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BF7A1" w14:textId="09F63C56" w:rsidR="006B0086" w:rsidRPr="00735235" w:rsidRDefault="006B0086" w:rsidP="005C4CBA">
      <w:pPr>
        <w:tabs>
          <w:tab w:val="left" w:pos="90"/>
        </w:tabs>
        <w:suppressAutoHyphens/>
        <w:spacing w:before="0"/>
        <w:jc w:val="center"/>
        <w:rPr>
          <w:rFonts w:eastAsia="Arial Unicode MS" w:cs="Arial"/>
          <w:b/>
          <w:color w:val="000000"/>
          <w:kern w:val="1"/>
          <w:lang w:val="sr-Cyrl-RS" w:eastAsia="ar-SA"/>
        </w:rPr>
      </w:pPr>
    </w:p>
    <w:p w14:paraId="46756245" w14:textId="77777777" w:rsidR="00D35B2B" w:rsidRDefault="00D35B2B" w:rsidP="005C4CBA">
      <w:pPr>
        <w:tabs>
          <w:tab w:val="left" w:pos="90"/>
        </w:tabs>
        <w:suppressAutoHyphens/>
        <w:spacing w:before="0"/>
        <w:jc w:val="center"/>
        <w:rPr>
          <w:rFonts w:eastAsia="Arial Unicode MS" w:cs="Arial"/>
          <w:b/>
          <w:color w:val="000000"/>
          <w:kern w:val="1"/>
          <w:lang w:eastAsia="ar-SA"/>
        </w:rPr>
      </w:pPr>
    </w:p>
    <w:p w14:paraId="3883F678" w14:textId="7B3FB6FD" w:rsidR="00113B84" w:rsidRPr="005C4CBA" w:rsidRDefault="00113B84" w:rsidP="005C4CBA">
      <w:pPr>
        <w:tabs>
          <w:tab w:val="left" w:pos="90"/>
        </w:tabs>
        <w:suppressAutoHyphens/>
        <w:spacing w:before="0"/>
        <w:jc w:val="center"/>
        <w:rPr>
          <w:rFonts w:eastAsia="Arial Unicode MS" w:cs="Arial"/>
          <w:b/>
          <w:color w:val="000000"/>
          <w:kern w:val="1"/>
          <w:lang w:val="sr-Cyrl-RS" w:eastAsia="ar-SA"/>
        </w:rPr>
      </w:pPr>
      <w:r w:rsidRPr="005C4CBA">
        <w:rPr>
          <w:rFonts w:eastAsia="Arial Unicode MS" w:cs="Arial"/>
          <w:b/>
          <w:color w:val="000000"/>
          <w:kern w:val="1"/>
          <w:lang w:eastAsia="ar-SA"/>
        </w:rPr>
        <w:t>ЈАВНО ПРЕДУЗЕЋЕ «ЕЛЕКТРОПРИВРЕДА СРБИЈЕ»</w:t>
      </w:r>
      <w:r w:rsidRPr="005C4CBA">
        <w:rPr>
          <w:rFonts w:eastAsia="Arial Unicode MS" w:cs="Arial"/>
          <w:b/>
          <w:color w:val="000000"/>
          <w:kern w:val="1"/>
          <w:lang w:val="sr-Cyrl-RS" w:eastAsia="ar-SA"/>
        </w:rPr>
        <w:t xml:space="preserve"> БЕОГРАД</w:t>
      </w:r>
    </w:p>
    <w:p w14:paraId="399337EE" w14:textId="77777777" w:rsidR="00210557" w:rsidRPr="005C4CBA" w:rsidRDefault="00210557" w:rsidP="005C4CBA">
      <w:pPr>
        <w:tabs>
          <w:tab w:val="left" w:pos="90"/>
        </w:tabs>
        <w:spacing w:before="0"/>
        <w:jc w:val="center"/>
        <w:rPr>
          <w:rFonts w:cs="Arial"/>
          <w:b/>
          <w:color w:val="00B0F0"/>
          <w:lang w:val="sr-Cyrl-RS"/>
        </w:rPr>
      </w:pPr>
    </w:p>
    <w:p w14:paraId="5FD5733C" w14:textId="77777777" w:rsidR="00C6399E" w:rsidRPr="005C4CBA" w:rsidRDefault="00C6399E" w:rsidP="005C4CBA">
      <w:pPr>
        <w:tabs>
          <w:tab w:val="left" w:pos="90"/>
        </w:tabs>
        <w:spacing w:before="0"/>
        <w:jc w:val="center"/>
        <w:rPr>
          <w:rFonts w:cs="Arial"/>
          <w:b/>
          <w:color w:val="00B0F0"/>
          <w:lang w:val="sr-Cyrl-RS"/>
        </w:rPr>
      </w:pPr>
    </w:p>
    <w:p w14:paraId="1AB2B378" w14:textId="77777777" w:rsidR="00210557" w:rsidRPr="005C4CBA" w:rsidRDefault="00210557" w:rsidP="005C4CBA">
      <w:pPr>
        <w:tabs>
          <w:tab w:val="left" w:pos="90"/>
        </w:tabs>
        <w:spacing w:before="0"/>
        <w:jc w:val="center"/>
        <w:rPr>
          <w:rFonts w:cs="Arial"/>
        </w:rPr>
      </w:pPr>
    </w:p>
    <w:p w14:paraId="549BC0EF" w14:textId="77777777" w:rsidR="00360796" w:rsidRPr="005C4CBA" w:rsidRDefault="00360796" w:rsidP="005C4CBA">
      <w:pPr>
        <w:tabs>
          <w:tab w:val="left" w:pos="90"/>
        </w:tabs>
        <w:spacing w:before="0"/>
        <w:jc w:val="center"/>
        <w:rPr>
          <w:rFonts w:cs="Arial"/>
        </w:rPr>
      </w:pPr>
    </w:p>
    <w:p w14:paraId="76456F75" w14:textId="77777777" w:rsidR="00360796" w:rsidRPr="005C4CBA" w:rsidRDefault="00360796" w:rsidP="005C4CBA">
      <w:pPr>
        <w:tabs>
          <w:tab w:val="left" w:pos="90"/>
        </w:tabs>
        <w:spacing w:before="0"/>
        <w:jc w:val="center"/>
        <w:rPr>
          <w:rFonts w:cs="Arial"/>
        </w:rPr>
      </w:pPr>
    </w:p>
    <w:p w14:paraId="60D1C527" w14:textId="77777777" w:rsidR="00210557" w:rsidRPr="00477C7D" w:rsidRDefault="00B67C02" w:rsidP="005C4CBA">
      <w:pPr>
        <w:tabs>
          <w:tab w:val="left" w:pos="90"/>
        </w:tabs>
        <w:spacing w:before="0"/>
        <w:jc w:val="center"/>
        <w:rPr>
          <w:rFonts w:cs="Arial"/>
          <w:lang w:val="sr-Cyrl-ME"/>
        </w:rPr>
      </w:pPr>
      <w:r w:rsidRPr="005C4CBA">
        <w:rPr>
          <w:rFonts w:cs="Arial"/>
          <w:noProof/>
        </w:rPr>
        <w:drawing>
          <wp:inline distT="0" distB="0" distL="0" distR="0" wp14:anchorId="15C7EBB5" wp14:editId="31AA47F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A854780" w14:textId="77777777" w:rsidR="00210557" w:rsidRPr="005C4CBA" w:rsidRDefault="00210557" w:rsidP="005C4CBA">
      <w:pPr>
        <w:tabs>
          <w:tab w:val="left" w:pos="90"/>
        </w:tabs>
        <w:spacing w:before="0"/>
        <w:jc w:val="center"/>
        <w:rPr>
          <w:rFonts w:cs="Arial"/>
          <w:lang w:val="sr-Latn-CS"/>
        </w:rPr>
      </w:pPr>
    </w:p>
    <w:p w14:paraId="1614EDA4" w14:textId="77777777" w:rsidR="00210557" w:rsidRPr="005C4CBA" w:rsidRDefault="00210557" w:rsidP="005C4CBA">
      <w:pPr>
        <w:tabs>
          <w:tab w:val="left" w:pos="90"/>
        </w:tabs>
        <w:spacing w:before="0"/>
        <w:jc w:val="center"/>
        <w:rPr>
          <w:rFonts w:cs="Arial"/>
          <w:b/>
          <w:lang w:val="sr-Latn-CS"/>
        </w:rPr>
      </w:pPr>
    </w:p>
    <w:p w14:paraId="3BED74E2" w14:textId="77777777" w:rsidR="00360796" w:rsidRPr="005C4CBA" w:rsidRDefault="00360796" w:rsidP="005C4CBA">
      <w:pPr>
        <w:tabs>
          <w:tab w:val="left" w:pos="90"/>
        </w:tabs>
        <w:spacing w:before="0"/>
        <w:jc w:val="center"/>
        <w:rPr>
          <w:rFonts w:cs="Arial"/>
          <w:b/>
          <w:lang w:val="sr-Latn-CS"/>
        </w:rPr>
      </w:pPr>
    </w:p>
    <w:p w14:paraId="1FA9E6CF" w14:textId="77777777" w:rsidR="00360796" w:rsidRPr="005C4CBA" w:rsidRDefault="00360796" w:rsidP="005C4CBA">
      <w:pPr>
        <w:tabs>
          <w:tab w:val="left" w:pos="90"/>
        </w:tabs>
        <w:spacing w:before="0"/>
        <w:jc w:val="center"/>
        <w:rPr>
          <w:rFonts w:cs="Arial"/>
          <w:b/>
          <w:lang w:val="sr-Latn-CS"/>
        </w:rPr>
      </w:pPr>
    </w:p>
    <w:p w14:paraId="54084B78" w14:textId="77777777" w:rsidR="00210557" w:rsidRPr="00735235" w:rsidRDefault="00210557" w:rsidP="005C4CBA">
      <w:pPr>
        <w:tabs>
          <w:tab w:val="left" w:pos="90"/>
        </w:tabs>
        <w:spacing w:before="0"/>
        <w:jc w:val="center"/>
        <w:rPr>
          <w:rFonts w:cs="Arial"/>
          <w:b/>
          <w:lang w:val="sr-Latn-CS"/>
        </w:rPr>
      </w:pPr>
      <w:bookmarkStart w:id="0" w:name="_Toc441215596"/>
      <w:bookmarkStart w:id="1" w:name="_Toc441651535"/>
      <w:bookmarkStart w:id="2" w:name="_Toc442559872"/>
      <w:r w:rsidRPr="00735235">
        <w:rPr>
          <w:rFonts w:cs="Arial"/>
          <w:b/>
          <w:lang w:val="sr-Latn-CS"/>
        </w:rPr>
        <w:t>КОНКУРСНА ДОКУМЕНТАЦИЈА</w:t>
      </w:r>
      <w:bookmarkEnd w:id="0"/>
      <w:bookmarkEnd w:id="1"/>
      <w:bookmarkEnd w:id="2"/>
    </w:p>
    <w:p w14:paraId="5D44243E" w14:textId="77777777" w:rsidR="00360796" w:rsidRPr="00735235" w:rsidRDefault="00360796" w:rsidP="00B73548">
      <w:pPr>
        <w:tabs>
          <w:tab w:val="left" w:pos="90"/>
        </w:tabs>
        <w:spacing w:before="0" w:line="276" w:lineRule="auto"/>
        <w:jc w:val="center"/>
        <w:rPr>
          <w:rFonts w:cs="Arial"/>
          <w:b/>
          <w:lang w:val="sr-Latn-CS"/>
        </w:rPr>
      </w:pPr>
    </w:p>
    <w:p w14:paraId="4D13292D" w14:textId="387F0996" w:rsidR="00C6399E" w:rsidRPr="006A3A30" w:rsidRDefault="00210557" w:rsidP="00B73548">
      <w:pPr>
        <w:tabs>
          <w:tab w:val="left" w:pos="90"/>
        </w:tabs>
        <w:spacing w:before="0" w:line="276" w:lineRule="auto"/>
        <w:jc w:val="center"/>
        <w:rPr>
          <w:rFonts w:cs="Arial"/>
          <w:lang w:val="sr-Latn-RS"/>
        </w:rPr>
      </w:pPr>
      <w:r w:rsidRPr="00735235">
        <w:rPr>
          <w:rFonts w:cs="Arial"/>
          <w:lang w:val="sr-Latn-CS"/>
        </w:rPr>
        <w:t xml:space="preserve">у </w:t>
      </w:r>
      <w:r w:rsidR="00B7166F" w:rsidRPr="005C4CBA">
        <w:rPr>
          <w:rFonts w:cs="Arial"/>
          <w:lang w:val="sr-Cyrl-RS"/>
        </w:rPr>
        <w:t xml:space="preserve">отвореном </w:t>
      </w:r>
      <w:r w:rsidRPr="00735235">
        <w:rPr>
          <w:rFonts w:cs="Arial"/>
          <w:lang w:val="sr-Latn-CS"/>
        </w:rPr>
        <w:t xml:space="preserve">поступку </w:t>
      </w:r>
      <w:r w:rsidR="00C6399E" w:rsidRPr="005C4CBA">
        <w:rPr>
          <w:rFonts w:cs="Arial"/>
          <w:lang w:val="sr-Cyrl-RS"/>
        </w:rPr>
        <w:t>ради закључења оквирног споразума</w:t>
      </w:r>
      <w:r w:rsidR="00C6399E" w:rsidRPr="005C4CBA">
        <w:rPr>
          <w:rFonts w:cs="Arial"/>
          <w:lang w:val="sr-Latn-RS"/>
        </w:rPr>
        <w:t xml:space="preserve"> са једним п</w:t>
      </w:r>
      <w:r w:rsidR="006A3A30">
        <w:rPr>
          <w:rFonts w:cs="Arial"/>
          <w:lang w:val="sr-Latn-RS"/>
        </w:rPr>
        <w:t>онуђачем на период од две године</w:t>
      </w:r>
      <w:bookmarkStart w:id="3" w:name="_Toc441215597"/>
      <w:bookmarkStart w:id="4" w:name="_Toc441651536"/>
      <w:bookmarkStart w:id="5" w:name="_Toc442559873"/>
    </w:p>
    <w:p w14:paraId="2741AD94" w14:textId="04F5AD8A" w:rsidR="00210557" w:rsidRPr="006A3A30" w:rsidRDefault="00210557" w:rsidP="00B73548">
      <w:pPr>
        <w:tabs>
          <w:tab w:val="left" w:pos="90"/>
        </w:tabs>
        <w:spacing w:before="0" w:line="276" w:lineRule="auto"/>
        <w:jc w:val="center"/>
        <w:rPr>
          <w:rFonts w:cs="Arial"/>
          <w:lang w:val="sr-Cyrl-RS"/>
        </w:rPr>
      </w:pPr>
      <w:r w:rsidRPr="00735235">
        <w:rPr>
          <w:rFonts w:cs="Arial"/>
          <w:lang w:val="sr-Latn-CS"/>
        </w:rPr>
        <w:t xml:space="preserve">за јавну набавку </w:t>
      </w:r>
      <w:r w:rsidR="00A63575" w:rsidRPr="005C4CBA">
        <w:rPr>
          <w:rFonts w:cs="Arial"/>
          <w:lang w:val="sr-Cyrl-RS"/>
        </w:rPr>
        <w:t xml:space="preserve">услуга </w:t>
      </w:r>
      <w:r w:rsidRPr="00735235">
        <w:rPr>
          <w:rFonts w:cs="Arial"/>
          <w:lang w:val="sr-Latn-CS"/>
        </w:rPr>
        <w:t>бр</w:t>
      </w:r>
      <w:bookmarkEnd w:id="3"/>
      <w:bookmarkEnd w:id="4"/>
      <w:bookmarkEnd w:id="5"/>
      <w:r w:rsidR="00C6399E" w:rsidRPr="005C4CBA">
        <w:rPr>
          <w:rFonts w:cs="Arial"/>
          <w:lang w:val="sr-Cyrl-RS"/>
        </w:rPr>
        <w:t xml:space="preserve">ој </w:t>
      </w:r>
      <w:r w:rsidR="00477C7D">
        <w:rPr>
          <w:rFonts w:cs="Arial"/>
          <w:lang w:val="sr-Cyrl-RS"/>
        </w:rPr>
        <w:t>ЈН</w:t>
      </w:r>
      <w:r w:rsidR="00C5314D">
        <w:rPr>
          <w:rFonts w:cs="Arial"/>
          <w:lang w:val="sr-Cyrl-RS"/>
        </w:rPr>
        <w:t>О/8000/0039/2019</w:t>
      </w:r>
      <w:r w:rsidR="00477C7D">
        <w:rPr>
          <w:rFonts w:cs="Arial"/>
          <w:lang w:val="sr-Cyrl-RS"/>
        </w:rPr>
        <w:t xml:space="preserve"> </w:t>
      </w:r>
      <w:r w:rsidR="00C5314D">
        <w:rPr>
          <w:rFonts w:cs="Arial"/>
          <w:lang w:val="sr-Cyrl-RS"/>
        </w:rPr>
        <w:t xml:space="preserve"> </w:t>
      </w:r>
      <w:r w:rsidR="00683A97">
        <w:rPr>
          <w:rFonts w:cs="Arial"/>
          <w:lang w:val="sr-Cyrl-RS"/>
        </w:rPr>
        <w:t>(</w:t>
      </w:r>
      <w:r w:rsidR="00C5314D">
        <w:rPr>
          <w:rFonts w:cs="Arial"/>
          <w:lang w:val="sr-Cyrl-RS"/>
        </w:rPr>
        <w:t>12/2019</w:t>
      </w:r>
      <w:r w:rsidR="00683A97">
        <w:rPr>
          <w:rFonts w:cs="Arial"/>
          <w:lang w:val="sr-Cyrl-RS"/>
        </w:rPr>
        <w:t>)</w:t>
      </w:r>
    </w:p>
    <w:p w14:paraId="1DACBF30" w14:textId="13634692" w:rsidR="00C6399E" w:rsidRPr="00805DEC" w:rsidRDefault="00477C7D" w:rsidP="00B73548">
      <w:pPr>
        <w:pStyle w:val="Subtitle"/>
        <w:tabs>
          <w:tab w:val="left" w:pos="90"/>
        </w:tabs>
        <w:spacing w:before="0" w:after="0" w:line="276" w:lineRule="auto"/>
        <w:rPr>
          <w:rFonts w:cs="Arial"/>
          <w:b/>
          <w:i w:val="0"/>
          <w:sz w:val="22"/>
          <w:szCs w:val="22"/>
          <w:lang w:val="sr-Cyrl-RS"/>
        </w:rPr>
      </w:pPr>
      <w:r w:rsidRPr="00805DEC">
        <w:rPr>
          <w:rFonts w:cs="Arial"/>
          <w:b/>
          <w:i w:val="0"/>
          <w:sz w:val="22"/>
          <w:szCs w:val="22"/>
          <w:lang w:val="sr-Cyrl-RS"/>
        </w:rPr>
        <w:t xml:space="preserve">Одржавање </w:t>
      </w:r>
      <w:r w:rsidR="00B73548" w:rsidRPr="00805DEC">
        <w:rPr>
          <w:rFonts w:cs="Arial"/>
          <w:b/>
          <w:i w:val="0"/>
          <w:sz w:val="22"/>
          <w:szCs w:val="22"/>
          <w:lang w:val="sr-Cyrl-RS"/>
        </w:rPr>
        <w:t>опреме и систем</w:t>
      </w:r>
      <w:r w:rsidR="00F8400F">
        <w:rPr>
          <w:rFonts w:cs="Arial"/>
          <w:b/>
          <w:i w:val="0"/>
          <w:sz w:val="22"/>
          <w:szCs w:val="22"/>
          <w:lang w:val="sr-Cyrl-RS"/>
        </w:rPr>
        <w:t>а</w:t>
      </w:r>
      <w:r w:rsidR="00805DEC" w:rsidRPr="00805DEC">
        <w:rPr>
          <w:rFonts w:cs="Arial"/>
          <w:b/>
          <w:i w:val="0"/>
          <w:sz w:val="22"/>
          <w:szCs w:val="22"/>
          <w:lang w:val="sr-Cyrl-RS"/>
        </w:rPr>
        <w:t xml:space="preserve"> за ковертирање рачуна, обавештења, опомена и др.</w:t>
      </w:r>
    </w:p>
    <w:p w14:paraId="072F65AA" w14:textId="77777777" w:rsidR="00210557" w:rsidRDefault="00210557" w:rsidP="005C4CBA">
      <w:pPr>
        <w:pStyle w:val="Title"/>
        <w:tabs>
          <w:tab w:val="left" w:pos="90"/>
        </w:tabs>
        <w:spacing w:before="0"/>
        <w:rPr>
          <w:rFonts w:cs="Arial"/>
          <w:b w:val="0"/>
          <w:color w:val="FF0000"/>
          <w:sz w:val="22"/>
          <w:szCs w:val="22"/>
        </w:rPr>
      </w:pPr>
    </w:p>
    <w:p w14:paraId="15073E05" w14:textId="77777777" w:rsidR="006A3A30" w:rsidRPr="006A3A30" w:rsidRDefault="006A3A30" w:rsidP="006A3A30">
      <w:pPr>
        <w:pStyle w:val="Subtitle"/>
      </w:pPr>
    </w:p>
    <w:p w14:paraId="405BDA56" w14:textId="77777777" w:rsidR="00C6399E" w:rsidRPr="005C4CBA" w:rsidRDefault="00C6399E" w:rsidP="005C4CBA">
      <w:pPr>
        <w:pStyle w:val="Subtitle"/>
        <w:tabs>
          <w:tab w:val="left" w:pos="90"/>
        </w:tabs>
        <w:spacing w:before="0" w:after="0"/>
        <w:rPr>
          <w:rFonts w:cs="Arial"/>
          <w:sz w:val="22"/>
          <w:szCs w:val="22"/>
        </w:rPr>
      </w:pPr>
    </w:p>
    <w:p w14:paraId="1ED3FC32" w14:textId="77777777" w:rsidR="009642F1" w:rsidRPr="005C4CBA" w:rsidRDefault="009642F1" w:rsidP="00E86426">
      <w:pPr>
        <w:tabs>
          <w:tab w:val="left" w:pos="90"/>
        </w:tabs>
        <w:spacing w:before="0"/>
        <w:jc w:val="right"/>
        <w:rPr>
          <w:rFonts w:eastAsia="Arial Unicode MS" w:cs="Arial"/>
          <w:b/>
          <w:kern w:val="2"/>
          <w:lang w:val="ru-RU"/>
        </w:rPr>
      </w:pPr>
      <w:r w:rsidRPr="005C4CBA">
        <w:rPr>
          <w:rFonts w:eastAsia="Arial Unicode MS" w:cs="Arial"/>
          <w:b/>
          <w:kern w:val="2"/>
          <w:lang w:val="ru-RU"/>
        </w:rPr>
        <w:t xml:space="preserve">                                                                                    К О М И С И Ј А</w:t>
      </w:r>
    </w:p>
    <w:p w14:paraId="457ED3AB" w14:textId="7655DD45" w:rsidR="009642F1" w:rsidRPr="000F24C9" w:rsidRDefault="009642F1" w:rsidP="00E86426">
      <w:pPr>
        <w:tabs>
          <w:tab w:val="left" w:pos="90"/>
        </w:tabs>
        <w:spacing w:before="0"/>
        <w:jc w:val="right"/>
        <w:rPr>
          <w:rFonts w:cs="Arial"/>
          <w:lang w:val="sr-Cyrl-RS"/>
        </w:rPr>
      </w:pPr>
      <w:r w:rsidRPr="005C4CBA">
        <w:rPr>
          <w:rFonts w:eastAsia="Arial Unicode MS" w:cs="Arial"/>
          <w:kern w:val="2"/>
          <w:lang w:val="ru-RU"/>
        </w:rPr>
        <w:t xml:space="preserve">                                     </w:t>
      </w:r>
      <w:r w:rsidR="00CE653E">
        <w:rPr>
          <w:rFonts w:eastAsia="Arial Unicode MS" w:cs="Arial"/>
          <w:kern w:val="2"/>
          <w:lang w:val="ru-RU"/>
        </w:rPr>
        <w:t xml:space="preserve">                 </w:t>
      </w:r>
      <w:r w:rsidRPr="005C4CBA">
        <w:rPr>
          <w:rFonts w:eastAsia="Arial Unicode MS" w:cs="Arial"/>
          <w:kern w:val="2"/>
          <w:lang w:val="ru-RU"/>
        </w:rPr>
        <w:t xml:space="preserve">за спровођење </w:t>
      </w:r>
      <w:r w:rsidR="000F24C9">
        <w:rPr>
          <w:rFonts w:cs="Arial"/>
          <w:lang w:val="sr-Cyrl-RS"/>
        </w:rPr>
        <w:t xml:space="preserve">ЈНО/8000/0039/2019  </w:t>
      </w:r>
      <w:r w:rsidR="00EA693F">
        <w:rPr>
          <w:rFonts w:cs="Arial"/>
          <w:lang w:val="sr-Cyrl-RS"/>
        </w:rPr>
        <w:t>(</w:t>
      </w:r>
      <w:r w:rsidR="000F24C9">
        <w:rPr>
          <w:rFonts w:cs="Arial"/>
          <w:lang w:val="sr-Cyrl-RS"/>
        </w:rPr>
        <w:t>12/2019</w:t>
      </w:r>
      <w:r w:rsidR="00EA693F">
        <w:rPr>
          <w:rFonts w:cs="Arial"/>
          <w:lang w:val="sr-Cyrl-RS"/>
        </w:rPr>
        <w:t>)</w:t>
      </w:r>
    </w:p>
    <w:p w14:paraId="2D8B283B" w14:textId="04D7A9F7" w:rsidR="009642F1" w:rsidRPr="002C4B43" w:rsidRDefault="009642F1" w:rsidP="00E86426">
      <w:pPr>
        <w:tabs>
          <w:tab w:val="left" w:pos="90"/>
        </w:tabs>
        <w:spacing w:before="0"/>
        <w:jc w:val="right"/>
        <w:rPr>
          <w:rFonts w:eastAsia="Arial Unicode MS" w:cs="Arial"/>
          <w:kern w:val="2"/>
          <w:lang w:val="sr-Cyrl-RS"/>
        </w:rPr>
      </w:pPr>
      <w:r w:rsidRPr="005C4CBA">
        <w:rPr>
          <w:rFonts w:eastAsia="Arial Unicode MS" w:cs="Arial"/>
          <w:kern w:val="2"/>
          <w:lang w:val="ru-RU"/>
        </w:rPr>
        <w:t xml:space="preserve">                      </w:t>
      </w:r>
      <w:r w:rsidR="00CE653E">
        <w:rPr>
          <w:rFonts w:eastAsia="Arial Unicode MS" w:cs="Arial"/>
          <w:kern w:val="2"/>
          <w:lang w:val="ru-RU"/>
        </w:rPr>
        <w:t xml:space="preserve">    </w:t>
      </w:r>
      <w:r w:rsidRPr="005C4CBA">
        <w:rPr>
          <w:rFonts w:eastAsia="Arial Unicode MS" w:cs="Arial"/>
          <w:kern w:val="2"/>
          <w:lang w:val="ru-RU"/>
        </w:rPr>
        <w:t>формирана Решењем бр</w:t>
      </w:r>
      <w:r w:rsidR="00477C7D">
        <w:rPr>
          <w:rFonts w:eastAsia="Arial Unicode MS" w:cs="Arial"/>
          <w:kern w:val="2"/>
          <w:lang w:val="ru-RU"/>
        </w:rPr>
        <w:t xml:space="preserve">ој </w:t>
      </w:r>
      <w:r w:rsidRPr="005C4CBA">
        <w:rPr>
          <w:rFonts w:eastAsia="Arial Unicode MS" w:cs="Arial"/>
          <w:kern w:val="2"/>
          <w:lang w:val="ru-RU"/>
        </w:rPr>
        <w:t>12.01.</w:t>
      </w:r>
      <w:r w:rsidR="008D2088">
        <w:rPr>
          <w:rFonts w:eastAsia="Arial Unicode MS" w:cs="Arial"/>
          <w:kern w:val="2"/>
          <w:lang w:val="sr-Latn-RS"/>
        </w:rPr>
        <w:t>101801/2-19</w:t>
      </w:r>
      <w:r w:rsidR="002C4B43" w:rsidRPr="00735235">
        <w:rPr>
          <w:rFonts w:eastAsia="Arial Unicode MS" w:cs="Arial"/>
          <w:kern w:val="2"/>
          <w:lang w:val="ru-RU"/>
        </w:rPr>
        <w:t xml:space="preserve"> </w:t>
      </w:r>
      <w:r w:rsidR="002C4B43">
        <w:rPr>
          <w:rFonts w:eastAsia="Arial Unicode MS" w:cs="Arial"/>
          <w:kern w:val="2"/>
          <w:lang w:val="sr-Cyrl-RS"/>
        </w:rPr>
        <w:t xml:space="preserve">од </w:t>
      </w:r>
      <w:r w:rsidR="008D2088">
        <w:rPr>
          <w:rFonts w:eastAsia="Arial Unicode MS" w:cs="Arial"/>
          <w:kern w:val="2"/>
          <w:lang w:val="sr-Latn-RS"/>
        </w:rPr>
        <w:t>22.02.2019</w:t>
      </w:r>
      <w:r w:rsidR="002C4B43">
        <w:rPr>
          <w:rFonts w:eastAsia="Arial Unicode MS" w:cs="Arial"/>
          <w:kern w:val="2"/>
          <w:lang w:val="sr-Cyrl-RS"/>
        </w:rPr>
        <w:t xml:space="preserve"> године</w:t>
      </w:r>
    </w:p>
    <w:p w14:paraId="4E93227E" w14:textId="77777777" w:rsidR="009642F1" w:rsidRPr="005C4CBA" w:rsidRDefault="009642F1" w:rsidP="005C4CBA">
      <w:pPr>
        <w:pStyle w:val="Title"/>
        <w:tabs>
          <w:tab w:val="left" w:pos="90"/>
        </w:tabs>
        <w:spacing w:before="0"/>
        <w:rPr>
          <w:rFonts w:cs="Arial"/>
          <w:b w:val="0"/>
          <w:color w:val="FF0000"/>
          <w:sz w:val="22"/>
          <w:szCs w:val="22"/>
        </w:rPr>
      </w:pPr>
    </w:p>
    <w:p w14:paraId="7D9F2B6A" w14:textId="77777777" w:rsidR="00150FCE" w:rsidRPr="005C4CBA" w:rsidRDefault="009642F1" w:rsidP="005C4CBA">
      <w:pPr>
        <w:pStyle w:val="Title"/>
        <w:tabs>
          <w:tab w:val="left" w:pos="90"/>
          <w:tab w:val="left" w:pos="7035"/>
        </w:tabs>
        <w:spacing w:before="0"/>
        <w:jc w:val="left"/>
        <w:rPr>
          <w:rFonts w:cs="Arial"/>
          <w:b w:val="0"/>
          <w:color w:val="FF0000"/>
          <w:sz w:val="22"/>
          <w:szCs w:val="22"/>
        </w:rPr>
      </w:pPr>
      <w:r w:rsidRPr="005C4CBA">
        <w:rPr>
          <w:rFonts w:cs="Arial"/>
          <w:b w:val="0"/>
          <w:color w:val="FF0000"/>
          <w:sz w:val="22"/>
          <w:szCs w:val="22"/>
        </w:rPr>
        <w:t xml:space="preserve">                           </w:t>
      </w:r>
      <w:r w:rsidR="00113B84" w:rsidRPr="005C4CBA">
        <w:rPr>
          <w:rFonts w:cs="Arial"/>
          <w:b w:val="0"/>
          <w:color w:val="FF0000"/>
          <w:sz w:val="22"/>
          <w:szCs w:val="22"/>
        </w:rPr>
        <w:t xml:space="preserve">                             </w:t>
      </w:r>
      <w:r w:rsidR="00113B84" w:rsidRPr="005C4CBA">
        <w:rPr>
          <w:rFonts w:cs="Arial"/>
          <w:b w:val="0"/>
          <w:color w:val="FF0000"/>
          <w:sz w:val="22"/>
          <w:szCs w:val="22"/>
          <w:lang w:val="sr-Cyrl-RS"/>
        </w:rPr>
        <w:t xml:space="preserve">           </w:t>
      </w:r>
      <w:r w:rsidR="00113B84" w:rsidRPr="005C4CBA">
        <w:rPr>
          <w:rFonts w:cs="Arial"/>
          <w:b w:val="0"/>
          <w:color w:val="FF0000"/>
          <w:sz w:val="22"/>
          <w:szCs w:val="22"/>
        </w:rPr>
        <w:t xml:space="preserve"> </w:t>
      </w:r>
    </w:p>
    <w:p w14:paraId="5E517412" w14:textId="77777777" w:rsidR="00360796" w:rsidRPr="005C4CBA" w:rsidRDefault="00360796" w:rsidP="005C4CBA">
      <w:pPr>
        <w:pStyle w:val="Subtitle"/>
        <w:spacing w:before="0" w:after="0"/>
        <w:rPr>
          <w:rFonts w:cs="Arial"/>
          <w:sz w:val="22"/>
          <w:szCs w:val="22"/>
        </w:rPr>
      </w:pPr>
    </w:p>
    <w:p w14:paraId="75DECC66" w14:textId="77777777" w:rsidR="00360796" w:rsidRPr="005C4CBA" w:rsidRDefault="00360796" w:rsidP="005C4CBA">
      <w:pPr>
        <w:pStyle w:val="BodyText"/>
        <w:spacing w:before="0"/>
        <w:rPr>
          <w:rFonts w:cs="Arial"/>
          <w:sz w:val="22"/>
          <w:szCs w:val="22"/>
        </w:rPr>
      </w:pPr>
    </w:p>
    <w:p w14:paraId="7F545A8A" w14:textId="77777777" w:rsidR="00150FCE" w:rsidRPr="005C4CBA" w:rsidRDefault="00150FCE" w:rsidP="005C4CBA">
      <w:pPr>
        <w:pStyle w:val="BodyText"/>
        <w:tabs>
          <w:tab w:val="left" w:pos="90"/>
        </w:tabs>
        <w:spacing w:before="0"/>
        <w:jc w:val="center"/>
        <w:rPr>
          <w:rFonts w:cs="Arial"/>
          <w:sz w:val="22"/>
          <w:szCs w:val="22"/>
          <w:lang w:val="ru-RU"/>
        </w:rPr>
      </w:pPr>
    </w:p>
    <w:p w14:paraId="62225924" w14:textId="5EF02A22" w:rsidR="00EB2C6E" w:rsidRPr="005C4CBA" w:rsidRDefault="00EB2C6E" w:rsidP="005C4CBA">
      <w:pPr>
        <w:tabs>
          <w:tab w:val="left" w:pos="90"/>
        </w:tabs>
        <w:spacing w:before="0"/>
        <w:jc w:val="center"/>
        <w:rPr>
          <w:rFonts w:eastAsia="Arial Unicode MS" w:cs="Arial"/>
          <w:kern w:val="2"/>
          <w:lang w:val="ru-RU"/>
        </w:rPr>
      </w:pPr>
      <w:r w:rsidRPr="005C4CBA">
        <w:rPr>
          <w:rFonts w:eastAsia="Arial Unicode MS" w:cs="Arial"/>
          <w:kern w:val="2"/>
          <w:lang w:val="ru-RU"/>
        </w:rPr>
        <w:t xml:space="preserve">(заведено у ЈП ЕПС број </w:t>
      </w:r>
      <w:r w:rsidR="002C4B43" w:rsidRPr="005C4CBA">
        <w:rPr>
          <w:rFonts w:eastAsia="Arial Unicode MS" w:cs="Arial"/>
          <w:kern w:val="2"/>
          <w:lang w:val="ru-RU"/>
        </w:rPr>
        <w:t>12.01.</w:t>
      </w:r>
      <w:r w:rsidR="008D2088" w:rsidRPr="008D2088">
        <w:rPr>
          <w:rFonts w:eastAsia="Arial Unicode MS" w:cs="Arial"/>
          <w:kern w:val="2"/>
          <w:lang w:val="sr-Latn-RS"/>
        </w:rPr>
        <w:t>101801/</w:t>
      </w:r>
      <w:r w:rsidR="008D2088">
        <w:rPr>
          <w:rFonts w:eastAsia="Arial Unicode MS" w:cs="Arial"/>
          <w:kern w:val="2"/>
          <w:lang w:val="sr-Latn-RS"/>
        </w:rPr>
        <w:t>14</w:t>
      </w:r>
      <w:r w:rsidR="008D2088" w:rsidRPr="008D2088">
        <w:rPr>
          <w:rFonts w:eastAsia="Arial Unicode MS" w:cs="Arial"/>
          <w:kern w:val="2"/>
          <w:lang w:val="sr-Latn-RS"/>
        </w:rPr>
        <w:t>-19</w:t>
      </w:r>
      <w:r w:rsidR="008D2088" w:rsidRPr="008D2088">
        <w:rPr>
          <w:rFonts w:eastAsia="Arial Unicode MS" w:cs="Arial"/>
          <w:kern w:val="2"/>
          <w:lang w:val="ru-RU"/>
        </w:rPr>
        <w:t xml:space="preserve"> </w:t>
      </w:r>
      <w:r w:rsidRPr="008D2088">
        <w:rPr>
          <w:rFonts w:eastAsia="Arial Unicode MS" w:cs="Arial"/>
          <w:kern w:val="2"/>
          <w:lang w:val="ru-RU"/>
        </w:rPr>
        <w:t>од</w:t>
      </w:r>
      <w:r w:rsidR="0087475D" w:rsidRPr="008D2088">
        <w:rPr>
          <w:rFonts w:eastAsia="Arial Unicode MS" w:cs="Arial"/>
          <w:kern w:val="2"/>
          <w:lang w:val="sr-Latn-RS"/>
        </w:rPr>
        <w:t xml:space="preserve"> </w:t>
      </w:r>
      <w:r w:rsidR="008D2088" w:rsidRPr="008D2088">
        <w:rPr>
          <w:rFonts w:eastAsia="Arial Unicode MS" w:cs="Arial"/>
          <w:kern w:val="2"/>
          <w:lang w:val="sr-Latn-RS"/>
        </w:rPr>
        <w:t>22.02.2019</w:t>
      </w:r>
      <w:r w:rsidR="0087475D" w:rsidRPr="008D2088">
        <w:rPr>
          <w:rFonts w:eastAsia="Arial Unicode MS" w:cs="Arial"/>
          <w:kern w:val="2"/>
          <w:lang w:val="sr-Latn-RS"/>
        </w:rPr>
        <w:t>.</w:t>
      </w:r>
      <w:r w:rsidRPr="008D2088">
        <w:rPr>
          <w:rFonts w:eastAsia="Arial Unicode MS" w:cs="Arial"/>
          <w:kern w:val="2"/>
          <w:lang w:val="ru-RU"/>
        </w:rPr>
        <w:t xml:space="preserve"> године)</w:t>
      </w:r>
    </w:p>
    <w:p w14:paraId="5AC2A167" w14:textId="77777777" w:rsidR="000C50A0" w:rsidRPr="005C4CBA" w:rsidRDefault="000C50A0" w:rsidP="005C4CBA">
      <w:pPr>
        <w:tabs>
          <w:tab w:val="left" w:pos="90"/>
        </w:tabs>
        <w:spacing w:before="0"/>
        <w:jc w:val="center"/>
        <w:rPr>
          <w:rFonts w:eastAsia="Arial Unicode MS" w:cs="Arial"/>
          <w:kern w:val="2"/>
          <w:lang w:val="ru-RU"/>
        </w:rPr>
      </w:pPr>
    </w:p>
    <w:p w14:paraId="77B6D8C3" w14:textId="77777777" w:rsidR="00A3774E" w:rsidRPr="005C4CBA" w:rsidRDefault="00A3774E" w:rsidP="005C4CBA">
      <w:pPr>
        <w:pStyle w:val="BodyText"/>
        <w:tabs>
          <w:tab w:val="left" w:pos="90"/>
        </w:tabs>
        <w:spacing w:before="0"/>
        <w:jc w:val="center"/>
        <w:rPr>
          <w:rFonts w:cs="Arial"/>
          <w:sz w:val="22"/>
          <w:szCs w:val="22"/>
        </w:rPr>
      </w:pPr>
    </w:p>
    <w:p w14:paraId="3CA6A3B5" w14:textId="77777777" w:rsidR="00C53AC6" w:rsidRPr="005C4CBA" w:rsidRDefault="00C53AC6" w:rsidP="005C4CBA">
      <w:pPr>
        <w:pStyle w:val="BodyText"/>
        <w:tabs>
          <w:tab w:val="left" w:pos="90"/>
        </w:tabs>
        <w:spacing w:before="0"/>
        <w:jc w:val="center"/>
        <w:rPr>
          <w:rFonts w:cs="Arial"/>
          <w:sz w:val="22"/>
          <w:szCs w:val="22"/>
        </w:rPr>
      </w:pPr>
    </w:p>
    <w:p w14:paraId="5FE31BC3" w14:textId="77777777" w:rsidR="00360796" w:rsidRPr="005C4CBA" w:rsidRDefault="00360796" w:rsidP="005C4CBA">
      <w:pPr>
        <w:pStyle w:val="BodyText"/>
        <w:tabs>
          <w:tab w:val="left" w:pos="90"/>
        </w:tabs>
        <w:spacing w:before="0"/>
        <w:jc w:val="center"/>
        <w:rPr>
          <w:rFonts w:cs="Arial"/>
          <w:sz w:val="22"/>
          <w:szCs w:val="22"/>
        </w:rPr>
      </w:pPr>
    </w:p>
    <w:p w14:paraId="26ACECD8" w14:textId="77777777" w:rsidR="00360796" w:rsidRDefault="00360796" w:rsidP="005C4CBA">
      <w:pPr>
        <w:pStyle w:val="BodyText"/>
        <w:tabs>
          <w:tab w:val="left" w:pos="90"/>
        </w:tabs>
        <w:spacing w:before="0"/>
        <w:jc w:val="center"/>
        <w:rPr>
          <w:rFonts w:cs="Arial"/>
          <w:sz w:val="22"/>
          <w:szCs w:val="22"/>
        </w:rPr>
      </w:pPr>
    </w:p>
    <w:p w14:paraId="24224F48" w14:textId="77777777" w:rsidR="00B37E72" w:rsidRDefault="00B37E72" w:rsidP="005C4CBA">
      <w:pPr>
        <w:pStyle w:val="BodyText"/>
        <w:tabs>
          <w:tab w:val="left" w:pos="90"/>
        </w:tabs>
        <w:spacing w:before="0"/>
        <w:jc w:val="center"/>
        <w:rPr>
          <w:rFonts w:cs="Arial"/>
          <w:sz w:val="22"/>
          <w:szCs w:val="22"/>
        </w:rPr>
      </w:pPr>
    </w:p>
    <w:p w14:paraId="534837AD" w14:textId="77777777" w:rsidR="00B37E72" w:rsidRDefault="00B37E72" w:rsidP="005C4CBA">
      <w:pPr>
        <w:pStyle w:val="BodyText"/>
        <w:tabs>
          <w:tab w:val="left" w:pos="90"/>
        </w:tabs>
        <w:spacing w:before="0"/>
        <w:jc w:val="center"/>
        <w:rPr>
          <w:rFonts w:cs="Arial"/>
          <w:sz w:val="22"/>
          <w:szCs w:val="22"/>
        </w:rPr>
      </w:pPr>
    </w:p>
    <w:p w14:paraId="148CBC5F" w14:textId="77777777" w:rsidR="00B37E72" w:rsidRPr="005C4CBA" w:rsidRDefault="00B37E72" w:rsidP="005C4CBA">
      <w:pPr>
        <w:pStyle w:val="BodyText"/>
        <w:tabs>
          <w:tab w:val="left" w:pos="90"/>
        </w:tabs>
        <w:spacing w:before="0"/>
        <w:jc w:val="center"/>
        <w:rPr>
          <w:rFonts w:cs="Arial"/>
          <w:sz w:val="22"/>
          <w:szCs w:val="22"/>
        </w:rPr>
      </w:pPr>
    </w:p>
    <w:p w14:paraId="5306EE9D" w14:textId="77777777" w:rsidR="00360796" w:rsidRPr="005C4CBA" w:rsidRDefault="00360796" w:rsidP="005C4CBA">
      <w:pPr>
        <w:pStyle w:val="BodyText"/>
        <w:tabs>
          <w:tab w:val="left" w:pos="90"/>
        </w:tabs>
        <w:spacing w:before="0"/>
        <w:jc w:val="center"/>
        <w:rPr>
          <w:rFonts w:cs="Arial"/>
          <w:sz w:val="22"/>
          <w:szCs w:val="22"/>
        </w:rPr>
      </w:pPr>
    </w:p>
    <w:p w14:paraId="4BFCD633" w14:textId="77777777" w:rsidR="00C53AC6" w:rsidRPr="00735235" w:rsidRDefault="00C53AC6" w:rsidP="005C4CBA">
      <w:pPr>
        <w:pStyle w:val="BodyText"/>
        <w:tabs>
          <w:tab w:val="left" w:pos="90"/>
        </w:tabs>
        <w:spacing w:before="0"/>
        <w:jc w:val="center"/>
        <w:rPr>
          <w:rFonts w:cs="Arial"/>
          <w:sz w:val="22"/>
          <w:szCs w:val="22"/>
          <w:lang w:val="ru-RU"/>
        </w:rPr>
      </w:pPr>
    </w:p>
    <w:p w14:paraId="3DB24236" w14:textId="5FB8CA5D" w:rsidR="000C50A0" w:rsidRPr="005C4CBA" w:rsidRDefault="00B37E72" w:rsidP="005C4CBA">
      <w:pPr>
        <w:tabs>
          <w:tab w:val="left" w:pos="90"/>
        </w:tabs>
        <w:spacing w:before="0"/>
        <w:jc w:val="center"/>
        <w:rPr>
          <w:rFonts w:cs="Arial"/>
          <w:b/>
          <w:lang w:val="ru-RU"/>
        </w:rPr>
      </w:pPr>
      <w:r>
        <w:rPr>
          <w:rFonts w:cs="Arial"/>
          <w:lang w:val="ru-RU"/>
        </w:rPr>
        <w:t>Београд</w:t>
      </w:r>
      <w:r w:rsidR="00EB2566" w:rsidRPr="005C4CBA">
        <w:rPr>
          <w:rFonts w:cs="Arial"/>
          <w:lang w:val="ru-RU"/>
        </w:rPr>
        <w:t>,</w:t>
      </w:r>
      <w:r>
        <w:rPr>
          <w:rFonts w:cs="Arial"/>
          <w:lang w:val="ru-RU"/>
        </w:rPr>
        <w:t xml:space="preserve"> фебруар</w:t>
      </w:r>
      <w:r w:rsidR="00477C7D">
        <w:rPr>
          <w:rFonts w:cs="Arial"/>
          <w:lang w:val="ru-RU"/>
        </w:rPr>
        <w:t xml:space="preserve"> 2019</w:t>
      </w:r>
      <w:r w:rsidR="001F62BF" w:rsidRPr="005C4CBA">
        <w:rPr>
          <w:rFonts w:cs="Arial"/>
          <w:lang w:val="ru-RU"/>
        </w:rPr>
        <w:t xml:space="preserve">. </w:t>
      </w:r>
      <w:r w:rsidR="00210557" w:rsidRPr="005C4CBA">
        <w:rPr>
          <w:rFonts w:cs="Arial"/>
          <w:lang w:val="ru-RU"/>
        </w:rPr>
        <w:t>г</w:t>
      </w:r>
      <w:r w:rsidR="001F62BF" w:rsidRPr="005C4CBA">
        <w:rPr>
          <w:rFonts w:cs="Arial"/>
          <w:lang w:val="ru-RU"/>
        </w:rPr>
        <w:t>одине</w:t>
      </w:r>
    </w:p>
    <w:p w14:paraId="7AA2E9BB" w14:textId="671EB40F" w:rsidR="00261778" w:rsidRPr="005C4CBA" w:rsidRDefault="000C50A0" w:rsidP="005C4CBA">
      <w:pPr>
        <w:tabs>
          <w:tab w:val="left" w:pos="90"/>
        </w:tabs>
        <w:spacing w:before="0"/>
        <w:rPr>
          <w:rFonts w:eastAsia="TimesNewRomanPSMT" w:cs="Arial"/>
          <w:color w:val="000000"/>
          <w:kern w:val="2"/>
          <w:lang w:val="ru-RU"/>
        </w:rPr>
      </w:pPr>
      <w:r w:rsidRPr="005C4CBA">
        <w:rPr>
          <w:rFonts w:eastAsia="TimesNewRomanPSMT" w:cs="Arial"/>
          <w:color w:val="000000"/>
          <w:kern w:val="2"/>
          <w:lang w:val="ru-RU"/>
        </w:rPr>
        <w:br w:type="page"/>
      </w:r>
      <w:r w:rsidR="00261778" w:rsidRPr="005C4CBA">
        <w:rPr>
          <w:rFonts w:eastAsia="TimesNewRomanPSMT" w:cs="Arial"/>
          <w:color w:val="000000"/>
          <w:kern w:val="2"/>
          <w:lang w:val="ru-RU"/>
        </w:rPr>
        <w:lastRenderedPageBreak/>
        <w:t>На основу чл</w:t>
      </w:r>
      <w:r w:rsidR="001F5962">
        <w:rPr>
          <w:rFonts w:eastAsia="TimesNewRomanPSMT" w:cs="Arial"/>
          <w:color w:val="000000"/>
          <w:kern w:val="2"/>
          <w:lang w:val="ru-RU"/>
        </w:rPr>
        <w:t>.</w:t>
      </w:r>
      <w:r w:rsidR="00261778" w:rsidRPr="005C4CBA">
        <w:rPr>
          <w:rFonts w:eastAsia="TimesNewRomanPSMT" w:cs="Arial"/>
          <w:color w:val="000000"/>
          <w:kern w:val="2"/>
          <w:lang w:val="ru-RU"/>
        </w:rPr>
        <w:t xml:space="preserve"> </w:t>
      </w:r>
      <w:r w:rsidR="00010E49" w:rsidRPr="005C4CBA">
        <w:rPr>
          <w:rFonts w:eastAsia="TimesNewRomanPSMT" w:cs="Arial"/>
          <w:color w:val="000000"/>
          <w:kern w:val="2"/>
          <w:lang w:val="ru-RU"/>
        </w:rPr>
        <w:t>32</w:t>
      </w:r>
      <w:r w:rsidR="001F5962">
        <w:rPr>
          <w:rFonts w:eastAsia="TimesNewRomanPSMT" w:cs="Arial"/>
          <w:color w:val="000000"/>
          <w:kern w:val="2"/>
          <w:lang w:val="ru-RU"/>
        </w:rPr>
        <w:t xml:space="preserve">, </w:t>
      </w:r>
      <w:r w:rsidR="003B24D4" w:rsidRPr="005C4CBA">
        <w:rPr>
          <w:rFonts w:eastAsia="TimesNewRomanPSMT" w:cs="Arial"/>
          <w:color w:val="000000"/>
          <w:kern w:val="2"/>
          <w:lang w:val="ru-RU"/>
        </w:rPr>
        <w:t>40</w:t>
      </w:r>
      <w:r w:rsidR="00477C7D">
        <w:rPr>
          <w:rFonts w:eastAsia="TimesNewRomanPSMT" w:cs="Arial"/>
          <w:color w:val="000000"/>
          <w:kern w:val="2"/>
          <w:lang w:val="ru-RU"/>
        </w:rPr>
        <w:t>, 40а</w:t>
      </w:r>
      <w:r w:rsidR="003B24D4" w:rsidRPr="005C4CBA">
        <w:rPr>
          <w:rFonts w:eastAsia="TimesNewRomanPSMT" w:cs="Arial"/>
          <w:color w:val="000000"/>
          <w:kern w:val="2"/>
          <w:lang w:val="ru-RU"/>
        </w:rPr>
        <w:t xml:space="preserve"> </w:t>
      </w:r>
      <w:r w:rsidR="00010E49" w:rsidRPr="005C4CBA">
        <w:rPr>
          <w:rFonts w:eastAsia="TimesNewRomanPSMT" w:cs="Arial"/>
          <w:color w:val="000000"/>
          <w:kern w:val="2"/>
          <w:lang w:val="ru-RU"/>
        </w:rPr>
        <w:t>и 61</w:t>
      </w:r>
      <w:r w:rsidR="009D3699" w:rsidRPr="005C4CBA">
        <w:rPr>
          <w:rFonts w:eastAsia="TimesNewRomanPSMT" w:cs="Arial"/>
          <w:color w:val="000000"/>
          <w:kern w:val="2"/>
          <w:lang w:val="ru-RU"/>
        </w:rPr>
        <w:t>.</w:t>
      </w:r>
      <w:r w:rsidR="00261778" w:rsidRPr="005C4CBA">
        <w:rPr>
          <w:rFonts w:eastAsia="TimesNewRomanPSMT" w:cs="Arial"/>
          <w:color w:val="000000"/>
          <w:kern w:val="2"/>
          <w:lang w:val="ru-RU"/>
        </w:rPr>
        <w:t xml:space="preserve"> Закона о јавним набавкама („Сл. гласник РС”</w:t>
      </w:r>
      <w:r w:rsidR="001F5962">
        <w:rPr>
          <w:rFonts w:eastAsia="TimesNewRomanPSMT" w:cs="Arial"/>
          <w:color w:val="000000"/>
          <w:kern w:val="2"/>
          <w:lang w:val="ru-RU"/>
        </w:rPr>
        <w:t>,</w:t>
      </w:r>
      <w:r w:rsidR="00261778" w:rsidRPr="005C4CBA">
        <w:rPr>
          <w:rFonts w:eastAsia="TimesNewRomanPSMT" w:cs="Arial"/>
          <w:color w:val="000000"/>
          <w:kern w:val="2"/>
          <w:lang w:val="ru-RU"/>
        </w:rPr>
        <w:t xml:space="preserve"> бр. </w:t>
      </w:r>
      <w:r w:rsidR="00750519" w:rsidRPr="005C4CBA">
        <w:rPr>
          <w:rFonts w:eastAsia="TimesNewRomanPSMT" w:cs="Arial"/>
          <w:color w:val="000000"/>
          <w:kern w:val="2"/>
          <w:lang w:val="ru-RU"/>
        </w:rPr>
        <w:t>124/</w:t>
      </w:r>
      <w:r w:rsidR="001F5962">
        <w:rPr>
          <w:rFonts w:eastAsia="TimesNewRomanPSMT" w:cs="Arial"/>
          <w:color w:val="000000"/>
          <w:kern w:val="2"/>
          <w:lang w:val="ru-RU"/>
        </w:rPr>
        <w:t>20</w:t>
      </w:r>
      <w:r w:rsidR="009060E7" w:rsidRPr="005C4CBA">
        <w:rPr>
          <w:rFonts w:eastAsia="TimesNewRomanPSMT" w:cs="Arial"/>
          <w:color w:val="000000"/>
          <w:kern w:val="2"/>
          <w:lang w:val="ru-RU"/>
        </w:rPr>
        <w:t>12, 14/</w:t>
      </w:r>
      <w:r w:rsidR="001F5962">
        <w:rPr>
          <w:rFonts w:eastAsia="TimesNewRomanPSMT" w:cs="Arial"/>
          <w:color w:val="000000"/>
          <w:kern w:val="2"/>
          <w:lang w:val="ru-RU"/>
        </w:rPr>
        <w:t>20</w:t>
      </w:r>
      <w:r w:rsidR="009060E7" w:rsidRPr="005C4CBA">
        <w:rPr>
          <w:rFonts w:eastAsia="TimesNewRomanPSMT" w:cs="Arial"/>
          <w:color w:val="000000"/>
          <w:kern w:val="2"/>
          <w:lang w:val="ru-RU"/>
        </w:rPr>
        <w:t>15 и 68/</w:t>
      </w:r>
      <w:r w:rsidR="001F5962">
        <w:rPr>
          <w:rFonts w:eastAsia="TimesNewRomanPSMT" w:cs="Arial"/>
          <w:color w:val="000000"/>
          <w:kern w:val="2"/>
          <w:lang w:val="ru-RU"/>
        </w:rPr>
        <w:t>20</w:t>
      </w:r>
      <w:r w:rsidR="009060E7" w:rsidRPr="005C4CBA">
        <w:rPr>
          <w:rFonts w:eastAsia="TimesNewRomanPSMT" w:cs="Arial"/>
          <w:color w:val="000000"/>
          <w:kern w:val="2"/>
          <w:lang w:val="ru-RU"/>
        </w:rPr>
        <w:t>15</w:t>
      </w:r>
      <w:r w:rsidR="00F33F70" w:rsidRPr="005C4CBA">
        <w:rPr>
          <w:rFonts w:eastAsia="TimesNewRomanPSMT" w:cs="Arial"/>
          <w:color w:val="000000"/>
          <w:kern w:val="2"/>
          <w:lang w:val="ru-RU"/>
        </w:rPr>
        <w:t>)</w:t>
      </w:r>
      <w:r w:rsidR="000F57ED" w:rsidRPr="005C4CBA">
        <w:rPr>
          <w:rFonts w:eastAsia="TimesNewRomanPSMT" w:cs="Arial"/>
          <w:color w:val="000000"/>
          <w:kern w:val="2"/>
          <w:lang w:val="ru-RU"/>
        </w:rPr>
        <w:t xml:space="preserve">, </w:t>
      </w:r>
      <w:r w:rsidR="00F33F70" w:rsidRPr="005C4CBA">
        <w:rPr>
          <w:rFonts w:eastAsia="TimesNewRomanPSMT" w:cs="Arial"/>
          <w:color w:val="000000"/>
          <w:kern w:val="2"/>
          <w:lang w:val="ru-RU"/>
        </w:rPr>
        <w:t>(</w:t>
      </w:r>
      <w:r w:rsidR="000F57ED" w:rsidRPr="005C4CBA">
        <w:rPr>
          <w:rFonts w:eastAsia="TimesNewRomanPSMT" w:cs="Arial"/>
          <w:color w:val="000000"/>
          <w:kern w:val="2"/>
          <w:lang w:val="ru-RU"/>
        </w:rPr>
        <w:t>у даљем тексту</w:t>
      </w:r>
      <w:r w:rsidR="005C7CDE" w:rsidRPr="005C4CBA">
        <w:rPr>
          <w:rFonts w:eastAsia="TimesNewRomanPSMT" w:cs="Arial"/>
          <w:color w:val="000000"/>
          <w:kern w:val="2"/>
          <w:lang w:val="ru-RU"/>
        </w:rPr>
        <w:t xml:space="preserve"> </w:t>
      </w:r>
      <w:r w:rsidR="00BA1E63" w:rsidRPr="00735235">
        <w:rPr>
          <w:rFonts w:eastAsia="Calibri" w:cs="Arial"/>
          <w:bCs/>
          <w:lang w:val="ru-RU"/>
        </w:rPr>
        <w:t>Закон</w:t>
      </w:r>
      <w:r w:rsidR="00261778" w:rsidRPr="005C4CBA">
        <w:rPr>
          <w:rFonts w:eastAsia="TimesNewRomanPSMT" w:cs="Arial"/>
          <w:color w:val="000000"/>
          <w:kern w:val="2"/>
          <w:lang w:val="ru-RU"/>
        </w:rPr>
        <w:t>),</w:t>
      </w:r>
      <w:r w:rsidR="00C6399E" w:rsidRPr="005C4CBA">
        <w:rPr>
          <w:rFonts w:eastAsia="TimesNewRomanPSMT" w:cs="Arial"/>
          <w:color w:val="000000"/>
          <w:kern w:val="2"/>
          <w:lang w:val="ru-RU"/>
        </w:rPr>
        <w:t xml:space="preserve"> </w:t>
      </w:r>
      <w:r w:rsidR="00261778" w:rsidRPr="005C4CBA">
        <w:rPr>
          <w:rFonts w:eastAsia="TimesNewRomanPSMT" w:cs="Arial"/>
          <w:color w:val="000000"/>
          <w:kern w:val="2"/>
          <w:lang w:val="ru-RU"/>
        </w:rPr>
        <w:t>чл</w:t>
      </w:r>
      <w:r w:rsidR="00472BF8" w:rsidRPr="005C4CBA">
        <w:rPr>
          <w:rFonts w:eastAsia="TimesNewRomanPSMT" w:cs="Arial"/>
          <w:color w:val="000000"/>
          <w:kern w:val="2"/>
          <w:lang w:val="ru-RU"/>
        </w:rPr>
        <w:t>ана</w:t>
      </w:r>
      <w:r w:rsidR="00EC5BB4" w:rsidRPr="005C4CBA">
        <w:rPr>
          <w:rFonts w:eastAsia="TimesNewRomanPSMT" w:cs="Arial"/>
          <w:color w:val="000000"/>
          <w:kern w:val="2"/>
          <w:lang w:val="ru-RU"/>
        </w:rPr>
        <w:t xml:space="preserve"> </w:t>
      </w:r>
      <w:r w:rsidR="003B24D4" w:rsidRPr="005C4CBA">
        <w:rPr>
          <w:rFonts w:eastAsia="TimesNewRomanPSMT" w:cs="Arial"/>
          <w:color w:val="000000"/>
          <w:kern w:val="2"/>
          <w:lang w:val="ru-RU"/>
        </w:rPr>
        <w:t>2</w:t>
      </w:r>
      <w:r w:rsidR="00261778" w:rsidRPr="005C4CBA">
        <w:rPr>
          <w:rFonts w:eastAsia="TimesNewRomanPSMT" w:cs="Arial"/>
          <w:color w:val="000000"/>
          <w:kern w:val="2"/>
          <w:lang w:val="ru-RU"/>
        </w:rPr>
        <w:t xml:space="preserve">. </w:t>
      </w:r>
      <w:r w:rsidR="004753D0">
        <w:rPr>
          <w:rFonts w:eastAsia="TimesNewRomanPSMT" w:cs="Arial"/>
          <w:color w:val="000000"/>
          <w:kern w:val="2"/>
          <w:lang w:val="ru-RU"/>
        </w:rPr>
        <w:t xml:space="preserve">и 8. </w:t>
      </w:r>
      <w:r w:rsidR="00261778" w:rsidRPr="005C4CBA">
        <w:rPr>
          <w:rFonts w:eastAsia="TimesNewRomanPSMT" w:cs="Arial"/>
          <w:color w:val="000000"/>
          <w:kern w:val="2"/>
          <w:lang w:val="ru-RU"/>
        </w:rPr>
        <w:t xml:space="preserve">Правилника о обавезним елементима конкурсне документације у поступцима јавних набавки и начину </w:t>
      </w:r>
      <w:r w:rsidR="00261778" w:rsidRPr="00A35BB3">
        <w:rPr>
          <w:rFonts w:eastAsia="TimesNewRomanPSMT" w:cs="Arial"/>
          <w:color w:val="000000"/>
          <w:kern w:val="2"/>
          <w:lang w:val="ru-RU"/>
        </w:rPr>
        <w:t>доказивања испуњености ус</w:t>
      </w:r>
      <w:r w:rsidR="004D41C8" w:rsidRPr="00A35BB3">
        <w:rPr>
          <w:rFonts w:eastAsia="TimesNewRomanPSMT" w:cs="Arial"/>
          <w:color w:val="000000"/>
          <w:kern w:val="2"/>
          <w:lang w:val="ru-RU"/>
        </w:rPr>
        <w:t xml:space="preserve">лова („Сл. гласник РС” бр. </w:t>
      </w:r>
      <w:r w:rsidR="00DB369C" w:rsidRPr="00735235">
        <w:rPr>
          <w:rFonts w:eastAsia="TimesNewRomanPSMT" w:cs="Arial"/>
          <w:color w:val="000000"/>
          <w:kern w:val="2"/>
          <w:lang w:val="ru-RU"/>
        </w:rPr>
        <w:t>86/15</w:t>
      </w:r>
      <w:r w:rsidR="00261778" w:rsidRPr="00A35BB3">
        <w:rPr>
          <w:rFonts w:eastAsia="TimesNewRomanPSMT" w:cs="Arial"/>
          <w:color w:val="000000"/>
          <w:kern w:val="2"/>
          <w:lang w:val="ru-RU"/>
        </w:rPr>
        <w:t xml:space="preserve">), </w:t>
      </w:r>
      <w:r w:rsidR="00261778" w:rsidRPr="00A35BB3">
        <w:rPr>
          <w:rFonts w:eastAsia="Arial Unicode MS" w:cs="Arial"/>
          <w:color w:val="000000"/>
          <w:kern w:val="2"/>
          <w:lang w:val="ru-RU"/>
        </w:rPr>
        <w:t>Одлуке о покретању поступка јавн</w:t>
      </w:r>
      <w:r w:rsidR="00261778" w:rsidRPr="008D2088">
        <w:rPr>
          <w:rFonts w:eastAsia="Arial Unicode MS" w:cs="Arial"/>
          <w:color w:val="000000"/>
          <w:kern w:val="2"/>
          <w:lang w:val="ru-RU"/>
        </w:rPr>
        <w:t xml:space="preserve">е набавке број </w:t>
      </w:r>
      <w:r w:rsidR="008D2088" w:rsidRPr="008D2088">
        <w:rPr>
          <w:rFonts w:eastAsia="Arial Unicode MS" w:cs="Arial"/>
          <w:kern w:val="2"/>
          <w:lang w:val="ru-RU"/>
        </w:rPr>
        <w:t>12.01.</w:t>
      </w:r>
      <w:r w:rsidR="008D2088" w:rsidRPr="008D2088">
        <w:rPr>
          <w:rFonts w:eastAsia="Arial Unicode MS" w:cs="Arial"/>
          <w:kern w:val="2"/>
          <w:lang w:val="sr-Latn-RS"/>
        </w:rPr>
        <w:t>101801/1-19</w:t>
      </w:r>
      <w:r w:rsidR="008D2088" w:rsidRPr="008D2088">
        <w:rPr>
          <w:rFonts w:eastAsia="Arial Unicode MS" w:cs="Arial"/>
          <w:kern w:val="2"/>
          <w:lang w:val="ru-RU"/>
        </w:rPr>
        <w:t xml:space="preserve"> </w:t>
      </w:r>
      <w:r w:rsidR="008D2088" w:rsidRPr="008D2088">
        <w:rPr>
          <w:rFonts w:eastAsia="Arial Unicode MS" w:cs="Arial"/>
          <w:kern w:val="2"/>
          <w:lang w:val="sr-Cyrl-RS"/>
        </w:rPr>
        <w:t xml:space="preserve">од </w:t>
      </w:r>
      <w:r w:rsidR="008D2088" w:rsidRPr="008D2088">
        <w:rPr>
          <w:rFonts w:eastAsia="Arial Unicode MS" w:cs="Arial"/>
          <w:kern w:val="2"/>
          <w:lang w:val="sr-Latn-RS"/>
        </w:rPr>
        <w:t>22.02.2019</w:t>
      </w:r>
      <w:r w:rsidR="008D2088" w:rsidRPr="008D2088">
        <w:rPr>
          <w:rFonts w:eastAsia="Arial Unicode MS" w:cs="Arial"/>
          <w:kern w:val="2"/>
          <w:lang w:val="sr-Cyrl-RS"/>
        </w:rPr>
        <w:t xml:space="preserve"> године</w:t>
      </w:r>
      <w:r w:rsidR="008D2088" w:rsidRPr="008D2088">
        <w:rPr>
          <w:rFonts w:eastAsia="Arial Unicode MS" w:cs="Arial"/>
          <w:kern w:val="2"/>
          <w:lang w:val="ru-RU"/>
        </w:rPr>
        <w:t xml:space="preserve"> </w:t>
      </w:r>
      <w:r w:rsidR="00261778" w:rsidRPr="008D2088">
        <w:rPr>
          <w:rFonts w:eastAsia="Arial Unicode MS" w:cs="Arial"/>
          <w:color w:val="000000"/>
          <w:kern w:val="2"/>
          <w:lang w:val="ru-RU"/>
        </w:rPr>
        <w:t xml:space="preserve">и Решења о образовању комисије за јавну набавку број </w:t>
      </w:r>
      <w:r w:rsidR="008D2088" w:rsidRPr="008D2088">
        <w:rPr>
          <w:rFonts w:eastAsia="Arial Unicode MS" w:cs="Arial"/>
          <w:kern w:val="2"/>
          <w:lang w:val="ru-RU"/>
        </w:rPr>
        <w:t>12.01.</w:t>
      </w:r>
      <w:r w:rsidR="008D2088" w:rsidRPr="008D2088">
        <w:rPr>
          <w:rFonts w:eastAsia="Arial Unicode MS" w:cs="Arial"/>
          <w:kern w:val="2"/>
          <w:lang w:val="sr-Latn-RS"/>
        </w:rPr>
        <w:t>101801/2-19</w:t>
      </w:r>
      <w:r w:rsidR="008D2088" w:rsidRPr="008D2088">
        <w:rPr>
          <w:rFonts w:eastAsia="Arial Unicode MS" w:cs="Arial"/>
          <w:kern w:val="2"/>
          <w:lang w:val="ru-RU"/>
        </w:rPr>
        <w:t xml:space="preserve"> </w:t>
      </w:r>
      <w:r w:rsidR="008D2088" w:rsidRPr="008D2088">
        <w:rPr>
          <w:rFonts w:eastAsia="Arial Unicode MS" w:cs="Arial"/>
          <w:kern w:val="2"/>
          <w:lang w:val="sr-Cyrl-RS"/>
        </w:rPr>
        <w:t xml:space="preserve">од </w:t>
      </w:r>
      <w:r w:rsidR="008D2088" w:rsidRPr="008D2088">
        <w:rPr>
          <w:rFonts w:eastAsia="Arial Unicode MS" w:cs="Arial"/>
          <w:kern w:val="2"/>
          <w:lang w:val="sr-Latn-RS"/>
        </w:rPr>
        <w:t>22.02.2019</w:t>
      </w:r>
      <w:r w:rsidR="008D2088" w:rsidRPr="008D2088">
        <w:rPr>
          <w:rFonts w:eastAsia="Arial Unicode MS" w:cs="Arial"/>
          <w:kern w:val="2"/>
          <w:lang w:val="sr-Cyrl-RS"/>
        </w:rPr>
        <w:t xml:space="preserve"> године</w:t>
      </w:r>
      <w:r w:rsidR="008D2088" w:rsidRPr="008D2088">
        <w:rPr>
          <w:rFonts w:eastAsia="Arial Unicode MS" w:cs="Arial"/>
          <w:kern w:val="2"/>
          <w:lang w:val="ru-RU"/>
        </w:rPr>
        <w:t xml:space="preserve"> </w:t>
      </w:r>
      <w:r w:rsidR="00261778" w:rsidRPr="008D2088">
        <w:rPr>
          <w:rFonts w:eastAsia="Arial Unicode MS" w:cs="Arial"/>
          <w:color w:val="000000"/>
          <w:kern w:val="2"/>
          <w:lang w:val="ru-RU"/>
        </w:rPr>
        <w:t xml:space="preserve"> припремљена је:</w:t>
      </w:r>
    </w:p>
    <w:p w14:paraId="56ED9C26" w14:textId="77777777" w:rsidR="00261778" w:rsidRPr="005C4CBA" w:rsidRDefault="00261778" w:rsidP="005C4CBA">
      <w:pPr>
        <w:pStyle w:val="BodyText"/>
        <w:tabs>
          <w:tab w:val="left" w:pos="90"/>
        </w:tabs>
        <w:spacing w:before="0"/>
        <w:rPr>
          <w:rFonts w:cs="Arial"/>
          <w:b/>
          <w:spacing w:val="80"/>
          <w:sz w:val="22"/>
          <w:szCs w:val="22"/>
          <w:lang w:val="ru-RU"/>
        </w:rPr>
      </w:pPr>
    </w:p>
    <w:p w14:paraId="748C4953" w14:textId="77777777" w:rsidR="000C50A0" w:rsidRPr="005C4CBA" w:rsidRDefault="000C50A0" w:rsidP="005C4CBA">
      <w:pPr>
        <w:pStyle w:val="BodyText"/>
        <w:tabs>
          <w:tab w:val="left" w:pos="90"/>
        </w:tabs>
        <w:spacing w:before="0"/>
        <w:rPr>
          <w:rFonts w:cs="Arial"/>
          <w:b/>
          <w:spacing w:val="80"/>
          <w:sz w:val="22"/>
          <w:szCs w:val="22"/>
          <w:lang w:val="ru-RU"/>
        </w:rPr>
      </w:pPr>
    </w:p>
    <w:p w14:paraId="44E5E818" w14:textId="77777777" w:rsidR="00210557" w:rsidRPr="00735235" w:rsidRDefault="00210557" w:rsidP="005C4CBA">
      <w:pPr>
        <w:tabs>
          <w:tab w:val="left" w:pos="90"/>
        </w:tabs>
        <w:spacing w:before="0"/>
        <w:jc w:val="center"/>
        <w:rPr>
          <w:rFonts w:cs="Arial"/>
          <w:b/>
          <w:lang w:val="ru-RU"/>
        </w:rPr>
      </w:pPr>
      <w:bookmarkStart w:id="6" w:name="_Toc441215598"/>
      <w:bookmarkStart w:id="7" w:name="_Toc441651537"/>
      <w:bookmarkStart w:id="8" w:name="_Toc442559874"/>
      <w:r w:rsidRPr="00735235">
        <w:rPr>
          <w:rFonts w:cs="Arial"/>
          <w:b/>
          <w:lang w:val="ru-RU"/>
        </w:rPr>
        <w:t>КОНКУРСНА ДОКУМЕНТАЦИЈА</w:t>
      </w:r>
      <w:bookmarkEnd w:id="6"/>
      <w:bookmarkEnd w:id="7"/>
      <w:bookmarkEnd w:id="8"/>
    </w:p>
    <w:p w14:paraId="4305ACC5" w14:textId="77777777" w:rsidR="003B24D4" w:rsidRDefault="003B24D4" w:rsidP="005C4CBA">
      <w:pPr>
        <w:tabs>
          <w:tab w:val="left" w:pos="90"/>
        </w:tabs>
        <w:spacing w:before="0"/>
        <w:jc w:val="center"/>
        <w:rPr>
          <w:rFonts w:cs="Arial"/>
          <w:lang w:val="sr-Latn-RS"/>
        </w:rPr>
      </w:pPr>
      <w:r w:rsidRPr="00735235">
        <w:rPr>
          <w:rFonts w:cs="Arial"/>
          <w:lang w:val="ru-RU"/>
        </w:rPr>
        <w:t xml:space="preserve">у </w:t>
      </w:r>
      <w:r w:rsidRPr="005C4CBA">
        <w:rPr>
          <w:rFonts w:cs="Arial"/>
          <w:lang w:val="sr-Cyrl-RS"/>
        </w:rPr>
        <w:t xml:space="preserve">отвореном </w:t>
      </w:r>
      <w:r w:rsidRPr="00735235">
        <w:rPr>
          <w:rFonts w:cs="Arial"/>
          <w:lang w:val="ru-RU"/>
        </w:rPr>
        <w:t xml:space="preserve">поступку </w:t>
      </w:r>
      <w:r w:rsidRPr="005C4CBA">
        <w:rPr>
          <w:rFonts w:cs="Arial"/>
          <w:lang w:val="sr-Cyrl-RS"/>
        </w:rPr>
        <w:t>ради закључења оквирног споразума</w:t>
      </w:r>
      <w:r w:rsidRPr="005C4CBA">
        <w:rPr>
          <w:rFonts w:cs="Arial"/>
          <w:lang w:val="sr-Latn-RS"/>
        </w:rPr>
        <w:t xml:space="preserve"> са једним понуђачем на период од две године</w:t>
      </w:r>
    </w:p>
    <w:p w14:paraId="4BC1E96B" w14:textId="77777777" w:rsidR="00FF0E8C" w:rsidRPr="005C4CBA" w:rsidRDefault="00FF0E8C" w:rsidP="005C4CBA">
      <w:pPr>
        <w:tabs>
          <w:tab w:val="left" w:pos="90"/>
        </w:tabs>
        <w:spacing w:before="0"/>
        <w:jc w:val="center"/>
        <w:rPr>
          <w:rFonts w:cs="Arial"/>
          <w:lang w:val="sr-Latn-RS"/>
        </w:rPr>
      </w:pPr>
    </w:p>
    <w:p w14:paraId="69247E44" w14:textId="7B080665" w:rsidR="003B24D4" w:rsidRPr="005C4CBA" w:rsidRDefault="003B24D4" w:rsidP="005C4CBA">
      <w:pPr>
        <w:tabs>
          <w:tab w:val="left" w:pos="90"/>
        </w:tabs>
        <w:spacing w:before="0"/>
        <w:jc w:val="center"/>
        <w:rPr>
          <w:rFonts w:cs="Arial"/>
          <w:lang w:val="sr-Cyrl-RS"/>
        </w:rPr>
      </w:pPr>
      <w:r w:rsidRPr="005C4CBA">
        <w:rPr>
          <w:rFonts w:cs="Arial"/>
        </w:rPr>
        <w:t>за</w:t>
      </w:r>
      <w:r w:rsidRPr="00735235">
        <w:rPr>
          <w:rFonts w:cs="Arial"/>
          <w:lang w:val="sr-Latn-RS"/>
        </w:rPr>
        <w:t xml:space="preserve"> </w:t>
      </w:r>
      <w:r w:rsidRPr="005C4CBA">
        <w:rPr>
          <w:rFonts w:cs="Arial"/>
        </w:rPr>
        <w:t>јавну</w:t>
      </w:r>
      <w:r w:rsidRPr="00735235">
        <w:rPr>
          <w:rFonts w:cs="Arial"/>
          <w:lang w:val="sr-Latn-RS"/>
        </w:rPr>
        <w:t xml:space="preserve"> </w:t>
      </w:r>
      <w:r w:rsidRPr="005C4CBA">
        <w:rPr>
          <w:rFonts w:cs="Arial"/>
        </w:rPr>
        <w:t>набавку</w:t>
      </w:r>
      <w:r w:rsidRPr="00735235">
        <w:rPr>
          <w:rFonts w:cs="Arial"/>
          <w:lang w:val="sr-Latn-RS"/>
        </w:rPr>
        <w:t xml:space="preserve"> </w:t>
      </w:r>
      <w:r w:rsidRPr="005C4CBA">
        <w:rPr>
          <w:rFonts w:cs="Arial"/>
          <w:lang w:val="sr-Cyrl-RS"/>
        </w:rPr>
        <w:t xml:space="preserve">услуга </w:t>
      </w:r>
      <w:r w:rsidRPr="005C4CBA">
        <w:rPr>
          <w:rFonts w:cs="Arial"/>
        </w:rPr>
        <w:t>бр</w:t>
      </w:r>
      <w:r w:rsidRPr="005C4CBA">
        <w:rPr>
          <w:rFonts w:cs="Arial"/>
          <w:lang w:val="sr-Cyrl-RS"/>
        </w:rPr>
        <w:t xml:space="preserve">ој </w:t>
      </w:r>
      <w:r w:rsidR="00DB0A1E">
        <w:rPr>
          <w:rFonts w:cs="Arial"/>
          <w:lang w:val="sr-Cyrl-RS"/>
        </w:rPr>
        <w:t>ЈНО/8000/0039/2019 (12/2019)</w:t>
      </w:r>
      <w:r w:rsidR="00477C7D">
        <w:rPr>
          <w:rFonts w:cs="Arial"/>
          <w:lang w:val="sr-Cyrl-RS"/>
        </w:rPr>
        <w:t xml:space="preserve"> </w:t>
      </w:r>
      <w:r w:rsidR="002C1121" w:rsidRPr="005C4CBA">
        <w:rPr>
          <w:rFonts w:cs="Arial"/>
          <w:lang w:val="sr-Latn-RS"/>
        </w:rPr>
        <w:t xml:space="preserve">- </w:t>
      </w:r>
      <w:r w:rsidR="00F629B3" w:rsidRPr="00F629B3">
        <w:rPr>
          <w:rFonts w:cs="Arial"/>
          <w:lang w:val="sr-Cyrl-RS"/>
        </w:rPr>
        <w:t>Одржавање опреме и система за ковертирање рачуна, обавештења, опомена и др</w:t>
      </w:r>
      <w:r w:rsidR="004E68FC">
        <w:rPr>
          <w:rFonts w:cs="Arial"/>
          <w:lang w:val="sr-Cyrl-RS"/>
        </w:rPr>
        <w:t>.</w:t>
      </w:r>
    </w:p>
    <w:p w14:paraId="380CF316" w14:textId="77777777" w:rsidR="003B24D4" w:rsidRPr="005C4CBA" w:rsidRDefault="003B24D4" w:rsidP="005C4CBA">
      <w:pPr>
        <w:tabs>
          <w:tab w:val="left" w:pos="90"/>
        </w:tabs>
        <w:spacing w:before="0"/>
        <w:jc w:val="center"/>
        <w:rPr>
          <w:rFonts w:cs="Arial"/>
          <w:lang w:val="sr-Latn-RS"/>
        </w:rPr>
      </w:pPr>
    </w:p>
    <w:p w14:paraId="63D65A8C" w14:textId="77777777" w:rsidR="009D3699" w:rsidRPr="005C4CBA" w:rsidRDefault="009D3699" w:rsidP="005C4CBA">
      <w:pPr>
        <w:pStyle w:val="BodyText"/>
        <w:tabs>
          <w:tab w:val="left" w:pos="90"/>
        </w:tabs>
        <w:spacing w:before="0"/>
        <w:rPr>
          <w:rFonts w:cs="Arial"/>
          <w:i/>
          <w:color w:val="00B0F0"/>
          <w:sz w:val="22"/>
          <w:szCs w:val="22"/>
          <w:lang w:val="sr-Latn-CS"/>
        </w:rPr>
      </w:pPr>
    </w:p>
    <w:p w14:paraId="315C989C" w14:textId="77777777" w:rsidR="009D3699" w:rsidRPr="005C4CBA" w:rsidRDefault="009D3699" w:rsidP="005C4CBA">
      <w:pPr>
        <w:pStyle w:val="BodyText"/>
        <w:tabs>
          <w:tab w:val="left" w:pos="90"/>
        </w:tabs>
        <w:spacing w:before="0"/>
        <w:rPr>
          <w:rFonts w:cs="Arial"/>
          <w:i/>
          <w:color w:val="00B0F0"/>
          <w:sz w:val="22"/>
          <w:szCs w:val="22"/>
          <w:lang w:val="sr-Latn-CS"/>
        </w:rPr>
      </w:pPr>
    </w:p>
    <w:p w14:paraId="485753CA" w14:textId="77777777" w:rsidR="00C62AA7" w:rsidRPr="005C4CBA" w:rsidRDefault="00C62AA7" w:rsidP="005C4CBA">
      <w:pPr>
        <w:pStyle w:val="Title"/>
        <w:tabs>
          <w:tab w:val="left" w:pos="90"/>
        </w:tabs>
        <w:spacing w:before="0"/>
        <w:rPr>
          <w:rFonts w:cs="Arial"/>
          <w:sz w:val="22"/>
          <w:szCs w:val="22"/>
          <w:lang w:val="de-DE"/>
        </w:rPr>
      </w:pPr>
      <w:r w:rsidRPr="005C4CBA">
        <w:rPr>
          <w:rFonts w:cs="Arial"/>
          <w:sz w:val="22"/>
          <w:szCs w:val="22"/>
          <w:lang w:val="de-DE"/>
        </w:rPr>
        <w:t>Садр</w:t>
      </w:r>
      <w:r w:rsidRPr="005C4CBA">
        <w:rPr>
          <w:rFonts w:cs="Arial"/>
          <w:sz w:val="22"/>
          <w:szCs w:val="22"/>
          <w:lang w:val="ru-RU"/>
        </w:rPr>
        <w:t>ж</w:t>
      </w:r>
      <w:r w:rsidRPr="005C4CBA">
        <w:rPr>
          <w:rFonts w:cs="Arial"/>
          <w:sz w:val="22"/>
          <w:szCs w:val="22"/>
          <w:lang w:val="de-DE"/>
        </w:rPr>
        <w:t>ај</w:t>
      </w:r>
      <w:r w:rsidRPr="005C4CBA">
        <w:rPr>
          <w:rFonts w:cs="Arial"/>
          <w:sz w:val="22"/>
          <w:szCs w:val="22"/>
          <w:lang w:val="ru-RU"/>
        </w:rPr>
        <w:t xml:space="preserve"> к</w:t>
      </w:r>
      <w:r w:rsidRPr="005C4CBA">
        <w:rPr>
          <w:rFonts w:cs="Arial"/>
          <w:sz w:val="22"/>
          <w:szCs w:val="22"/>
          <w:lang w:val="de-DE"/>
        </w:rPr>
        <w:t>онкурсне</w:t>
      </w:r>
      <w:r w:rsidRPr="005C4CBA">
        <w:rPr>
          <w:rFonts w:cs="Arial"/>
          <w:sz w:val="22"/>
          <w:szCs w:val="22"/>
          <w:lang w:val="ru-RU"/>
        </w:rPr>
        <w:t xml:space="preserve"> </w:t>
      </w:r>
      <w:r w:rsidRPr="005C4CBA">
        <w:rPr>
          <w:rFonts w:cs="Arial"/>
          <w:sz w:val="22"/>
          <w:szCs w:val="22"/>
          <w:lang w:val="de-DE"/>
        </w:rPr>
        <w:t>документације:</w:t>
      </w:r>
    </w:p>
    <w:p w14:paraId="59365249" w14:textId="77777777" w:rsidR="00C62AA7" w:rsidRPr="005C4CBA" w:rsidRDefault="00C62AA7" w:rsidP="005C4CBA">
      <w:pPr>
        <w:pStyle w:val="Title"/>
        <w:tabs>
          <w:tab w:val="left" w:pos="90"/>
        </w:tabs>
        <w:spacing w:before="0"/>
        <w:rPr>
          <w:rFonts w:cs="Arial"/>
          <w:b w:val="0"/>
          <w:sz w:val="22"/>
          <w:szCs w:val="22"/>
          <w:lang w:val="ru-RU"/>
        </w:rPr>
      </w:pP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sz w:val="22"/>
          <w:szCs w:val="22"/>
          <w:lang w:val="ru-RU"/>
        </w:rPr>
        <w:tab/>
      </w:r>
      <w:r w:rsidRPr="005C4CBA">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6"/>
        <w:gridCol w:w="8534"/>
      </w:tblGrid>
      <w:tr w:rsidR="003B24D4" w:rsidRPr="005C4CBA" w14:paraId="1B12935D" w14:textId="77777777" w:rsidTr="003B24D4">
        <w:tc>
          <w:tcPr>
            <w:tcW w:w="347" w:type="pct"/>
          </w:tcPr>
          <w:p w14:paraId="13FF958F" w14:textId="77777777" w:rsidR="003B24D4" w:rsidRPr="005C4CBA" w:rsidRDefault="003B24D4" w:rsidP="005C4CBA">
            <w:pPr>
              <w:tabs>
                <w:tab w:val="left" w:pos="90"/>
                <w:tab w:val="left" w:pos="360"/>
                <w:tab w:val="left" w:pos="567"/>
                <w:tab w:val="right" w:leader="dot" w:pos="9639"/>
              </w:tabs>
              <w:spacing w:before="0"/>
              <w:jc w:val="center"/>
              <w:rPr>
                <w:rFonts w:cs="Arial"/>
              </w:rPr>
            </w:pPr>
            <w:r w:rsidRPr="005C4CBA">
              <w:rPr>
                <w:rFonts w:cs="Arial"/>
              </w:rPr>
              <w:t>1.</w:t>
            </w:r>
          </w:p>
        </w:tc>
        <w:tc>
          <w:tcPr>
            <w:tcW w:w="4653" w:type="pct"/>
          </w:tcPr>
          <w:p w14:paraId="4F195D06" w14:textId="77777777" w:rsidR="003B24D4" w:rsidRPr="005C4CBA" w:rsidRDefault="003B24D4" w:rsidP="005C4CBA">
            <w:pPr>
              <w:tabs>
                <w:tab w:val="left" w:pos="90"/>
                <w:tab w:val="left" w:pos="360"/>
                <w:tab w:val="left" w:pos="567"/>
                <w:tab w:val="right" w:leader="dot" w:pos="9639"/>
              </w:tabs>
              <w:spacing w:before="0"/>
              <w:rPr>
                <w:rFonts w:cs="Arial"/>
                <w:lang w:val="sr-Cyrl-RS"/>
              </w:rPr>
            </w:pPr>
            <w:r w:rsidRPr="005C4CBA">
              <w:rPr>
                <w:rFonts w:cs="Arial"/>
                <w:lang w:val="sr-Cyrl-RS"/>
              </w:rPr>
              <w:t>Општи подаци о јавној набавци</w:t>
            </w:r>
          </w:p>
        </w:tc>
      </w:tr>
      <w:tr w:rsidR="003B24D4" w:rsidRPr="005C4CBA" w14:paraId="4AD80CAE" w14:textId="77777777" w:rsidTr="003B24D4">
        <w:tc>
          <w:tcPr>
            <w:tcW w:w="347" w:type="pct"/>
          </w:tcPr>
          <w:p w14:paraId="32AC04A4" w14:textId="77777777"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lang w:val="sr-Cyrl-RS"/>
              </w:rPr>
              <w:t>2.</w:t>
            </w:r>
          </w:p>
        </w:tc>
        <w:tc>
          <w:tcPr>
            <w:tcW w:w="4653" w:type="pct"/>
          </w:tcPr>
          <w:p w14:paraId="0C3AE7B7" w14:textId="77777777" w:rsidR="003B24D4" w:rsidRPr="005C4CBA" w:rsidRDefault="003B24D4" w:rsidP="005C4CBA">
            <w:pPr>
              <w:tabs>
                <w:tab w:val="left" w:pos="90"/>
                <w:tab w:val="left" w:pos="317"/>
                <w:tab w:val="left" w:pos="360"/>
                <w:tab w:val="right" w:leader="dot" w:pos="9639"/>
              </w:tabs>
              <w:spacing w:before="0"/>
              <w:rPr>
                <w:rFonts w:cs="Arial"/>
                <w:lang w:val="sr-Cyrl-RS"/>
              </w:rPr>
            </w:pPr>
            <w:r w:rsidRPr="005C4CBA">
              <w:rPr>
                <w:rFonts w:cs="Arial"/>
                <w:lang w:val="sr-Cyrl-RS"/>
              </w:rPr>
              <w:t>Подаци о предмету набавке</w:t>
            </w:r>
          </w:p>
        </w:tc>
      </w:tr>
      <w:tr w:rsidR="003B24D4" w:rsidRPr="00134139" w14:paraId="64BF0F0C" w14:textId="77777777" w:rsidTr="003B24D4">
        <w:tc>
          <w:tcPr>
            <w:tcW w:w="347" w:type="pct"/>
          </w:tcPr>
          <w:p w14:paraId="5D6B47B3" w14:textId="77777777"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lang w:val="sr-Cyrl-RS"/>
              </w:rPr>
              <w:t>3.</w:t>
            </w:r>
          </w:p>
        </w:tc>
        <w:tc>
          <w:tcPr>
            <w:tcW w:w="4653" w:type="pct"/>
          </w:tcPr>
          <w:p w14:paraId="77AA8BB8" w14:textId="77777777" w:rsidR="003B24D4" w:rsidRPr="005C4CBA" w:rsidRDefault="003B24D4" w:rsidP="005C4CBA">
            <w:pPr>
              <w:tabs>
                <w:tab w:val="left" w:pos="90"/>
                <w:tab w:val="left" w:pos="317"/>
                <w:tab w:val="left" w:pos="360"/>
                <w:tab w:val="right" w:leader="dot" w:pos="9639"/>
              </w:tabs>
              <w:spacing w:before="0"/>
              <w:rPr>
                <w:rFonts w:cs="Arial"/>
                <w:lang w:val="sr-Cyrl-RS"/>
              </w:rPr>
            </w:pPr>
            <w:r w:rsidRPr="005C4CBA">
              <w:rPr>
                <w:rFonts w:cs="Arial"/>
                <w:lang w:val="sr-Cyrl-RS"/>
              </w:rPr>
              <w:t>Техничка спецификација (врста, техничке карактеристике, квалитет, обим и опис услуга...)</w:t>
            </w:r>
          </w:p>
        </w:tc>
      </w:tr>
      <w:tr w:rsidR="003B24D4" w:rsidRPr="00134139" w14:paraId="6E3FD79D" w14:textId="77777777" w:rsidTr="003B24D4">
        <w:tc>
          <w:tcPr>
            <w:tcW w:w="347" w:type="pct"/>
          </w:tcPr>
          <w:p w14:paraId="10B12D48" w14:textId="77777777"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rPr>
              <w:t>4</w:t>
            </w:r>
            <w:r w:rsidRPr="005C4CBA">
              <w:rPr>
                <w:rFonts w:cs="Arial"/>
                <w:lang w:val="sr-Cyrl-RS"/>
              </w:rPr>
              <w:t>.</w:t>
            </w:r>
          </w:p>
        </w:tc>
        <w:tc>
          <w:tcPr>
            <w:tcW w:w="4653" w:type="pct"/>
          </w:tcPr>
          <w:p w14:paraId="7822E889" w14:textId="77777777" w:rsidR="003B24D4" w:rsidRPr="00735235" w:rsidRDefault="003B24D4" w:rsidP="005C4CBA">
            <w:pPr>
              <w:tabs>
                <w:tab w:val="left" w:pos="90"/>
                <w:tab w:val="left" w:pos="317"/>
                <w:tab w:val="left" w:pos="360"/>
                <w:tab w:val="right" w:leader="dot" w:pos="9639"/>
              </w:tabs>
              <w:spacing w:before="0"/>
              <w:rPr>
                <w:rFonts w:cs="Arial"/>
                <w:lang w:val="sr-Cyrl-RS"/>
              </w:rPr>
            </w:pPr>
            <w:r w:rsidRPr="005C4CBA">
              <w:rPr>
                <w:rFonts w:cs="Arial"/>
                <w:lang w:val="sr-Cyrl-RS"/>
              </w:rPr>
              <w:t>Услови за учешће у поступку ЈН и упутство како се доказује испуњеност услова</w:t>
            </w:r>
          </w:p>
        </w:tc>
      </w:tr>
      <w:tr w:rsidR="003B24D4" w:rsidRPr="00134139" w14:paraId="2CD311E9" w14:textId="77777777" w:rsidTr="003B24D4">
        <w:tc>
          <w:tcPr>
            <w:tcW w:w="347" w:type="pct"/>
          </w:tcPr>
          <w:p w14:paraId="223F8804" w14:textId="77777777"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lang w:val="sr-Cyrl-RS"/>
              </w:rPr>
              <w:t>5.</w:t>
            </w:r>
          </w:p>
        </w:tc>
        <w:tc>
          <w:tcPr>
            <w:tcW w:w="4653" w:type="pct"/>
          </w:tcPr>
          <w:p w14:paraId="7A51BD2B" w14:textId="5F6BE125" w:rsidR="003B24D4" w:rsidRPr="005C4CBA" w:rsidRDefault="003B24D4" w:rsidP="00D33F4B">
            <w:pPr>
              <w:tabs>
                <w:tab w:val="left" w:pos="90"/>
                <w:tab w:val="left" w:pos="317"/>
                <w:tab w:val="left" w:pos="360"/>
                <w:tab w:val="right" w:leader="dot" w:pos="9639"/>
              </w:tabs>
              <w:spacing w:before="0"/>
              <w:rPr>
                <w:rFonts w:cs="Arial"/>
                <w:lang w:val="sr-Cyrl-RS"/>
              </w:rPr>
            </w:pPr>
            <w:r w:rsidRPr="005C4CBA">
              <w:rPr>
                <w:rFonts w:cs="Arial"/>
                <w:lang w:val="sr-Cyrl-RS"/>
              </w:rPr>
              <w:t xml:space="preserve">Критеријум за </w:t>
            </w:r>
            <w:r w:rsidR="001A63AB" w:rsidRPr="005C4CBA">
              <w:rPr>
                <w:rFonts w:cs="Arial"/>
                <w:lang w:val="sr-Cyrl-RS"/>
              </w:rPr>
              <w:t>закључење оквирног споразума</w:t>
            </w:r>
          </w:p>
        </w:tc>
      </w:tr>
      <w:tr w:rsidR="003B24D4" w:rsidRPr="005C4CBA" w14:paraId="1AB15198" w14:textId="77777777" w:rsidTr="003B24D4">
        <w:tc>
          <w:tcPr>
            <w:tcW w:w="347" w:type="pct"/>
          </w:tcPr>
          <w:p w14:paraId="3862D1B7" w14:textId="77777777" w:rsidR="003B24D4" w:rsidRPr="005C4CBA" w:rsidRDefault="003B24D4" w:rsidP="005C4CBA">
            <w:pPr>
              <w:tabs>
                <w:tab w:val="left" w:pos="90"/>
                <w:tab w:val="left" w:pos="360"/>
                <w:tab w:val="left" w:pos="567"/>
                <w:tab w:val="right" w:leader="dot" w:pos="9639"/>
              </w:tabs>
              <w:spacing w:before="0"/>
              <w:jc w:val="center"/>
              <w:rPr>
                <w:rFonts w:cs="Arial"/>
              </w:rPr>
            </w:pPr>
            <w:r w:rsidRPr="005C4CBA">
              <w:rPr>
                <w:rFonts w:cs="Arial"/>
                <w:lang w:val="sr-Cyrl-RS"/>
              </w:rPr>
              <w:t>6</w:t>
            </w:r>
            <w:r w:rsidRPr="005C4CBA">
              <w:rPr>
                <w:rFonts w:cs="Arial"/>
              </w:rPr>
              <w:t>.</w:t>
            </w:r>
          </w:p>
        </w:tc>
        <w:tc>
          <w:tcPr>
            <w:tcW w:w="4653" w:type="pct"/>
          </w:tcPr>
          <w:p w14:paraId="42142A8E" w14:textId="77777777" w:rsidR="003B24D4" w:rsidRPr="005C4CBA" w:rsidRDefault="003B24D4" w:rsidP="005C4CBA">
            <w:pPr>
              <w:tabs>
                <w:tab w:val="left" w:pos="90"/>
                <w:tab w:val="left" w:pos="360"/>
                <w:tab w:val="left" w:pos="567"/>
                <w:tab w:val="right" w:leader="dot" w:pos="9639"/>
              </w:tabs>
              <w:spacing w:before="0"/>
              <w:rPr>
                <w:rFonts w:cs="Arial"/>
                <w:lang w:val="sr-Cyrl-RS"/>
              </w:rPr>
            </w:pPr>
            <w:r w:rsidRPr="005C4CBA">
              <w:rPr>
                <w:rFonts w:cs="Arial"/>
                <w:lang w:val="sr-Cyrl-RS"/>
              </w:rPr>
              <w:t>Упутство понуђачима како да сачине понуду</w:t>
            </w:r>
          </w:p>
        </w:tc>
      </w:tr>
      <w:tr w:rsidR="003B24D4" w:rsidRPr="005C4CBA" w14:paraId="6F35C478" w14:textId="77777777" w:rsidTr="003B24D4">
        <w:tc>
          <w:tcPr>
            <w:tcW w:w="347" w:type="pct"/>
          </w:tcPr>
          <w:p w14:paraId="1F93FD0D" w14:textId="77777777" w:rsidR="003B24D4" w:rsidRPr="005C4CBA" w:rsidRDefault="003B24D4" w:rsidP="005C4CBA">
            <w:pPr>
              <w:tabs>
                <w:tab w:val="left" w:pos="90"/>
                <w:tab w:val="left" w:pos="360"/>
                <w:tab w:val="left" w:pos="567"/>
                <w:tab w:val="right" w:leader="dot" w:pos="9639"/>
              </w:tabs>
              <w:spacing w:before="0"/>
              <w:jc w:val="center"/>
              <w:rPr>
                <w:rFonts w:cs="Arial"/>
              </w:rPr>
            </w:pPr>
            <w:r w:rsidRPr="005C4CBA">
              <w:rPr>
                <w:rFonts w:cs="Arial"/>
                <w:lang w:val="sr-Cyrl-RS"/>
              </w:rPr>
              <w:t>7</w:t>
            </w:r>
            <w:r w:rsidRPr="005C4CBA">
              <w:rPr>
                <w:rFonts w:cs="Arial"/>
              </w:rPr>
              <w:t>.</w:t>
            </w:r>
          </w:p>
        </w:tc>
        <w:tc>
          <w:tcPr>
            <w:tcW w:w="4653" w:type="pct"/>
          </w:tcPr>
          <w:p w14:paraId="0B5FA47B" w14:textId="77777777" w:rsidR="003B24D4" w:rsidRPr="005C4CBA" w:rsidRDefault="003B24D4" w:rsidP="005C4CBA">
            <w:pPr>
              <w:tabs>
                <w:tab w:val="left" w:pos="90"/>
                <w:tab w:val="left" w:pos="360"/>
                <w:tab w:val="left" w:pos="567"/>
                <w:tab w:val="right" w:leader="dot" w:pos="9639"/>
              </w:tabs>
              <w:spacing w:before="0"/>
              <w:rPr>
                <w:rFonts w:cs="Arial"/>
                <w:lang w:val="sr-Cyrl-RS"/>
              </w:rPr>
            </w:pPr>
            <w:r w:rsidRPr="005C4CBA">
              <w:rPr>
                <w:rFonts w:cs="Arial"/>
                <w:lang w:val="sr-Cyrl-RS"/>
              </w:rPr>
              <w:t xml:space="preserve">Обрасци </w:t>
            </w:r>
          </w:p>
        </w:tc>
      </w:tr>
      <w:tr w:rsidR="003B24D4" w:rsidRPr="005C4CBA" w14:paraId="7E478912" w14:textId="77777777" w:rsidTr="003B24D4">
        <w:tc>
          <w:tcPr>
            <w:tcW w:w="347" w:type="pct"/>
          </w:tcPr>
          <w:p w14:paraId="7CBF1BDD" w14:textId="77777777" w:rsidR="003B24D4" w:rsidRPr="005C4CBA" w:rsidRDefault="003B24D4" w:rsidP="005C4CBA">
            <w:pPr>
              <w:tabs>
                <w:tab w:val="left" w:pos="90"/>
                <w:tab w:val="left" w:pos="360"/>
                <w:tab w:val="left" w:pos="567"/>
                <w:tab w:val="right" w:leader="dot" w:pos="9639"/>
              </w:tabs>
              <w:spacing w:before="0"/>
              <w:jc w:val="center"/>
              <w:rPr>
                <w:rFonts w:cs="Arial"/>
                <w:lang w:val="sr-Cyrl-RS"/>
              </w:rPr>
            </w:pPr>
            <w:r w:rsidRPr="005C4CBA">
              <w:rPr>
                <w:rFonts w:cs="Arial"/>
                <w:lang w:val="sr-Cyrl-RS"/>
              </w:rPr>
              <w:t>8.</w:t>
            </w:r>
          </w:p>
        </w:tc>
        <w:tc>
          <w:tcPr>
            <w:tcW w:w="4653" w:type="pct"/>
          </w:tcPr>
          <w:p w14:paraId="4A9CD942" w14:textId="77777777" w:rsidR="003B24D4" w:rsidRPr="005C4CBA" w:rsidRDefault="003B24D4" w:rsidP="005C4CBA">
            <w:pPr>
              <w:tabs>
                <w:tab w:val="left" w:pos="90"/>
                <w:tab w:val="left" w:pos="360"/>
                <w:tab w:val="left" w:pos="567"/>
                <w:tab w:val="right" w:leader="dot" w:pos="9639"/>
              </w:tabs>
              <w:spacing w:before="0"/>
              <w:rPr>
                <w:rFonts w:cs="Arial"/>
                <w:lang w:val="sr-Cyrl-RS"/>
              </w:rPr>
            </w:pPr>
            <w:r w:rsidRPr="005C4CBA">
              <w:rPr>
                <w:rFonts w:cs="Arial"/>
                <w:lang w:val="sr-Cyrl-RS"/>
              </w:rPr>
              <w:t xml:space="preserve">Модел </w:t>
            </w:r>
            <w:r w:rsidR="001A63AB" w:rsidRPr="005C4CBA">
              <w:rPr>
                <w:rFonts w:cs="Arial"/>
                <w:lang w:val="sr-Cyrl-RS"/>
              </w:rPr>
              <w:t>оквирног споразума</w:t>
            </w:r>
          </w:p>
        </w:tc>
      </w:tr>
      <w:tr w:rsidR="00C4709B" w:rsidRPr="00134139" w14:paraId="32E8B67B" w14:textId="77777777" w:rsidTr="003B24D4">
        <w:tc>
          <w:tcPr>
            <w:tcW w:w="347" w:type="pct"/>
          </w:tcPr>
          <w:p w14:paraId="014BAAFC" w14:textId="360181D5" w:rsidR="00C4709B" w:rsidRPr="005C4CBA" w:rsidRDefault="00C4709B" w:rsidP="005C4CBA">
            <w:pPr>
              <w:tabs>
                <w:tab w:val="left" w:pos="90"/>
                <w:tab w:val="left" w:pos="360"/>
                <w:tab w:val="left" w:pos="567"/>
                <w:tab w:val="right" w:leader="dot" w:pos="9639"/>
              </w:tabs>
              <w:spacing w:before="0"/>
              <w:jc w:val="center"/>
              <w:rPr>
                <w:rFonts w:cs="Arial"/>
                <w:lang w:val="sr-Cyrl-RS"/>
              </w:rPr>
            </w:pPr>
            <w:r>
              <w:rPr>
                <w:rFonts w:cs="Arial"/>
                <w:lang w:val="sr-Cyrl-RS"/>
              </w:rPr>
              <w:t>9.</w:t>
            </w:r>
          </w:p>
        </w:tc>
        <w:tc>
          <w:tcPr>
            <w:tcW w:w="4653" w:type="pct"/>
          </w:tcPr>
          <w:p w14:paraId="4EEB45FC" w14:textId="54F6A9DA" w:rsidR="00C4709B" w:rsidRPr="005C4CBA" w:rsidRDefault="00C4709B" w:rsidP="005C4CBA">
            <w:pPr>
              <w:tabs>
                <w:tab w:val="left" w:pos="90"/>
                <w:tab w:val="left" w:pos="360"/>
                <w:tab w:val="left" w:pos="567"/>
                <w:tab w:val="right" w:leader="dot" w:pos="9639"/>
              </w:tabs>
              <w:spacing w:before="0"/>
              <w:rPr>
                <w:rFonts w:cs="Arial"/>
                <w:lang w:val="sr-Cyrl-RS"/>
              </w:rPr>
            </w:pPr>
            <w:r>
              <w:rPr>
                <w:rFonts w:cs="Arial"/>
                <w:lang w:val="sr-Cyrl-RS"/>
              </w:rPr>
              <w:t>Прилог о безбедности и здрављу на раду</w:t>
            </w:r>
          </w:p>
        </w:tc>
      </w:tr>
      <w:tr w:rsidR="00C4709B" w:rsidRPr="00134139" w14:paraId="7634A6A4" w14:textId="77777777" w:rsidTr="003B24D4">
        <w:tc>
          <w:tcPr>
            <w:tcW w:w="347" w:type="pct"/>
          </w:tcPr>
          <w:p w14:paraId="564C7A3D" w14:textId="3025EF29" w:rsidR="00C4709B" w:rsidRPr="005C4CBA" w:rsidRDefault="00C4709B" w:rsidP="005C4CBA">
            <w:pPr>
              <w:tabs>
                <w:tab w:val="left" w:pos="90"/>
                <w:tab w:val="left" w:pos="360"/>
                <w:tab w:val="left" w:pos="567"/>
                <w:tab w:val="right" w:leader="dot" w:pos="9639"/>
              </w:tabs>
              <w:spacing w:before="0"/>
              <w:jc w:val="center"/>
              <w:rPr>
                <w:rFonts w:cs="Arial"/>
                <w:lang w:val="sr-Cyrl-RS"/>
              </w:rPr>
            </w:pPr>
            <w:r>
              <w:rPr>
                <w:rFonts w:cs="Arial"/>
                <w:lang w:val="sr-Cyrl-RS"/>
              </w:rPr>
              <w:t>10.</w:t>
            </w:r>
          </w:p>
        </w:tc>
        <w:tc>
          <w:tcPr>
            <w:tcW w:w="4653" w:type="pct"/>
          </w:tcPr>
          <w:p w14:paraId="4EFA5FA9" w14:textId="648F6DAB" w:rsidR="00C4709B" w:rsidRPr="005C4CBA" w:rsidRDefault="00C4709B" w:rsidP="005C4CBA">
            <w:pPr>
              <w:tabs>
                <w:tab w:val="left" w:pos="90"/>
                <w:tab w:val="left" w:pos="360"/>
                <w:tab w:val="left" w:pos="567"/>
                <w:tab w:val="right" w:leader="dot" w:pos="9639"/>
              </w:tabs>
              <w:spacing w:before="0"/>
              <w:rPr>
                <w:rFonts w:cs="Arial"/>
                <w:lang w:val="sr-Cyrl-RS"/>
              </w:rPr>
            </w:pPr>
            <w:r>
              <w:rPr>
                <w:rFonts w:cs="Arial"/>
                <w:lang w:val="sr-Cyrl-RS"/>
              </w:rPr>
              <w:t>Модел уговора о чувању пословне тајне</w:t>
            </w:r>
            <w:r w:rsidR="004E108B">
              <w:rPr>
                <w:rFonts w:cs="Arial"/>
                <w:lang w:val="sr-Cyrl-RS"/>
              </w:rPr>
              <w:t xml:space="preserve"> и поверљивих информација</w:t>
            </w:r>
          </w:p>
        </w:tc>
      </w:tr>
      <w:tr w:rsidR="00C4709B" w:rsidRPr="005C4CBA" w14:paraId="78F67CBC" w14:textId="77777777" w:rsidTr="003B24D4">
        <w:tc>
          <w:tcPr>
            <w:tcW w:w="347" w:type="pct"/>
          </w:tcPr>
          <w:p w14:paraId="6ED45C4B" w14:textId="259E2CCC" w:rsidR="00C4709B" w:rsidRPr="005C4CBA" w:rsidRDefault="00C4709B" w:rsidP="005C4CBA">
            <w:pPr>
              <w:tabs>
                <w:tab w:val="left" w:pos="90"/>
                <w:tab w:val="left" w:pos="360"/>
                <w:tab w:val="left" w:pos="567"/>
                <w:tab w:val="right" w:leader="dot" w:pos="9639"/>
              </w:tabs>
              <w:spacing w:before="0"/>
              <w:jc w:val="center"/>
              <w:rPr>
                <w:rFonts w:cs="Arial"/>
                <w:lang w:val="sr-Cyrl-RS"/>
              </w:rPr>
            </w:pPr>
            <w:r>
              <w:rPr>
                <w:rFonts w:cs="Arial"/>
                <w:lang w:val="sr-Cyrl-RS"/>
              </w:rPr>
              <w:t>11.</w:t>
            </w:r>
          </w:p>
        </w:tc>
        <w:tc>
          <w:tcPr>
            <w:tcW w:w="4653" w:type="pct"/>
          </w:tcPr>
          <w:p w14:paraId="63E590F2" w14:textId="050BCCDB" w:rsidR="00C4709B" w:rsidRPr="005C4CBA" w:rsidRDefault="00C4709B" w:rsidP="005C4CBA">
            <w:pPr>
              <w:tabs>
                <w:tab w:val="left" w:pos="90"/>
                <w:tab w:val="left" w:pos="360"/>
                <w:tab w:val="left" w:pos="567"/>
                <w:tab w:val="right" w:leader="dot" w:pos="9639"/>
              </w:tabs>
              <w:spacing w:before="0"/>
              <w:rPr>
                <w:rFonts w:cs="Arial"/>
                <w:lang w:val="sr-Cyrl-RS"/>
              </w:rPr>
            </w:pPr>
            <w:r>
              <w:rPr>
                <w:rFonts w:cs="Arial"/>
                <w:lang w:val="sr-Cyrl-RS"/>
              </w:rPr>
              <w:t>Модел уговора</w:t>
            </w:r>
          </w:p>
        </w:tc>
      </w:tr>
    </w:tbl>
    <w:p w14:paraId="19627E6A" w14:textId="77777777" w:rsidR="009D3699" w:rsidRPr="005C4CBA" w:rsidRDefault="009D3699" w:rsidP="005C4CBA">
      <w:pPr>
        <w:pStyle w:val="BodyText"/>
        <w:tabs>
          <w:tab w:val="left" w:pos="90"/>
        </w:tabs>
        <w:spacing w:before="0"/>
        <w:rPr>
          <w:rFonts w:cs="Arial"/>
          <w:b/>
          <w:spacing w:val="80"/>
          <w:sz w:val="22"/>
          <w:szCs w:val="22"/>
          <w:highlight w:val="yellow"/>
        </w:rPr>
      </w:pPr>
    </w:p>
    <w:p w14:paraId="72985A2F" w14:textId="3298CC33" w:rsidR="00F5264D" w:rsidRPr="0064573D" w:rsidRDefault="00C53AC6" w:rsidP="005C4CBA">
      <w:pPr>
        <w:tabs>
          <w:tab w:val="left" w:pos="90"/>
        </w:tabs>
        <w:spacing w:before="0"/>
        <w:jc w:val="right"/>
        <w:rPr>
          <w:rFonts w:cs="Arial"/>
          <w:color w:val="548DD4" w:themeColor="text2" w:themeTint="99"/>
        </w:rPr>
      </w:pPr>
      <w:r w:rsidRPr="005C4CBA">
        <w:rPr>
          <w:rFonts w:cs="Arial"/>
          <w:bCs/>
          <w:noProof/>
          <w:lang w:val="sr-Cyrl-CS"/>
        </w:rPr>
        <w:t>Укупа</w:t>
      </w:r>
      <w:r w:rsidR="00C44353" w:rsidRPr="005C4CBA">
        <w:rPr>
          <w:rFonts w:cs="Arial"/>
          <w:bCs/>
          <w:noProof/>
          <w:lang w:val="sr-Cyrl-CS"/>
        </w:rPr>
        <w:t xml:space="preserve">н број страна </w:t>
      </w:r>
      <w:r w:rsidR="00C44353" w:rsidRPr="00E979EB">
        <w:rPr>
          <w:rFonts w:cs="Arial"/>
          <w:bCs/>
          <w:noProof/>
          <w:lang w:val="sr-Cyrl-CS"/>
        </w:rPr>
        <w:t xml:space="preserve">документације: </w:t>
      </w:r>
      <w:r w:rsidR="002E02BC" w:rsidRPr="00E979EB">
        <w:rPr>
          <w:rFonts w:cs="Arial"/>
          <w:bCs/>
          <w:noProof/>
          <w:lang w:val="sr-Cyrl-ME"/>
        </w:rPr>
        <w:t>122</w:t>
      </w:r>
    </w:p>
    <w:p w14:paraId="59C8A752" w14:textId="77777777" w:rsidR="001853E1" w:rsidRPr="005C4CBA" w:rsidRDefault="001853E1" w:rsidP="005C4CBA">
      <w:pPr>
        <w:pStyle w:val="BodyText"/>
        <w:tabs>
          <w:tab w:val="left" w:pos="90"/>
        </w:tabs>
        <w:spacing w:before="0"/>
        <w:rPr>
          <w:rFonts w:cs="Arial"/>
          <w:sz w:val="22"/>
          <w:szCs w:val="22"/>
        </w:rPr>
      </w:pPr>
    </w:p>
    <w:p w14:paraId="01C7E483" w14:textId="77777777" w:rsidR="00FA0E61" w:rsidRDefault="00473AD5" w:rsidP="002D55F6">
      <w:pPr>
        <w:pStyle w:val="Heading10"/>
        <w:tabs>
          <w:tab w:val="left" w:pos="90"/>
        </w:tabs>
        <w:spacing w:before="0"/>
        <w:ind w:left="-360" w:firstLine="218"/>
        <w:rPr>
          <w:rFonts w:cs="Arial"/>
        </w:rPr>
      </w:pPr>
      <w:r w:rsidRPr="005C4CBA">
        <w:rPr>
          <w:rFonts w:cs="Arial"/>
          <w:lang w:val="ru-RU"/>
        </w:rPr>
        <w:br w:type="page"/>
      </w:r>
      <w:bookmarkStart w:id="9" w:name="_Toc430335136"/>
      <w:bookmarkStart w:id="10" w:name="_Toc442559876"/>
      <w:bookmarkStart w:id="11" w:name="_Toc427817447"/>
      <w:r w:rsidR="00477C7D" w:rsidRPr="00A17AC6">
        <w:rPr>
          <w:rFonts w:cs="Arial"/>
        </w:rPr>
        <w:lastRenderedPageBreak/>
        <w:t xml:space="preserve">1. </w:t>
      </w:r>
      <w:r w:rsidR="00FA0E61" w:rsidRPr="005C4CBA">
        <w:rPr>
          <w:rFonts w:cs="Arial"/>
        </w:rPr>
        <w:t>ОПШТИ ПОДАЦИ О ЈАВНОЈ НАБАВЦИ</w:t>
      </w:r>
      <w:bookmarkEnd w:id="9"/>
      <w:bookmarkEnd w:id="10"/>
    </w:p>
    <w:p w14:paraId="363C7432" w14:textId="77777777" w:rsidR="00A15060" w:rsidRPr="00A15060" w:rsidRDefault="00A15060" w:rsidP="00A15060">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E06DA" w:rsidRPr="00134139" w14:paraId="2E0D6152" w14:textId="77777777" w:rsidTr="003B24D4">
        <w:tc>
          <w:tcPr>
            <w:tcW w:w="2948" w:type="dxa"/>
            <w:shd w:val="clear" w:color="auto" w:fill="auto"/>
          </w:tcPr>
          <w:p w14:paraId="6C962265" w14:textId="77777777" w:rsidR="004276AD" w:rsidRPr="00E54C4B" w:rsidRDefault="004276AD" w:rsidP="005C4CBA">
            <w:pPr>
              <w:tabs>
                <w:tab w:val="left" w:pos="90"/>
              </w:tabs>
              <w:autoSpaceDE w:val="0"/>
              <w:autoSpaceDN w:val="0"/>
              <w:adjustRightInd w:val="0"/>
              <w:spacing w:before="0"/>
              <w:jc w:val="center"/>
              <w:rPr>
                <w:rFonts w:eastAsia="TimesNewRomanPSMT" w:cs="Arial"/>
                <w:bCs/>
                <w:lang w:val="sr-Cyrl-CS"/>
              </w:rPr>
            </w:pPr>
            <w:r w:rsidRPr="00E54C4B">
              <w:rPr>
                <w:rFonts w:eastAsia="TimesNewRomanPSMT" w:cs="Arial"/>
                <w:bCs/>
                <w:lang w:val="sr-Cyrl-CS"/>
              </w:rPr>
              <w:t>Назив и адреса Наручиоца</w:t>
            </w:r>
          </w:p>
          <w:p w14:paraId="56B26E5C" w14:textId="77777777" w:rsidR="00F33F70" w:rsidRPr="00E54C4B" w:rsidRDefault="00F33F70" w:rsidP="005C4CBA">
            <w:pPr>
              <w:spacing w:before="0"/>
              <w:jc w:val="center"/>
              <w:rPr>
                <w:rFonts w:eastAsia="TimesNewRomanPSMT" w:cs="Arial"/>
                <w:lang w:val="sr-Cyrl-CS"/>
              </w:rPr>
            </w:pPr>
            <w:r w:rsidRPr="00E54C4B">
              <w:rPr>
                <w:rFonts w:eastAsia="TimesNewRomanPSMT" w:cs="Arial"/>
                <w:lang w:val="sr-Cyrl-CS"/>
              </w:rPr>
              <w:t>Скраћени назив</w:t>
            </w:r>
          </w:p>
        </w:tc>
        <w:tc>
          <w:tcPr>
            <w:tcW w:w="6071" w:type="dxa"/>
            <w:shd w:val="clear" w:color="auto" w:fill="auto"/>
          </w:tcPr>
          <w:p w14:paraId="16409EF5" w14:textId="77777777" w:rsidR="004276AD" w:rsidRPr="00E54C4B" w:rsidRDefault="004276AD" w:rsidP="005C4CBA">
            <w:pPr>
              <w:tabs>
                <w:tab w:val="left" w:pos="90"/>
              </w:tabs>
              <w:suppressAutoHyphens/>
              <w:spacing w:before="0"/>
              <w:jc w:val="center"/>
              <w:rPr>
                <w:rFonts w:cs="Arial"/>
                <w:lang w:val="sr-Cyrl-CS"/>
              </w:rPr>
            </w:pPr>
            <w:r w:rsidRPr="00E54C4B">
              <w:rPr>
                <w:rFonts w:cs="Arial"/>
                <w:lang w:val="sr-Cyrl-CS"/>
              </w:rPr>
              <w:t>Јавно предузеће „Електропривреда Србије“ Београд,</w:t>
            </w:r>
          </w:p>
          <w:p w14:paraId="481EE72F" w14:textId="77777777" w:rsidR="002E12CC" w:rsidRPr="00E54C4B" w:rsidRDefault="004276AD" w:rsidP="005C4CBA">
            <w:pPr>
              <w:tabs>
                <w:tab w:val="left" w:pos="90"/>
              </w:tabs>
              <w:suppressAutoHyphens/>
              <w:spacing w:before="0"/>
              <w:jc w:val="center"/>
              <w:rPr>
                <w:rFonts w:cs="Arial"/>
                <w:lang w:val="sr-Cyrl-CS"/>
              </w:rPr>
            </w:pPr>
            <w:r w:rsidRPr="00E54C4B">
              <w:rPr>
                <w:rFonts w:cs="Arial"/>
                <w:lang w:val="sr-Cyrl-CS"/>
              </w:rPr>
              <w:t xml:space="preserve">Улица </w:t>
            </w:r>
            <w:r w:rsidR="009A10D5" w:rsidRPr="00E54C4B">
              <w:rPr>
                <w:rFonts w:cs="Arial"/>
                <w:lang w:val="sr-Cyrl-CS"/>
              </w:rPr>
              <w:t>Балканска број 13</w:t>
            </w:r>
            <w:r w:rsidRPr="00E54C4B">
              <w:rPr>
                <w:rFonts w:cs="Arial"/>
                <w:lang w:val="sr-Cyrl-CS"/>
              </w:rPr>
              <w:t>, 11000 Београд</w:t>
            </w:r>
          </w:p>
          <w:p w14:paraId="6497C92B" w14:textId="77777777" w:rsidR="00F33F70" w:rsidRPr="00E54C4B" w:rsidRDefault="00F33F70" w:rsidP="005C4CBA">
            <w:pPr>
              <w:spacing w:before="0"/>
              <w:jc w:val="center"/>
              <w:rPr>
                <w:rFonts w:cs="Arial"/>
                <w:lang w:val="sr-Cyrl-CS"/>
              </w:rPr>
            </w:pPr>
            <w:r w:rsidRPr="00E54C4B">
              <w:rPr>
                <w:rFonts w:cs="Arial"/>
                <w:lang w:val="sr-Cyrl-CS"/>
              </w:rPr>
              <w:t>ЈП ЕПС</w:t>
            </w:r>
          </w:p>
        </w:tc>
      </w:tr>
      <w:tr w:rsidR="004276AD" w:rsidRPr="005C4CBA" w14:paraId="41AFC30F" w14:textId="77777777" w:rsidTr="00477C7D">
        <w:trPr>
          <w:trHeight w:val="703"/>
        </w:trPr>
        <w:tc>
          <w:tcPr>
            <w:tcW w:w="2948" w:type="dxa"/>
            <w:shd w:val="clear" w:color="auto" w:fill="auto"/>
          </w:tcPr>
          <w:p w14:paraId="525B5371" w14:textId="77777777" w:rsidR="004276AD" w:rsidRPr="005C4CBA" w:rsidRDefault="004276AD" w:rsidP="005C4CBA">
            <w:pPr>
              <w:tabs>
                <w:tab w:val="left" w:pos="90"/>
              </w:tabs>
              <w:autoSpaceDE w:val="0"/>
              <w:autoSpaceDN w:val="0"/>
              <w:adjustRightInd w:val="0"/>
              <w:spacing w:before="0"/>
              <w:jc w:val="center"/>
              <w:rPr>
                <w:rFonts w:eastAsia="TimesNewRomanPSMT" w:cs="Arial"/>
                <w:bCs/>
              </w:rPr>
            </w:pPr>
            <w:r w:rsidRPr="005C4CBA">
              <w:rPr>
                <w:rFonts w:eastAsia="TimesNewRomanPSMT" w:cs="Arial"/>
                <w:bCs/>
              </w:rPr>
              <w:t>Интернет страница Наручиоца</w:t>
            </w:r>
          </w:p>
        </w:tc>
        <w:tc>
          <w:tcPr>
            <w:tcW w:w="6071" w:type="dxa"/>
            <w:shd w:val="clear" w:color="auto" w:fill="auto"/>
          </w:tcPr>
          <w:p w14:paraId="149CE8ED" w14:textId="77777777" w:rsidR="00477C7D" w:rsidRDefault="00477C7D" w:rsidP="005C4CBA">
            <w:pPr>
              <w:tabs>
                <w:tab w:val="left" w:pos="90"/>
              </w:tabs>
              <w:autoSpaceDE w:val="0"/>
              <w:autoSpaceDN w:val="0"/>
              <w:adjustRightInd w:val="0"/>
              <w:spacing w:before="0"/>
              <w:jc w:val="center"/>
              <w:rPr>
                <w:rStyle w:val="Hyperlink"/>
                <w:rFonts w:eastAsia="Arial Unicode MS" w:cs="Arial"/>
                <w:color w:val="00B0F0"/>
                <w:kern w:val="1"/>
                <w:lang w:eastAsia="ar-SA"/>
              </w:rPr>
            </w:pPr>
          </w:p>
          <w:p w14:paraId="62A07B87" w14:textId="77777777" w:rsidR="002E12CC" w:rsidRPr="005C4CBA" w:rsidRDefault="00E443F4" w:rsidP="005C4CBA">
            <w:pPr>
              <w:tabs>
                <w:tab w:val="left" w:pos="90"/>
              </w:tabs>
              <w:autoSpaceDE w:val="0"/>
              <w:autoSpaceDN w:val="0"/>
              <w:adjustRightInd w:val="0"/>
              <w:spacing w:before="0"/>
              <w:jc w:val="center"/>
              <w:rPr>
                <w:rFonts w:eastAsia="Arial Unicode MS" w:cs="Arial"/>
                <w:color w:val="00B0F0"/>
                <w:kern w:val="1"/>
                <w:u w:val="single"/>
                <w:lang w:eastAsia="ar-SA"/>
              </w:rPr>
            </w:pPr>
            <w:hyperlink r:id="rId168" w:history="1">
              <w:r w:rsidR="004276AD" w:rsidRPr="00AE67AD">
                <w:rPr>
                  <w:rStyle w:val="Hyperlink"/>
                  <w:rFonts w:eastAsia="Arial Unicode MS" w:cs="Arial"/>
                  <w:color w:val="auto"/>
                  <w:kern w:val="1"/>
                  <w:lang w:eastAsia="ar-SA"/>
                </w:rPr>
                <w:t>www.eps.rs</w:t>
              </w:r>
            </w:hyperlink>
          </w:p>
        </w:tc>
      </w:tr>
      <w:tr w:rsidR="004276AD" w:rsidRPr="005C4CBA" w14:paraId="56A32CC8" w14:textId="77777777" w:rsidTr="003658F6">
        <w:trPr>
          <w:trHeight w:val="665"/>
        </w:trPr>
        <w:tc>
          <w:tcPr>
            <w:tcW w:w="2948" w:type="dxa"/>
            <w:shd w:val="clear" w:color="auto" w:fill="auto"/>
            <w:vAlign w:val="center"/>
          </w:tcPr>
          <w:p w14:paraId="0EDAE833" w14:textId="77777777" w:rsidR="004276AD" w:rsidRPr="005C4CBA" w:rsidRDefault="004276AD" w:rsidP="00477C7D">
            <w:pPr>
              <w:tabs>
                <w:tab w:val="left" w:pos="90"/>
              </w:tabs>
              <w:autoSpaceDE w:val="0"/>
              <w:autoSpaceDN w:val="0"/>
              <w:adjustRightInd w:val="0"/>
              <w:spacing w:before="0"/>
              <w:jc w:val="center"/>
              <w:rPr>
                <w:rFonts w:eastAsia="TimesNewRomanPSMT" w:cs="Arial"/>
                <w:bCs/>
              </w:rPr>
            </w:pPr>
            <w:r w:rsidRPr="005C4CBA">
              <w:rPr>
                <w:rFonts w:eastAsia="TimesNewRomanPSMT" w:cs="Arial"/>
                <w:bCs/>
              </w:rPr>
              <w:t>Врста поступка</w:t>
            </w:r>
          </w:p>
        </w:tc>
        <w:tc>
          <w:tcPr>
            <w:tcW w:w="6071" w:type="dxa"/>
            <w:shd w:val="clear" w:color="auto" w:fill="auto"/>
            <w:vAlign w:val="center"/>
          </w:tcPr>
          <w:p w14:paraId="7F0AA685" w14:textId="77777777" w:rsidR="004276AD" w:rsidRPr="005C4CBA" w:rsidRDefault="00010E49" w:rsidP="005C4CBA">
            <w:pPr>
              <w:tabs>
                <w:tab w:val="left" w:pos="90"/>
              </w:tabs>
              <w:autoSpaceDE w:val="0"/>
              <w:autoSpaceDN w:val="0"/>
              <w:adjustRightInd w:val="0"/>
              <w:spacing w:before="0"/>
              <w:jc w:val="center"/>
              <w:rPr>
                <w:rFonts w:eastAsia="TimesNewRomanPSMT" w:cs="Arial"/>
                <w:bCs/>
                <w:lang w:val="sr-Cyrl-RS"/>
              </w:rPr>
            </w:pPr>
            <w:r w:rsidRPr="005C4CBA">
              <w:rPr>
                <w:rFonts w:eastAsia="TimesNewRomanPSMT" w:cs="Arial"/>
                <w:bCs/>
                <w:lang w:val="sr-Cyrl-RS"/>
              </w:rPr>
              <w:t>Отворени поступак</w:t>
            </w:r>
            <w:r w:rsidR="00280659" w:rsidRPr="005C4CBA">
              <w:rPr>
                <w:rFonts w:eastAsia="TimesNewRomanPSMT" w:cs="Arial"/>
                <w:bCs/>
                <w:lang w:val="sr-Cyrl-RS"/>
              </w:rPr>
              <w:t xml:space="preserve"> ради закључења оквирног споразума са једним понуђачем на период од две године</w:t>
            </w:r>
          </w:p>
        </w:tc>
      </w:tr>
      <w:tr w:rsidR="004276AD" w:rsidRPr="005C4CBA" w14:paraId="65F0F181" w14:textId="77777777" w:rsidTr="003658F6">
        <w:trPr>
          <w:trHeight w:val="890"/>
        </w:trPr>
        <w:tc>
          <w:tcPr>
            <w:tcW w:w="2948" w:type="dxa"/>
            <w:shd w:val="clear" w:color="auto" w:fill="auto"/>
            <w:vAlign w:val="center"/>
          </w:tcPr>
          <w:p w14:paraId="4CF9E739" w14:textId="77777777" w:rsidR="004276AD" w:rsidRPr="005C4CBA" w:rsidRDefault="004276AD" w:rsidP="00477C7D">
            <w:pPr>
              <w:tabs>
                <w:tab w:val="left" w:pos="90"/>
              </w:tabs>
              <w:autoSpaceDE w:val="0"/>
              <w:autoSpaceDN w:val="0"/>
              <w:adjustRightInd w:val="0"/>
              <w:spacing w:before="0"/>
              <w:jc w:val="center"/>
              <w:rPr>
                <w:rFonts w:eastAsia="TimesNewRomanPSMT" w:cs="Arial"/>
                <w:bCs/>
              </w:rPr>
            </w:pPr>
            <w:r w:rsidRPr="005C4CBA">
              <w:rPr>
                <w:rFonts w:eastAsia="TimesNewRomanPSMT" w:cs="Arial"/>
                <w:bCs/>
              </w:rPr>
              <w:t>Предмет јавне набавке</w:t>
            </w:r>
          </w:p>
        </w:tc>
        <w:tc>
          <w:tcPr>
            <w:tcW w:w="6071" w:type="dxa"/>
            <w:shd w:val="clear" w:color="auto" w:fill="auto"/>
          </w:tcPr>
          <w:p w14:paraId="08DD3B47" w14:textId="77777777" w:rsidR="004E68FC" w:rsidRDefault="004E68FC" w:rsidP="00F23C46">
            <w:pPr>
              <w:pStyle w:val="Heading10"/>
              <w:spacing w:before="0"/>
              <w:ind w:left="544"/>
              <w:jc w:val="center"/>
              <w:rPr>
                <w:rFonts w:cs="Arial"/>
                <w:b w:val="0"/>
                <w:lang w:val="sr-Cyrl-RS" w:eastAsia="en-US"/>
              </w:rPr>
            </w:pPr>
            <w:r w:rsidRPr="004E68FC">
              <w:rPr>
                <w:rFonts w:cs="Arial"/>
                <w:b w:val="0"/>
                <w:lang w:val="sr-Cyrl-RS"/>
              </w:rPr>
              <w:t>Одржавање опреме и система за ковертирање рачуна, обавештења, опомена и др</w:t>
            </w:r>
            <w:r>
              <w:rPr>
                <w:rFonts w:cs="Arial"/>
                <w:b w:val="0"/>
                <w:lang w:val="sr-Cyrl-RS" w:eastAsia="en-US"/>
              </w:rPr>
              <w:t xml:space="preserve">. </w:t>
            </w:r>
          </w:p>
          <w:p w14:paraId="2A284522" w14:textId="18ACD2F7" w:rsidR="004276AD" w:rsidRPr="004E68FC" w:rsidRDefault="00DB0A1E" w:rsidP="00F23C46">
            <w:pPr>
              <w:pStyle w:val="Heading10"/>
              <w:spacing w:before="0"/>
              <w:ind w:left="544"/>
              <w:jc w:val="center"/>
              <w:rPr>
                <w:rFonts w:cs="Arial"/>
                <w:b w:val="0"/>
                <w:lang w:val="sr-Cyrl-RS"/>
              </w:rPr>
            </w:pPr>
            <w:r>
              <w:rPr>
                <w:rFonts w:cs="Arial"/>
                <w:b w:val="0"/>
                <w:lang w:val="sr-Cyrl-RS"/>
              </w:rPr>
              <w:t>ЈНО/8000/0039/2019 (12/2019)</w:t>
            </w:r>
          </w:p>
        </w:tc>
      </w:tr>
      <w:tr w:rsidR="002E12CC" w:rsidRPr="005A4404" w14:paraId="0169A3B5" w14:textId="77777777" w:rsidTr="003658F6">
        <w:trPr>
          <w:trHeight w:val="3410"/>
        </w:trPr>
        <w:tc>
          <w:tcPr>
            <w:tcW w:w="2948" w:type="dxa"/>
            <w:shd w:val="clear" w:color="auto" w:fill="auto"/>
            <w:vAlign w:val="center"/>
          </w:tcPr>
          <w:p w14:paraId="676DDEFE" w14:textId="77777777" w:rsidR="002E12CC" w:rsidRPr="005C4CBA" w:rsidRDefault="002E12CC" w:rsidP="00477C7D">
            <w:pPr>
              <w:tabs>
                <w:tab w:val="left" w:pos="90"/>
              </w:tabs>
              <w:autoSpaceDE w:val="0"/>
              <w:autoSpaceDN w:val="0"/>
              <w:adjustRightInd w:val="0"/>
              <w:spacing w:before="0"/>
              <w:jc w:val="center"/>
              <w:rPr>
                <w:rFonts w:eastAsia="TimesNewRomanPSMT" w:cs="Arial"/>
                <w:bCs/>
              </w:rPr>
            </w:pPr>
            <w:r w:rsidRPr="005C4CBA">
              <w:rPr>
                <w:rFonts w:cs="Arial"/>
              </w:rPr>
              <w:t>Опис сваке партије</w:t>
            </w:r>
          </w:p>
        </w:tc>
        <w:tc>
          <w:tcPr>
            <w:tcW w:w="6071" w:type="dxa"/>
            <w:shd w:val="clear" w:color="auto" w:fill="auto"/>
            <w:vAlign w:val="center"/>
          </w:tcPr>
          <w:p w14:paraId="7D7EA3BB" w14:textId="5531314F" w:rsidR="005A4404" w:rsidRPr="00EC789A" w:rsidRDefault="005A4404" w:rsidP="00FE7A4D">
            <w:pPr>
              <w:autoSpaceDE w:val="0"/>
              <w:autoSpaceDN w:val="0"/>
              <w:adjustRightInd w:val="0"/>
              <w:spacing w:before="0"/>
              <w:jc w:val="center"/>
              <w:rPr>
                <w:rFonts w:cs="Arial"/>
                <w:lang w:val="ru-RU"/>
              </w:rPr>
            </w:pPr>
            <w:r w:rsidRPr="00EC789A">
              <w:rPr>
                <w:rFonts w:cs="Arial"/>
                <w:lang w:val="ru-RU"/>
              </w:rPr>
              <w:t xml:space="preserve">Јавна  набавка је обликована у </w:t>
            </w:r>
            <w:r w:rsidR="00FE7A4D">
              <w:rPr>
                <w:rFonts w:cs="Arial"/>
                <w:lang w:val="ru-RU"/>
              </w:rPr>
              <w:t xml:space="preserve">4 (словима:четири) </w:t>
            </w:r>
            <w:r w:rsidRPr="00EC789A">
              <w:rPr>
                <w:rFonts w:cs="Arial"/>
                <w:lang w:val="ru-RU"/>
              </w:rPr>
              <w:t>партије:</w:t>
            </w:r>
          </w:p>
          <w:p w14:paraId="7E5C2F45" w14:textId="4520F859" w:rsidR="005A4404" w:rsidRPr="00EC789A" w:rsidRDefault="005A4404" w:rsidP="005A4404">
            <w:pPr>
              <w:pStyle w:val="ListParagraph"/>
              <w:spacing w:before="0" w:after="0" w:line="240" w:lineRule="auto"/>
              <w:ind w:left="0"/>
              <w:rPr>
                <w:rFonts w:ascii="Arial" w:hAnsi="Arial" w:cs="Arial"/>
                <w:lang w:val="sr-Cyrl-CS"/>
              </w:rPr>
            </w:pPr>
            <w:r w:rsidRPr="00EC789A">
              <w:rPr>
                <w:rFonts w:ascii="Arial" w:hAnsi="Arial" w:cs="Arial"/>
                <w:lang w:val="ru-RU"/>
              </w:rPr>
              <w:t>Партија 1-</w:t>
            </w:r>
            <w:r w:rsidRPr="00EC789A">
              <w:rPr>
                <w:rFonts w:ascii="Arial" w:hAnsi="Arial" w:cs="Arial"/>
                <w:lang w:val="sr-Cyrl-CS"/>
              </w:rPr>
              <w:t xml:space="preserve"> Одржавање опреме</w:t>
            </w:r>
            <w:r>
              <w:rPr>
                <w:rFonts w:ascii="Arial" w:hAnsi="Arial" w:cs="Arial"/>
                <w:lang w:val="sr-Cyrl-CS"/>
              </w:rPr>
              <w:t xml:space="preserve"> и система </w:t>
            </w:r>
            <w:r w:rsidR="001349E4">
              <w:rPr>
                <w:rFonts w:ascii="Arial" w:hAnsi="Arial" w:cs="Arial"/>
                <w:lang w:val="sr-Cyrl-CS"/>
              </w:rPr>
              <w:t xml:space="preserve">за </w:t>
            </w:r>
            <w:r>
              <w:rPr>
                <w:rFonts w:ascii="Arial" w:hAnsi="Arial" w:cs="Arial"/>
                <w:lang w:val="sr-Cyrl-CS"/>
              </w:rPr>
              <w:t>ковертирањ</w:t>
            </w:r>
            <w:r w:rsidR="00187299">
              <w:rPr>
                <w:rFonts w:ascii="Arial" w:hAnsi="Arial" w:cs="Arial"/>
                <w:lang w:val="sr-Cyrl-CS"/>
              </w:rPr>
              <w:t>е</w:t>
            </w:r>
            <w:r w:rsidRPr="00EC789A">
              <w:rPr>
                <w:rFonts w:ascii="Arial" w:hAnsi="Arial" w:cs="Arial"/>
                <w:lang w:val="sr-Cyrl-CS"/>
              </w:rPr>
              <w:t xml:space="preserve"> рачуна, обавештења, опомена и др. </w:t>
            </w:r>
            <w:r w:rsidR="001349E4">
              <w:rPr>
                <w:rFonts w:ascii="Arial" w:hAnsi="Arial" w:cs="Arial"/>
                <w:lang w:val="sr-Cyrl-CS"/>
              </w:rPr>
              <w:t>ТЦ БГ</w:t>
            </w:r>
          </w:p>
          <w:p w14:paraId="318E7177" w14:textId="77777777" w:rsidR="005A4404" w:rsidRPr="00EC789A" w:rsidRDefault="005A4404" w:rsidP="005A4404">
            <w:pPr>
              <w:pStyle w:val="ListParagraph"/>
              <w:spacing w:before="0" w:after="0" w:line="240" w:lineRule="auto"/>
              <w:ind w:left="0"/>
              <w:rPr>
                <w:rFonts w:ascii="Arial" w:hAnsi="Arial" w:cs="Arial"/>
                <w:lang w:val="ru-RU"/>
              </w:rPr>
            </w:pPr>
          </w:p>
          <w:p w14:paraId="40A39E66" w14:textId="5B0609E3" w:rsidR="005A4404" w:rsidRPr="00EC789A" w:rsidRDefault="005A4404" w:rsidP="005A4404">
            <w:pPr>
              <w:pStyle w:val="ListParagraph"/>
              <w:spacing w:before="0" w:after="0" w:line="240" w:lineRule="auto"/>
              <w:ind w:left="0"/>
              <w:rPr>
                <w:rFonts w:ascii="Arial" w:hAnsi="Arial" w:cs="Arial"/>
                <w:lang w:val="sr-Cyrl-CS"/>
              </w:rPr>
            </w:pPr>
            <w:r w:rsidRPr="00EC789A">
              <w:rPr>
                <w:rFonts w:ascii="Arial" w:hAnsi="Arial" w:cs="Arial"/>
                <w:lang w:val="ru-RU"/>
              </w:rPr>
              <w:t xml:space="preserve">Партија 2- </w:t>
            </w:r>
            <w:r w:rsidR="00AA6588" w:rsidRPr="00EC789A">
              <w:rPr>
                <w:rFonts w:ascii="Arial" w:hAnsi="Arial" w:cs="Arial"/>
                <w:lang w:val="sr-Cyrl-CS"/>
              </w:rPr>
              <w:t>Одржавање опреме</w:t>
            </w:r>
            <w:r w:rsidR="00AA6588">
              <w:rPr>
                <w:rFonts w:ascii="Arial" w:hAnsi="Arial" w:cs="Arial"/>
                <w:lang w:val="sr-Cyrl-CS"/>
              </w:rPr>
              <w:t xml:space="preserve"> и система за ковертирањ</w:t>
            </w:r>
            <w:r w:rsidR="00187299">
              <w:rPr>
                <w:rFonts w:ascii="Arial" w:hAnsi="Arial" w:cs="Arial"/>
                <w:lang w:val="sr-Cyrl-CS"/>
              </w:rPr>
              <w:t xml:space="preserve">е </w:t>
            </w:r>
            <w:r w:rsidR="00AA6588" w:rsidRPr="00EC789A">
              <w:rPr>
                <w:rFonts w:ascii="Arial" w:hAnsi="Arial" w:cs="Arial"/>
                <w:lang w:val="sr-Cyrl-CS"/>
              </w:rPr>
              <w:t xml:space="preserve">рачуна, обавештења, опомена и др. </w:t>
            </w:r>
            <w:r w:rsidR="00E56397">
              <w:rPr>
                <w:rFonts w:ascii="Arial" w:hAnsi="Arial" w:cs="Arial"/>
                <w:lang w:val="sr-Cyrl-CS"/>
              </w:rPr>
              <w:t>ТЦ НС</w:t>
            </w:r>
          </w:p>
          <w:p w14:paraId="6000836C" w14:textId="77777777" w:rsidR="005A4404" w:rsidRPr="00EC789A" w:rsidRDefault="005A4404" w:rsidP="005A4404">
            <w:pPr>
              <w:pStyle w:val="ListParagraph"/>
              <w:spacing w:before="0" w:after="0" w:line="240" w:lineRule="auto"/>
              <w:ind w:left="0"/>
              <w:rPr>
                <w:rFonts w:ascii="Arial" w:hAnsi="Arial" w:cs="Arial"/>
                <w:lang w:val="sr-Cyrl-CS"/>
              </w:rPr>
            </w:pPr>
          </w:p>
          <w:p w14:paraId="0EBEB44F" w14:textId="67B76677" w:rsidR="005A4404" w:rsidRPr="00EC789A" w:rsidRDefault="005A4404" w:rsidP="005A4404">
            <w:pPr>
              <w:pStyle w:val="ListParagraph"/>
              <w:spacing w:before="0" w:after="0" w:line="240" w:lineRule="auto"/>
              <w:ind w:left="0"/>
              <w:rPr>
                <w:rFonts w:ascii="Arial" w:hAnsi="Arial" w:cs="Arial"/>
                <w:lang w:val="sr-Cyrl-CS"/>
              </w:rPr>
            </w:pPr>
            <w:r w:rsidRPr="00EC789A">
              <w:rPr>
                <w:rFonts w:ascii="Arial" w:hAnsi="Arial" w:cs="Arial"/>
                <w:lang w:val="sr-Cyrl-CS"/>
              </w:rPr>
              <w:t>Партија 3-</w:t>
            </w:r>
            <w:r w:rsidR="00AA6588" w:rsidRPr="00EC789A">
              <w:rPr>
                <w:rFonts w:ascii="Arial" w:hAnsi="Arial" w:cs="Arial"/>
                <w:lang w:val="sr-Cyrl-CS"/>
              </w:rPr>
              <w:t xml:space="preserve"> Одржавање опреме</w:t>
            </w:r>
            <w:r w:rsidR="00AA6588">
              <w:rPr>
                <w:rFonts w:ascii="Arial" w:hAnsi="Arial" w:cs="Arial"/>
                <w:lang w:val="sr-Cyrl-CS"/>
              </w:rPr>
              <w:t xml:space="preserve"> и система за ковертирањ</w:t>
            </w:r>
            <w:r w:rsidR="00187299">
              <w:rPr>
                <w:rFonts w:ascii="Arial" w:hAnsi="Arial" w:cs="Arial"/>
                <w:lang w:val="sr-Cyrl-CS"/>
              </w:rPr>
              <w:t>е</w:t>
            </w:r>
            <w:r w:rsidR="00AA6588" w:rsidRPr="00EC789A">
              <w:rPr>
                <w:rFonts w:ascii="Arial" w:hAnsi="Arial" w:cs="Arial"/>
                <w:lang w:val="sr-Cyrl-CS"/>
              </w:rPr>
              <w:t xml:space="preserve"> рачуна, обавештења, опомена и др. </w:t>
            </w:r>
            <w:r w:rsidR="00E56397">
              <w:rPr>
                <w:rFonts w:ascii="Arial" w:hAnsi="Arial" w:cs="Arial"/>
                <w:lang w:val="sr-Cyrl-CS"/>
              </w:rPr>
              <w:t>ТЦ КВ</w:t>
            </w:r>
          </w:p>
          <w:p w14:paraId="4517E7A8" w14:textId="77777777" w:rsidR="005A4404" w:rsidRPr="00EC789A" w:rsidRDefault="005A4404" w:rsidP="005A4404">
            <w:pPr>
              <w:pStyle w:val="ListParagraph"/>
              <w:spacing w:before="0" w:after="0" w:line="240" w:lineRule="auto"/>
              <w:ind w:left="0"/>
              <w:rPr>
                <w:rFonts w:ascii="Arial" w:hAnsi="Arial" w:cs="Arial"/>
                <w:lang w:val="sr-Cyrl-CS"/>
              </w:rPr>
            </w:pPr>
          </w:p>
          <w:p w14:paraId="7D109D26" w14:textId="780B0D31" w:rsidR="002E12CC" w:rsidRPr="005A4404" w:rsidRDefault="005A4404" w:rsidP="00187299">
            <w:pPr>
              <w:pStyle w:val="ListParagraph"/>
              <w:widowControl w:val="0"/>
              <w:tabs>
                <w:tab w:val="left" w:pos="90"/>
              </w:tabs>
              <w:spacing w:before="0" w:after="0" w:line="240" w:lineRule="auto"/>
              <w:ind w:left="0"/>
              <w:rPr>
                <w:rFonts w:ascii="Arial" w:hAnsi="Arial" w:cs="Arial"/>
                <w:lang w:val="sr-Cyrl-CS"/>
              </w:rPr>
            </w:pPr>
            <w:r w:rsidRPr="00EC789A">
              <w:rPr>
                <w:rFonts w:ascii="Arial" w:hAnsi="Arial" w:cs="Arial"/>
                <w:lang w:val="sr-Cyrl-CS"/>
              </w:rPr>
              <w:t>Партија 4-</w:t>
            </w:r>
            <w:r w:rsidR="00AA6588" w:rsidRPr="00EC789A">
              <w:rPr>
                <w:rFonts w:ascii="Arial" w:hAnsi="Arial" w:cs="Arial"/>
                <w:lang w:val="sr-Cyrl-CS"/>
              </w:rPr>
              <w:t xml:space="preserve"> Одржавање опреме</w:t>
            </w:r>
            <w:r w:rsidR="00AA6588">
              <w:rPr>
                <w:rFonts w:ascii="Arial" w:hAnsi="Arial" w:cs="Arial"/>
                <w:lang w:val="sr-Cyrl-CS"/>
              </w:rPr>
              <w:t xml:space="preserve"> и система за ковертирањ</w:t>
            </w:r>
            <w:r w:rsidR="00187299">
              <w:rPr>
                <w:rFonts w:ascii="Arial" w:hAnsi="Arial" w:cs="Arial"/>
                <w:lang w:val="sr-Cyrl-CS"/>
              </w:rPr>
              <w:t>е</w:t>
            </w:r>
            <w:r w:rsidR="00AA6588" w:rsidRPr="00EC789A">
              <w:rPr>
                <w:rFonts w:ascii="Arial" w:hAnsi="Arial" w:cs="Arial"/>
                <w:lang w:val="sr-Cyrl-CS"/>
              </w:rPr>
              <w:t xml:space="preserve"> рачуна, обавештења, опомена и др. </w:t>
            </w:r>
            <w:r w:rsidR="00E56397">
              <w:rPr>
                <w:rFonts w:ascii="Arial" w:hAnsi="Arial" w:cs="Arial"/>
                <w:lang w:val="sr-Cyrl-CS"/>
              </w:rPr>
              <w:t>ТЦ КГ</w:t>
            </w:r>
          </w:p>
        </w:tc>
      </w:tr>
      <w:tr w:rsidR="004276AD" w:rsidRPr="00134139" w14:paraId="30480F0B" w14:textId="77777777" w:rsidTr="003658F6">
        <w:trPr>
          <w:trHeight w:val="2510"/>
        </w:trPr>
        <w:tc>
          <w:tcPr>
            <w:tcW w:w="2948" w:type="dxa"/>
            <w:shd w:val="clear" w:color="auto" w:fill="auto"/>
            <w:vAlign w:val="center"/>
          </w:tcPr>
          <w:p w14:paraId="4CBA159E" w14:textId="77777777" w:rsidR="004276AD" w:rsidRPr="005C4CBA" w:rsidRDefault="004276AD" w:rsidP="00477C7D">
            <w:pPr>
              <w:tabs>
                <w:tab w:val="left" w:pos="90"/>
              </w:tabs>
              <w:autoSpaceDE w:val="0"/>
              <w:autoSpaceDN w:val="0"/>
              <w:adjustRightInd w:val="0"/>
              <w:spacing w:before="0"/>
              <w:jc w:val="center"/>
              <w:rPr>
                <w:rFonts w:eastAsia="TimesNewRomanPSMT" w:cs="Arial"/>
                <w:bCs/>
              </w:rPr>
            </w:pPr>
            <w:r w:rsidRPr="005C4CBA">
              <w:rPr>
                <w:rFonts w:eastAsia="TimesNewRomanPSMT" w:cs="Arial"/>
                <w:bCs/>
              </w:rPr>
              <w:t>Циљ поступка</w:t>
            </w:r>
          </w:p>
        </w:tc>
        <w:tc>
          <w:tcPr>
            <w:tcW w:w="6071" w:type="dxa"/>
            <w:shd w:val="clear" w:color="auto" w:fill="auto"/>
            <w:vAlign w:val="center"/>
          </w:tcPr>
          <w:p w14:paraId="32CC712D" w14:textId="77777777" w:rsidR="002E12CC" w:rsidRDefault="004276AD" w:rsidP="00477C7D">
            <w:pPr>
              <w:tabs>
                <w:tab w:val="left" w:pos="90"/>
              </w:tabs>
              <w:autoSpaceDE w:val="0"/>
              <w:autoSpaceDN w:val="0"/>
              <w:adjustRightInd w:val="0"/>
              <w:spacing w:before="0"/>
              <w:jc w:val="center"/>
              <w:rPr>
                <w:rFonts w:eastAsia="TimesNewRomanPSMT" w:cs="Arial"/>
                <w:bCs/>
                <w:lang w:val="sr-Cyrl-RS"/>
              </w:rPr>
            </w:pPr>
            <w:r w:rsidRPr="005C4CBA">
              <w:rPr>
                <w:rFonts w:eastAsia="TimesNewRomanPSMT" w:cs="Arial"/>
                <w:bCs/>
              </w:rPr>
              <w:t xml:space="preserve">Закључење </w:t>
            </w:r>
            <w:r w:rsidR="001A63AB" w:rsidRPr="005C4CBA">
              <w:rPr>
                <w:rFonts w:eastAsia="TimesNewRomanPSMT" w:cs="Arial"/>
                <w:bCs/>
                <w:lang w:val="sr-Cyrl-RS"/>
              </w:rPr>
              <w:t>Оквирног споразума</w:t>
            </w:r>
          </w:p>
          <w:p w14:paraId="681EA69C" w14:textId="06B3CBA5" w:rsidR="00B60862" w:rsidRDefault="00B60862" w:rsidP="00B60862">
            <w:pPr>
              <w:spacing w:before="0"/>
              <w:rPr>
                <w:rFonts w:cs="Arial"/>
              </w:rPr>
            </w:pPr>
            <w:r w:rsidRPr="00D30311">
              <w:rPr>
                <w:rFonts w:cs="Arial"/>
                <w:lang w:val="ru-RU"/>
              </w:rPr>
              <w:t>Оквирни споразум ће бити закључен са једним понуђач</w:t>
            </w:r>
            <w:r w:rsidR="00F23C46">
              <w:rPr>
                <w:rFonts w:cs="Arial"/>
              </w:rPr>
              <w:t xml:space="preserve">ем на период </w:t>
            </w:r>
            <w:r w:rsidRPr="00D30311">
              <w:rPr>
                <w:rFonts w:cs="Arial"/>
              </w:rPr>
              <w:t>о</w:t>
            </w:r>
            <w:r w:rsidR="00F23C46">
              <w:rPr>
                <w:rFonts w:cs="Arial"/>
                <w:lang w:val="sr-Cyrl-RS"/>
              </w:rPr>
              <w:t>д</w:t>
            </w:r>
            <w:r w:rsidRPr="00D30311">
              <w:rPr>
                <w:rFonts w:cs="Arial"/>
              </w:rPr>
              <w:t xml:space="preserve"> две године.</w:t>
            </w:r>
          </w:p>
          <w:p w14:paraId="3F4FEF72" w14:textId="77CE417D" w:rsidR="00F23C46" w:rsidRPr="00F23C46" w:rsidRDefault="00F23C46" w:rsidP="00F23C46">
            <w:pPr>
              <w:autoSpaceDE w:val="0"/>
              <w:autoSpaceDN w:val="0"/>
              <w:adjustRightInd w:val="0"/>
              <w:spacing w:before="0"/>
              <w:rPr>
                <w:rFonts w:eastAsia="Lucida Sans Unicode" w:cs="Arial"/>
                <w:kern w:val="1"/>
                <w:szCs w:val="24"/>
                <w:lang w:val="ru-RU" w:eastAsia="hi-IN" w:bidi="hi-IN"/>
              </w:rPr>
            </w:pPr>
            <w:r w:rsidRPr="00F23C46">
              <w:rPr>
                <w:rFonts w:eastAsia="Lucida Sans Unicode" w:cs="Arial"/>
                <w:kern w:val="1"/>
                <w:szCs w:val="24"/>
                <w:lang w:val="ru-RU" w:eastAsia="hi-IN" w:bidi="hi-IN"/>
              </w:rPr>
              <w:t xml:space="preserve">На основу оквирног споразума, када настане потреба, Наручилац ће са </w:t>
            </w:r>
            <w:r>
              <w:rPr>
                <w:rFonts w:eastAsia="Lucida Sans Unicode" w:cs="Arial"/>
                <w:kern w:val="1"/>
                <w:szCs w:val="24"/>
                <w:lang w:val="ru-RU" w:eastAsia="hi-IN" w:bidi="hi-IN"/>
              </w:rPr>
              <w:t>изабраним п</w:t>
            </w:r>
            <w:r w:rsidRPr="00F23C46">
              <w:rPr>
                <w:rFonts w:eastAsia="Lucida Sans Unicode" w:cs="Arial"/>
                <w:kern w:val="1"/>
                <w:szCs w:val="24"/>
                <w:lang w:val="sr-Cyrl-RS" w:eastAsia="hi-IN" w:bidi="hi-IN"/>
              </w:rPr>
              <w:t>онуђачем</w:t>
            </w:r>
            <w:r w:rsidRPr="00F23C46">
              <w:rPr>
                <w:rFonts w:eastAsia="Lucida Sans Unicode" w:cs="Arial"/>
                <w:kern w:val="1"/>
                <w:szCs w:val="24"/>
                <w:lang w:val="ru-RU" w:eastAsia="hi-IN" w:bidi="hi-IN"/>
              </w:rPr>
              <w:t xml:space="preserve"> закључивати појединачне уговоре.</w:t>
            </w:r>
          </w:p>
          <w:p w14:paraId="19DC3774" w14:textId="36284082" w:rsidR="00B60862" w:rsidRPr="003658F6" w:rsidRDefault="00F23C46" w:rsidP="003658F6">
            <w:pPr>
              <w:spacing w:before="0"/>
              <w:rPr>
                <w:rFonts w:cs="Arial"/>
                <w:lang w:val="ru-RU"/>
              </w:rPr>
            </w:pPr>
            <w:r w:rsidRPr="00F23C46">
              <w:rPr>
                <w:rFonts w:eastAsia="Lucida Sans Unicode" w:cs="Arial"/>
                <w:kern w:val="1"/>
                <w:szCs w:val="24"/>
                <w:lang w:val="ru-RU" w:eastAsia="hi-IN" w:bidi="hi-IN"/>
              </w:rPr>
              <w:t>Уговор</w:t>
            </w:r>
            <w:r w:rsidRPr="00F23C46">
              <w:rPr>
                <w:rFonts w:eastAsia="Lucida Sans Unicode" w:cs="Arial"/>
                <w:kern w:val="1"/>
                <w:szCs w:val="24"/>
                <w:lang w:val="sr-Cyrl-RS" w:eastAsia="hi-IN" w:bidi="hi-IN"/>
              </w:rPr>
              <w:t>и</w:t>
            </w:r>
            <w:r w:rsidRPr="00F23C46">
              <w:rPr>
                <w:rFonts w:eastAsia="Lucida Sans Unicode" w:cs="Arial"/>
                <w:kern w:val="1"/>
                <w:szCs w:val="24"/>
                <w:lang w:val="ru-RU" w:eastAsia="hi-IN" w:bidi="hi-IN"/>
              </w:rPr>
              <w:t xml:space="preserve"> се закључују на основу услова предвиђених оквирним споразумом и понуде достављене у поступку јавне набавке за закључење оквирног споразума</w:t>
            </w:r>
          </w:p>
        </w:tc>
      </w:tr>
      <w:tr w:rsidR="004276AD" w:rsidRPr="001B1969" w14:paraId="69886A6D" w14:textId="77777777" w:rsidTr="003658F6">
        <w:trPr>
          <w:trHeight w:val="1070"/>
        </w:trPr>
        <w:tc>
          <w:tcPr>
            <w:tcW w:w="2948" w:type="dxa"/>
            <w:shd w:val="clear" w:color="auto" w:fill="auto"/>
            <w:vAlign w:val="center"/>
          </w:tcPr>
          <w:p w14:paraId="5775F1C9" w14:textId="77777777" w:rsidR="004276AD" w:rsidRPr="005C4CBA" w:rsidRDefault="004276AD" w:rsidP="00477C7D">
            <w:pPr>
              <w:tabs>
                <w:tab w:val="left" w:pos="90"/>
              </w:tabs>
              <w:autoSpaceDE w:val="0"/>
              <w:autoSpaceDN w:val="0"/>
              <w:adjustRightInd w:val="0"/>
              <w:spacing w:before="0"/>
              <w:jc w:val="center"/>
              <w:rPr>
                <w:rFonts w:eastAsia="TimesNewRomanPSMT" w:cs="Arial"/>
                <w:bCs/>
              </w:rPr>
            </w:pPr>
            <w:r w:rsidRPr="005C4CBA">
              <w:rPr>
                <w:rFonts w:eastAsia="TimesNewRomanPSMT" w:cs="Arial"/>
                <w:bCs/>
              </w:rPr>
              <w:t>Контакт</w:t>
            </w:r>
          </w:p>
        </w:tc>
        <w:tc>
          <w:tcPr>
            <w:tcW w:w="6071" w:type="dxa"/>
            <w:shd w:val="clear" w:color="auto" w:fill="auto"/>
            <w:vAlign w:val="center"/>
          </w:tcPr>
          <w:p w14:paraId="435AB40D" w14:textId="134F481C" w:rsidR="00CE5317" w:rsidRPr="005812D2" w:rsidRDefault="00633B6E" w:rsidP="005812D2">
            <w:pPr>
              <w:tabs>
                <w:tab w:val="left" w:pos="90"/>
              </w:tabs>
              <w:spacing w:before="0"/>
              <w:rPr>
                <w:rFonts w:cs="Arial"/>
                <w:lang w:val="sr-Cyrl-RS"/>
              </w:rPr>
            </w:pPr>
            <w:r w:rsidRPr="005812D2">
              <w:rPr>
                <w:rFonts w:cs="Arial"/>
                <w:lang w:val="sr-Cyrl-RS"/>
              </w:rPr>
              <w:t>Владимир Каменица</w:t>
            </w:r>
          </w:p>
          <w:p w14:paraId="5E090C2D" w14:textId="77777777" w:rsidR="00D62A2E" w:rsidRDefault="004276AD" w:rsidP="005812D2">
            <w:pPr>
              <w:tabs>
                <w:tab w:val="left" w:pos="90"/>
              </w:tabs>
              <w:spacing w:before="0"/>
              <w:rPr>
                <w:rStyle w:val="Hyperlink"/>
                <w:rFonts w:cs="Arial"/>
                <w:lang w:val="sr-Latn-RS"/>
              </w:rPr>
            </w:pPr>
            <w:r w:rsidRPr="005812D2">
              <w:rPr>
                <w:rFonts w:cs="Arial"/>
                <w:lang w:val="sr-Latn-RS"/>
              </w:rPr>
              <w:t xml:space="preserve">e-mail: </w:t>
            </w:r>
            <w:hyperlink r:id="rId169" w:history="1">
              <w:r w:rsidR="001B1969" w:rsidRPr="005812D2">
                <w:rPr>
                  <w:rStyle w:val="Hyperlink"/>
                  <w:rFonts w:cs="Arial"/>
                  <w:lang w:val="sr-Latn-RS"/>
                </w:rPr>
                <w:t>vladimir.kamenica</w:t>
              </w:r>
              <w:r w:rsidR="002E227B" w:rsidRPr="005812D2">
                <w:rPr>
                  <w:rStyle w:val="Hyperlink"/>
                  <w:rFonts w:cs="Arial"/>
                  <w:lang w:val="sr-Latn-RS"/>
                </w:rPr>
                <w:t xml:space="preserve"> </w:t>
              </w:r>
              <w:r w:rsidR="00477C7D" w:rsidRPr="005812D2">
                <w:rPr>
                  <w:rStyle w:val="Hyperlink"/>
                  <w:rFonts w:cs="Arial"/>
                  <w:lang w:val="sr-Latn-RS"/>
                </w:rPr>
                <w:t>@</w:t>
              </w:r>
            </w:hyperlink>
            <w:r w:rsidR="00280659" w:rsidRPr="005812D2">
              <w:rPr>
                <w:rStyle w:val="Hyperlink"/>
                <w:rFonts w:cs="Arial"/>
                <w:lang w:val="sr-Latn-RS"/>
              </w:rPr>
              <w:t>eps.rs</w:t>
            </w:r>
          </w:p>
          <w:p w14:paraId="62C98F39" w14:textId="082F2206" w:rsidR="005812D2" w:rsidRPr="005812D2" w:rsidRDefault="005812D2" w:rsidP="005812D2">
            <w:pPr>
              <w:tabs>
                <w:tab w:val="left" w:pos="90"/>
              </w:tabs>
              <w:spacing w:before="0"/>
              <w:rPr>
                <w:rFonts w:cs="Arial"/>
              </w:rPr>
            </w:pPr>
            <w:r>
              <w:rPr>
                <w:rStyle w:val="Hyperlink"/>
                <w:lang w:val="sr-Cyrl-RS"/>
              </w:rPr>
              <w:t xml:space="preserve">Ленка Кашиковић – </w:t>
            </w:r>
            <w:r>
              <w:rPr>
                <w:rStyle w:val="Hyperlink"/>
              </w:rPr>
              <w:t>Lenka.kasikovic@eps.rs</w:t>
            </w:r>
          </w:p>
        </w:tc>
      </w:tr>
    </w:tbl>
    <w:p w14:paraId="3167C6F1" w14:textId="33EB40B6" w:rsidR="00FA0E61" w:rsidRPr="002E227B" w:rsidRDefault="00FA0E61" w:rsidP="005C4CBA">
      <w:pPr>
        <w:tabs>
          <w:tab w:val="left" w:pos="90"/>
        </w:tabs>
        <w:spacing w:before="0"/>
        <w:rPr>
          <w:rFonts w:cs="Arial"/>
          <w:lang w:val="sr-Latn-RS"/>
        </w:rPr>
      </w:pPr>
    </w:p>
    <w:p w14:paraId="7547E23D" w14:textId="77777777" w:rsidR="002E12CC" w:rsidRPr="002E227B" w:rsidRDefault="002E12CC" w:rsidP="005C4CBA">
      <w:pPr>
        <w:tabs>
          <w:tab w:val="left" w:pos="90"/>
        </w:tabs>
        <w:spacing w:before="0"/>
        <w:rPr>
          <w:rFonts w:cs="Arial"/>
          <w:lang w:val="sr-Latn-RS"/>
        </w:rPr>
      </w:pPr>
    </w:p>
    <w:p w14:paraId="61BF446E" w14:textId="77777777" w:rsidR="002E12CC" w:rsidRPr="002E227B" w:rsidRDefault="002E12CC" w:rsidP="005C4CBA">
      <w:pPr>
        <w:tabs>
          <w:tab w:val="left" w:pos="90"/>
        </w:tabs>
        <w:spacing w:before="0"/>
        <w:rPr>
          <w:rFonts w:cs="Arial"/>
          <w:lang w:val="sr-Latn-RS"/>
        </w:rPr>
      </w:pPr>
    </w:p>
    <w:p w14:paraId="01B11CFC" w14:textId="77777777" w:rsidR="002E12CC" w:rsidRPr="002E227B" w:rsidRDefault="002E12CC" w:rsidP="005C4CBA">
      <w:pPr>
        <w:tabs>
          <w:tab w:val="left" w:pos="90"/>
        </w:tabs>
        <w:spacing w:before="0"/>
        <w:rPr>
          <w:rFonts w:cs="Arial"/>
          <w:lang w:val="sr-Latn-RS"/>
        </w:rPr>
      </w:pPr>
    </w:p>
    <w:p w14:paraId="02B1AE0B" w14:textId="77777777" w:rsidR="002E12CC" w:rsidRPr="002E227B" w:rsidRDefault="002E12CC" w:rsidP="005C4CBA">
      <w:pPr>
        <w:tabs>
          <w:tab w:val="left" w:pos="90"/>
        </w:tabs>
        <w:spacing w:before="0"/>
        <w:rPr>
          <w:rFonts w:cs="Arial"/>
          <w:lang w:val="sr-Latn-RS"/>
        </w:rPr>
      </w:pPr>
    </w:p>
    <w:p w14:paraId="756E7BD7" w14:textId="77777777" w:rsidR="002E12CC" w:rsidRPr="002E227B" w:rsidRDefault="002E12CC" w:rsidP="005C4CBA">
      <w:pPr>
        <w:tabs>
          <w:tab w:val="left" w:pos="90"/>
        </w:tabs>
        <w:spacing w:before="0"/>
        <w:rPr>
          <w:rFonts w:cs="Arial"/>
          <w:lang w:val="sr-Latn-RS"/>
        </w:rPr>
      </w:pPr>
    </w:p>
    <w:p w14:paraId="2A91DF83" w14:textId="77777777" w:rsidR="00280659" w:rsidRDefault="00280659" w:rsidP="005C4CBA">
      <w:pPr>
        <w:tabs>
          <w:tab w:val="left" w:pos="90"/>
        </w:tabs>
        <w:spacing w:before="0"/>
        <w:jc w:val="left"/>
        <w:rPr>
          <w:rFonts w:cs="Arial"/>
          <w:lang w:val="sr-Latn-RS"/>
        </w:rPr>
      </w:pPr>
      <w:r w:rsidRPr="002E227B">
        <w:rPr>
          <w:rFonts w:cs="Arial"/>
          <w:lang w:val="sr-Latn-RS"/>
        </w:rPr>
        <w:br w:type="page"/>
      </w:r>
    </w:p>
    <w:p w14:paraId="2B7944DD" w14:textId="77777777" w:rsidR="00E25AD3" w:rsidRPr="002E227B" w:rsidRDefault="00E25AD3" w:rsidP="00CA4ED6">
      <w:pPr>
        <w:pStyle w:val="Heading10"/>
        <w:ind w:left="90" w:firstLine="0"/>
      </w:pPr>
    </w:p>
    <w:p w14:paraId="393872E4" w14:textId="4ACE6ACE" w:rsidR="002E12CC" w:rsidRDefault="00477C7D" w:rsidP="00CA4ED6">
      <w:pPr>
        <w:pStyle w:val="Heading10"/>
        <w:tabs>
          <w:tab w:val="left" w:pos="90"/>
        </w:tabs>
        <w:spacing w:before="0"/>
        <w:ind w:left="90" w:firstLine="0"/>
        <w:jc w:val="both"/>
        <w:rPr>
          <w:rFonts w:cs="Arial"/>
          <w:lang w:val="sr-Cyrl-RS"/>
        </w:rPr>
      </w:pPr>
      <w:bookmarkStart w:id="12" w:name="_Toc442559878"/>
      <w:bookmarkStart w:id="13" w:name="_Toc427817448"/>
      <w:r w:rsidRPr="002E227B">
        <w:rPr>
          <w:rFonts w:cs="Arial"/>
          <w:lang w:val="sr-Latn-RS"/>
        </w:rPr>
        <w:t xml:space="preserve">2. </w:t>
      </w:r>
      <w:r w:rsidR="002E12CC" w:rsidRPr="005C4CBA">
        <w:rPr>
          <w:rFonts w:cs="Arial"/>
          <w:lang w:val="sr-Cyrl-RS"/>
        </w:rPr>
        <w:t>ПОДАЦИ О ПРЕДМЕТУ ЈАВНЕ НАБАВКЕ</w:t>
      </w:r>
    </w:p>
    <w:p w14:paraId="6BE434AE" w14:textId="77777777" w:rsidR="001C7979" w:rsidRPr="001C7979" w:rsidRDefault="001C7979" w:rsidP="00CA4ED6">
      <w:pPr>
        <w:spacing w:before="0"/>
        <w:ind w:left="90"/>
        <w:rPr>
          <w:lang w:val="sr-Cyrl-RS" w:eastAsia="ar-SA"/>
        </w:rPr>
      </w:pPr>
    </w:p>
    <w:p w14:paraId="459C678D" w14:textId="77777777" w:rsidR="002E12CC" w:rsidRPr="005C4CBA" w:rsidRDefault="002E12CC" w:rsidP="00CA4ED6">
      <w:pPr>
        <w:pStyle w:val="Heading10"/>
        <w:tabs>
          <w:tab w:val="left" w:pos="90"/>
        </w:tabs>
        <w:spacing w:before="0"/>
        <w:ind w:left="90" w:firstLine="0"/>
        <w:jc w:val="both"/>
        <w:rPr>
          <w:rFonts w:cs="Arial"/>
          <w:lang w:val="sr-Cyrl-RS"/>
        </w:rPr>
      </w:pPr>
      <w:r w:rsidRPr="005C4CBA">
        <w:rPr>
          <w:rFonts w:cs="Arial"/>
          <w:lang w:val="sr-Cyrl-RS"/>
        </w:rPr>
        <w:t xml:space="preserve">2.1 Опис предмета јавне набавке, назив и ознака из општег речника </w:t>
      </w:r>
      <w:r w:rsidR="0032186E" w:rsidRPr="005C4CBA">
        <w:rPr>
          <w:rFonts w:cs="Arial"/>
          <w:lang w:val="sr-Cyrl-RS"/>
        </w:rPr>
        <w:t xml:space="preserve"> </w:t>
      </w:r>
      <w:r w:rsidRPr="005C4CBA">
        <w:rPr>
          <w:rFonts w:cs="Arial"/>
          <w:lang w:val="sr-Cyrl-RS"/>
        </w:rPr>
        <w:t>набавке</w:t>
      </w:r>
    </w:p>
    <w:p w14:paraId="1C3D5415" w14:textId="77777777" w:rsidR="0032186E" w:rsidRPr="005C4CBA" w:rsidRDefault="0032186E" w:rsidP="00CA4ED6">
      <w:pPr>
        <w:tabs>
          <w:tab w:val="left" w:pos="90"/>
        </w:tabs>
        <w:spacing w:before="0"/>
        <w:ind w:left="90"/>
        <w:rPr>
          <w:rFonts w:cs="Arial"/>
          <w:lang w:val="sr-Cyrl-RS" w:eastAsia="ar-SA"/>
        </w:rPr>
      </w:pPr>
    </w:p>
    <w:p w14:paraId="2022DF92" w14:textId="6D56CF12" w:rsidR="00E25AD3" w:rsidRDefault="002E12CC" w:rsidP="00CA4ED6">
      <w:pPr>
        <w:pStyle w:val="Heading10"/>
        <w:spacing w:before="0"/>
        <w:ind w:left="90" w:right="180" w:firstLine="0"/>
        <w:rPr>
          <w:rFonts w:cs="Arial"/>
          <w:b w:val="0"/>
          <w:lang w:val="sr-Cyrl-RS"/>
        </w:rPr>
      </w:pPr>
      <w:r w:rsidRPr="00E25AD3">
        <w:rPr>
          <w:rFonts w:cs="Arial"/>
          <w:b w:val="0"/>
          <w:lang w:val="sr-Cyrl-RS" w:eastAsia="zh-CN"/>
        </w:rPr>
        <w:t>Опис предмета јавне набавке</w:t>
      </w:r>
      <w:r w:rsidRPr="00735235">
        <w:rPr>
          <w:rFonts w:cs="Arial"/>
          <w:lang w:val="sr-Cyrl-RS" w:eastAsia="zh-CN"/>
        </w:rPr>
        <w:t xml:space="preserve">: </w:t>
      </w:r>
      <w:r w:rsidR="00E25AD3" w:rsidRPr="004E68FC">
        <w:rPr>
          <w:rFonts w:cs="Arial"/>
          <w:b w:val="0"/>
          <w:lang w:val="sr-Cyrl-RS"/>
        </w:rPr>
        <w:t>Одржавање опреме и система</w:t>
      </w:r>
      <w:r w:rsidR="00E25AD3">
        <w:rPr>
          <w:rFonts w:cs="Arial"/>
          <w:b w:val="0"/>
          <w:lang w:val="sr-Cyrl-RS"/>
        </w:rPr>
        <w:t xml:space="preserve"> за ковертирање рачуна, </w:t>
      </w:r>
    </w:p>
    <w:p w14:paraId="12C8EE19" w14:textId="4162E87C" w:rsidR="00E25AD3" w:rsidRPr="00E25AD3" w:rsidRDefault="00E25AD3" w:rsidP="00CA4ED6">
      <w:pPr>
        <w:spacing w:before="0"/>
        <w:ind w:left="90"/>
        <w:rPr>
          <w:lang w:val="sr-Cyrl-RS" w:eastAsia="ar-SA"/>
        </w:rPr>
      </w:pPr>
      <w:r w:rsidRPr="00E25AD3">
        <w:rPr>
          <w:rFonts w:cs="Arial"/>
          <w:lang w:val="sr-Cyrl-RS"/>
        </w:rPr>
        <w:t>обавештења, опомена и др.</w:t>
      </w:r>
    </w:p>
    <w:p w14:paraId="6A5039AD" w14:textId="4CC93ECA" w:rsidR="00477C7D" w:rsidRPr="00E25AD3" w:rsidRDefault="002E12CC" w:rsidP="00CA4ED6">
      <w:pPr>
        <w:tabs>
          <w:tab w:val="left" w:pos="90"/>
        </w:tabs>
        <w:spacing w:before="0"/>
        <w:ind w:left="90"/>
        <w:rPr>
          <w:rFonts w:cs="Arial"/>
          <w:lang w:val="sr-Cyrl-RS" w:eastAsia="zh-CN"/>
        </w:rPr>
      </w:pPr>
      <w:r w:rsidRPr="00735235">
        <w:rPr>
          <w:rFonts w:cs="Arial"/>
          <w:lang w:val="sr-Cyrl-RS" w:eastAsia="zh-CN"/>
        </w:rPr>
        <w:t>Назив из општег речника набавке:</w:t>
      </w:r>
      <w:r w:rsidR="00280659" w:rsidRPr="005C4CBA">
        <w:rPr>
          <w:rFonts w:cs="Arial"/>
          <w:lang w:val="sr-Latn-RS" w:eastAsia="zh-CN"/>
        </w:rPr>
        <w:t xml:space="preserve"> </w:t>
      </w:r>
      <w:r w:rsidR="00477C7D">
        <w:rPr>
          <w:rFonts w:cs="Arial"/>
          <w:lang w:val="ru-RU"/>
        </w:rPr>
        <w:t>Услуге поправки</w:t>
      </w:r>
      <w:r w:rsidR="00E25AD3">
        <w:rPr>
          <w:rFonts w:cs="Arial"/>
          <w:lang w:val="sr-Cyrl-RS" w:eastAsia="zh-CN"/>
        </w:rPr>
        <w:t xml:space="preserve">, </w:t>
      </w:r>
      <w:r w:rsidR="00E25AD3">
        <w:rPr>
          <w:rFonts w:cs="Arial"/>
          <w:lang w:val="ru-RU"/>
        </w:rPr>
        <w:t>одржавања и</w:t>
      </w:r>
      <w:r w:rsidR="00E25AD3">
        <w:rPr>
          <w:rFonts w:cs="Arial"/>
          <w:lang w:val="sr-Latn-RS"/>
        </w:rPr>
        <w:t xml:space="preserve"> </w:t>
      </w:r>
      <w:r w:rsidR="00E25AD3">
        <w:rPr>
          <w:rFonts w:cs="Arial"/>
          <w:lang w:val="sr-Cyrl-RS"/>
        </w:rPr>
        <w:t>сродне услуге за персоналне рачунаре, канцеларијску опрему, телекомуникације и аудовизуелну опрему</w:t>
      </w:r>
    </w:p>
    <w:p w14:paraId="22C18953" w14:textId="13D1C890" w:rsidR="002E12CC" w:rsidRPr="005C4CBA" w:rsidRDefault="002E12CC" w:rsidP="00CA4ED6">
      <w:pPr>
        <w:tabs>
          <w:tab w:val="left" w:pos="90"/>
        </w:tabs>
        <w:spacing w:before="0"/>
        <w:ind w:left="90"/>
        <w:rPr>
          <w:rFonts w:cs="Arial"/>
          <w:lang w:val="sr-Cyrl-RS" w:eastAsia="zh-CN"/>
        </w:rPr>
      </w:pPr>
      <w:r w:rsidRPr="00735235">
        <w:rPr>
          <w:rFonts w:cs="Arial"/>
          <w:lang w:val="sr-Cyrl-RS" w:eastAsia="zh-CN"/>
        </w:rPr>
        <w:t xml:space="preserve">Ознака из општег речника набавке: </w:t>
      </w:r>
      <w:r w:rsidR="00E25AD3">
        <w:rPr>
          <w:rFonts w:cs="Arial"/>
          <w:lang w:val="sr-Latn-RS"/>
        </w:rPr>
        <w:t>50300000</w:t>
      </w:r>
    </w:p>
    <w:p w14:paraId="75BE0912" w14:textId="77777777" w:rsidR="0032186E" w:rsidRPr="005C4CBA" w:rsidRDefault="0032186E" w:rsidP="00CA4ED6">
      <w:pPr>
        <w:tabs>
          <w:tab w:val="left" w:pos="90"/>
        </w:tabs>
        <w:spacing w:before="0"/>
        <w:ind w:left="90"/>
        <w:rPr>
          <w:rFonts w:cs="Arial"/>
          <w:lang w:val="sr-Cyrl-RS" w:eastAsia="zh-CN"/>
        </w:rPr>
      </w:pPr>
    </w:p>
    <w:p w14:paraId="166EE22A" w14:textId="29F7E600" w:rsidR="002E12CC" w:rsidRPr="00735235" w:rsidRDefault="00F23C46" w:rsidP="00CA4ED6">
      <w:pPr>
        <w:tabs>
          <w:tab w:val="left" w:pos="90"/>
        </w:tabs>
        <w:spacing w:before="0"/>
        <w:ind w:left="90"/>
        <w:rPr>
          <w:rFonts w:cs="Arial"/>
          <w:lang w:val="sr-Cyrl-RS" w:eastAsia="zh-CN"/>
        </w:rPr>
      </w:pPr>
      <w:r w:rsidRPr="00735235">
        <w:rPr>
          <w:rFonts w:cs="Arial"/>
          <w:lang w:val="sr-Cyrl-RS" w:eastAsia="zh-CN"/>
        </w:rPr>
        <w:t>Детаљ</w:t>
      </w:r>
      <w:r w:rsidR="002E12CC" w:rsidRPr="00735235">
        <w:rPr>
          <w:rFonts w:cs="Arial"/>
          <w:lang w:val="sr-Cyrl-RS" w:eastAsia="zh-CN"/>
        </w:rPr>
        <w:t xml:space="preserve">ни подаци о предмету набавке наведени су у техничкој спецификацији (поглавље 3. </w:t>
      </w:r>
      <w:r w:rsidR="00E54C4B" w:rsidRPr="00E54C4B">
        <w:rPr>
          <w:rFonts w:cs="Arial"/>
          <w:lang w:val="sr-Cyrl-RS" w:eastAsia="zh-CN"/>
        </w:rPr>
        <w:t xml:space="preserve"> </w:t>
      </w:r>
      <w:r w:rsidR="002E12CC" w:rsidRPr="00735235">
        <w:rPr>
          <w:rFonts w:cs="Arial"/>
          <w:lang w:val="sr-Cyrl-RS" w:eastAsia="zh-CN"/>
        </w:rPr>
        <w:t>Конкурсне документације)</w:t>
      </w:r>
    </w:p>
    <w:p w14:paraId="36E72B04" w14:textId="77777777" w:rsidR="00280659" w:rsidRPr="005C4CBA" w:rsidRDefault="00280659" w:rsidP="00E25AD3">
      <w:pPr>
        <w:tabs>
          <w:tab w:val="left" w:pos="90"/>
        </w:tabs>
        <w:spacing w:before="0"/>
        <w:jc w:val="left"/>
        <w:rPr>
          <w:rFonts w:cs="Arial"/>
          <w:lang w:val="sr-Cyrl-RS"/>
        </w:rPr>
      </w:pPr>
      <w:r w:rsidRPr="005C4CBA">
        <w:rPr>
          <w:rFonts w:cs="Arial"/>
          <w:lang w:val="sr-Cyrl-RS"/>
        </w:rPr>
        <w:br w:type="page"/>
      </w:r>
    </w:p>
    <w:p w14:paraId="5D6A1669" w14:textId="77777777" w:rsidR="0032186E" w:rsidRDefault="002D55F6" w:rsidP="002D55F6">
      <w:pPr>
        <w:pStyle w:val="Heading10"/>
        <w:tabs>
          <w:tab w:val="left" w:pos="90"/>
        </w:tabs>
        <w:spacing w:before="0"/>
        <w:ind w:left="0" w:firstLine="0"/>
        <w:jc w:val="both"/>
        <w:rPr>
          <w:rFonts w:cs="Arial"/>
        </w:rPr>
      </w:pPr>
      <w:r w:rsidRPr="00735235">
        <w:rPr>
          <w:rFonts w:cs="Arial"/>
          <w:lang w:val="sr-Cyrl-RS"/>
        </w:rPr>
        <w:lastRenderedPageBreak/>
        <w:t xml:space="preserve">3. </w:t>
      </w:r>
      <w:r w:rsidR="00DB369C" w:rsidRPr="005C4CBA">
        <w:rPr>
          <w:rFonts w:cs="Arial"/>
        </w:rPr>
        <w:t>ТЕХНИЧК</w:t>
      </w:r>
      <w:r w:rsidR="0032186E" w:rsidRPr="005C4CBA">
        <w:rPr>
          <w:rFonts w:cs="Arial"/>
          <w:lang w:val="sr-Cyrl-RS"/>
        </w:rPr>
        <w:t>А</w:t>
      </w:r>
      <w:r w:rsidR="00DB369C" w:rsidRPr="005C4CBA">
        <w:rPr>
          <w:rFonts w:cs="Arial"/>
        </w:rPr>
        <w:t xml:space="preserve"> </w:t>
      </w:r>
      <w:r w:rsidR="0032186E" w:rsidRPr="005C4CBA">
        <w:rPr>
          <w:rFonts w:cs="Arial"/>
          <w:lang w:val="sr-Cyrl-RS"/>
        </w:rPr>
        <w:t>СПЕЦИФИКАЦИЈА</w:t>
      </w:r>
      <w:r w:rsidR="00DB369C" w:rsidRPr="005C4CBA">
        <w:rPr>
          <w:rFonts w:cs="Arial"/>
        </w:rPr>
        <w:t xml:space="preserve"> </w:t>
      </w:r>
    </w:p>
    <w:p w14:paraId="5A822640" w14:textId="77777777" w:rsidR="00A15060" w:rsidRPr="00A15060" w:rsidRDefault="00A15060" w:rsidP="00A15060">
      <w:pPr>
        <w:rPr>
          <w:lang w:val="sr-Cyrl-CS" w:eastAsia="ar-SA"/>
        </w:rPr>
      </w:pPr>
    </w:p>
    <w:p w14:paraId="49EAB1CE" w14:textId="77777777" w:rsidR="00DB369C" w:rsidRPr="005C4CBA" w:rsidRDefault="0032186E" w:rsidP="005C4CBA">
      <w:pPr>
        <w:tabs>
          <w:tab w:val="left" w:pos="90"/>
        </w:tabs>
        <w:spacing w:before="0"/>
        <w:rPr>
          <w:rFonts w:cs="Arial"/>
          <w:lang w:val="sr-Cyrl-RS"/>
        </w:rPr>
      </w:pPr>
      <w:r w:rsidRPr="005C4CBA">
        <w:rPr>
          <w:rFonts w:cs="Arial"/>
          <w:lang w:val="sr-Cyrl-RS"/>
        </w:rPr>
        <w:t xml:space="preserve">(Врста, техничке карактеристике, квалитет, </w:t>
      </w:r>
      <w:r w:rsidR="006F517A" w:rsidRPr="005C4CBA">
        <w:rPr>
          <w:rFonts w:cs="Arial"/>
          <w:lang w:val="sr-Cyrl-RS"/>
        </w:rPr>
        <w:t>обим</w:t>
      </w:r>
      <w:r w:rsidRPr="005C4CBA">
        <w:rPr>
          <w:rFonts w:cs="Arial"/>
          <w:lang w:val="sr-Cyrl-RS"/>
        </w:rPr>
        <w:t xml:space="preserve"> и опис </w:t>
      </w:r>
      <w:r w:rsidR="00A63575" w:rsidRPr="005C4CBA">
        <w:rPr>
          <w:rFonts w:cs="Arial"/>
          <w:lang w:val="sr-Cyrl-RS"/>
        </w:rPr>
        <w:t>услуга</w:t>
      </w:r>
      <w:r w:rsidRPr="005C4CBA">
        <w:rPr>
          <w:rFonts w:cs="Arial"/>
          <w:lang w:val="sr-Cyrl-RS"/>
        </w:rPr>
        <w:t>,</w:t>
      </w:r>
      <w:r w:rsidR="001227A3" w:rsidRPr="00735235">
        <w:rPr>
          <w:rFonts w:cs="Arial"/>
          <w:lang w:val="sr-Cyrl-RS"/>
        </w:rPr>
        <w:t xml:space="preserve"> </w:t>
      </w:r>
      <w:r w:rsidRPr="005C4CBA">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5C4CBA">
        <w:rPr>
          <w:rFonts w:cs="Arial"/>
          <w:lang w:val="sr-Cyrl-RS"/>
        </w:rPr>
        <w:t>извршења</w:t>
      </w:r>
      <w:r w:rsidRPr="005C4CBA">
        <w:rPr>
          <w:rFonts w:cs="Arial"/>
          <w:lang w:val="sr-Cyrl-RS"/>
        </w:rPr>
        <w:t xml:space="preserve">, место </w:t>
      </w:r>
      <w:r w:rsidR="00A63575" w:rsidRPr="005C4CBA">
        <w:rPr>
          <w:rFonts w:cs="Arial"/>
          <w:lang w:val="sr-Cyrl-RS"/>
        </w:rPr>
        <w:t>извршења услуга</w:t>
      </w:r>
      <w:r w:rsidRPr="005C4CBA">
        <w:rPr>
          <w:rFonts w:cs="Arial"/>
          <w:lang w:val="sr-Cyrl-RS"/>
        </w:rPr>
        <w:t>, гарантни рок, евентуалне додатне услуге и сл</w:t>
      </w:r>
      <w:r w:rsidR="00DB369C" w:rsidRPr="005C4CBA">
        <w:rPr>
          <w:rFonts w:cs="Arial"/>
          <w:lang w:val="sr-Cyrl-RS"/>
        </w:rPr>
        <w:t>.</w:t>
      </w:r>
      <w:bookmarkEnd w:id="12"/>
      <w:r w:rsidRPr="005C4CBA">
        <w:rPr>
          <w:rFonts w:cs="Arial"/>
          <w:lang w:val="sr-Cyrl-RS"/>
        </w:rPr>
        <w:t>)</w:t>
      </w:r>
    </w:p>
    <w:p w14:paraId="4BB408BF" w14:textId="77777777" w:rsidR="008966AB" w:rsidRPr="005C4CBA" w:rsidRDefault="008966AB" w:rsidP="005C4CBA">
      <w:pPr>
        <w:tabs>
          <w:tab w:val="left" w:pos="90"/>
        </w:tabs>
        <w:spacing w:before="0"/>
        <w:rPr>
          <w:rFonts w:cs="Arial"/>
          <w:b/>
          <w:lang w:val="sr-Cyrl-RS"/>
        </w:rPr>
      </w:pPr>
    </w:p>
    <w:p w14:paraId="54C06A37" w14:textId="71AC7932" w:rsidR="00280659" w:rsidRDefault="00280659" w:rsidP="00711389">
      <w:pPr>
        <w:tabs>
          <w:tab w:val="left" w:pos="90"/>
          <w:tab w:val="left" w:pos="1134"/>
          <w:tab w:val="left" w:pos="3180"/>
        </w:tabs>
        <w:spacing w:before="0"/>
        <w:contextualSpacing/>
        <w:rPr>
          <w:rFonts w:cs="Arial"/>
          <w:b/>
          <w:lang w:val="sr-Cyrl-RS"/>
        </w:rPr>
      </w:pPr>
      <w:bookmarkStart w:id="14" w:name="_Toc442559884"/>
      <w:r w:rsidRPr="005C4CBA">
        <w:rPr>
          <w:rFonts w:cs="Arial"/>
          <w:b/>
          <w:lang w:val="sr-Cyrl-RS"/>
        </w:rPr>
        <w:t xml:space="preserve">3.1 </w:t>
      </w:r>
      <w:r w:rsidR="00743CA6" w:rsidRPr="00DE1ADB">
        <w:rPr>
          <w:rFonts w:cs="Arial"/>
          <w:b/>
          <w:lang w:val="sr-Cyrl-RS"/>
        </w:rPr>
        <w:t>Врста и обимуслуга</w:t>
      </w:r>
      <w:r w:rsidR="00711389">
        <w:rPr>
          <w:rFonts w:cs="Arial"/>
          <w:b/>
          <w:lang w:val="sr-Cyrl-RS"/>
        </w:rPr>
        <w:tab/>
      </w:r>
    </w:p>
    <w:p w14:paraId="00B25C5E" w14:textId="77777777" w:rsidR="00711389" w:rsidRDefault="00711389" w:rsidP="00711389">
      <w:pPr>
        <w:tabs>
          <w:tab w:val="left" w:pos="90"/>
          <w:tab w:val="left" w:pos="1134"/>
          <w:tab w:val="left" w:pos="3180"/>
        </w:tabs>
        <w:spacing w:before="0"/>
        <w:contextualSpacing/>
        <w:rPr>
          <w:rFonts w:cs="Arial"/>
          <w:b/>
          <w:lang w:val="sr-Cyrl-RS"/>
        </w:rPr>
      </w:pPr>
    </w:p>
    <w:p w14:paraId="74A8F395" w14:textId="42F2E003" w:rsidR="00711389" w:rsidRPr="00711389" w:rsidRDefault="00711389" w:rsidP="00711389">
      <w:pPr>
        <w:spacing w:before="0"/>
        <w:contextualSpacing/>
        <w:rPr>
          <w:rFonts w:eastAsia="Calibri" w:cs="Arial"/>
          <w:b/>
          <w:u w:val="single"/>
          <w:lang w:val="sr-Cyrl-CS"/>
        </w:rPr>
      </w:pPr>
      <w:r w:rsidRPr="00711389">
        <w:rPr>
          <w:rFonts w:eastAsia="Calibri" w:cs="Arial"/>
          <w:b/>
          <w:u w:val="single"/>
          <w:lang w:val="ru-RU"/>
        </w:rPr>
        <w:t>Партија 1-</w:t>
      </w:r>
      <w:r w:rsidRPr="00711389">
        <w:rPr>
          <w:rFonts w:eastAsia="Calibri" w:cs="Arial"/>
          <w:b/>
          <w:u w:val="single"/>
          <w:lang w:val="sr-Cyrl-CS"/>
        </w:rPr>
        <w:t xml:space="preserve"> Одржавање опреме</w:t>
      </w:r>
      <w:r>
        <w:rPr>
          <w:rFonts w:eastAsia="Calibri" w:cs="Arial"/>
          <w:b/>
          <w:u w:val="single"/>
          <w:lang w:val="sr-Cyrl-CS"/>
        </w:rPr>
        <w:t xml:space="preserve"> и система</w:t>
      </w:r>
      <w:r w:rsidRPr="00711389">
        <w:rPr>
          <w:rFonts w:eastAsia="Calibri" w:cs="Arial"/>
          <w:b/>
          <w:u w:val="single"/>
          <w:lang w:val="sr-Cyrl-CS"/>
        </w:rPr>
        <w:t xml:space="preserve"> за ковертирање рачуна, обавештења, опомена и др. </w:t>
      </w:r>
      <w:r>
        <w:rPr>
          <w:rFonts w:eastAsia="Calibri" w:cs="Arial"/>
          <w:b/>
          <w:u w:val="single"/>
          <w:lang w:val="sr-Cyrl-CS"/>
        </w:rPr>
        <w:t>ТЦ БГ</w:t>
      </w:r>
    </w:p>
    <w:p w14:paraId="558E3686" w14:textId="77777777" w:rsidR="00711389" w:rsidRPr="00711389" w:rsidRDefault="00711389" w:rsidP="00711389">
      <w:pPr>
        <w:tabs>
          <w:tab w:val="left" w:pos="90"/>
          <w:tab w:val="left" w:pos="1134"/>
          <w:tab w:val="left" w:pos="3180"/>
        </w:tabs>
        <w:spacing w:before="0"/>
        <w:contextualSpacing/>
        <w:rPr>
          <w:rFonts w:cs="Arial"/>
          <w:b/>
          <w:lang w:val="sr-Cyrl-CS"/>
        </w:rPr>
      </w:pPr>
    </w:p>
    <w:p w14:paraId="1A1568BD" w14:textId="77777777" w:rsidR="00342EB9" w:rsidRPr="00905902" w:rsidRDefault="00342EB9" w:rsidP="00342EB9">
      <w:pPr>
        <w:pStyle w:val="ListParagraph"/>
        <w:spacing w:before="0" w:after="0" w:line="240" w:lineRule="auto"/>
        <w:ind w:left="0"/>
        <w:rPr>
          <w:rFonts w:ascii="Arial" w:eastAsia="Arial" w:hAnsi="Arial"/>
          <w:lang w:val="sr-Cyrl-CS"/>
        </w:rPr>
      </w:pPr>
      <w:r w:rsidRPr="00905902">
        <w:rPr>
          <w:rFonts w:ascii="Arial" w:eastAsia="Arial" w:hAnsi="Arial"/>
          <w:lang w:val="sr-Cyrl-CS"/>
        </w:rPr>
        <w:t>Одржавање машина за ковертирање рачуна произвођача „</w:t>
      </w:r>
      <w:r w:rsidRPr="00905902">
        <w:rPr>
          <w:rFonts w:ascii="Arial" w:eastAsia="Arial" w:hAnsi="Arial"/>
        </w:rPr>
        <w:t>Pitney</w:t>
      </w:r>
      <w:r w:rsidRPr="00905902">
        <w:rPr>
          <w:rFonts w:ascii="Arial" w:eastAsia="Arial" w:hAnsi="Arial"/>
          <w:lang w:val="sr-Cyrl-CS"/>
        </w:rPr>
        <w:t xml:space="preserve"> </w:t>
      </w:r>
      <w:r w:rsidRPr="00905902">
        <w:rPr>
          <w:rFonts w:ascii="Arial" w:eastAsia="Arial" w:hAnsi="Arial"/>
        </w:rPr>
        <w:t>Bowes</w:t>
      </w:r>
      <w:r w:rsidRPr="00905902">
        <w:rPr>
          <w:rFonts w:ascii="Arial" w:eastAsia="Arial" w:hAnsi="Arial"/>
          <w:lang w:val="sr-Cyrl-CS"/>
        </w:rPr>
        <w:t xml:space="preserve">“ модел </w:t>
      </w:r>
      <w:r w:rsidRPr="00905902">
        <w:rPr>
          <w:rFonts w:ascii="Arial" w:eastAsia="Arial" w:hAnsi="Arial"/>
        </w:rPr>
        <w:t>Fast</w:t>
      </w:r>
      <w:r w:rsidRPr="00905902">
        <w:rPr>
          <w:rFonts w:ascii="Arial" w:eastAsia="Arial" w:hAnsi="Arial"/>
          <w:lang w:val="sr-Cyrl-CS"/>
        </w:rPr>
        <w:t xml:space="preserve"> </w:t>
      </w:r>
      <w:r w:rsidRPr="00905902">
        <w:rPr>
          <w:rFonts w:ascii="Arial" w:eastAsia="Arial" w:hAnsi="Arial"/>
        </w:rPr>
        <w:t>Pac</w:t>
      </w:r>
      <w:r w:rsidRPr="00905902">
        <w:rPr>
          <w:rFonts w:ascii="Arial" w:eastAsia="Arial" w:hAnsi="Arial"/>
          <w:lang w:val="sr-Cyrl-CS"/>
        </w:rPr>
        <w:t xml:space="preserve"> </w:t>
      </w:r>
      <w:r w:rsidRPr="00905902">
        <w:rPr>
          <w:rFonts w:ascii="Arial" w:eastAsia="Arial" w:hAnsi="Arial"/>
        </w:rPr>
        <w:t>DI</w:t>
      </w:r>
      <w:r w:rsidRPr="00905902">
        <w:rPr>
          <w:rFonts w:ascii="Arial" w:eastAsia="Arial" w:hAnsi="Arial"/>
          <w:lang w:val="sr-Cyrl-CS"/>
        </w:rPr>
        <w:t>950- 12ком.</w:t>
      </w:r>
    </w:p>
    <w:p w14:paraId="425FE1B1" w14:textId="77777777" w:rsidR="00342EB9" w:rsidRDefault="00342EB9" w:rsidP="00342EB9">
      <w:pPr>
        <w:pStyle w:val="ListParagraph"/>
        <w:spacing w:before="0" w:after="0" w:line="240" w:lineRule="auto"/>
        <w:ind w:left="0"/>
        <w:rPr>
          <w:rFonts w:ascii="Arial" w:hAnsi="Arial" w:cs="Arial"/>
          <w:b/>
          <w:sz w:val="24"/>
          <w:szCs w:val="24"/>
          <w:u w:val="single"/>
          <w:lang w:val="sr-Cyrl-CS"/>
        </w:rPr>
      </w:pPr>
    </w:p>
    <w:tbl>
      <w:tblPr>
        <w:tblpPr w:leftFromText="141" w:rightFromText="141" w:vertAnchor="text" w:horzAnchor="margin" w:tblpXSpec="center" w:tblpY="-69"/>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6587"/>
        <w:gridCol w:w="2541"/>
      </w:tblGrid>
      <w:tr w:rsidR="00342EB9" w:rsidRPr="0079618B" w14:paraId="570889C5" w14:textId="77777777" w:rsidTr="00342EB9">
        <w:tc>
          <w:tcPr>
            <w:tcW w:w="1016" w:type="dxa"/>
            <w:tcBorders>
              <w:bottom w:val="single" w:sz="4" w:space="0" w:color="auto"/>
            </w:tcBorders>
            <w:vAlign w:val="center"/>
          </w:tcPr>
          <w:p w14:paraId="736224A1" w14:textId="77777777" w:rsidR="00342EB9" w:rsidRPr="0079618B" w:rsidRDefault="00342EB9" w:rsidP="00342EB9">
            <w:pPr>
              <w:spacing w:before="0"/>
              <w:jc w:val="center"/>
              <w:rPr>
                <w:rFonts w:cs="Arial"/>
                <w:sz w:val="24"/>
                <w:szCs w:val="24"/>
                <w:lang w:val="sr-Cyrl-CS"/>
              </w:rPr>
            </w:pPr>
          </w:p>
        </w:tc>
        <w:tc>
          <w:tcPr>
            <w:tcW w:w="6587" w:type="dxa"/>
            <w:tcBorders>
              <w:bottom w:val="single" w:sz="4" w:space="0" w:color="auto"/>
            </w:tcBorders>
            <w:vAlign w:val="center"/>
          </w:tcPr>
          <w:p w14:paraId="172432D2" w14:textId="77777777" w:rsidR="00342EB9" w:rsidRPr="00B90DA4" w:rsidRDefault="00342EB9" w:rsidP="00342EB9">
            <w:pPr>
              <w:spacing w:before="0"/>
              <w:jc w:val="center"/>
              <w:rPr>
                <w:rFonts w:cs="Arial"/>
                <w:b/>
              </w:rPr>
            </w:pPr>
            <w:r w:rsidRPr="00B90DA4">
              <w:rPr>
                <w:rFonts w:cs="Arial"/>
                <w:b/>
              </w:rPr>
              <w:t xml:space="preserve">Опрема </w:t>
            </w:r>
          </w:p>
        </w:tc>
        <w:tc>
          <w:tcPr>
            <w:tcW w:w="2541" w:type="dxa"/>
            <w:tcBorders>
              <w:bottom w:val="single" w:sz="4" w:space="0" w:color="auto"/>
            </w:tcBorders>
            <w:vAlign w:val="center"/>
          </w:tcPr>
          <w:p w14:paraId="62BE5F5B" w14:textId="77777777" w:rsidR="00342EB9" w:rsidRPr="00401484" w:rsidRDefault="00342EB9" w:rsidP="00401484">
            <w:pPr>
              <w:shd w:val="clear" w:color="auto" w:fill="FFFFFF"/>
              <w:spacing w:before="0"/>
              <w:jc w:val="center"/>
              <w:rPr>
                <w:b/>
                <w:lang w:val="ru-RU"/>
              </w:rPr>
            </w:pPr>
            <w:r w:rsidRPr="00401484">
              <w:rPr>
                <w:b/>
                <w:bCs/>
                <w:color w:val="000000"/>
                <w:lang w:val="sr-Cyrl-CS"/>
              </w:rPr>
              <w:t>Оквирни укупан бр.</w:t>
            </w:r>
          </w:p>
          <w:p w14:paraId="3C5D0152" w14:textId="77777777" w:rsidR="00342EB9" w:rsidRPr="0079618B" w:rsidRDefault="00342EB9" w:rsidP="00401484">
            <w:pPr>
              <w:shd w:val="clear" w:color="auto" w:fill="FFFFFF"/>
              <w:spacing w:before="0"/>
              <w:jc w:val="center"/>
              <w:rPr>
                <w:lang w:val="ru-RU"/>
              </w:rPr>
            </w:pPr>
            <w:r w:rsidRPr="00401484">
              <w:rPr>
                <w:b/>
                <w:bCs/>
                <w:color w:val="000000"/>
                <w:lang w:val="sr-Cyrl-CS"/>
              </w:rPr>
              <w:t>инсертованих листова</w:t>
            </w:r>
          </w:p>
        </w:tc>
      </w:tr>
      <w:tr w:rsidR="00342EB9" w:rsidRPr="00194E12" w14:paraId="3F4F9C07" w14:textId="77777777" w:rsidTr="00342EB9">
        <w:tc>
          <w:tcPr>
            <w:tcW w:w="1016" w:type="dxa"/>
            <w:tcBorders>
              <w:bottom w:val="single" w:sz="4" w:space="0" w:color="auto"/>
            </w:tcBorders>
            <w:vAlign w:val="center"/>
          </w:tcPr>
          <w:p w14:paraId="7D9A2261" w14:textId="77777777" w:rsidR="00342EB9" w:rsidRPr="001615FD" w:rsidRDefault="00342EB9" w:rsidP="00342EB9">
            <w:pPr>
              <w:spacing w:before="0"/>
              <w:jc w:val="center"/>
              <w:rPr>
                <w:rFonts w:cs="Arial"/>
                <w:sz w:val="24"/>
                <w:szCs w:val="24"/>
              </w:rPr>
            </w:pPr>
            <w:r w:rsidRPr="001615FD">
              <w:rPr>
                <w:rFonts w:cs="Arial"/>
                <w:sz w:val="24"/>
                <w:szCs w:val="24"/>
              </w:rPr>
              <w:t>1</w:t>
            </w:r>
          </w:p>
        </w:tc>
        <w:tc>
          <w:tcPr>
            <w:tcW w:w="6587" w:type="dxa"/>
            <w:tcBorders>
              <w:bottom w:val="single" w:sz="4" w:space="0" w:color="auto"/>
            </w:tcBorders>
            <w:vAlign w:val="center"/>
          </w:tcPr>
          <w:p w14:paraId="1D25DEF3" w14:textId="77777777" w:rsidR="00342EB9" w:rsidRPr="00194E12" w:rsidRDefault="00342EB9" w:rsidP="00342EB9">
            <w:pPr>
              <w:spacing w:before="0"/>
              <w:jc w:val="center"/>
              <w:rPr>
                <w:rFonts w:cs="Arial"/>
              </w:rPr>
            </w:pPr>
            <w:r w:rsidRPr="00194E12">
              <w:rPr>
                <w:rFonts w:cs="Arial"/>
              </w:rPr>
              <w:t>2</w:t>
            </w:r>
          </w:p>
        </w:tc>
        <w:tc>
          <w:tcPr>
            <w:tcW w:w="2541" w:type="dxa"/>
            <w:tcBorders>
              <w:bottom w:val="single" w:sz="4" w:space="0" w:color="auto"/>
            </w:tcBorders>
            <w:vAlign w:val="center"/>
          </w:tcPr>
          <w:p w14:paraId="50E6BF8E" w14:textId="77777777" w:rsidR="00342EB9" w:rsidRPr="00194E12" w:rsidRDefault="00342EB9" w:rsidP="00342EB9">
            <w:pPr>
              <w:spacing w:before="0"/>
              <w:jc w:val="center"/>
              <w:rPr>
                <w:rFonts w:cs="Arial"/>
              </w:rPr>
            </w:pPr>
            <w:r w:rsidRPr="00194E12">
              <w:rPr>
                <w:rFonts w:cs="Arial"/>
              </w:rPr>
              <w:t>3</w:t>
            </w:r>
          </w:p>
        </w:tc>
      </w:tr>
      <w:tr w:rsidR="00342EB9" w:rsidRPr="00194E12" w14:paraId="729047EB" w14:textId="77777777" w:rsidTr="00342EB9">
        <w:trPr>
          <w:trHeight w:val="937"/>
        </w:trPr>
        <w:tc>
          <w:tcPr>
            <w:tcW w:w="1016" w:type="dxa"/>
            <w:vAlign w:val="center"/>
          </w:tcPr>
          <w:p w14:paraId="6C219288" w14:textId="77777777" w:rsidR="00342EB9" w:rsidRPr="001615FD" w:rsidRDefault="00342EB9" w:rsidP="00342EB9">
            <w:pPr>
              <w:spacing w:before="0"/>
              <w:jc w:val="center"/>
              <w:rPr>
                <w:rFonts w:cs="Arial"/>
                <w:sz w:val="24"/>
                <w:szCs w:val="24"/>
              </w:rPr>
            </w:pPr>
            <w:r w:rsidRPr="001615FD">
              <w:rPr>
                <w:rFonts w:cs="Arial"/>
                <w:sz w:val="24"/>
                <w:szCs w:val="24"/>
              </w:rPr>
              <w:t>1</w:t>
            </w:r>
          </w:p>
        </w:tc>
        <w:tc>
          <w:tcPr>
            <w:tcW w:w="6587" w:type="dxa"/>
            <w:tcBorders>
              <w:bottom w:val="single" w:sz="4" w:space="0" w:color="auto"/>
            </w:tcBorders>
            <w:vAlign w:val="center"/>
          </w:tcPr>
          <w:p w14:paraId="5EFF4B03" w14:textId="77777777" w:rsidR="00342EB9" w:rsidRPr="0079618B" w:rsidRDefault="00342EB9" w:rsidP="00342EB9">
            <w:pPr>
              <w:spacing w:before="0"/>
              <w:jc w:val="center"/>
              <w:rPr>
                <w:rFonts w:cs="Arial"/>
                <w:lang w:val="ru-RU"/>
              </w:rPr>
            </w:pPr>
            <w:r w:rsidRPr="0079618B">
              <w:rPr>
                <w:lang w:val="ru-RU"/>
              </w:rPr>
              <w:t>Одржавање</w:t>
            </w:r>
            <w:r>
              <w:rPr>
                <w:lang w:val="sr-Cyrl-CS"/>
              </w:rPr>
              <w:t xml:space="preserve"> 12</w:t>
            </w:r>
            <w:r w:rsidRPr="0079618B">
              <w:rPr>
                <w:lang w:val="ru-RU"/>
              </w:rPr>
              <w:t xml:space="preserve"> ковертирки  на </w:t>
            </w:r>
            <w:r>
              <w:rPr>
                <w:lang w:val="sr-Cyrl-CS"/>
              </w:rPr>
              <w:t xml:space="preserve">месечном нивоу </w:t>
            </w:r>
            <w:r w:rsidRPr="0079618B">
              <w:rPr>
                <w:lang w:val="ru-RU"/>
              </w:rPr>
              <w:t>на бази процењеног броја А4 инсертованих листова</w:t>
            </w:r>
          </w:p>
        </w:tc>
        <w:tc>
          <w:tcPr>
            <w:tcW w:w="2541" w:type="dxa"/>
            <w:tcBorders>
              <w:bottom w:val="single" w:sz="4" w:space="0" w:color="auto"/>
            </w:tcBorders>
            <w:vAlign w:val="center"/>
          </w:tcPr>
          <w:p w14:paraId="02EDA99B" w14:textId="77777777" w:rsidR="00342EB9" w:rsidRPr="00194E12" w:rsidRDefault="00342EB9" w:rsidP="00342EB9">
            <w:pPr>
              <w:spacing w:before="0"/>
              <w:jc w:val="center"/>
              <w:rPr>
                <w:rFonts w:cs="Arial"/>
              </w:rPr>
            </w:pPr>
            <w:r w:rsidRPr="00F76111">
              <w:rPr>
                <w:rFonts w:cs="Arial"/>
              </w:rPr>
              <w:t>900.000</w:t>
            </w:r>
          </w:p>
        </w:tc>
      </w:tr>
    </w:tbl>
    <w:p w14:paraId="4BCE8B3F" w14:textId="77777777" w:rsidR="00711389" w:rsidRDefault="00711389" w:rsidP="00711389">
      <w:pPr>
        <w:tabs>
          <w:tab w:val="left" w:pos="90"/>
          <w:tab w:val="left" w:pos="1134"/>
          <w:tab w:val="left" w:pos="3180"/>
        </w:tabs>
        <w:spacing w:before="0"/>
        <w:contextualSpacing/>
        <w:rPr>
          <w:rFonts w:cs="Arial"/>
          <w:b/>
          <w:lang w:val="sr-Cyrl-RS"/>
        </w:rPr>
      </w:pPr>
    </w:p>
    <w:p w14:paraId="23CB1913" w14:textId="77777777" w:rsidR="00512AD0" w:rsidRDefault="00512AD0" w:rsidP="00AC6EC1">
      <w:pPr>
        <w:pStyle w:val="ListParagraph"/>
        <w:spacing w:before="0" w:after="0" w:line="240" w:lineRule="auto"/>
        <w:ind w:left="0"/>
        <w:rPr>
          <w:rFonts w:ascii="Arial" w:hAnsi="Arial" w:cs="Arial"/>
          <w:b/>
          <w:u w:val="single"/>
          <w:lang w:val="ru-RU"/>
        </w:rPr>
      </w:pPr>
    </w:p>
    <w:p w14:paraId="418DA74C" w14:textId="77777777" w:rsidR="00512AD0" w:rsidRDefault="00512AD0" w:rsidP="00AC6EC1">
      <w:pPr>
        <w:pStyle w:val="ListParagraph"/>
        <w:spacing w:before="0" w:after="0" w:line="240" w:lineRule="auto"/>
        <w:ind w:left="0"/>
        <w:rPr>
          <w:rFonts w:ascii="Arial" w:hAnsi="Arial" w:cs="Arial"/>
          <w:b/>
          <w:u w:val="single"/>
          <w:lang w:val="ru-RU"/>
        </w:rPr>
      </w:pPr>
    </w:p>
    <w:p w14:paraId="7257EDB1" w14:textId="77777777" w:rsidR="00512AD0" w:rsidRDefault="00512AD0" w:rsidP="00AC6EC1">
      <w:pPr>
        <w:pStyle w:val="ListParagraph"/>
        <w:spacing w:before="0" w:after="0" w:line="240" w:lineRule="auto"/>
        <w:ind w:left="0"/>
        <w:rPr>
          <w:rFonts w:ascii="Arial" w:hAnsi="Arial" w:cs="Arial"/>
          <w:b/>
          <w:u w:val="single"/>
          <w:lang w:val="ru-RU"/>
        </w:rPr>
      </w:pPr>
    </w:p>
    <w:p w14:paraId="32468C66" w14:textId="77777777" w:rsidR="00512AD0" w:rsidRDefault="00512AD0" w:rsidP="00AC6EC1">
      <w:pPr>
        <w:pStyle w:val="ListParagraph"/>
        <w:spacing w:before="0" w:after="0" w:line="240" w:lineRule="auto"/>
        <w:ind w:left="0"/>
        <w:rPr>
          <w:rFonts w:ascii="Arial" w:hAnsi="Arial" w:cs="Arial"/>
          <w:b/>
          <w:u w:val="single"/>
          <w:lang w:val="ru-RU"/>
        </w:rPr>
      </w:pPr>
    </w:p>
    <w:p w14:paraId="387A3D6A" w14:textId="77777777" w:rsidR="00512AD0" w:rsidRDefault="00512AD0" w:rsidP="00AC6EC1">
      <w:pPr>
        <w:pStyle w:val="ListParagraph"/>
        <w:spacing w:before="0" w:after="0" w:line="240" w:lineRule="auto"/>
        <w:ind w:left="0"/>
        <w:rPr>
          <w:rFonts w:ascii="Arial" w:hAnsi="Arial" w:cs="Arial"/>
          <w:b/>
          <w:u w:val="single"/>
          <w:lang w:val="ru-RU"/>
        </w:rPr>
      </w:pPr>
    </w:p>
    <w:p w14:paraId="4492E6EC" w14:textId="77777777" w:rsidR="00512AD0" w:rsidRDefault="00512AD0" w:rsidP="00AC6EC1">
      <w:pPr>
        <w:pStyle w:val="ListParagraph"/>
        <w:spacing w:before="0" w:after="0" w:line="240" w:lineRule="auto"/>
        <w:ind w:left="0"/>
        <w:rPr>
          <w:rFonts w:ascii="Arial" w:hAnsi="Arial" w:cs="Arial"/>
          <w:b/>
          <w:u w:val="single"/>
          <w:lang w:val="ru-RU"/>
        </w:rPr>
      </w:pPr>
    </w:p>
    <w:p w14:paraId="52B1B64A" w14:textId="77777777" w:rsidR="00512AD0" w:rsidRDefault="00512AD0" w:rsidP="00AC6EC1">
      <w:pPr>
        <w:pStyle w:val="ListParagraph"/>
        <w:spacing w:before="0" w:after="0" w:line="240" w:lineRule="auto"/>
        <w:ind w:left="0"/>
        <w:rPr>
          <w:rFonts w:ascii="Arial" w:hAnsi="Arial" w:cs="Arial"/>
          <w:b/>
          <w:u w:val="single"/>
          <w:lang w:val="ru-RU"/>
        </w:rPr>
      </w:pPr>
    </w:p>
    <w:p w14:paraId="06AB0476" w14:textId="77777777" w:rsidR="00512AD0" w:rsidRDefault="00512AD0" w:rsidP="00AC6EC1">
      <w:pPr>
        <w:pStyle w:val="ListParagraph"/>
        <w:spacing w:before="0" w:after="0" w:line="240" w:lineRule="auto"/>
        <w:ind w:left="0"/>
        <w:rPr>
          <w:rFonts w:ascii="Arial" w:hAnsi="Arial" w:cs="Arial"/>
          <w:b/>
          <w:u w:val="single"/>
          <w:lang w:val="ru-RU"/>
        </w:rPr>
      </w:pPr>
    </w:p>
    <w:p w14:paraId="69D6D298" w14:textId="77777777" w:rsidR="00512AD0" w:rsidRDefault="00512AD0" w:rsidP="00AC6EC1">
      <w:pPr>
        <w:pStyle w:val="ListParagraph"/>
        <w:spacing w:before="0" w:after="0" w:line="240" w:lineRule="auto"/>
        <w:ind w:left="0"/>
        <w:rPr>
          <w:rFonts w:ascii="Arial" w:hAnsi="Arial" w:cs="Arial"/>
          <w:b/>
          <w:u w:val="single"/>
          <w:lang w:val="ru-RU"/>
        </w:rPr>
      </w:pPr>
    </w:p>
    <w:p w14:paraId="3C9D0ED2" w14:textId="42326E7E" w:rsidR="00AC6EC1" w:rsidRDefault="00AC6EC1" w:rsidP="00AC6EC1">
      <w:pPr>
        <w:pStyle w:val="ListParagraph"/>
        <w:spacing w:before="0" w:after="0" w:line="240" w:lineRule="auto"/>
        <w:ind w:left="0"/>
        <w:rPr>
          <w:rFonts w:ascii="Arial" w:hAnsi="Arial" w:cs="Arial"/>
          <w:b/>
          <w:u w:val="single"/>
          <w:lang w:val="sr-Cyrl-CS"/>
        </w:rPr>
      </w:pPr>
      <w:r>
        <w:rPr>
          <w:rFonts w:ascii="Arial" w:hAnsi="Arial" w:cs="Arial"/>
          <w:b/>
          <w:u w:val="single"/>
          <w:lang w:val="ru-RU"/>
        </w:rPr>
        <w:t>Партија 2</w:t>
      </w:r>
      <w:r w:rsidRPr="00EC789A">
        <w:rPr>
          <w:rFonts w:ascii="Arial" w:hAnsi="Arial" w:cs="Arial"/>
          <w:b/>
          <w:u w:val="single"/>
          <w:lang w:val="ru-RU"/>
        </w:rPr>
        <w:t xml:space="preserve">- </w:t>
      </w:r>
      <w:r w:rsidRPr="00EC789A">
        <w:rPr>
          <w:rFonts w:ascii="Arial" w:hAnsi="Arial" w:cs="Arial"/>
          <w:b/>
          <w:u w:val="single"/>
          <w:lang w:val="sr-Cyrl-CS"/>
        </w:rPr>
        <w:t>Одржавање опреме</w:t>
      </w:r>
      <w:r>
        <w:rPr>
          <w:rFonts w:ascii="Arial" w:hAnsi="Arial" w:cs="Arial"/>
          <w:b/>
          <w:u w:val="single"/>
          <w:lang w:val="sr-Cyrl-CS"/>
        </w:rPr>
        <w:t xml:space="preserve"> и система</w:t>
      </w:r>
      <w:r w:rsidRPr="00EC789A">
        <w:rPr>
          <w:rFonts w:ascii="Arial" w:hAnsi="Arial" w:cs="Arial"/>
          <w:b/>
          <w:u w:val="single"/>
          <w:lang w:val="sr-Cyrl-CS"/>
        </w:rPr>
        <w:t xml:space="preserve"> за ковертирање рачун</w:t>
      </w:r>
      <w:r>
        <w:rPr>
          <w:rFonts w:ascii="Arial" w:hAnsi="Arial" w:cs="Arial"/>
          <w:b/>
          <w:u w:val="single"/>
          <w:lang w:val="sr-Cyrl-CS"/>
        </w:rPr>
        <w:t>а, обавештења, опомена и др. ТЦ НС</w:t>
      </w:r>
    </w:p>
    <w:p w14:paraId="52893192" w14:textId="77777777" w:rsidR="000574DB" w:rsidRDefault="000574DB" w:rsidP="00AC6EC1">
      <w:pPr>
        <w:pStyle w:val="ListParagraph"/>
        <w:spacing w:before="0" w:after="0" w:line="240" w:lineRule="auto"/>
        <w:ind w:left="0"/>
        <w:rPr>
          <w:rFonts w:ascii="Arial" w:hAnsi="Arial" w:cs="Arial"/>
          <w:b/>
          <w:u w:val="single"/>
          <w:lang w:val="sr-Cyrl-CS"/>
        </w:rPr>
      </w:pPr>
    </w:p>
    <w:p w14:paraId="7E02BAE8" w14:textId="715A061B" w:rsidR="000574DB" w:rsidRPr="00EC789A" w:rsidRDefault="000574DB" w:rsidP="00AC6EC1">
      <w:pPr>
        <w:pStyle w:val="ListParagraph"/>
        <w:spacing w:before="0" w:after="0" w:line="240" w:lineRule="auto"/>
        <w:ind w:left="0"/>
        <w:rPr>
          <w:rFonts w:ascii="Arial" w:hAnsi="Arial" w:cs="Arial"/>
          <w:b/>
          <w:u w:val="single"/>
          <w:lang w:val="sr-Cyrl-CS"/>
        </w:rPr>
      </w:pPr>
      <w:r w:rsidRPr="000574DB">
        <w:rPr>
          <w:rFonts w:ascii="Arial" w:eastAsia="Arial" w:hAnsi="Arial" w:cs="Arial"/>
          <w:lang w:val="sr-Cyrl-CS"/>
        </w:rPr>
        <w:t>Одржавање машина за ковертирање рачуна произвођ</w:t>
      </w:r>
      <w:r w:rsidRPr="00862F29">
        <w:rPr>
          <w:rFonts w:ascii="Arial" w:eastAsia="Arial" w:hAnsi="Arial" w:cs="Arial"/>
          <w:lang w:val="sr-Cyrl-CS"/>
        </w:rPr>
        <w:t xml:space="preserve">ача </w:t>
      </w:r>
      <w:r w:rsidRPr="002D4F4B">
        <w:rPr>
          <w:rFonts w:ascii="Arial" w:hAnsi="Arial" w:cs="Arial"/>
          <w:lang w:val="sr-Cyrl-CS"/>
        </w:rPr>
        <w:t>„</w:t>
      </w:r>
      <w:r w:rsidRPr="002D4F4B">
        <w:rPr>
          <w:rFonts w:ascii="Arial" w:hAnsi="Arial" w:cs="Arial"/>
        </w:rPr>
        <w:t>Pitney</w:t>
      </w:r>
      <w:r w:rsidRPr="002D4F4B">
        <w:rPr>
          <w:rFonts w:ascii="Arial" w:hAnsi="Arial" w:cs="Arial"/>
          <w:lang w:val="sr-Cyrl-CS"/>
        </w:rPr>
        <w:t xml:space="preserve"> </w:t>
      </w:r>
      <w:r w:rsidRPr="002D4F4B">
        <w:rPr>
          <w:rFonts w:ascii="Arial" w:hAnsi="Arial" w:cs="Arial"/>
        </w:rPr>
        <w:t>Bowes</w:t>
      </w:r>
      <w:r w:rsidRPr="002D4F4B">
        <w:rPr>
          <w:rFonts w:ascii="Arial" w:hAnsi="Arial" w:cs="Arial"/>
          <w:lang w:val="sr-Cyrl-CS"/>
        </w:rPr>
        <w:t xml:space="preserve">“ модел </w:t>
      </w:r>
      <w:r w:rsidRPr="002D4F4B">
        <w:rPr>
          <w:rFonts w:ascii="Arial" w:hAnsi="Arial" w:cs="Arial"/>
        </w:rPr>
        <w:t>FastPac</w:t>
      </w:r>
      <w:r w:rsidRPr="002D4F4B">
        <w:rPr>
          <w:rFonts w:ascii="Arial" w:hAnsi="Arial" w:cs="Arial"/>
          <w:lang w:val="sr-Cyrl-CS"/>
        </w:rPr>
        <w:t xml:space="preserve"> </w:t>
      </w:r>
      <w:r w:rsidRPr="002D4F4B">
        <w:rPr>
          <w:rFonts w:ascii="Arial" w:hAnsi="Arial" w:cs="Arial"/>
        </w:rPr>
        <w:t>DI</w:t>
      </w:r>
      <w:r w:rsidRPr="002D4F4B">
        <w:rPr>
          <w:rFonts w:ascii="Arial" w:hAnsi="Arial" w:cs="Arial"/>
          <w:lang w:val="sr-Cyrl-CS"/>
        </w:rPr>
        <w:t>950</w:t>
      </w:r>
      <w:r w:rsidR="00DE1128">
        <w:rPr>
          <w:rFonts w:ascii="Arial" w:hAnsi="Arial" w:cs="Arial"/>
          <w:lang w:val="sr-Cyrl-CS"/>
        </w:rPr>
        <w:t xml:space="preserve"> – 14 ком.</w:t>
      </w:r>
    </w:p>
    <w:p w14:paraId="4DC0C9A6" w14:textId="77777777" w:rsidR="00711389" w:rsidRDefault="00711389" w:rsidP="00711389">
      <w:pPr>
        <w:tabs>
          <w:tab w:val="left" w:pos="90"/>
          <w:tab w:val="left" w:pos="1134"/>
          <w:tab w:val="left" w:pos="3180"/>
        </w:tabs>
        <w:spacing w:before="0"/>
        <w:contextualSpacing/>
        <w:rPr>
          <w:rFonts w:cs="Arial"/>
          <w:b/>
          <w:lang w:val="sr-Cyrl-RS"/>
        </w:rPr>
      </w:pPr>
    </w:p>
    <w:tbl>
      <w:tblPr>
        <w:tblpPr w:leftFromText="141" w:rightFromText="141" w:vertAnchor="text" w:horzAnchor="margin" w:tblpXSpec="center" w:tblpY="-69"/>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6570"/>
        <w:gridCol w:w="2430"/>
      </w:tblGrid>
      <w:tr w:rsidR="002D4F4B" w:rsidRPr="00134139" w14:paraId="424C4CE5" w14:textId="77777777" w:rsidTr="00114DB5">
        <w:trPr>
          <w:trHeight w:val="919"/>
        </w:trPr>
        <w:tc>
          <w:tcPr>
            <w:tcW w:w="985" w:type="dxa"/>
            <w:tcBorders>
              <w:bottom w:val="single" w:sz="4" w:space="0" w:color="auto"/>
            </w:tcBorders>
            <w:vAlign w:val="center"/>
          </w:tcPr>
          <w:p w14:paraId="23CA22EE" w14:textId="77777777" w:rsidR="002D4F4B" w:rsidRPr="002D4F4B" w:rsidRDefault="002D4F4B" w:rsidP="002D4F4B">
            <w:pPr>
              <w:spacing w:before="0"/>
              <w:jc w:val="center"/>
              <w:rPr>
                <w:rFonts w:eastAsia="Calibri" w:cs="Arial"/>
                <w:sz w:val="20"/>
                <w:szCs w:val="20"/>
                <w:lang w:val="sr-Cyrl-CS"/>
              </w:rPr>
            </w:pPr>
          </w:p>
        </w:tc>
        <w:tc>
          <w:tcPr>
            <w:tcW w:w="6570" w:type="dxa"/>
            <w:tcBorders>
              <w:bottom w:val="single" w:sz="4" w:space="0" w:color="auto"/>
            </w:tcBorders>
            <w:vAlign w:val="center"/>
          </w:tcPr>
          <w:p w14:paraId="1CAABD56" w14:textId="67A1FF79" w:rsidR="002D4F4B" w:rsidRPr="002D4F4B" w:rsidRDefault="002D4F4B" w:rsidP="002D4F4B">
            <w:pPr>
              <w:spacing w:before="0"/>
              <w:jc w:val="center"/>
              <w:rPr>
                <w:rFonts w:eastAsia="Calibri" w:cs="Arial"/>
                <w:b/>
                <w:lang w:val="sr-Cyrl-CS"/>
              </w:rPr>
            </w:pPr>
            <w:r w:rsidRPr="002D4F4B">
              <w:rPr>
                <w:rFonts w:eastAsia="Calibri" w:cs="Arial"/>
                <w:b/>
                <w:lang w:val="sr-Cyrl-CS"/>
              </w:rPr>
              <w:t>Опрема</w:t>
            </w:r>
          </w:p>
          <w:p w14:paraId="5D2E48EF" w14:textId="0D328EEE" w:rsidR="002D4F4B" w:rsidRPr="002D4F4B" w:rsidRDefault="002D4F4B" w:rsidP="002D4F4B">
            <w:pPr>
              <w:spacing w:before="0"/>
              <w:jc w:val="center"/>
              <w:rPr>
                <w:rFonts w:eastAsia="Calibri" w:cs="Arial"/>
                <w:b/>
                <w:sz w:val="20"/>
                <w:szCs w:val="20"/>
                <w:lang w:val="sr-Cyrl-CS"/>
              </w:rPr>
            </w:pPr>
          </w:p>
        </w:tc>
        <w:tc>
          <w:tcPr>
            <w:tcW w:w="2430" w:type="dxa"/>
            <w:tcBorders>
              <w:bottom w:val="single" w:sz="4" w:space="0" w:color="auto"/>
            </w:tcBorders>
            <w:vAlign w:val="center"/>
          </w:tcPr>
          <w:p w14:paraId="536FA5A0" w14:textId="77777777" w:rsidR="002811E9" w:rsidRDefault="002D4F4B" w:rsidP="002D4F4B">
            <w:pPr>
              <w:spacing w:before="0"/>
              <w:jc w:val="center"/>
              <w:rPr>
                <w:rFonts w:eastAsia="Calibri" w:cs="Arial"/>
                <w:b/>
                <w:lang w:val="sr-Cyrl-CS"/>
              </w:rPr>
            </w:pPr>
            <w:r w:rsidRPr="002D4F4B">
              <w:rPr>
                <w:rFonts w:eastAsia="Calibri" w:cs="Arial"/>
                <w:b/>
                <w:lang w:val="sr-Cyrl-CS"/>
              </w:rPr>
              <w:t xml:space="preserve">Оквирни укупан </w:t>
            </w:r>
            <w:r w:rsidR="002811E9">
              <w:rPr>
                <w:rFonts w:eastAsia="Calibri" w:cs="Arial"/>
                <w:b/>
                <w:lang w:val="sr-Cyrl-CS"/>
              </w:rPr>
              <w:t xml:space="preserve">бр. </w:t>
            </w:r>
            <w:r w:rsidRPr="002D4F4B">
              <w:rPr>
                <w:rFonts w:eastAsia="Calibri" w:cs="Arial"/>
                <w:b/>
                <w:lang w:val="sr-Cyrl-CS"/>
              </w:rPr>
              <w:t xml:space="preserve">инсертованих </w:t>
            </w:r>
          </w:p>
          <w:p w14:paraId="53B0D79C" w14:textId="7D31CF87" w:rsidR="002D4F4B" w:rsidRPr="002D4F4B" w:rsidRDefault="002D4F4B" w:rsidP="002D4F4B">
            <w:pPr>
              <w:spacing w:before="0"/>
              <w:jc w:val="center"/>
              <w:rPr>
                <w:rFonts w:eastAsia="Calibri" w:cs="Arial"/>
                <w:b/>
                <w:lang w:val="sr-Cyrl-CS"/>
              </w:rPr>
            </w:pPr>
            <w:r w:rsidRPr="002D4F4B">
              <w:rPr>
                <w:rFonts w:eastAsia="Calibri" w:cs="Arial"/>
                <w:b/>
                <w:lang w:val="sr-Cyrl-CS"/>
              </w:rPr>
              <w:t>листова</w:t>
            </w:r>
          </w:p>
        </w:tc>
      </w:tr>
      <w:tr w:rsidR="002D4F4B" w:rsidRPr="002D4F4B" w14:paraId="36AD1437" w14:textId="77777777" w:rsidTr="00114DB5">
        <w:trPr>
          <w:trHeight w:val="226"/>
        </w:trPr>
        <w:tc>
          <w:tcPr>
            <w:tcW w:w="985" w:type="dxa"/>
            <w:tcBorders>
              <w:bottom w:val="single" w:sz="4" w:space="0" w:color="auto"/>
            </w:tcBorders>
            <w:vAlign w:val="center"/>
          </w:tcPr>
          <w:p w14:paraId="042EC323" w14:textId="77777777" w:rsidR="002D4F4B" w:rsidRPr="002D4F4B" w:rsidRDefault="002D4F4B" w:rsidP="002D4F4B">
            <w:pPr>
              <w:spacing w:before="0"/>
              <w:jc w:val="center"/>
              <w:rPr>
                <w:rFonts w:eastAsia="Calibri" w:cs="Arial"/>
              </w:rPr>
            </w:pPr>
            <w:r w:rsidRPr="002D4F4B">
              <w:rPr>
                <w:rFonts w:eastAsia="Calibri" w:cs="Arial"/>
              </w:rPr>
              <w:t>1</w:t>
            </w:r>
          </w:p>
        </w:tc>
        <w:tc>
          <w:tcPr>
            <w:tcW w:w="6570" w:type="dxa"/>
            <w:tcBorders>
              <w:bottom w:val="single" w:sz="4" w:space="0" w:color="auto"/>
            </w:tcBorders>
            <w:vAlign w:val="center"/>
          </w:tcPr>
          <w:p w14:paraId="1100D64E" w14:textId="77777777" w:rsidR="002D4F4B" w:rsidRPr="002D4F4B" w:rsidRDefault="002D4F4B" w:rsidP="002D4F4B">
            <w:pPr>
              <w:spacing w:before="0"/>
              <w:jc w:val="center"/>
              <w:rPr>
                <w:rFonts w:eastAsia="Calibri" w:cs="Arial"/>
              </w:rPr>
            </w:pPr>
            <w:r w:rsidRPr="002D4F4B">
              <w:rPr>
                <w:rFonts w:eastAsia="Calibri" w:cs="Arial"/>
              </w:rPr>
              <w:t>2</w:t>
            </w:r>
          </w:p>
        </w:tc>
        <w:tc>
          <w:tcPr>
            <w:tcW w:w="2430" w:type="dxa"/>
            <w:tcBorders>
              <w:bottom w:val="single" w:sz="4" w:space="0" w:color="auto"/>
            </w:tcBorders>
            <w:vAlign w:val="center"/>
          </w:tcPr>
          <w:p w14:paraId="682A37D7" w14:textId="77777777" w:rsidR="002D4F4B" w:rsidRPr="002D4F4B" w:rsidRDefault="002D4F4B" w:rsidP="002D4F4B">
            <w:pPr>
              <w:spacing w:before="0"/>
              <w:jc w:val="center"/>
              <w:rPr>
                <w:rFonts w:eastAsia="Calibri" w:cs="Arial"/>
              </w:rPr>
            </w:pPr>
            <w:r w:rsidRPr="002D4F4B">
              <w:rPr>
                <w:rFonts w:eastAsia="Calibri" w:cs="Arial"/>
              </w:rPr>
              <w:t>3</w:t>
            </w:r>
          </w:p>
        </w:tc>
      </w:tr>
      <w:tr w:rsidR="002D4F4B" w:rsidRPr="002D4F4B" w14:paraId="2E02D910" w14:textId="77777777" w:rsidTr="00114DB5">
        <w:trPr>
          <w:trHeight w:val="1235"/>
        </w:trPr>
        <w:tc>
          <w:tcPr>
            <w:tcW w:w="985" w:type="dxa"/>
            <w:vAlign w:val="center"/>
          </w:tcPr>
          <w:p w14:paraId="28ED450B" w14:textId="77777777" w:rsidR="002D4F4B" w:rsidRPr="002D4F4B" w:rsidRDefault="002D4F4B" w:rsidP="002D4F4B">
            <w:pPr>
              <w:spacing w:before="0"/>
              <w:jc w:val="center"/>
              <w:rPr>
                <w:rFonts w:eastAsia="Calibri" w:cs="Arial"/>
              </w:rPr>
            </w:pPr>
            <w:r w:rsidRPr="002D4F4B">
              <w:rPr>
                <w:rFonts w:eastAsia="Calibri" w:cs="Arial"/>
              </w:rPr>
              <w:t>1</w:t>
            </w:r>
          </w:p>
        </w:tc>
        <w:tc>
          <w:tcPr>
            <w:tcW w:w="6570" w:type="dxa"/>
            <w:tcBorders>
              <w:bottom w:val="single" w:sz="4" w:space="0" w:color="auto"/>
            </w:tcBorders>
            <w:vAlign w:val="center"/>
          </w:tcPr>
          <w:p w14:paraId="317E8047" w14:textId="77777777" w:rsidR="002D4F4B" w:rsidRPr="002D4F4B" w:rsidRDefault="002D4F4B" w:rsidP="002D4F4B">
            <w:pPr>
              <w:spacing w:before="0"/>
              <w:jc w:val="center"/>
              <w:rPr>
                <w:rFonts w:eastAsia="Calibri" w:cs="Arial"/>
              </w:rPr>
            </w:pPr>
            <w:r w:rsidRPr="004D1FD0">
              <w:rPr>
                <w:rFonts w:eastAsia="Calibri" w:cs="Arial"/>
              </w:rPr>
              <w:t xml:space="preserve">Одржавање </w:t>
            </w:r>
            <w:r w:rsidRPr="004D1FD0">
              <w:rPr>
                <w:rFonts w:eastAsia="Calibri" w:cs="Arial"/>
                <w:lang w:val="sr-Cyrl-CS"/>
              </w:rPr>
              <w:t>14</w:t>
            </w:r>
            <w:r w:rsidRPr="004D1FD0">
              <w:rPr>
                <w:rFonts w:eastAsia="Calibri" w:cs="Arial"/>
              </w:rPr>
              <w:t xml:space="preserve"> ковертирки</w:t>
            </w:r>
            <w:r w:rsidRPr="002D4F4B">
              <w:rPr>
                <w:rFonts w:eastAsia="Calibri" w:cs="Arial"/>
              </w:rPr>
              <w:t xml:space="preserve">  на </w:t>
            </w:r>
            <w:r w:rsidRPr="002D4F4B">
              <w:rPr>
                <w:rFonts w:eastAsia="Calibri" w:cs="Arial"/>
                <w:lang w:val="sr-Cyrl-CS"/>
              </w:rPr>
              <w:t xml:space="preserve">месечном нивоу </w:t>
            </w:r>
            <w:r w:rsidRPr="002D4F4B">
              <w:rPr>
                <w:rFonts w:eastAsia="Calibri" w:cs="Arial"/>
              </w:rPr>
              <w:t>на бази процењеног броја А4 инсертованих листова</w:t>
            </w:r>
          </w:p>
        </w:tc>
        <w:tc>
          <w:tcPr>
            <w:tcW w:w="2430" w:type="dxa"/>
            <w:tcBorders>
              <w:bottom w:val="single" w:sz="4" w:space="0" w:color="auto"/>
            </w:tcBorders>
            <w:vAlign w:val="center"/>
          </w:tcPr>
          <w:p w14:paraId="5D0BEFFE" w14:textId="77777777" w:rsidR="002D4F4B" w:rsidRPr="002D4F4B" w:rsidRDefault="002D4F4B" w:rsidP="002D4F4B">
            <w:pPr>
              <w:spacing w:before="0"/>
              <w:jc w:val="center"/>
              <w:rPr>
                <w:rFonts w:eastAsia="Calibri" w:cs="Arial"/>
              </w:rPr>
            </w:pPr>
            <w:r w:rsidRPr="002D4F4B">
              <w:rPr>
                <w:rFonts w:eastAsia="Calibri" w:cs="Arial"/>
                <w:lang w:val="sr-Cyrl-CS"/>
              </w:rPr>
              <w:t>1.200</w:t>
            </w:r>
            <w:r w:rsidRPr="002D4F4B">
              <w:rPr>
                <w:rFonts w:eastAsia="Calibri" w:cs="Arial"/>
              </w:rPr>
              <w:t>.000</w:t>
            </w:r>
          </w:p>
        </w:tc>
      </w:tr>
    </w:tbl>
    <w:p w14:paraId="6EC3FE40" w14:textId="77777777" w:rsidR="002D4F4B" w:rsidRDefault="002D4F4B" w:rsidP="00711389">
      <w:pPr>
        <w:tabs>
          <w:tab w:val="left" w:pos="90"/>
          <w:tab w:val="left" w:pos="1134"/>
          <w:tab w:val="left" w:pos="3180"/>
        </w:tabs>
        <w:spacing w:before="0"/>
        <w:contextualSpacing/>
        <w:rPr>
          <w:rFonts w:cs="Arial"/>
          <w:b/>
          <w:lang w:val="sr-Cyrl-RS"/>
        </w:rPr>
      </w:pPr>
    </w:p>
    <w:p w14:paraId="6FFDD129" w14:textId="77777777" w:rsidR="002D4F4B" w:rsidRDefault="002D4F4B" w:rsidP="00711389">
      <w:pPr>
        <w:tabs>
          <w:tab w:val="left" w:pos="90"/>
          <w:tab w:val="left" w:pos="1134"/>
          <w:tab w:val="left" w:pos="3180"/>
        </w:tabs>
        <w:spacing w:before="0"/>
        <w:contextualSpacing/>
        <w:rPr>
          <w:rFonts w:cs="Arial"/>
          <w:b/>
          <w:lang w:val="sr-Cyrl-RS"/>
        </w:rPr>
      </w:pPr>
    </w:p>
    <w:p w14:paraId="25A92170" w14:textId="77777777" w:rsidR="00512AD0" w:rsidRDefault="00512AD0" w:rsidP="00711389">
      <w:pPr>
        <w:tabs>
          <w:tab w:val="left" w:pos="90"/>
          <w:tab w:val="left" w:pos="1134"/>
          <w:tab w:val="left" w:pos="3180"/>
        </w:tabs>
        <w:spacing w:before="0"/>
        <w:contextualSpacing/>
        <w:rPr>
          <w:rFonts w:cs="Arial"/>
          <w:b/>
          <w:lang w:val="sr-Cyrl-RS"/>
        </w:rPr>
      </w:pPr>
    </w:p>
    <w:p w14:paraId="64748141" w14:textId="77777777" w:rsidR="00512AD0" w:rsidRDefault="00512AD0" w:rsidP="00711389">
      <w:pPr>
        <w:tabs>
          <w:tab w:val="left" w:pos="90"/>
          <w:tab w:val="left" w:pos="1134"/>
          <w:tab w:val="left" w:pos="3180"/>
        </w:tabs>
        <w:spacing w:before="0"/>
        <w:contextualSpacing/>
        <w:rPr>
          <w:rFonts w:cs="Arial"/>
          <w:b/>
          <w:lang w:val="sr-Cyrl-RS"/>
        </w:rPr>
      </w:pPr>
    </w:p>
    <w:p w14:paraId="648F83F6" w14:textId="77777777" w:rsidR="00512AD0" w:rsidRDefault="00512AD0" w:rsidP="00711389">
      <w:pPr>
        <w:tabs>
          <w:tab w:val="left" w:pos="90"/>
          <w:tab w:val="left" w:pos="1134"/>
          <w:tab w:val="left" w:pos="3180"/>
        </w:tabs>
        <w:spacing w:before="0"/>
        <w:contextualSpacing/>
        <w:rPr>
          <w:rFonts w:cs="Arial"/>
          <w:b/>
          <w:lang w:val="sr-Cyrl-RS"/>
        </w:rPr>
      </w:pPr>
    </w:p>
    <w:p w14:paraId="70C65D0A" w14:textId="77777777" w:rsidR="00512AD0" w:rsidRDefault="00512AD0" w:rsidP="00711389">
      <w:pPr>
        <w:tabs>
          <w:tab w:val="left" w:pos="90"/>
          <w:tab w:val="left" w:pos="1134"/>
          <w:tab w:val="left" w:pos="3180"/>
        </w:tabs>
        <w:spacing w:before="0"/>
        <w:contextualSpacing/>
        <w:rPr>
          <w:rFonts w:cs="Arial"/>
          <w:b/>
          <w:lang w:val="sr-Cyrl-RS"/>
        </w:rPr>
      </w:pPr>
    </w:p>
    <w:p w14:paraId="04EC3F53" w14:textId="77777777" w:rsidR="00512AD0" w:rsidRDefault="00512AD0" w:rsidP="00711389">
      <w:pPr>
        <w:tabs>
          <w:tab w:val="left" w:pos="90"/>
          <w:tab w:val="left" w:pos="1134"/>
          <w:tab w:val="left" w:pos="3180"/>
        </w:tabs>
        <w:spacing w:before="0"/>
        <w:contextualSpacing/>
        <w:rPr>
          <w:rFonts w:cs="Arial"/>
          <w:b/>
          <w:lang w:val="sr-Cyrl-RS"/>
        </w:rPr>
      </w:pPr>
    </w:p>
    <w:p w14:paraId="7645FBD6" w14:textId="77777777" w:rsidR="00512AD0" w:rsidRDefault="00512AD0" w:rsidP="00711389">
      <w:pPr>
        <w:tabs>
          <w:tab w:val="left" w:pos="90"/>
          <w:tab w:val="left" w:pos="1134"/>
          <w:tab w:val="left" w:pos="3180"/>
        </w:tabs>
        <w:spacing w:before="0"/>
        <w:contextualSpacing/>
        <w:rPr>
          <w:rFonts w:cs="Arial"/>
          <w:b/>
          <w:lang w:val="sr-Cyrl-RS"/>
        </w:rPr>
      </w:pPr>
    </w:p>
    <w:p w14:paraId="75DB32C8" w14:textId="77777777" w:rsidR="00512AD0" w:rsidRDefault="00512AD0" w:rsidP="00711389">
      <w:pPr>
        <w:tabs>
          <w:tab w:val="left" w:pos="90"/>
          <w:tab w:val="left" w:pos="1134"/>
          <w:tab w:val="left" w:pos="3180"/>
        </w:tabs>
        <w:spacing w:before="0"/>
        <w:contextualSpacing/>
        <w:rPr>
          <w:rFonts w:cs="Arial"/>
          <w:b/>
          <w:lang w:val="sr-Cyrl-RS"/>
        </w:rPr>
      </w:pPr>
    </w:p>
    <w:p w14:paraId="75380E2D" w14:textId="77777777" w:rsidR="00512AD0" w:rsidRDefault="00512AD0" w:rsidP="00711389">
      <w:pPr>
        <w:tabs>
          <w:tab w:val="left" w:pos="90"/>
          <w:tab w:val="left" w:pos="1134"/>
          <w:tab w:val="left" w:pos="3180"/>
        </w:tabs>
        <w:spacing w:before="0"/>
        <w:contextualSpacing/>
        <w:rPr>
          <w:rFonts w:cs="Arial"/>
          <w:b/>
          <w:lang w:val="sr-Cyrl-RS"/>
        </w:rPr>
      </w:pPr>
    </w:p>
    <w:p w14:paraId="0284C75E" w14:textId="77777777" w:rsidR="00512AD0" w:rsidRPr="005C4CBA" w:rsidRDefault="00512AD0" w:rsidP="00711389">
      <w:pPr>
        <w:tabs>
          <w:tab w:val="left" w:pos="90"/>
          <w:tab w:val="left" w:pos="1134"/>
          <w:tab w:val="left" w:pos="3180"/>
        </w:tabs>
        <w:spacing w:before="0"/>
        <w:contextualSpacing/>
        <w:rPr>
          <w:rFonts w:cs="Arial"/>
          <w:b/>
          <w:lang w:val="sr-Cyrl-RS"/>
        </w:rPr>
      </w:pPr>
    </w:p>
    <w:p w14:paraId="5DB964DD" w14:textId="5565D446" w:rsidR="00DE1ADB" w:rsidRPr="00EC789A" w:rsidRDefault="00DE1ADB" w:rsidP="00DE1ADB">
      <w:pPr>
        <w:pStyle w:val="ListParagraph"/>
        <w:spacing w:before="0" w:after="0" w:line="240" w:lineRule="auto"/>
        <w:ind w:left="0"/>
        <w:rPr>
          <w:rFonts w:ascii="Arial" w:hAnsi="Arial" w:cs="Arial"/>
          <w:b/>
          <w:u w:val="single"/>
          <w:lang w:val="sr-Cyrl-CS"/>
        </w:rPr>
      </w:pPr>
      <w:r>
        <w:rPr>
          <w:rFonts w:ascii="Arial" w:hAnsi="Arial" w:cs="Arial"/>
          <w:b/>
          <w:u w:val="single"/>
          <w:lang w:val="ru-RU"/>
        </w:rPr>
        <w:t>Партија 3</w:t>
      </w:r>
      <w:r w:rsidRPr="00EC789A">
        <w:rPr>
          <w:rFonts w:ascii="Arial" w:hAnsi="Arial" w:cs="Arial"/>
          <w:b/>
          <w:u w:val="single"/>
          <w:lang w:val="ru-RU"/>
        </w:rPr>
        <w:t xml:space="preserve">- </w:t>
      </w:r>
      <w:r w:rsidRPr="00EC789A">
        <w:rPr>
          <w:rFonts w:ascii="Arial" w:hAnsi="Arial" w:cs="Arial"/>
          <w:b/>
          <w:u w:val="single"/>
          <w:lang w:val="sr-Cyrl-CS"/>
        </w:rPr>
        <w:t>Одржавање опреме</w:t>
      </w:r>
      <w:r>
        <w:rPr>
          <w:rFonts w:ascii="Arial" w:hAnsi="Arial" w:cs="Arial"/>
          <w:b/>
          <w:u w:val="single"/>
          <w:lang w:val="sr-Cyrl-CS"/>
        </w:rPr>
        <w:t xml:space="preserve"> и система</w:t>
      </w:r>
      <w:r w:rsidRPr="00EC789A">
        <w:rPr>
          <w:rFonts w:ascii="Arial" w:hAnsi="Arial" w:cs="Arial"/>
          <w:b/>
          <w:u w:val="single"/>
          <w:lang w:val="sr-Cyrl-CS"/>
        </w:rPr>
        <w:t xml:space="preserve"> за ковертирање рачун</w:t>
      </w:r>
      <w:r>
        <w:rPr>
          <w:rFonts w:ascii="Arial" w:hAnsi="Arial" w:cs="Arial"/>
          <w:b/>
          <w:u w:val="single"/>
          <w:lang w:val="sr-Cyrl-CS"/>
        </w:rPr>
        <w:t>а, обавештења, опомена и др. ТЦ КВ</w:t>
      </w:r>
    </w:p>
    <w:p w14:paraId="2BB170D0" w14:textId="77777777" w:rsidR="004E0EA2" w:rsidRDefault="004E0EA2" w:rsidP="004E0EA2">
      <w:pPr>
        <w:pStyle w:val="ListParagraph"/>
        <w:spacing w:before="0" w:after="0" w:line="240" w:lineRule="auto"/>
        <w:ind w:left="0"/>
        <w:rPr>
          <w:rFonts w:ascii="Arial" w:eastAsia="Arial" w:hAnsi="Arial" w:cs="Arial"/>
          <w:lang w:val="sr-Cyrl-CS"/>
        </w:rPr>
      </w:pPr>
    </w:p>
    <w:p w14:paraId="1195D7CA" w14:textId="6D51451F" w:rsidR="004E0EA2" w:rsidRPr="004A11D9" w:rsidRDefault="004E0EA2" w:rsidP="004E0EA2">
      <w:pPr>
        <w:pStyle w:val="ListParagraph"/>
        <w:spacing w:before="0" w:after="0" w:line="240" w:lineRule="auto"/>
        <w:ind w:left="0"/>
        <w:rPr>
          <w:rFonts w:ascii="Arial" w:eastAsia="Arial" w:hAnsi="Arial" w:cs="Arial"/>
          <w:lang w:val="sr-Cyrl-CS"/>
        </w:rPr>
      </w:pPr>
      <w:r w:rsidRPr="004A11D9">
        <w:rPr>
          <w:rFonts w:ascii="Arial" w:eastAsia="Arial" w:hAnsi="Arial" w:cs="Arial"/>
          <w:lang w:val="sr-Cyrl-CS"/>
        </w:rPr>
        <w:t>Одржавање машина за ковертирање рачуна произвођача „</w:t>
      </w:r>
      <w:r w:rsidRPr="004A11D9">
        <w:rPr>
          <w:rFonts w:ascii="Arial" w:eastAsia="Arial" w:hAnsi="Arial" w:cs="Arial"/>
        </w:rPr>
        <w:t>Pitney</w:t>
      </w:r>
      <w:r w:rsidRPr="004A11D9">
        <w:rPr>
          <w:rFonts w:ascii="Arial" w:eastAsia="Arial" w:hAnsi="Arial" w:cs="Arial"/>
          <w:lang w:val="sr-Cyrl-CS"/>
        </w:rPr>
        <w:t xml:space="preserve"> </w:t>
      </w:r>
      <w:r w:rsidRPr="004A11D9">
        <w:rPr>
          <w:rFonts w:ascii="Arial" w:eastAsia="Arial" w:hAnsi="Arial" w:cs="Arial"/>
        </w:rPr>
        <w:t>Bowes</w:t>
      </w:r>
      <w:r w:rsidRPr="004A11D9">
        <w:rPr>
          <w:rFonts w:ascii="Arial" w:eastAsia="Arial" w:hAnsi="Arial" w:cs="Arial"/>
          <w:lang w:val="sr-Cyrl-CS"/>
        </w:rPr>
        <w:t xml:space="preserve">“ модел </w:t>
      </w:r>
      <w:r w:rsidRPr="004A11D9">
        <w:rPr>
          <w:rFonts w:ascii="Arial" w:eastAsia="Arial" w:hAnsi="Arial" w:cs="Arial"/>
        </w:rPr>
        <w:t>Fast</w:t>
      </w:r>
      <w:r w:rsidRPr="004A11D9">
        <w:rPr>
          <w:rFonts w:ascii="Arial" w:eastAsia="Arial" w:hAnsi="Arial" w:cs="Arial"/>
          <w:lang w:val="sr-Cyrl-CS"/>
        </w:rPr>
        <w:t xml:space="preserve"> </w:t>
      </w:r>
      <w:r w:rsidRPr="004A11D9">
        <w:rPr>
          <w:rFonts w:ascii="Arial" w:eastAsia="Arial" w:hAnsi="Arial" w:cs="Arial"/>
        </w:rPr>
        <w:t>Pac</w:t>
      </w:r>
      <w:r w:rsidRPr="004A11D9">
        <w:rPr>
          <w:rFonts w:ascii="Arial" w:eastAsia="Arial" w:hAnsi="Arial" w:cs="Arial"/>
          <w:lang w:val="sr-Cyrl-CS"/>
        </w:rPr>
        <w:t xml:space="preserve"> </w:t>
      </w:r>
      <w:r w:rsidRPr="004A11D9">
        <w:rPr>
          <w:rFonts w:ascii="Arial" w:eastAsia="Arial" w:hAnsi="Arial" w:cs="Arial"/>
        </w:rPr>
        <w:t>DI</w:t>
      </w:r>
      <w:r w:rsidR="004A11D9" w:rsidRPr="004A11D9">
        <w:rPr>
          <w:rFonts w:ascii="Arial" w:eastAsia="Arial" w:hAnsi="Arial" w:cs="Arial"/>
          <w:lang w:val="sr-Cyrl-CS"/>
        </w:rPr>
        <w:t>950</w:t>
      </w:r>
      <w:r w:rsidR="004A11D9" w:rsidRPr="004A11D9">
        <w:rPr>
          <w:rFonts w:ascii="Arial" w:eastAsia="Arial" w:hAnsi="Arial"/>
          <w:lang w:val="sr-Cyrl-CS"/>
        </w:rPr>
        <w:t xml:space="preserve"> </w:t>
      </w:r>
      <w:r w:rsidR="004577B8">
        <w:rPr>
          <w:rFonts w:ascii="Arial" w:eastAsia="Arial" w:hAnsi="Arial"/>
          <w:lang w:val="sr-Cyrl-CS"/>
        </w:rPr>
        <w:t>– 7 ком.</w:t>
      </w:r>
    </w:p>
    <w:p w14:paraId="45F0584B" w14:textId="77777777" w:rsidR="00475E47" w:rsidRPr="00DE1ADB" w:rsidRDefault="00475E47" w:rsidP="005C4CBA">
      <w:pPr>
        <w:spacing w:before="0"/>
        <w:rPr>
          <w:rFonts w:cs="Arial"/>
          <w:noProof/>
          <w:lang w:val="sr-Cyrl-CS"/>
        </w:rPr>
      </w:pPr>
    </w:p>
    <w:tbl>
      <w:tblPr>
        <w:tblpPr w:leftFromText="141" w:rightFromText="141" w:vertAnchor="text" w:horzAnchor="margin" w:tblpXSpec="center" w:tblpY="-69"/>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6587"/>
        <w:gridCol w:w="2647"/>
      </w:tblGrid>
      <w:tr w:rsidR="004E0EA2" w:rsidRPr="00EC789A" w14:paraId="7E83967E" w14:textId="77777777" w:rsidTr="00342EB9">
        <w:tc>
          <w:tcPr>
            <w:tcW w:w="931" w:type="dxa"/>
            <w:tcBorders>
              <w:bottom w:val="single" w:sz="4" w:space="0" w:color="auto"/>
            </w:tcBorders>
            <w:vAlign w:val="center"/>
          </w:tcPr>
          <w:p w14:paraId="51419CF9" w14:textId="77777777" w:rsidR="004E0EA2" w:rsidRPr="00EC789A" w:rsidRDefault="004E0EA2" w:rsidP="00F92D04">
            <w:pPr>
              <w:jc w:val="center"/>
              <w:rPr>
                <w:rFonts w:cs="Arial"/>
                <w:lang w:val="sr-Cyrl-CS"/>
              </w:rPr>
            </w:pPr>
          </w:p>
        </w:tc>
        <w:tc>
          <w:tcPr>
            <w:tcW w:w="6587" w:type="dxa"/>
            <w:tcBorders>
              <w:bottom w:val="single" w:sz="4" w:space="0" w:color="auto"/>
            </w:tcBorders>
            <w:vAlign w:val="center"/>
          </w:tcPr>
          <w:p w14:paraId="5D2FEC40" w14:textId="69162AB9" w:rsidR="002E25AC" w:rsidRPr="002E25AC" w:rsidRDefault="004E0EA2" w:rsidP="00401484">
            <w:pPr>
              <w:jc w:val="center"/>
              <w:rPr>
                <w:rFonts w:cs="Arial"/>
                <w:b/>
              </w:rPr>
            </w:pPr>
            <w:r w:rsidRPr="002E25AC">
              <w:rPr>
                <w:rFonts w:cs="Arial"/>
                <w:b/>
              </w:rPr>
              <w:t xml:space="preserve">Опрема </w:t>
            </w:r>
          </w:p>
        </w:tc>
        <w:tc>
          <w:tcPr>
            <w:tcW w:w="2647" w:type="dxa"/>
            <w:tcBorders>
              <w:bottom w:val="single" w:sz="4" w:space="0" w:color="auto"/>
            </w:tcBorders>
            <w:vAlign w:val="center"/>
          </w:tcPr>
          <w:p w14:paraId="12872D64" w14:textId="77777777" w:rsidR="004E0EA2" w:rsidRPr="002E25AC" w:rsidRDefault="004E0EA2" w:rsidP="00F3107C">
            <w:pPr>
              <w:shd w:val="clear" w:color="auto" w:fill="FFFFFF"/>
              <w:spacing w:before="0"/>
              <w:jc w:val="center"/>
              <w:rPr>
                <w:rFonts w:cs="Arial"/>
                <w:b/>
                <w:lang w:val="ru-RU"/>
              </w:rPr>
            </w:pPr>
            <w:r w:rsidRPr="002E25AC">
              <w:rPr>
                <w:rFonts w:cs="Arial"/>
                <w:b/>
                <w:bCs/>
                <w:color w:val="000000"/>
                <w:lang w:val="sr-Cyrl-CS"/>
              </w:rPr>
              <w:t>Оквирни укупан бр.</w:t>
            </w:r>
          </w:p>
          <w:p w14:paraId="66E51C82" w14:textId="77777777" w:rsidR="004E0EA2" w:rsidRPr="00EC789A" w:rsidRDefault="004E0EA2" w:rsidP="00F3107C">
            <w:pPr>
              <w:shd w:val="clear" w:color="auto" w:fill="FFFFFF"/>
              <w:spacing w:before="0"/>
              <w:jc w:val="center"/>
              <w:rPr>
                <w:rFonts w:cs="Arial"/>
                <w:lang w:val="ru-RU"/>
              </w:rPr>
            </w:pPr>
            <w:r w:rsidRPr="002E25AC">
              <w:rPr>
                <w:rFonts w:cs="Arial"/>
                <w:b/>
                <w:bCs/>
                <w:color w:val="000000"/>
                <w:lang w:val="sr-Cyrl-CS"/>
              </w:rPr>
              <w:t>инсертованих листова</w:t>
            </w:r>
          </w:p>
        </w:tc>
      </w:tr>
      <w:tr w:rsidR="004E0EA2" w:rsidRPr="00EC789A" w14:paraId="7CEF201B" w14:textId="77777777" w:rsidTr="00342EB9">
        <w:tc>
          <w:tcPr>
            <w:tcW w:w="931" w:type="dxa"/>
            <w:tcBorders>
              <w:bottom w:val="single" w:sz="4" w:space="0" w:color="auto"/>
            </w:tcBorders>
            <w:vAlign w:val="center"/>
          </w:tcPr>
          <w:p w14:paraId="193155DD" w14:textId="77777777" w:rsidR="004E0EA2" w:rsidRPr="00EC789A" w:rsidRDefault="004E0EA2" w:rsidP="00F92D04">
            <w:pPr>
              <w:jc w:val="center"/>
              <w:rPr>
                <w:rFonts w:cs="Arial"/>
              </w:rPr>
            </w:pPr>
            <w:r w:rsidRPr="00EC789A">
              <w:rPr>
                <w:rFonts w:cs="Arial"/>
              </w:rPr>
              <w:t>1</w:t>
            </w:r>
          </w:p>
        </w:tc>
        <w:tc>
          <w:tcPr>
            <w:tcW w:w="6587" w:type="dxa"/>
            <w:tcBorders>
              <w:bottom w:val="single" w:sz="4" w:space="0" w:color="auto"/>
            </w:tcBorders>
            <w:vAlign w:val="center"/>
          </w:tcPr>
          <w:p w14:paraId="14B7BCF4" w14:textId="77777777" w:rsidR="004E0EA2" w:rsidRPr="00EC789A" w:rsidRDefault="004E0EA2" w:rsidP="00F92D04">
            <w:pPr>
              <w:jc w:val="center"/>
              <w:rPr>
                <w:rFonts w:cs="Arial"/>
              </w:rPr>
            </w:pPr>
            <w:r w:rsidRPr="00EC789A">
              <w:rPr>
                <w:rFonts w:cs="Arial"/>
              </w:rPr>
              <w:t>2</w:t>
            </w:r>
          </w:p>
        </w:tc>
        <w:tc>
          <w:tcPr>
            <w:tcW w:w="2647" w:type="dxa"/>
            <w:tcBorders>
              <w:bottom w:val="single" w:sz="4" w:space="0" w:color="auto"/>
            </w:tcBorders>
            <w:vAlign w:val="center"/>
          </w:tcPr>
          <w:p w14:paraId="67D8A2EC" w14:textId="77777777" w:rsidR="004E0EA2" w:rsidRPr="00EC789A" w:rsidRDefault="004E0EA2" w:rsidP="00F92D04">
            <w:pPr>
              <w:jc w:val="center"/>
              <w:rPr>
                <w:rFonts w:cs="Arial"/>
              </w:rPr>
            </w:pPr>
            <w:r w:rsidRPr="00EC789A">
              <w:rPr>
                <w:rFonts w:cs="Arial"/>
              </w:rPr>
              <w:t>3</w:t>
            </w:r>
          </w:p>
        </w:tc>
      </w:tr>
      <w:tr w:rsidR="004E0EA2" w:rsidRPr="00EC789A" w14:paraId="1959E23E" w14:textId="77777777" w:rsidTr="00342EB9">
        <w:trPr>
          <w:trHeight w:val="937"/>
        </w:trPr>
        <w:tc>
          <w:tcPr>
            <w:tcW w:w="931" w:type="dxa"/>
            <w:vAlign w:val="center"/>
          </w:tcPr>
          <w:p w14:paraId="7CAFACFB" w14:textId="77777777" w:rsidR="004E0EA2" w:rsidRPr="00EC789A" w:rsidRDefault="004E0EA2" w:rsidP="00F92D04">
            <w:pPr>
              <w:spacing w:before="0"/>
              <w:jc w:val="center"/>
              <w:rPr>
                <w:rFonts w:cs="Arial"/>
              </w:rPr>
            </w:pPr>
            <w:r w:rsidRPr="00EC789A">
              <w:rPr>
                <w:rFonts w:cs="Arial"/>
              </w:rPr>
              <w:t>1</w:t>
            </w:r>
          </w:p>
        </w:tc>
        <w:tc>
          <w:tcPr>
            <w:tcW w:w="6587" w:type="dxa"/>
            <w:tcBorders>
              <w:bottom w:val="single" w:sz="4" w:space="0" w:color="auto"/>
            </w:tcBorders>
            <w:vAlign w:val="center"/>
          </w:tcPr>
          <w:p w14:paraId="7A8C1F14" w14:textId="77777777" w:rsidR="004E0EA2" w:rsidRPr="00EC789A" w:rsidRDefault="004E0EA2" w:rsidP="00F92D04">
            <w:pPr>
              <w:spacing w:before="0"/>
              <w:jc w:val="center"/>
              <w:rPr>
                <w:rFonts w:cs="Arial"/>
                <w:lang w:val="ru-RU"/>
              </w:rPr>
            </w:pPr>
            <w:r w:rsidRPr="00EC789A">
              <w:rPr>
                <w:rFonts w:cs="Arial"/>
                <w:lang w:val="ru-RU"/>
              </w:rPr>
              <w:t xml:space="preserve">Одржавање </w:t>
            </w:r>
            <w:r w:rsidRPr="00EC789A">
              <w:rPr>
                <w:rFonts w:cs="Arial"/>
                <w:lang w:val="sr-Cyrl-CS"/>
              </w:rPr>
              <w:t>7</w:t>
            </w:r>
            <w:r w:rsidRPr="00EC789A">
              <w:rPr>
                <w:rFonts w:cs="Arial"/>
                <w:lang w:val="ru-RU"/>
              </w:rPr>
              <w:t xml:space="preserve"> ковертирки  на </w:t>
            </w:r>
            <w:r w:rsidRPr="00EC789A">
              <w:rPr>
                <w:rFonts w:cs="Arial"/>
                <w:lang w:val="sr-Cyrl-CS"/>
              </w:rPr>
              <w:t xml:space="preserve">месечном нивоу </w:t>
            </w:r>
            <w:r w:rsidRPr="00EC789A">
              <w:rPr>
                <w:rFonts w:cs="Arial"/>
                <w:lang w:val="ru-RU"/>
              </w:rPr>
              <w:t>на бази процењеног броја А4 инсертованих листова</w:t>
            </w:r>
          </w:p>
        </w:tc>
        <w:tc>
          <w:tcPr>
            <w:tcW w:w="2647" w:type="dxa"/>
            <w:tcBorders>
              <w:bottom w:val="single" w:sz="4" w:space="0" w:color="auto"/>
            </w:tcBorders>
            <w:vAlign w:val="center"/>
          </w:tcPr>
          <w:p w14:paraId="6C9132E1" w14:textId="77777777" w:rsidR="004E0EA2" w:rsidRPr="00EC789A" w:rsidRDefault="004E0EA2" w:rsidP="00F92D04">
            <w:pPr>
              <w:spacing w:before="0"/>
              <w:jc w:val="center"/>
              <w:rPr>
                <w:rFonts w:cs="Arial"/>
              </w:rPr>
            </w:pPr>
            <w:r w:rsidRPr="00EC789A">
              <w:rPr>
                <w:rFonts w:cs="Arial"/>
              </w:rPr>
              <w:t>1.000.000</w:t>
            </w:r>
          </w:p>
        </w:tc>
      </w:tr>
    </w:tbl>
    <w:p w14:paraId="2BF467A0" w14:textId="77777777" w:rsidR="00AC6EC1" w:rsidRDefault="00AC6EC1" w:rsidP="00AC6EC1">
      <w:pPr>
        <w:pStyle w:val="ListParagraph"/>
        <w:spacing w:before="0" w:after="0" w:line="240" w:lineRule="auto"/>
        <w:ind w:left="0"/>
        <w:rPr>
          <w:rFonts w:ascii="Arial" w:hAnsi="Arial" w:cs="Arial"/>
          <w:b/>
          <w:u w:val="single"/>
          <w:lang w:val="ru-RU"/>
        </w:rPr>
      </w:pPr>
    </w:p>
    <w:p w14:paraId="12DB1680" w14:textId="77777777" w:rsidR="007D705B" w:rsidRDefault="007D705B" w:rsidP="00AC6EC1">
      <w:pPr>
        <w:pStyle w:val="ListParagraph"/>
        <w:spacing w:before="0" w:after="0" w:line="240" w:lineRule="auto"/>
        <w:ind w:left="0"/>
        <w:rPr>
          <w:rFonts w:ascii="Arial" w:hAnsi="Arial" w:cs="Arial"/>
          <w:b/>
          <w:u w:val="single"/>
          <w:lang w:val="ru-RU"/>
        </w:rPr>
      </w:pPr>
    </w:p>
    <w:p w14:paraId="29554126" w14:textId="77777777" w:rsidR="007D705B" w:rsidRDefault="007D705B" w:rsidP="00AC6EC1">
      <w:pPr>
        <w:pStyle w:val="ListParagraph"/>
        <w:spacing w:before="0" w:after="0" w:line="240" w:lineRule="auto"/>
        <w:ind w:left="0"/>
        <w:rPr>
          <w:rFonts w:ascii="Arial" w:hAnsi="Arial" w:cs="Arial"/>
          <w:b/>
          <w:u w:val="single"/>
          <w:lang w:val="ru-RU"/>
        </w:rPr>
      </w:pPr>
    </w:p>
    <w:p w14:paraId="3AE10DBB" w14:textId="77777777" w:rsidR="00512AD0" w:rsidRDefault="00512AD0" w:rsidP="00AC6EC1">
      <w:pPr>
        <w:pStyle w:val="ListParagraph"/>
        <w:spacing w:before="0" w:after="0" w:line="240" w:lineRule="auto"/>
        <w:ind w:left="0"/>
        <w:rPr>
          <w:rFonts w:ascii="Arial" w:hAnsi="Arial" w:cs="Arial"/>
          <w:b/>
          <w:u w:val="single"/>
          <w:lang w:val="ru-RU"/>
        </w:rPr>
      </w:pPr>
    </w:p>
    <w:p w14:paraId="66D89BB2" w14:textId="77777777" w:rsidR="00512AD0" w:rsidRDefault="00512AD0" w:rsidP="00AC6EC1">
      <w:pPr>
        <w:pStyle w:val="ListParagraph"/>
        <w:spacing w:before="0" w:after="0" w:line="240" w:lineRule="auto"/>
        <w:ind w:left="0"/>
        <w:rPr>
          <w:rFonts w:ascii="Arial" w:hAnsi="Arial" w:cs="Arial"/>
          <w:b/>
          <w:u w:val="single"/>
          <w:lang w:val="ru-RU"/>
        </w:rPr>
      </w:pPr>
    </w:p>
    <w:p w14:paraId="1ED9E790" w14:textId="77777777" w:rsidR="00512AD0" w:rsidRDefault="00512AD0" w:rsidP="00AC6EC1">
      <w:pPr>
        <w:pStyle w:val="ListParagraph"/>
        <w:spacing w:before="0" w:after="0" w:line="240" w:lineRule="auto"/>
        <w:ind w:left="0"/>
        <w:rPr>
          <w:rFonts w:ascii="Arial" w:hAnsi="Arial" w:cs="Arial"/>
          <w:b/>
          <w:u w:val="single"/>
          <w:lang w:val="ru-RU"/>
        </w:rPr>
      </w:pPr>
    </w:p>
    <w:p w14:paraId="2895485F" w14:textId="77777777" w:rsidR="00512AD0" w:rsidRDefault="00512AD0" w:rsidP="00AC6EC1">
      <w:pPr>
        <w:pStyle w:val="ListParagraph"/>
        <w:spacing w:before="0" w:after="0" w:line="240" w:lineRule="auto"/>
        <w:ind w:left="0"/>
        <w:rPr>
          <w:rFonts w:ascii="Arial" w:hAnsi="Arial" w:cs="Arial"/>
          <w:b/>
          <w:u w:val="single"/>
          <w:lang w:val="ru-RU"/>
        </w:rPr>
      </w:pPr>
    </w:p>
    <w:p w14:paraId="02061BD0" w14:textId="77777777" w:rsidR="00512AD0" w:rsidRDefault="00512AD0" w:rsidP="00AC6EC1">
      <w:pPr>
        <w:pStyle w:val="ListParagraph"/>
        <w:spacing w:before="0" w:after="0" w:line="240" w:lineRule="auto"/>
        <w:ind w:left="0"/>
        <w:rPr>
          <w:rFonts w:ascii="Arial" w:hAnsi="Arial" w:cs="Arial"/>
          <w:b/>
          <w:u w:val="single"/>
          <w:lang w:val="ru-RU"/>
        </w:rPr>
      </w:pPr>
    </w:p>
    <w:p w14:paraId="3F65AFFD" w14:textId="77777777" w:rsidR="00512AD0" w:rsidRDefault="00512AD0" w:rsidP="00AC6EC1">
      <w:pPr>
        <w:pStyle w:val="ListParagraph"/>
        <w:spacing w:before="0" w:after="0" w:line="240" w:lineRule="auto"/>
        <w:ind w:left="0"/>
        <w:rPr>
          <w:rFonts w:ascii="Arial" w:hAnsi="Arial" w:cs="Arial"/>
          <w:b/>
          <w:u w:val="single"/>
          <w:lang w:val="ru-RU"/>
        </w:rPr>
      </w:pPr>
    </w:p>
    <w:p w14:paraId="3B1D43F2" w14:textId="77777777" w:rsidR="00512AD0" w:rsidRDefault="00512AD0" w:rsidP="00AC6EC1">
      <w:pPr>
        <w:pStyle w:val="ListParagraph"/>
        <w:spacing w:before="0" w:after="0" w:line="240" w:lineRule="auto"/>
        <w:ind w:left="0"/>
        <w:rPr>
          <w:rFonts w:ascii="Arial" w:hAnsi="Arial" w:cs="Arial"/>
          <w:b/>
          <w:u w:val="single"/>
          <w:lang w:val="ru-RU"/>
        </w:rPr>
      </w:pPr>
    </w:p>
    <w:p w14:paraId="6CC46CE2" w14:textId="77777777" w:rsidR="00512AD0" w:rsidRDefault="00512AD0" w:rsidP="00AC6EC1">
      <w:pPr>
        <w:pStyle w:val="ListParagraph"/>
        <w:spacing w:before="0" w:after="0" w:line="240" w:lineRule="auto"/>
        <w:ind w:left="0"/>
        <w:rPr>
          <w:rFonts w:ascii="Arial" w:hAnsi="Arial" w:cs="Arial"/>
          <w:b/>
          <w:u w:val="single"/>
          <w:lang w:val="ru-RU"/>
        </w:rPr>
      </w:pPr>
    </w:p>
    <w:p w14:paraId="46920F5D" w14:textId="77777777" w:rsidR="00512AD0" w:rsidRDefault="00512AD0" w:rsidP="00AC6EC1">
      <w:pPr>
        <w:pStyle w:val="ListParagraph"/>
        <w:spacing w:before="0" w:after="0" w:line="240" w:lineRule="auto"/>
        <w:ind w:left="0"/>
        <w:rPr>
          <w:rFonts w:ascii="Arial" w:hAnsi="Arial" w:cs="Arial"/>
          <w:b/>
          <w:u w:val="single"/>
          <w:lang w:val="ru-RU"/>
        </w:rPr>
      </w:pPr>
    </w:p>
    <w:p w14:paraId="6C6446F6" w14:textId="77777777" w:rsidR="00512AD0" w:rsidRDefault="00512AD0" w:rsidP="00AC6EC1">
      <w:pPr>
        <w:pStyle w:val="ListParagraph"/>
        <w:spacing w:before="0" w:after="0" w:line="240" w:lineRule="auto"/>
        <w:ind w:left="0"/>
        <w:rPr>
          <w:rFonts w:ascii="Arial" w:hAnsi="Arial" w:cs="Arial"/>
          <w:b/>
          <w:u w:val="single"/>
          <w:lang w:val="ru-RU"/>
        </w:rPr>
      </w:pPr>
    </w:p>
    <w:p w14:paraId="5E0345F3" w14:textId="77777777" w:rsidR="00512AD0" w:rsidRDefault="00512AD0" w:rsidP="00AC6EC1">
      <w:pPr>
        <w:pStyle w:val="ListParagraph"/>
        <w:spacing w:before="0" w:after="0" w:line="240" w:lineRule="auto"/>
        <w:ind w:left="0"/>
        <w:rPr>
          <w:rFonts w:ascii="Arial" w:hAnsi="Arial" w:cs="Arial"/>
          <w:b/>
          <w:u w:val="single"/>
          <w:lang w:val="ru-RU"/>
        </w:rPr>
      </w:pPr>
    </w:p>
    <w:p w14:paraId="253A8005" w14:textId="36FB1B79" w:rsidR="00AC6EC1" w:rsidRPr="001A466F" w:rsidRDefault="00AC6EC1" w:rsidP="00AC6EC1">
      <w:pPr>
        <w:pStyle w:val="ListParagraph"/>
        <w:spacing w:before="0" w:after="0" w:line="240" w:lineRule="auto"/>
        <w:ind w:left="0"/>
        <w:rPr>
          <w:rFonts w:ascii="Arial" w:hAnsi="Arial" w:cs="Arial"/>
          <w:b/>
          <w:u w:val="single"/>
          <w:lang w:val="sr-Cyrl-CS"/>
        </w:rPr>
      </w:pPr>
      <w:r w:rsidRPr="001A466F">
        <w:rPr>
          <w:rFonts w:ascii="Arial" w:hAnsi="Arial" w:cs="Arial"/>
          <w:b/>
          <w:u w:val="single"/>
          <w:lang w:val="ru-RU"/>
        </w:rPr>
        <w:lastRenderedPageBreak/>
        <w:t xml:space="preserve">Партија 4- </w:t>
      </w:r>
      <w:r w:rsidRPr="001A466F">
        <w:rPr>
          <w:rFonts w:ascii="Arial" w:hAnsi="Arial" w:cs="Arial"/>
          <w:b/>
          <w:u w:val="single"/>
          <w:lang w:val="sr-Cyrl-CS"/>
        </w:rPr>
        <w:t>Одржавање опреме и система за ковертирање рачуна,</w:t>
      </w:r>
      <w:r w:rsidR="007C1763" w:rsidRPr="001A466F">
        <w:rPr>
          <w:rFonts w:ascii="Arial" w:hAnsi="Arial" w:cs="Arial"/>
          <w:b/>
          <w:u w:val="single"/>
          <w:lang w:val="sr-Cyrl-CS"/>
        </w:rPr>
        <w:t xml:space="preserve"> обавештења, опомена и др. ТЦ КГ</w:t>
      </w:r>
    </w:p>
    <w:p w14:paraId="73DD7817" w14:textId="77777777" w:rsidR="002D55F6" w:rsidRPr="001A466F" w:rsidRDefault="002D55F6" w:rsidP="002D55F6">
      <w:pPr>
        <w:suppressAutoHyphens/>
        <w:spacing w:before="0"/>
        <w:contextualSpacing/>
        <w:rPr>
          <w:rFonts w:cs="Arial"/>
          <w:b/>
          <w:noProof/>
          <w:lang w:val="sr-Cyrl-RS" w:eastAsia="ar-SA"/>
        </w:rPr>
      </w:pPr>
    </w:p>
    <w:p w14:paraId="60D9ABF4" w14:textId="4A43373D" w:rsidR="00607137" w:rsidRPr="00607137" w:rsidRDefault="00607137" w:rsidP="00607137">
      <w:pPr>
        <w:spacing w:before="0"/>
        <w:contextualSpacing/>
        <w:rPr>
          <w:rFonts w:cs="Arial"/>
          <w:bCs/>
          <w:kern w:val="28"/>
          <w:lang w:val="sr-Cyrl-CS"/>
        </w:rPr>
      </w:pPr>
      <w:r w:rsidRPr="00607137">
        <w:rPr>
          <w:rFonts w:eastAsia="Arial"/>
          <w:lang w:val="sr-Cyrl-CS"/>
        </w:rPr>
        <w:t>Одржавање машина за ковертирање рачуна произвођача „</w:t>
      </w:r>
      <w:r w:rsidRPr="00607137">
        <w:rPr>
          <w:rFonts w:eastAsia="Arial"/>
        </w:rPr>
        <w:t>Pitney</w:t>
      </w:r>
      <w:r w:rsidRPr="00607137">
        <w:rPr>
          <w:rFonts w:eastAsia="Arial"/>
          <w:lang w:val="sr-Cyrl-CS"/>
        </w:rPr>
        <w:t xml:space="preserve"> </w:t>
      </w:r>
      <w:r w:rsidRPr="00607137">
        <w:rPr>
          <w:rFonts w:eastAsia="Arial"/>
        </w:rPr>
        <w:t>Bowes</w:t>
      </w:r>
      <w:r w:rsidRPr="00607137">
        <w:rPr>
          <w:rFonts w:eastAsia="Arial"/>
          <w:lang w:val="sr-Cyrl-CS"/>
        </w:rPr>
        <w:t xml:space="preserve">“ модел </w:t>
      </w:r>
      <w:r w:rsidRPr="00607137">
        <w:rPr>
          <w:rFonts w:eastAsia="Arial"/>
        </w:rPr>
        <w:t>Fast</w:t>
      </w:r>
      <w:r w:rsidRPr="00607137">
        <w:rPr>
          <w:rFonts w:eastAsia="Arial"/>
          <w:lang w:val="sr-Cyrl-CS"/>
        </w:rPr>
        <w:t xml:space="preserve"> </w:t>
      </w:r>
      <w:r w:rsidRPr="00607137">
        <w:rPr>
          <w:rFonts w:eastAsia="Arial"/>
        </w:rPr>
        <w:t>Pac</w:t>
      </w:r>
      <w:r w:rsidRPr="00607137">
        <w:rPr>
          <w:rFonts w:eastAsia="Arial"/>
          <w:lang w:val="sr-Cyrl-CS"/>
        </w:rPr>
        <w:t xml:space="preserve"> </w:t>
      </w:r>
      <w:r w:rsidRPr="00607137">
        <w:rPr>
          <w:rFonts w:eastAsia="Arial"/>
        </w:rPr>
        <w:t>DI</w:t>
      </w:r>
      <w:r w:rsidRPr="00607137">
        <w:rPr>
          <w:rFonts w:eastAsia="Arial"/>
          <w:lang w:val="sr-Cyrl-CS"/>
        </w:rPr>
        <w:t xml:space="preserve">950 - </w:t>
      </w:r>
      <w:r w:rsidRPr="00607137">
        <w:rPr>
          <w:rFonts w:cs="Arial"/>
          <w:bCs/>
          <w:color w:val="000000"/>
          <w:lang w:val="sr-Cyrl-CS"/>
        </w:rPr>
        <w:t>4 ком.</w:t>
      </w:r>
    </w:p>
    <w:p w14:paraId="19A68C7B" w14:textId="77777777" w:rsidR="00607137" w:rsidRPr="00607137" w:rsidRDefault="00607137" w:rsidP="00607137">
      <w:pPr>
        <w:spacing w:before="0"/>
        <w:contextualSpacing/>
        <w:rPr>
          <w:rFonts w:cs="Arial"/>
          <w:b/>
          <w:bCs/>
          <w:color w:val="000000"/>
          <w:lang w:val="sr-Cyrl-CS"/>
        </w:rPr>
      </w:pPr>
    </w:p>
    <w:tbl>
      <w:tblPr>
        <w:tblpPr w:leftFromText="141" w:rightFromText="141" w:vertAnchor="text" w:horzAnchor="margin" w:tblpXSpec="center" w:tblpY="-69"/>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6587"/>
        <w:gridCol w:w="2541"/>
      </w:tblGrid>
      <w:tr w:rsidR="00607137" w:rsidRPr="00607137" w14:paraId="66140422" w14:textId="77777777" w:rsidTr="00607137">
        <w:tc>
          <w:tcPr>
            <w:tcW w:w="1016" w:type="dxa"/>
            <w:tcBorders>
              <w:bottom w:val="single" w:sz="4" w:space="0" w:color="auto"/>
            </w:tcBorders>
            <w:vAlign w:val="center"/>
          </w:tcPr>
          <w:p w14:paraId="2568002F" w14:textId="77777777" w:rsidR="00607137" w:rsidRPr="00607137" w:rsidRDefault="00607137" w:rsidP="00607137">
            <w:pPr>
              <w:jc w:val="center"/>
              <w:rPr>
                <w:rFonts w:cs="Arial"/>
                <w:lang w:val="sr-Cyrl-CS"/>
              </w:rPr>
            </w:pPr>
          </w:p>
        </w:tc>
        <w:tc>
          <w:tcPr>
            <w:tcW w:w="6587" w:type="dxa"/>
            <w:tcBorders>
              <w:bottom w:val="single" w:sz="4" w:space="0" w:color="auto"/>
            </w:tcBorders>
            <w:vAlign w:val="center"/>
          </w:tcPr>
          <w:p w14:paraId="21DBD914" w14:textId="77777777" w:rsidR="00607137" w:rsidRPr="00607137" w:rsidRDefault="00607137" w:rsidP="00607137">
            <w:pPr>
              <w:jc w:val="center"/>
              <w:rPr>
                <w:rFonts w:cs="Arial"/>
                <w:b/>
              </w:rPr>
            </w:pPr>
            <w:r w:rsidRPr="00607137">
              <w:rPr>
                <w:rFonts w:cs="Arial"/>
                <w:b/>
              </w:rPr>
              <w:t xml:space="preserve">Опрема </w:t>
            </w:r>
          </w:p>
        </w:tc>
        <w:tc>
          <w:tcPr>
            <w:tcW w:w="2541" w:type="dxa"/>
            <w:tcBorders>
              <w:bottom w:val="single" w:sz="4" w:space="0" w:color="auto"/>
            </w:tcBorders>
            <w:vAlign w:val="center"/>
          </w:tcPr>
          <w:p w14:paraId="0A238B1E" w14:textId="77777777" w:rsidR="00607137" w:rsidRPr="00607137" w:rsidRDefault="00607137" w:rsidP="00607137">
            <w:pPr>
              <w:shd w:val="clear" w:color="auto" w:fill="FFFFFF"/>
              <w:spacing w:before="0"/>
              <w:jc w:val="center"/>
              <w:rPr>
                <w:b/>
                <w:lang w:val="ru-RU"/>
              </w:rPr>
            </w:pPr>
            <w:r w:rsidRPr="00607137">
              <w:rPr>
                <w:b/>
                <w:bCs/>
                <w:color w:val="000000"/>
                <w:lang w:val="sr-Cyrl-CS"/>
              </w:rPr>
              <w:t>Оквирни укупан бр.</w:t>
            </w:r>
          </w:p>
          <w:p w14:paraId="109CAFE1" w14:textId="77777777" w:rsidR="00607137" w:rsidRPr="00607137" w:rsidRDefault="00607137" w:rsidP="00607137">
            <w:pPr>
              <w:shd w:val="clear" w:color="auto" w:fill="FFFFFF"/>
              <w:spacing w:before="0"/>
              <w:jc w:val="center"/>
              <w:rPr>
                <w:b/>
                <w:lang w:val="ru-RU"/>
              </w:rPr>
            </w:pPr>
            <w:r w:rsidRPr="00607137">
              <w:rPr>
                <w:b/>
                <w:bCs/>
                <w:color w:val="000000"/>
                <w:lang w:val="sr-Cyrl-CS"/>
              </w:rPr>
              <w:t>инсертованих листова</w:t>
            </w:r>
          </w:p>
        </w:tc>
      </w:tr>
      <w:tr w:rsidR="00607137" w:rsidRPr="00607137" w14:paraId="17F170C1" w14:textId="77777777" w:rsidTr="00607137">
        <w:trPr>
          <w:trHeight w:val="470"/>
        </w:trPr>
        <w:tc>
          <w:tcPr>
            <w:tcW w:w="1016" w:type="dxa"/>
            <w:tcBorders>
              <w:bottom w:val="single" w:sz="4" w:space="0" w:color="auto"/>
            </w:tcBorders>
            <w:vAlign w:val="center"/>
          </w:tcPr>
          <w:p w14:paraId="28EF6B70" w14:textId="77777777" w:rsidR="00607137" w:rsidRPr="00607137" w:rsidRDefault="00607137" w:rsidP="00607137">
            <w:pPr>
              <w:jc w:val="center"/>
              <w:rPr>
                <w:rFonts w:cs="Arial"/>
              </w:rPr>
            </w:pPr>
            <w:r w:rsidRPr="00607137">
              <w:rPr>
                <w:rFonts w:cs="Arial"/>
              </w:rPr>
              <w:t>1</w:t>
            </w:r>
          </w:p>
        </w:tc>
        <w:tc>
          <w:tcPr>
            <w:tcW w:w="6587" w:type="dxa"/>
            <w:tcBorders>
              <w:bottom w:val="single" w:sz="4" w:space="0" w:color="auto"/>
            </w:tcBorders>
            <w:vAlign w:val="center"/>
          </w:tcPr>
          <w:p w14:paraId="03F96E6C" w14:textId="77777777" w:rsidR="00607137" w:rsidRPr="00607137" w:rsidRDefault="00607137" w:rsidP="00607137">
            <w:pPr>
              <w:jc w:val="center"/>
              <w:rPr>
                <w:rFonts w:cs="Arial"/>
              </w:rPr>
            </w:pPr>
            <w:r w:rsidRPr="00607137">
              <w:rPr>
                <w:rFonts w:cs="Arial"/>
              </w:rPr>
              <w:t>2</w:t>
            </w:r>
          </w:p>
        </w:tc>
        <w:tc>
          <w:tcPr>
            <w:tcW w:w="2541" w:type="dxa"/>
            <w:tcBorders>
              <w:bottom w:val="single" w:sz="4" w:space="0" w:color="auto"/>
            </w:tcBorders>
            <w:vAlign w:val="center"/>
          </w:tcPr>
          <w:p w14:paraId="130DEAB2" w14:textId="77777777" w:rsidR="00607137" w:rsidRPr="00607137" w:rsidRDefault="00607137" w:rsidP="00607137">
            <w:pPr>
              <w:jc w:val="center"/>
              <w:rPr>
                <w:rFonts w:cs="Arial"/>
              </w:rPr>
            </w:pPr>
            <w:r w:rsidRPr="00607137">
              <w:rPr>
                <w:rFonts w:cs="Arial"/>
              </w:rPr>
              <w:t>3</w:t>
            </w:r>
          </w:p>
        </w:tc>
      </w:tr>
      <w:tr w:rsidR="00607137" w:rsidRPr="00607137" w14:paraId="0DE5F70C" w14:textId="77777777" w:rsidTr="00607137">
        <w:trPr>
          <w:trHeight w:val="937"/>
        </w:trPr>
        <w:tc>
          <w:tcPr>
            <w:tcW w:w="1016" w:type="dxa"/>
            <w:vAlign w:val="center"/>
          </w:tcPr>
          <w:p w14:paraId="247F5789" w14:textId="77777777" w:rsidR="00607137" w:rsidRPr="00607137" w:rsidRDefault="00607137" w:rsidP="00607137">
            <w:pPr>
              <w:spacing w:before="0"/>
              <w:jc w:val="center"/>
              <w:rPr>
                <w:rFonts w:cs="Arial"/>
              </w:rPr>
            </w:pPr>
            <w:r w:rsidRPr="00607137">
              <w:rPr>
                <w:rFonts w:cs="Arial"/>
              </w:rPr>
              <w:t>1</w:t>
            </w:r>
          </w:p>
        </w:tc>
        <w:tc>
          <w:tcPr>
            <w:tcW w:w="6587" w:type="dxa"/>
            <w:tcBorders>
              <w:bottom w:val="single" w:sz="4" w:space="0" w:color="auto"/>
            </w:tcBorders>
            <w:vAlign w:val="center"/>
          </w:tcPr>
          <w:p w14:paraId="444DD7D2" w14:textId="77777777" w:rsidR="00607137" w:rsidRPr="00607137" w:rsidRDefault="00607137" w:rsidP="00607137">
            <w:pPr>
              <w:spacing w:before="0"/>
              <w:jc w:val="center"/>
              <w:rPr>
                <w:rFonts w:cs="Arial"/>
                <w:lang w:val="ru-RU"/>
              </w:rPr>
            </w:pPr>
            <w:r w:rsidRPr="00607137">
              <w:rPr>
                <w:lang w:val="ru-RU"/>
              </w:rPr>
              <w:t xml:space="preserve">Одржавање </w:t>
            </w:r>
            <w:r w:rsidRPr="00607137">
              <w:rPr>
                <w:lang w:val="sr-Cyrl-CS"/>
              </w:rPr>
              <w:t>4</w:t>
            </w:r>
            <w:r w:rsidRPr="00607137">
              <w:rPr>
                <w:lang w:val="ru-RU"/>
              </w:rPr>
              <w:t xml:space="preserve"> ковертирки  на </w:t>
            </w:r>
            <w:r w:rsidRPr="00607137">
              <w:rPr>
                <w:lang w:val="sr-Cyrl-CS"/>
              </w:rPr>
              <w:t xml:space="preserve">месечном нивоу </w:t>
            </w:r>
            <w:r w:rsidRPr="00607137">
              <w:rPr>
                <w:lang w:val="ru-RU"/>
              </w:rPr>
              <w:t>на бази процењеног броја А4 инсертованих листова</w:t>
            </w:r>
          </w:p>
        </w:tc>
        <w:tc>
          <w:tcPr>
            <w:tcW w:w="2541" w:type="dxa"/>
            <w:tcBorders>
              <w:bottom w:val="single" w:sz="4" w:space="0" w:color="auto"/>
            </w:tcBorders>
            <w:vAlign w:val="center"/>
          </w:tcPr>
          <w:p w14:paraId="795D5DD7" w14:textId="77777777" w:rsidR="00607137" w:rsidRPr="00607137" w:rsidRDefault="00607137" w:rsidP="00607137">
            <w:pPr>
              <w:spacing w:before="0"/>
              <w:jc w:val="center"/>
              <w:rPr>
                <w:rFonts w:cs="Arial"/>
              </w:rPr>
            </w:pPr>
            <w:r w:rsidRPr="00607137">
              <w:rPr>
                <w:rFonts w:cs="Arial"/>
              </w:rPr>
              <w:t>350.000</w:t>
            </w:r>
          </w:p>
        </w:tc>
      </w:tr>
    </w:tbl>
    <w:p w14:paraId="5936A800" w14:textId="77777777" w:rsidR="00BD2ACE" w:rsidRDefault="00BD2ACE" w:rsidP="00012EF1">
      <w:pPr>
        <w:suppressAutoHyphens/>
        <w:spacing w:before="0"/>
        <w:contextualSpacing/>
        <w:rPr>
          <w:rFonts w:cs="Arial"/>
          <w:b/>
          <w:noProof/>
          <w:lang w:val="sr-Cyrl-RS" w:eastAsia="ar-SA"/>
        </w:rPr>
      </w:pPr>
    </w:p>
    <w:p w14:paraId="3E9F5B69" w14:textId="77777777" w:rsidR="00512AD0" w:rsidRDefault="00512AD0" w:rsidP="00012EF1">
      <w:pPr>
        <w:suppressAutoHyphens/>
        <w:spacing w:before="0"/>
        <w:contextualSpacing/>
        <w:rPr>
          <w:rFonts w:cs="Arial"/>
          <w:b/>
          <w:noProof/>
          <w:lang w:val="sr-Cyrl-RS" w:eastAsia="ar-SA"/>
        </w:rPr>
      </w:pPr>
    </w:p>
    <w:p w14:paraId="0282A6B6" w14:textId="77777777" w:rsidR="00512AD0" w:rsidRDefault="00512AD0" w:rsidP="00012EF1">
      <w:pPr>
        <w:suppressAutoHyphens/>
        <w:spacing w:before="0"/>
        <w:contextualSpacing/>
        <w:rPr>
          <w:rFonts w:cs="Arial"/>
          <w:b/>
          <w:noProof/>
          <w:lang w:val="sr-Cyrl-RS" w:eastAsia="ar-SA"/>
        </w:rPr>
      </w:pPr>
    </w:p>
    <w:p w14:paraId="6942463E" w14:textId="77777777" w:rsidR="00512AD0" w:rsidRDefault="00512AD0" w:rsidP="00012EF1">
      <w:pPr>
        <w:suppressAutoHyphens/>
        <w:spacing w:before="0"/>
        <w:contextualSpacing/>
        <w:rPr>
          <w:rFonts w:cs="Arial"/>
          <w:b/>
          <w:noProof/>
          <w:lang w:val="sr-Cyrl-RS" w:eastAsia="ar-SA"/>
        </w:rPr>
      </w:pPr>
    </w:p>
    <w:p w14:paraId="2E8DA639" w14:textId="77777777" w:rsidR="00512AD0" w:rsidRDefault="00512AD0" w:rsidP="00012EF1">
      <w:pPr>
        <w:suppressAutoHyphens/>
        <w:spacing w:before="0"/>
        <w:contextualSpacing/>
        <w:rPr>
          <w:rFonts w:cs="Arial"/>
          <w:b/>
          <w:noProof/>
          <w:lang w:val="sr-Cyrl-RS" w:eastAsia="ar-SA"/>
        </w:rPr>
      </w:pPr>
    </w:p>
    <w:p w14:paraId="0B2EA031" w14:textId="77777777" w:rsidR="00512AD0" w:rsidRDefault="00512AD0" w:rsidP="00012EF1">
      <w:pPr>
        <w:suppressAutoHyphens/>
        <w:spacing w:before="0"/>
        <w:contextualSpacing/>
        <w:rPr>
          <w:rFonts w:cs="Arial"/>
          <w:b/>
          <w:noProof/>
          <w:lang w:val="sr-Cyrl-RS" w:eastAsia="ar-SA"/>
        </w:rPr>
      </w:pPr>
    </w:p>
    <w:p w14:paraId="16C43638" w14:textId="77777777" w:rsidR="00512AD0" w:rsidRDefault="00512AD0" w:rsidP="00012EF1">
      <w:pPr>
        <w:suppressAutoHyphens/>
        <w:spacing w:before="0"/>
        <w:contextualSpacing/>
        <w:rPr>
          <w:rFonts w:cs="Arial"/>
          <w:b/>
          <w:noProof/>
          <w:lang w:val="sr-Cyrl-RS" w:eastAsia="ar-SA"/>
        </w:rPr>
      </w:pPr>
    </w:p>
    <w:p w14:paraId="0060C196" w14:textId="77777777" w:rsidR="00512AD0" w:rsidRDefault="00512AD0" w:rsidP="00012EF1">
      <w:pPr>
        <w:suppressAutoHyphens/>
        <w:spacing w:before="0"/>
        <w:contextualSpacing/>
        <w:rPr>
          <w:rFonts w:cs="Arial"/>
          <w:b/>
          <w:noProof/>
          <w:lang w:val="sr-Cyrl-RS" w:eastAsia="ar-SA"/>
        </w:rPr>
      </w:pPr>
    </w:p>
    <w:p w14:paraId="1AEF56A9" w14:textId="77777777" w:rsidR="00512AD0" w:rsidRDefault="00512AD0" w:rsidP="00012EF1">
      <w:pPr>
        <w:suppressAutoHyphens/>
        <w:spacing w:before="0"/>
        <w:contextualSpacing/>
        <w:rPr>
          <w:rFonts w:cs="Arial"/>
          <w:b/>
          <w:noProof/>
          <w:lang w:val="sr-Cyrl-RS" w:eastAsia="ar-SA"/>
        </w:rPr>
      </w:pPr>
    </w:p>
    <w:p w14:paraId="3D0313C0" w14:textId="77777777" w:rsidR="000574DB" w:rsidRPr="008B4BA2" w:rsidRDefault="000574DB" w:rsidP="00012EF1">
      <w:pPr>
        <w:suppressAutoHyphens/>
        <w:spacing w:before="0"/>
        <w:contextualSpacing/>
        <w:rPr>
          <w:rFonts w:cs="Arial"/>
          <w:b/>
          <w:noProof/>
          <w:lang w:val="sr-Cyrl-RS" w:eastAsia="ar-SA"/>
        </w:rPr>
      </w:pPr>
    </w:p>
    <w:p w14:paraId="12550637" w14:textId="2ED159FE" w:rsidR="002D55F6" w:rsidRPr="008B4BA2" w:rsidRDefault="003C2732" w:rsidP="00012EF1">
      <w:pPr>
        <w:tabs>
          <w:tab w:val="left" w:pos="680"/>
        </w:tabs>
        <w:suppressAutoHyphens/>
        <w:spacing w:before="0"/>
        <w:contextualSpacing/>
        <w:rPr>
          <w:rFonts w:cs="Arial"/>
          <w:b/>
          <w:noProof/>
          <w:lang w:val="sr-Cyrl-RS" w:eastAsia="ar-SA"/>
        </w:rPr>
      </w:pPr>
      <w:r>
        <w:rPr>
          <w:rFonts w:cs="Arial"/>
          <w:b/>
          <w:noProof/>
          <w:lang w:val="sr-Cyrl-RS" w:eastAsia="ar-SA"/>
        </w:rPr>
        <w:t>3.</w:t>
      </w:r>
      <w:r w:rsidR="00883EE6">
        <w:rPr>
          <w:rFonts w:cs="Arial"/>
          <w:b/>
          <w:noProof/>
          <w:lang w:val="sr-Cyrl-RS" w:eastAsia="ar-SA"/>
        </w:rPr>
        <w:t>3</w:t>
      </w:r>
      <w:r w:rsidR="002D55F6" w:rsidRPr="008B4BA2">
        <w:rPr>
          <w:rFonts w:cs="Arial"/>
          <w:b/>
          <w:noProof/>
          <w:lang w:val="sr-Cyrl-RS" w:eastAsia="ar-SA"/>
        </w:rPr>
        <w:t xml:space="preserve"> Рок извршења и начин реализације</w:t>
      </w:r>
    </w:p>
    <w:p w14:paraId="1002AF41" w14:textId="0FAF4AB1" w:rsidR="00611910" w:rsidRPr="00611910" w:rsidRDefault="00611910" w:rsidP="00611910">
      <w:pPr>
        <w:spacing w:before="0" w:line="235" w:lineRule="auto"/>
        <w:rPr>
          <w:rFonts w:eastAsia="Arial" w:cs="Arial"/>
          <w:lang w:val="sr-Cyrl-RS"/>
        </w:rPr>
      </w:pPr>
      <w:r>
        <w:rPr>
          <w:rFonts w:eastAsia="Arial" w:cs="Arial"/>
          <w:lang w:val="sr-Cyrl-RS"/>
        </w:rPr>
        <w:t>Понуђач</w:t>
      </w:r>
      <w:r w:rsidRPr="00611910">
        <w:rPr>
          <w:rFonts w:eastAsia="Arial" w:cs="Arial"/>
          <w:lang w:val="sr-Cyrl-RS"/>
        </w:rPr>
        <w:t xml:space="preserve"> је обавезан да реализује услугу која је предмет ове јавне набавке у року и на начин који је понуђен и уговорен.</w:t>
      </w:r>
    </w:p>
    <w:p w14:paraId="5848F5E5" w14:textId="7303F55C" w:rsidR="00883EE6" w:rsidRPr="00DF4DE1" w:rsidRDefault="00883EE6" w:rsidP="00DF4DE1">
      <w:pPr>
        <w:spacing w:before="0"/>
        <w:rPr>
          <w:rFonts w:eastAsia="Arial" w:cs="Arial"/>
          <w:lang w:val="ru-RU"/>
        </w:rPr>
      </w:pPr>
      <w:r w:rsidRPr="00EC789A">
        <w:rPr>
          <w:rFonts w:eastAsia="Arial" w:cs="Arial"/>
          <w:lang w:val="ru-RU"/>
        </w:rPr>
        <w:t>О неисправностима (кваровима) које настају наручилац ће усмено (телефоном) обавестити понуђача.</w:t>
      </w:r>
    </w:p>
    <w:p w14:paraId="020E284A" w14:textId="77777777" w:rsidR="00883EE6" w:rsidRPr="00EC789A" w:rsidRDefault="00883EE6" w:rsidP="00012EF1">
      <w:pPr>
        <w:spacing w:before="0"/>
        <w:rPr>
          <w:rFonts w:eastAsia="Arial" w:cs="Arial"/>
          <w:lang w:val="ru-RU"/>
        </w:rPr>
      </w:pPr>
      <w:r w:rsidRPr="00EC789A">
        <w:rPr>
          <w:rFonts w:eastAsia="Arial" w:cs="Arial"/>
          <w:lang w:val="ru-RU"/>
        </w:rPr>
        <w:t>Уколико проблем није могуће решити усменим путем, одзив пружаоца услуге на пријаву неисправности подразумева долазак сервисера – технички оспособљеног представника понуђача на локацију наручиоца у року од највише 24 часа од пријема захтева од стране овлашћеног лица наручиоца (дежурног оператера).</w:t>
      </w:r>
    </w:p>
    <w:p w14:paraId="742C470B" w14:textId="77777777" w:rsidR="00883EE6" w:rsidRPr="00EC789A" w:rsidRDefault="00883EE6" w:rsidP="00012EF1">
      <w:pPr>
        <w:spacing w:before="0"/>
        <w:jc w:val="left"/>
        <w:rPr>
          <w:rFonts w:cs="Arial"/>
          <w:lang w:val="ru-RU"/>
        </w:rPr>
      </w:pPr>
    </w:p>
    <w:p w14:paraId="61AE589F" w14:textId="77777777" w:rsidR="00883EE6" w:rsidRPr="00EC789A" w:rsidRDefault="00883EE6" w:rsidP="00012EF1">
      <w:pPr>
        <w:spacing w:before="0"/>
        <w:rPr>
          <w:rFonts w:eastAsia="Arial" w:cs="Arial"/>
          <w:lang w:val="ru-RU"/>
        </w:rPr>
      </w:pPr>
      <w:r w:rsidRPr="00EC789A">
        <w:rPr>
          <w:rFonts w:eastAsia="Arial" w:cs="Arial"/>
          <w:lang w:val="ru-RU"/>
        </w:rPr>
        <w:t>Кварове настале на опреми понуђач је дужан да отклони у року од 48 часова од момента пријема захтева од стране овлашћеног лица наручиоца.</w:t>
      </w:r>
    </w:p>
    <w:p w14:paraId="788AC49E" w14:textId="77777777" w:rsidR="00883EE6" w:rsidRPr="00EC789A" w:rsidRDefault="00883EE6" w:rsidP="00012EF1">
      <w:pPr>
        <w:spacing w:before="0"/>
        <w:jc w:val="left"/>
        <w:rPr>
          <w:rFonts w:cs="Arial"/>
          <w:lang w:val="ru-RU"/>
        </w:rPr>
      </w:pPr>
    </w:p>
    <w:p w14:paraId="7EA5E113" w14:textId="77777777" w:rsidR="00883EE6" w:rsidRPr="00EC789A" w:rsidRDefault="00883EE6" w:rsidP="00012EF1">
      <w:pPr>
        <w:pStyle w:val="Heading10"/>
        <w:spacing w:before="0"/>
        <w:ind w:left="0" w:firstLine="0"/>
        <w:jc w:val="both"/>
        <w:rPr>
          <w:rFonts w:eastAsia="Arial" w:cs="Arial"/>
          <w:b w:val="0"/>
          <w:lang w:val="ru-RU" w:eastAsia="en-US"/>
        </w:rPr>
      </w:pPr>
      <w:r w:rsidRPr="00EC789A">
        <w:rPr>
          <w:rFonts w:eastAsia="Arial" w:cs="Arial"/>
          <w:b w:val="0"/>
          <w:lang w:val="ru-RU" w:eastAsia="en-US"/>
        </w:rPr>
        <w:t>Уколико понуђач није у могућности да у наведеном року отклони квар има обавезу да обезбеди другу ковертирку како би се омогућио непрекидан рад система за ковертирање док се квар не отлкони.</w:t>
      </w:r>
    </w:p>
    <w:p w14:paraId="71CDF365" w14:textId="07369FF2" w:rsidR="002D55F6" w:rsidRDefault="002D55F6" w:rsidP="002D55F6">
      <w:pPr>
        <w:suppressAutoHyphens/>
        <w:spacing w:before="0"/>
        <w:contextualSpacing/>
        <w:rPr>
          <w:rFonts w:cs="Arial"/>
          <w:b/>
          <w:noProof/>
          <w:lang w:val="ru-RU" w:eastAsia="ar-SA"/>
        </w:rPr>
      </w:pPr>
    </w:p>
    <w:p w14:paraId="79C8AC7E" w14:textId="77777777" w:rsidR="003000C4" w:rsidRPr="00883EE6" w:rsidRDefault="003000C4" w:rsidP="002D55F6">
      <w:pPr>
        <w:suppressAutoHyphens/>
        <w:spacing w:before="0"/>
        <w:contextualSpacing/>
        <w:rPr>
          <w:rFonts w:cs="Arial"/>
          <w:b/>
          <w:noProof/>
          <w:lang w:val="ru-RU" w:eastAsia="ar-SA"/>
        </w:rPr>
      </w:pPr>
    </w:p>
    <w:p w14:paraId="76B2F377" w14:textId="0674EAFE" w:rsidR="00413BD5" w:rsidRDefault="00413BD5" w:rsidP="00413BD5">
      <w:pPr>
        <w:pStyle w:val="KDParagraf"/>
        <w:tabs>
          <w:tab w:val="clear" w:pos="567"/>
          <w:tab w:val="left" w:pos="0"/>
          <w:tab w:val="left" w:pos="90"/>
          <w:tab w:val="left" w:pos="720"/>
        </w:tabs>
        <w:spacing w:before="0"/>
        <w:ind w:right="315"/>
        <w:jc w:val="left"/>
        <w:rPr>
          <w:rFonts w:cs="Arial"/>
          <w:b/>
          <w:lang w:val="sr-Cyrl-RS"/>
        </w:rPr>
      </w:pPr>
      <w:r>
        <w:rPr>
          <w:rFonts w:cs="Arial"/>
          <w:b/>
          <w:lang w:val="sr-Cyrl-RS"/>
        </w:rPr>
        <w:t xml:space="preserve">3.4 </w:t>
      </w:r>
      <w:r w:rsidR="00883EE6" w:rsidRPr="008B4BA2">
        <w:rPr>
          <w:rFonts w:cs="Arial"/>
          <w:b/>
          <w:noProof/>
          <w:lang w:val="sr-Cyrl-RS" w:eastAsia="ar-SA"/>
        </w:rPr>
        <w:t>Место извршења услуга</w:t>
      </w:r>
    </w:p>
    <w:p w14:paraId="5E92E763" w14:textId="77777777" w:rsidR="00615CE3" w:rsidRPr="00615CE3" w:rsidRDefault="00615CE3" w:rsidP="00615CE3">
      <w:pPr>
        <w:ind w:left="709" w:hanging="709"/>
        <w:jc w:val="left"/>
        <w:outlineLvl w:val="0"/>
        <w:rPr>
          <w:rFonts w:eastAsia="Arial" w:cs="Arial"/>
          <w:lang w:val="sr-Cyrl-CS" w:eastAsia="ar-SA"/>
        </w:rPr>
      </w:pPr>
      <w:r w:rsidRPr="00615CE3">
        <w:rPr>
          <w:rFonts w:eastAsia="Arial" w:cs="Arial"/>
          <w:lang w:val="sr-Cyrl-CS" w:eastAsia="ar-SA"/>
        </w:rPr>
        <w:t>Место вршења услуга су Принтинг центри на следећим локацијама:</w:t>
      </w:r>
    </w:p>
    <w:p w14:paraId="317079BE" w14:textId="77777777" w:rsidR="007622DF" w:rsidRPr="000642F5" w:rsidRDefault="007622DF" w:rsidP="00C96260">
      <w:pPr>
        <w:suppressAutoHyphens/>
        <w:autoSpaceDE w:val="0"/>
        <w:autoSpaceDN w:val="0"/>
        <w:adjustRightInd w:val="0"/>
        <w:spacing w:before="0" w:line="0" w:lineRule="atLeast"/>
        <w:rPr>
          <w:rFonts w:cs="Arial"/>
          <w:noProof/>
          <w:color w:val="000000"/>
          <w:lang w:val="sr-Cyrl-CS" w:eastAsia="sr-Cyrl-CS"/>
        </w:rPr>
      </w:pPr>
    </w:p>
    <w:p w14:paraId="2098A0B9" w14:textId="37FAECD3" w:rsidR="000642F5" w:rsidRPr="00CA3D57" w:rsidRDefault="000642F5" w:rsidP="00C96260">
      <w:pPr>
        <w:suppressAutoHyphens/>
        <w:autoSpaceDE w:val="0"/>
        <w:autoSpaceDN w:val="0"/>
        <w:adjustRightInd w:val="0"/>
        <w:spacing w:before="0" w:line="0" w:lineRule="atLeast"/>
        <w:rPr>
          <w:rFonts w:cs="Arial"/>
          <w:b/>
          <w:noProof/>
          <w:color w:val="000000"/>
          <w:lang w:val="sr-Cyrl-CS" w:eastAsia="sr-Cyrl-CS"/>
        </w:rPr>
      </w:pPr>
      <w:r w:rsidRPr="00CA3D57">
        <w:rPr>
          <w:rFonts w:cs="Arial"/>
          <w:b/>
          <w:noProof/>
          <w:color w:val="000000"/>
          <w:lang w:val="sr-Cyrl-CS" w:eastAsia="sr-Cyrl-CS"/>
        </w:rPr>
        <w:t xml:space="preserve">Партија 1: </w:t>
      </w:r>
    </w:p>
    <w:tbl>
      <w:tblPr>
        <w:tblpPr w:leftFromText="141" w:rightFromText="141" w:vertAnchor="text" w:horzAnchor="margin" w:tblpY="53"/>
        <w:tblW w:w="7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0"/>
        <w:gridCol w:w="1749"/>
      </w:tblGrid>
      <w:tr w:rsidR="000642F5" w:rsidRPr="000642F5" w14:paraId="1E599E01" w14:textId="77777777" w:rsidTr="00CD7C91">
        <w:trPr>
          <w:trHeight w:val="651"/>
        </w:trPr>
        <w:tc>
          <w:tcPr>
            <w:tcW w:w="5610" w:type="dxa"/>
            <w:vAlign w:val="center"/>
          </w:tcPr>
          <w:p w14:paraId="5D6CF6AF" w14:textId="77777777" w:rsidR="000642F5" w:rsidRPr="000642F5" w:rsidRDefault="000642F5" w:rsidP="00524BC0">
            <w:pPr>
              <w:jc w:val="center"/>
              <w:rPr>
                <w:b/>
                <w:lang w:val="sr-Cyrl-CS"/>
              </w:rPr>
            </w:pPr>
            <w:r w:rsidRPr="000642F5">
              <w:rPr>
                <w:b/>
                <w:lang w:val="sr-Cyrl-CS"/>
              </w:rPr>
              <w:t>Локација принтинг центра на територији Београда</w:t>
            </w:r>
          </w:p>
        </w:tc>
        <w:tc>
          <w:tcPr>
            <w:tcW w:w="1749" w:type="dxa"/>
            <w:vAlign w:val="center"/>
          </w:tcPr>
          <w:p w14:paraId="384085CB" w14:textId="77777777" w:rsidR="000642F5" w:rsidRPr="000642F5" w:rsidRDefault="000642F5" w:rsidP="00524BC0">
            <w:pPr>
              <w:jc w:val="center"/>
              <w:rPr>
                <w:b/>
                <w:lang w:val="sr-Cyrl-CS"/>
              </w:rPr>
            </w:pPr>
            <w:r w:rsidRPr="000642F5">
              <w:rPr>
                <w:b/>
                <w:lang w:val="sr-Cyrl-CS"/>
              </w:rPr>
              <w:t>Број ковертирки</w:t>
            </w:r>
          </w:p>
        </w:tc>
      </w:tr>
      <w:tr w:rsidR="000642F5" w:rsidRPr="000642F5" w14:paraId="57B7609A" w14:textId="77777777" w:rsidTr="00CD7C91">
        <w:trPr>
          <w:trHeight w:val="397"/>
        </w:trPr>
        <w:tc>
          <w:tcPr>
            <w:tcW w:w="5610" w:type="dxa"/>
          </w:tcPr>
          <w:p w14:paraId="6F0F5D5C" w14:textId="77777777" w:rsidR="000642F5" w:rsidRPr="000642F5" w:rsidRDefault="000642F5" w:rsidP="00524BC0">
            <w:pPr>
              <w:rPr>
                <w:lang w:val="sr-Cyrl-CS"/>
              </w:rPr>
            </w:pPr>
            <w:r w:rsidRPr="000642F5">
              <w:rPr>
                <w:lang w:val="sr-Cyrl-CS"/>
              </w:rPr>
              <w:t>Масарикова</w:t>
            </w:r>
          </w:p>
        </w:tc>
        <w:tc>
          <w:tcPr>
            <w:tcW w:w="1749" w:type="dxa"/>
            <w:vAlign w:val="center"/>
          </w:tcPr>
          <w:p w14:paraId="3B7D79D3" w14:textId="77777777" w:rsidR="000642F5" w:rsidRPr="000642F5" w:rsidRDefault="000642F5" w:rsidP="00524BC0">
            <w:pPr>
              <w:jc w:val="center"/>
              <w:rPr>
                <w:lang w:val="ru-RU"/>
              </w:rPr>
            </w:pPr>
            <w:r w:rsidRPr="000642F5">
              <w:rPr>
                <w:lang w:val="ru-RU"/>
              </w:rPr>
              <w:t>3</w:t>
            </w:r>
          </w:p>
        </w:tc>
      </w:tr>
      <w:tr w:rsidR="000642F5" w:rsidRPr="000642F5" w14:paraId="49E0EC2F" w14:textId="77777777" w:rsidTr="00CD7C91">
        <w:trPr>
          <w:trHeight w:val="341"/>
        </w:trPr>
        <w:tc>
          <w:tcPr>
            <w:tcW w:w="5610" w:type="dxa"/>
          </w:tcPr>
          <w:p w14:paraId="3101E2B1" w14:textId="77777777" w:rsidR="000642F5" w:rsidRPr="000642F5" w:rsidRDefault="000642F5" w:rsidP="00524BC0">
            <w:pPr>
              <w:rPr>
                <w:lang w:val="ru-RU"/>
              </w:rPr>
            </w:pPr>
            <w:r w:rsidRPr="000642F5">
              <w:rPr>
                <w:lang w:val="ru-RU"/>
              </w:rPr>
              <w:t>Баново Брдо</w:t>
            </w:r>
          </w:p>
        </w:tc>
        <w:tc>
          <w:tcPr>
            <w:tcW w:w="1749" w:type="dxa"/>
            <w:vAlign w:val="center"/>
          </w:tcPr>
          <w:p w14:paraId="3062659C" w14:textId="77777777" w:rsidR="000642F5" w:rsidRPr="000642F5" w:rsidRDefault="000642F5" w:rsidP="00524BC0">
            <w:pPr>
              <w:jc w:val="center"/>
              <w:rPr>
                <w:lang w:val="ru-RU"/>
              </w:rPr>
            </w:pPr>
            <w:r w:rsidRPr="000642F5">
              <w:rPr>
                <w:lang w:val="ru-RU"/>
              </w:rPr>
              <w:t>2</w:t>
            </w:r>
          </w:p>
        </w:tc>
      </w:tr>
      <w:tr w:rsidR="000642F5" w:rsidRPr="000642F5" w14:paraId="5E37FEFB" w14:textId="77777777" w:rsidTr="00CD7C91">
        <w:trPr>
          <w:trHeight w:val="322"/>
        </w:trPr>
        <w:tc>
          <w:tcPr>
            <w:tcW w:w="5610" w:type="dxa"/>
          </w:tcPr>
          <w:p w14:paraId="54D1B119" w14:textId="77777777" w:rsidR="000642F5" w:rsidRPr="000642F5" w:rsidRDefault="000642F5" w:rsidP="00524BC0">
            <w:pPr>
              <w:rPr>
                <w:lang w:val="ru-RU"/>
              </w:rPr>
            </w:pPr>
            <w:r w:rsidRPr="000642F5">
              <w:rPr>
                <w:lang w:val="ru-RU"/>
              </w:rPr>
              <w:t>Земун</w:t>
            </w:r>
          </w:p>
        </w:tc>
        <w:tc>
          <w:tcPr>
            <w:tcW w:w="1749" w:type="dxa"/>
            <w:vAlign w:val="center"/>
          </w:tcPr>
          <w:p w14:paraId="0B83E6C0" w14:textId="77777777" w:rsidR="000642F5" w:rsidRPr="000642F5" w:rsidRDefault="000642F5" w:rsidP="00524BC0">
            <w:pPr>
              <w:jc w:val="center"/>
              <w:rPr>
                <w:lang w:val="ru-RU"/>
              </w:rPr>
            </w:pPr>
            <w:r w:rsidRPr="000642F5">
              <w:rPr>
                <w:lang w:val="ru-RU"/>
              </w:rPr>
              <w:t>2</w:t>
            </w:r>
          </w:p>
        </w:tc>
      </w:tr>
      <w:tr w:rsidR="000642F5" w:rsidRPr="000642F5" w14:paraId="34EE396E" w14:textId="77777777" w:rsidTr="00CD7C91">
        <w:trPr>
          <w:trHeight w:val="294"/>
        </w:trPr>
        <w:tc>
          <w:tcPr>
            <w:tcW w:w="5610" w:type="dxa"/>
          </w:tcPr>
          <w:p w14:paraId="253DDBF8" w14:textId="77777777" w:rsidR="000642F5" w:rsidRPr="000642F5" w:rsidRDefault="000642F5" w:rsidP="00524BC0">
            <w:pPr>
              <w:rPr>
                <w:lang w:val="ru-RU"/>
              </w:rPr>
            </w:pPr>
            <w:r w:rsidRPr="000642F5">
              <w:rPr>
                <w:lang w:val="ru-RU"/>
              </w:rPr>
              <w:t>Гроцка</w:t>
            </w:r>
          </w:p>
        </w:tc>
        <w:tc>
          <w:tcPr>
            <w:tcW w:w="1749" w:type="dxa"/>
            <w:vAlign w:val="center"/>
          </w:tcPr>
          <w:p w14:paraId="512C8B70" w14:textId="77777777" w:rsidR="000642F5" w:rsidRPr="000642F5" w:rsidRDefault="000642F5" w:rsidP="00524BC0">
            <w:pPr>
              <w:jc w:val="center"/>
              <w:rPr>
                <w:lang w:val="ru-RU"/>
              </w:rPr>
            </w:pPr>
            <w:r w:rsidRPr="000642F5">
              <w:rPr>
                <w:lang w:val="ru-RU"/>
              </w:rPr>
              <w:t>1</w:t>
            </w:r>
          </w:p>
        </w:tc>
      </w:tr>
      <w:tr w:rsidR="000642F5" w:rsidRPr="000642F5" w14:paraId="7B624BEB" w14:textId="77777777" w:rsidTr="00CD7C91">
        <w:trPr>
          <w:trHeight w:val="381"/>
        </w:trPr>
        <w:tc>
          <w:tcPr>
            <w:tcW w:w="5610" w:type="dxa"/>
          </w:tcPr>
          <w:p w14:paraId="321E0076" w14:textId="77777777" w:rsidR="000642F5" w:rsidRPr="000642F5" w:rsidRDefault="000642F5" w:rsidP="00524BC0">
            <w:pPr>
              <w:rPr>
                <w:lang w:val="ru-RU"/>
              </w:rPr>
            </w:pPr>
            <w:r w:rsidRPr="000642F5">
              <w:rPr>
                <w:lang w:val="ru-RU"/>
              </w:rPr>
              <w:t>Младеновац</w:t>
            </w:r>
          </w:p>
        </w:tc>
        <w:tc>
          <w:tcPr>
            <w:tcW w:w="1749" w:type="dxa"/>
            <w:vAlign w:val="center"/>
          </w:tcPr>
          <w:p w14:paraId="44047DFE" w14:textId="77777777" w:rsidR="000642F5" w:rsidRPr="000642F5" w:rsidRDefault="000642F5" w:rsidP="00524BC0">
            <w:pPr>
              <w:jc w:val="center"/>
              <w:rPr>
                <w:lang w:val="ru-RU"/>
              </w:rPr>
            </w:pPr>
            <w:r w:rsidRPr="000642F5">
              <w:rPr>
                <w:lang w:val="ru-RU"/>
              </w:rPr>
              <w:t>1</w:t>
            </w:r>
          </w:p>
        </w:tc>
      </w:tr>
      <w:tr w:rsidR="000642F5" w:rsidRPr="000642F5" w14:paraId="30562F72" w14:textId="77777777" w:rsidTr="00CD7C91">
        <w:trPr>
          <w:trHeight w:val="397"/>
        </w:trPr>
        <w:tc>
          <w:tcPr>
            <w:tcW w:w="5610" w:type="dxa"/>
          </w:tcPr>
          <w:p w14:paraId="05075DA0" w14:textId="77777777" w:rsidR="000642F5" w:rsidRPr="000642F5" w:rsidRDefault="000642F5" w:rsidP="00524BC0">
            <w:pPr>
              <w:rPr>
                <w:lang w:val="ru-RU"/>
              </w:rPr>
            </w:pPr>
            <w:r w:rsidRPr="000642F5">
              <w:rPr>
                <w:lang w:val="ru-RU"/>
              </w:rPr>
              <w:t>Обреновац</w:t>
            </w:r>
          </w:p>
        </w:tc>
        <w:tc>
          <w:tcPr>
            <w:tcW w:w="1749" w:type="dxa"/>
            <w:vAlign w:val="center"/>
          </w:tcPr>
          <w:p w14:paraId="069F824B" w14:textId="77777777" w:rsidR="000642F5" w:rsidRPr="000642F5" w:rsidRDefault="000642F5" w:rsidP="00524BC0">
            <w:pPr>
              <w:jc w:val="center"/>
              <w:rPr>
                <w:lang w:val="ru-RU"/>
              </w:rPr>
            </w:pPr>
            <w:r w:rsidRPr="000642F5">
              <w:rPr>
                <w:lang w:val="ru-RU"/>
              </w:rPr>
              <w:t>1</w:t>
            </w:r>
          </w:p>
        </w:tc>
      </w:tr>
      <w:tr w:rsidR="000642F5" w:rsidRPr="000642F5" w14:paraId="4B7F55FD" w14:textId="77777777" w:rsidTr="00CD7C91">
        <w:trPr>
          <w:trHeight w:val="381"/>
        </w:trPr>
        <w:tc>
          <w:tcPr>
            <w:tcW w:w="5610" w:type="dxa"/>
          </w:tcPr>
          <w:p w14:paraId="7566E4BA" w14:textId="77777777" w:rsidR="000642F5" w:rsidRPr="000642F5" w:rsidRDefault="000642F5" w:rsidP="00524BC0">
            <w:pPr>
              <w:rPr>
                <w:lang w:val="ru-RU"/>
              </w:rPr>
            </w:pPr>
            <w:r w:rsidRPr="000642F5">
              <w:rPr>
                <w:lang w:val="ru-RU"/>
              </w:rPr>
              <w:t>Сопот</w:t>
            </w:r>
          </w:p>
        </w:tc>
        <w:tc>
          <w:tcPr>
            <w:tcW w:w="1749" w:type="dxa"/>
            <w:vAlign w:val="center"/>
          </w:tcPr>
          <w:p w14:paraId="0761BC3E" w14:textId="77777777" w:rsidR="000642F5" w:rsidRPr="000642F5" w:rsidRDefault="000642F5" w:rsidP="00524BC0">
            <w:pPr>
              <w:jc w:val="center"/>
              <w:rPr>
                <w:lang w:val="ru-RU"/>
              </w:rPr>
            </w:pPr>
            <w:r w:rsidRPr="000642F5">
              <w:rPr>
                <w:lang w:val="ru-RU"/>
              </w:rPr>
              <w:t>1</w:t>
            </w:r>
          </w:p>
        </w:tc>
      </w:tr>
      <w:tr w:rsidR="000642F5" w:rsidRPr="000642F5" w14:paraId="4F2BCE1E" w14:textId="77777777" w:rsidTr="00CD7C91">
        <w:trPr>
          <w:trHeight w:val="397"/>
        </w:trPr>
        <w:tc>
          <w:tcPr>
            <w:tcW w:w="5610" w:type="dxa"/>
          </w:tcPr>
          <w:p w14:paraId="6F129EFA" w14:textId="77777777" w:rsidR="000642F5" w:rsidRPr="000642F5" w:rsidRDefault="000642F5" w:rsidP="00524BC0">
            <w:pPr>
              <w:rPr>
                <w:lang w:val="ru-RU"/>
              </w:rPr>
            </w:pPr>
            <w:r w:rsidRPr="000642F5">
              <w:rPr>
                <w:lang w:val="ru-RU"/>
              </w:rPr>
              <w:t>Крњача</w:t>
            </w:r>
          </w:p>
        </w:tc>
        <w:tc>
          <w:tcPr>
            <w:tcW w:w="1749" w:type="dxa"/>
          </w:tcPr>
          <w:p w14:paraId="3869D561" w14:textId="77777777" w:rsidR="000642F5" w:rsidRPr="000642F5" w:rsidRDefault="000642F5" w:rsidP="00524BC0">
            <w:pPr>
              <w:jc w:val="center"/>
              <w:rPr>
                <w:lang w:val="ru-RU"/>
              </w:rPr>
            </w:pPr>
            <w:r w:rsidRPr="000642F5">
              <w:rPr>
                <w:lang w:val="ru-RU"/>
              </w:rPr>
              <w:t>1</w:t>
            </w:r>
          </w:p>
        </w:tc>
      </w:tr>
      <w:tr w:rsidR="000642F5" w:rsidRPr="000642F5" w14:paraId="59A5AB29" w14:textId="77777777" w:rsidTr="00CD7C91">
        <w:trPr>
          <w:trHeight w:val="327"/>
        </w:trPr>
        <w:tc>
          <w:tcPr>
            <w:tcW w:w="5610" w:type="dxa"/>
            <w:shd w:val="clear" w:color="auto" w:fill="FFFFFF" w:themeFill="background1"/>
            <w:vAlign w:val="center"/>
          </w:tcPr>
          <w:p w14:paraId="5E8F339B" w14:textId="77777777" w:rsidR="000642F5" w:rsidRPr="000642F5" w:rsidRDefault="000642F5" w:rsidP="00524BC0">
            <w:pPr>
              <w:jc w:val="center"/>
              <w:rPr>
                <w:b/>
                <w:lang w:val="sr-Cyrl-CS"/>
              </w:rPr>
            </w:pPr>
            <w:r w:rsidRPr="000642F5">
              <w:rPr>
                <w:b/>
                <w:lang w:val="sr-Cyrl-CS"/>
              </w:rPr>
              <w:t>УКУПНО</w:t>
            </w:r>
          </w:p>
        </w:tc>
        <w:tc>
          <w:tcPr>
            <w:tcW w:w="1749" w:type="dxa"/>
            <w:shd w:val="clear" w:color="auto" w:fill="FFFFFF" w:themeFill="background1"/>
            <w:vAlign w:val="center"/>
          </w:tcPr>
          <w:p w14:paraId="36BBB1ED" w14:textId="77777777" w:rsidR="000642F5" w:rsidRPr="000642F5" w:rsidRDefault="000642F5" w:rsidP="00524BC0">
            <w:pPr>
              <w:jc w:val="center"/>
              <w:rPr>
                <w:b/>
                <w:lang w:val="sr-Latn-CS"/>
              </w:rPr>
            </w:pPr>
            <w:r w:rsidRPr="000642F5">
              <w:rPr>
                <w:b/>
                <w:lang w:val="sr-Cyrl-CS"/>
              </w:rPr>
              <w:t>1</w:t>
            </w:r>
            <w:r w:rsidRPr="000642F5">
              <w:rPr>
                <w:b/>
                <w:lang w:val="sr-Latn-CS"/>
              </w:rPr>
              <w:t>2</w:t>
            </w:r>
          </w:p>
        </w:tc>
      </w:tr>
    </w:tbl>
    <w:p w14:paraId="305C2B80" w14:textId="77777777" w:rsidR="000642F5" w:rsidRDefault="000642F5" w:rsidP="00C96260">
      <w:pPr>
        <w:suppressAutoHyphens/>
        <w:autoSpaceDE w:val="0"/>
        <w:autoSpaceDN w:val="0"/>
        <w:adjustRightInd w:val="0"/>
        <w:spacing w:before="0" w:line="0" w:lineRule="atLeast"/>
        <w:rPr>
          <w:rFonts w:cs="Arial"/>
          <w:noProof/>
          <w:color w:val="000000"/>
          <w:lang w:val="sr-Cyrl-CS" w:eastAsia="sr-Cyrl-CS"/>
        </w:rPr>
      </w:pPr>
    </w:p>
    <w:p w14:paraId="5AFDA6F7" w14:textId="77777777" w:rsidR="000642F5" w:rsidRDefault="000642F5" w:rsidP="00C96260">
      <w:pPr>
        <w:suppressAutoHyphens/>
        <w:autoSpaceDE w:val="0"/>
        <w:autoSpaceDN w:val="0"/>
        <w:adjustRightInd w:val="0"/>
        <w:spacing w:before="0" w:line="0" w:lineRule="atLeast"/>
        <w:rPr>
          <w:rFonts w:cs="Arial"/>
          <w:noProof/>
          <w:color w:val="000000"/>
          <w:lang w:val="sr-Cyrl-CS" w:eastAsia="sr-Cyrl-CS"/>
        </w:rPr>
      </w:pPr>
    </w:p>
    <w:p w14:paraId="4FFB26EC" w14:textId="77777777" w:rsidR="000642F5" w:rsidRDefault="000642F5" w:rsidP="00C96260">
      <w:pPr>
        <w:suppressAutoHyphens/>
        <w:autoSpaceDE w:val="0"/>
        <w:autoSpaceDN w:val="0"/>
        <w:adjustRightInd w:val="0"/>
        <w:spacing w:before="0" w:line="0" w:lineRule="atLeast"/>
        <w:rPr>
          <w:rFonts w:cs="Arial"/>
          <w:noProof/>
          <w:color w:val="000000"/>
          <w:lang w:val="sr-Cyrl-CS" w:eastAsia="sr-Cyrl-CS"/>
        </w:rPr>
      </w:pPr>
    </w:p>
    <w:p w14:paraId="711119BA" w14:textId="77777777" w:rsidR="000642F5" w:rsidRDefault="000642F5" w:rsidP="00C96260">
      <w:pPr>
        <w:suppressAutoHyphens/>
        <w:autoSpaceDE w:val="0"/>
        <w:autoSpaceDN w:val="0"/>
        <w:adjustRightInd w:val="0"/>
        <w:spacing w:before="0" w:line="0" w:lineRule="atLeast"/>
        <w:rPr>
          <w:rFonts w:cs="Arial"/>
          <w:noProof/>
          <w:color w:val="000000"/>
          <w:lang w:val="sr-Cyrl-CS" w:eastAsia="sr-Cyrl-CS"/>
        </w:rPr>
      </w:pPr>
    </w:p>
    <w:p w14:paraId="3814E749" w14:textId="77777777" w:rsidR="000642F5" w:rsidRDefault="000642F5" w:rsidP="00C96260">
      <w:pPr>
        <w:suppressAutoHyphens/>
        <w:autoSpaceDE w:val="0"/>
        <w:autoSpaceDN w:val="0"/>
        <w:adjustRightInd w:val="0"/>
        <w:spacing w:before="0" w:line="0" w:lineRule="atLeast"/>
        <w:rPr>
          <w:rFonts w:cs="Arial"/>
          <w:noProof/>
          <w:color w:val="000000"/>
          <w:lang w:val="sr-Cyrl-CS" w:eastAsia="sr-Cyrl-CS"/>
        </w:rPr>
      </w:pPr>
    </w:p>
    <w:p w14:paraId="14F9B8F5" w14:textId="77777777" w:rsidR="000642F5" w:rsidRDefault="000642F5" w:rsidP="00C96260">
      <w:pPr>
        <w:suppressAutoHyphens/>
        <w:autoSpaceDE w:val="0"/>
        <w:autoSpaceDN w:val="0"/>
        <w:adjustRightInd w:val="0"/>
        <w:spacing w:before="0" w:line="0" w:lineRule="atLeast"/>
        <w:rPr>
          <w:rFonts w:cs="Arial"/>
          <w:noProof/>
          <w:color w:val="000000"/>
          <w:lang w:val="sr-Cyrl-CS" w:eastAsia="sr-Cyrl-CS"/>
        </w:rPr>
      </w:pPr>
    </w:p>
    <w:p w14:paraId="4B3955E3" w14:textId="77777777" w:rsidR="000642F5" w:rsidRDefault="000642F5" w:rsidP="00C96260">
      <w:pPr>
        <w:suppressAutoHyphens/>
        <w:autoSpaceDE w:val="0"/>
        <w:autoSpaceDN w:val="0"/>
        <w:adjustRightInd w:val="0"/>
        <w:spacing w:before="0" w:line="0" w:lineRule="atLeast"/>
        <w:rPr>
          <w:rFonts w:cs="Arial"/>
          <w:noProof/>
          <w:color w:val="000000"/>
          <w:lang w:val="sr-Cyrl-CS" w:eastAsia="sr-Cyrl-CS"/>
        </w:rPr>
      </w:pPr>
    </w:p>
    <w:p w14:paraId="71A0B8DB" w14:textId="77777777" w:rsidR="000642F5" w:rsidRDefault="000642F5" w:rsidP="00C96260">
      <w:pPr>
        <w:suppressAutoHyphens/>
        <w:autoSpaceDE w:val="0"/>
        <w:autoSpaceDN w:val="0"/>
        <w:adjustRightInd w:val="0"/>
        <w:spacing w:before="0" w:line="0" w:lineRule="atLeast"/>
        <w:rPr>
          <w:rFonts w:cs="Arial"/>
          <w:noProof/>
          <w:color w:val="000000"/>
          <w:lang w:val="sr-Cyrl-CS" w:eastAsia="sr-Cyrl-CS"/>
        </w:rPr>
      </w:pPr>
    </w:p>
    <w:p w14:paraId="3DE0B021" w14:textId="77777777" w:rsidR="000642F5" w:rsidRDefault="000642F5" w:rsidP="00C96260">
      <w:pPr>
        <w:suppressAutoHyphens/>
        <w:autoSpaceDE w:val="0"/>
        <w:autoSpaceDN w:val="0"/>
        <w:adjustRightInd w:val="0"/>
        <w:spacing w:before="0" w:line="0" w:lineRule="atLeast"/>
        <w:rPr>
          <w:rFonts w:cs="Arial"/>
          <w:noProof/>
          <w:color w:val="000000"/>
          <w:lang w:val="sr-Cyrl-CS" w:eastAsia="sr-Cyrl-CS"/>
        </w:rPr>
      </w:pPr>
    </w:p>
    <w:p w14:paraId="6FD1C484" w14:textId="77777777" w:rsidR="000642F5" w:rsidRPr="00615CE3" w:rsidRDefault="000642F5" w:rsidP="00C96260">
      <w:pPr>
        <w:suppressAutoHyphens/>
        <w:autoSpaceDE w:val="0"/>
        <w:autoSpaceDN w:val="0"/>
        <w:adjustRightInd w:val="0"/>
        <w:spacing w:before="0" w:line="0" w:lineRule="atLeast"/>
        <w:rPr>
          <w:rFonts w:cs="Arial"/>
          <w:noProof/>
          <w:color w:val="000000"/>
          <w:lang w:val="sr-Cyrl-CS" w:eastAsia="sr-Cyrl-CS"/>
        </w:rPr>
      </w:pPr>
    </w:p>
    <w:p w14:paraId="43A42A79" w14:textId="77777777" w:rsidR="000642F5" w:rsidRDefault="000642F5" w:rsidP="007622DF">
      <w:pPr>
        <w:pStyle w:val="Heading10"/>
        <w:rPr>
          <w:rFonts w:cs="Arial"/>
          <w:lang w:val="sr-Cyrl-RS"/>
        </w:rPr>
      </w:pPr>
    </w:p>
    <w:p w14:paraId="0BFE30FD" w14:textId="77777777" w:rsidR="000642F5" w:rsidRDefault="000642F5" w:rsidP="007622DF">
      <w:pPr>
        <w:pStyle w:val="Heading10"/>
        <w:rPr>
          <w:rFonts w:cs="Arial"/>
          <w:lang w:val="sr-Cyrl-RS"/>
        </w:rPr>
      </w:pPr>
    </w:p>
    <w:p w14:paraId="31AA02E6" w14:textId="77777777" w:rsidR="000642F5" w:rsidRDefault="000642F5" w:rsidP="007622DF">
      <w:pPr>
        <w:pStyle w:val="Heading10"/>
        <w:rPr>
          <w:rFonts w:cs="Arial"/>
          <w:lang w:val="sr-Cyrl-RS"/>
        </w:rPr>
      </w:pPr>
    </w:p>
    <w:p w14:paraId="200016ED" w14:textId="77777777" w:rsidR="00512AD0" w:rsidRDefault="00512AD0" w:rsidP="00512AD0">
      <w:pPr>
        <w:rPr>
          <w:lang w:val="sr-Cyrl-RS" w:eastAsia="ar-SA"/>
        </w:rPr>
      </w:pPr>
    </w:p>
    <w:p w14:paraId="3E7C3952" w14:textId="77777777" w:rsidR="00512AD0" w:rsidRDefault="00512AD0" w:rsidP="00512AD0">
      <w:pPr>
        <w:rPr>
          <w:lang w:val="sr-Cyrl-RS" w:eastAsia="ar-SA"/>
        </w:rPr>
      </w:pPr>
    </w:p>
    <w:p w14:paraId="3EAFD39C" w14:textId="77777777" w:rsidR="00512AD0" w:rsidRDefault="00512AD0" w:rsidP="00512AD0">
      <w:pPr>
        <w:rPr>
          <w:lang w:val="sr-Cyrl-RS" w:eastAsia="ar-SA"/>
        </w:rPr>
      </w:pPr>
    </w:p>
    <w:p w14:paraId="7A55D2D2" w14:textId="77777777" w:rsidR="00512AD0" w:rsidRDefault="00512AD0" w:rsidP="00512AD0">
      <w:pPr>
        <w:rPr>
          <w:lang w:val="sr-Cyrl-RS" w:eastAsia="ar-SA"/>
        </w:rPr>
      </w:pPr>
    </w:p>
    <w:p w14:paraId="4985C99C" w14:textId="77777777" w:rsidR="00512AD0" w:rsidRDefault="00512AD0" w:rsidP="00512AD0">
      <w:pPr>
        <w:rPr>
          <w:lang w:val="sr-Cyrl-RS" w:eastAsia="ar-SA"/>
        </w:rPr>
      </w:pPr>
    </w:p>
    <w:p w14:paraId="2C944150" w14:textId="77777777" w:rsidR="00512AD0" w:rsidRDefault="00512AD0" w:rsidP="00512AD0">
      <w:pPr>
        <w:rPr>
          <w:lang w:val="sr-Cyrl-RS" w:eastAsia="ar-SA"/>
        </w:rPr>
      </w:pPr>
    </w:p>
    <w:p w14:paraId="4E9A5328" w14:textId="77777777" w:rsidR="00512AD0" w:rsidRPr="00512AD0" w:rsidRDefault="00512AD0" w:rsidP="00512AD0">
      <w:pPr>
        <w:rPr>
          <w:lang w:val="sr-Cyrl-RS" w:eastAsia="ar-SA"/>
        </w:rPr>
      </w:pPr>
    </w:p>
    <w:p w14:paraId="1979E76B" w14:textId="74AFAA44" w:rsidR="00E75C13" w:rsidRPr="00E75C13" w:rsidRDefault="00CA3D57" w:rsidP="00E75C13">
      <w:pPr>
        <w:pStyle w:val="Heading10"/>
        <w:rPr>
          <w:rFonts w:cs="Arial"/>
          <w:lang w:val="sr-Cyrl-RS"/>
        </w:rPr>
      </w:pPr>
      <w:r w:rsidRPr="003000C4">
        <w:rPr>
          <w:rFonts w:cs="Arial"/>
          <w:lang w:val="sr-Cyrl-RS"/>
        </w:rPr>
        <w:t>Партија 2:</w:t>
      </w:r>
    </w:p>
    <w:tbl>
      <w:tblPr>
        <w:tblStyle w:val="TableGrid10"/>
        <w:tblW w:w="0" w:type="auto"/>
        <w:tblInd w:w="85" w:type="dxa"/>
        <w:tblLook w:val="04A0" w:firstRow="1" w:lastRow="0" w:firstColumn="1" w:lastColumn="0" w:noHBand="0" w:noVBand="1"/>
      </w:tblPr>
      <w:tblGrid>
        <w:gridCol w:w="5103"/>
        <w:gridCol w:w="1917"/>
      </w:tblGrid>
      <w:tr w:rsidR="003000C4" w:rsidRPr="003000C4" w14:paraId="0AA9B02B" w14:textId="77777777" w:rsidTr="007D0473">
        <w:trPr>
          <w:trHeight w:val="432"/>
        </w:trPr>
        <w:tc>
          <w:tcPr>
            <w:tcW w:w="5103" w:type="dxa"/>
            <w:shd w:val="clear" w:color="auto" w:fill="auto"/>
            <w:vAlign w:val="center"/>
          </w:tcPr>
          <w:p w14:paraId="292D7370" w14:textId="0995DAD3" w:rsidR="003000C4" w:rsidRPr="003000C4" w:rsidRDefault="00D67E27" w:rsidP="003000C4">
            <w:pPr>
              <w:spacing w:before="0" w:line="236" w:lineRule="auto"/>
              <w:jc w:val="center"/>
              <w:rPr>
                <w:rFonts w:ascii="Arial" w:hAnsi="Arial" w:cs="Arial"/>
                <w:b/>
                <w:lang w:val="sr-Cyrl-RS"/>
              </w:rPr>
            </w:pPr>
            <w:r w:rsidRPr="00D67E27">
              <w:rPr>
                <w:rFonts w:ascii="Arial" w:hAnsi="Arial" w:cs="Arial"/>
                <w:b/>
                <w:lang w:val="sr-Cyrl-CS"/>
              </w:rPr>
              <w:t xml:space="preserve">Локација принтинг центра на територији </w:t>
            </w:r>
            <w:r w:rsidRPr="00D67E27">
              <w:rPr>
                <w:rFonts w:ascii="Arial" w:hAnsi="Arial" w:cs="Arial"/>
                <w:b/>
                <w:lang w:val="sr-Cyrl-RS"/>
              </w:rPr>
              <w:t>Новог</w:t>
            </w:r>
            <w:r w:rsidR="003000C4" w:rsidRPr="003000C4">
              <w:rPr>
                <w:rFonts w:ascii="Arial" w:hAnsi="Arial" w:cs="Arial"/>
                <w:b/>
                <w:lang w:val="sr-Cyrl-RS"/>
              </w:rPr>
              <w:t xml:space="preserve"> Сад</w:t>
            </w:r>
            <w:r w:rsidRPr="00D67E27">
              <w:rPr>
                <w:rFonts w:ascii="Arial" w:hAnsi="Arial" w:cs="Arial"/>
                <w:b/>
                <w:lang w:val="sr-Cyrl-RS"/>
              </w:rPr>
              <w:t>а</w:t>
            </w:r>
          </w:p>
        </w:tc>
        <w:tc>
          <w:tcPr>
            <w:tcW w:w="1917" w:type="dxa"/>
            <w:shd w:val="clear" w:color="auto" w:fill="auto"/>
            <w:vAlign w:val="center"/>
          </w:tcPr>
          <w:p w14:paraId="4FB26A6D" w14:textId="77777777" w:rsidR="003000C4" w:rsidRPr="003000C4" w:rsidRDefault="003000C4" w:rsidP="003000C4">
            <w:pPr>
              <w:spacing w:before="0" w:line="236" w:lineRule="auto"/>
              <w:jc w:val="center"/>
              <w:rPr>
                <w:rFonts w:ascii="Arial" w:hAnsi="Arial" w:cs="Arial"/>
                <w:b/>
                <w:lang w:val="sr-Cyrl-RS"/>
              </w:rPr>
            </w:pPr>
            <w:r w:rsidRPr="003000C4">
              <w:rPr>
                <w:rFonts w:ascii="Arial" w:hAnsi="Arial" w:cs="Arial"/>
                <w:b/>
                <w:lang w:val="sr-Cyrl-RS"/>
              </w:rPr>
              <w:t>Број ковертирки</w:t>
            </w:r>
          </w:p>
        </w:tc>
      </w:tr>
      <w:tr w:rsidR="003000C4" w:rsidRPr="003000C4" w14:paraId="655BDF57" w14:textId="77777777" w:rsidTr="00323343">
        <w:trPr>
          <w:trHeight w:val="305"/>
        </w:trPr>
        <w:tc>
          <w:tcPr>
            <w:tcW w:w="5103" w:type="dxa"/>
          </w:tcPr>
          <w:p w14:paraId="2AD8098F" w14:textId="77777777" w:rsidR="003000C4" w:rsidRPr="008B077F" w:rsidRDefault="003000C4" w:rsidP="003000C4">
            <w:pPr>
              <w:shd w:val="clear" w:color="auto" w:fill="FFFFFF"/>
              <w:spacing w:before="0"/>
              <w:rPr>
                <w:rFonts w:ascii="Arial" w:hAnsi="Arial" w:cs="Arial"/>
              </w:rPr>
            </w:pPr>
            <w:r w:rsidRPr="008B077F">
              <w:rPr>
                <w:rFonts w:ascii="Arial" w:hAnsi="Arial" w:cs="Arial"/>
                <w:lang w:val="sr-Cyrl-CS"/>
              </w:rPr>
              <w:t>Нови Сад - Булевар ослобођења 100</w:t>
            </w:r>
          </w:p>
        </w:tc>
        <w:tc>
          <w:tcPr>
            <w:tcW w:w="1917" w:type="dxa"/>
            <w:vAlign w:val="center"/>
          </w:tcPr>
          <w:p w14:paraId="3CF385AC" w14:textId="77777777" w:rsidR="003000C4" w:rsidRPr="003000C4" w:rsidRDefault="003000C4" w:rsidP="003000C4">
            <w:pPr>
              <w:shd w:val="clear" w:color="auto" w:fill="FFFFFF"/>
              <w:spacing w:before="0"/>
              <w:jc w:val="center"/>
              <w:rPr>
                <w:rFonts w:ascii="Arial" w:hAnsi="Arial" w:cs="Arial"/>
                <w:lang w:val="sr-Cyrl-RS"/>
              </w:rPr>
            </w:pPr>
            <w:r w:rsidRPr="003000C4">
              <w:rPr>
                <w:rFonts w:ascii="Arial" w:hAnsi="Arial" w:cs="Arial"/>
                <w:lang w:val="sr-Cyrl-RS"/>
              </w:rPr>
              <w:t>3</w:t>
            </w:r>
          </w:p>
        </w:tc>
      </w:tr>
      <w:tr w:rsidR="003000C4" w:rsidRPr="003000C4" w14:paraId="595F998E" w14:textId="77777777" w:rsidTr="00323343">
        <w:trPr>
          <w:trHeight w:val="350"/>
        </w:trPr>
        <w:tc>
          <w:tcPr>
            <w:tcW w:w="5103" w:type="dxa"/>
          </w:tcPr>
          <w:p w14:paraId="1093EDDE" w14:textId="77777777" w:rsidR="003000C4" w:rsidRPr="008B077F" w:rsidRDefault="003000C4" w:rsidP="003000C4">
            <w:pPr>
              <w:shd w:val="clear" w:color="auto" w:fill="FFFFFF"/>
              <w:spacing w:before="0"/>
              <w:rPr>
                <w:rFonts w:ascii="Arial" w:hAnsi="Arial" w:cs="Arial"/>
              </w:rPr>
            </w:pPr>
            <w:r w:rsidRPr="008B077F">
              <w:rPr>
                <w:rFonts w:ascii="Arial" w:hAnsi="Arial" w:cs="Arial"/>
                <w:lang w:val="sr-Cyrl-CS"/>
              </w:rPr>
              <w:t>Суботица - Сегедински пут 22-24</w:t>
            </w:r>
          </w:p>
        </w:tc>
        <w:tc>
          <w:tcPr>
            <w:tcW w:w="1917" w:type="dxa"/>
            <w:vAlign w:val="center"/>
          </w:tcPr>
          <w:p w14:paraId="16190849" w14:textId="77777777" w:rsidR="003000C4" w:rsidRPr="003000C4" w:rsidRDefault="003000C4" w:rsidP="003000C4">
            <w:pPr>
              <w:shd w:val="clear" w:color="auto" w:fill="FFFFFF"/>
              <w:spacing w:before="0"/>
              <w:jc w:val="center"/>
              <w:rPr>
                <w:rFonts w:ascii="Arial" w:hAnsi="Arial" w:cs="Arial"/>
                <w:lang w:val="sr-Cyrl-RS"/>
              </w:rPr>
            </w:pPr>
            <w:r w:rsidRPr="003000C4">
              <w:rPr>
                <w:rFonts w:ascii="Arial" w:hAnsi="Arial" w:cs="Arial"/>
                <w:lang w:val="sr-Cyrl-RS"/>
              </w:rPr>
              <w:t>2</w:t>
            </w:r>
          </w:p>
        </w:tc>
      </w:tr>
      <w:tr w:rsidR="003000C4" w:rsidRPr="003000C4" w14:paraId="668BE448" w14:textId="77777777" w:rsidTr="00323343">
        <w:trPr>
          <w:trHeight w:val="350"/>
        </w:trPr>
        <w:tc>
          <w:tcPr>
            <w:tcW w:w="5103" w:type="dxa"/>
          </w:tcPr>
          <w:p w14:paraId="4392CFE7" w14:textId="77777777" w:rsidR="003000C4" w:rsidRPr="008B077F" w:rsidRDefault="003000C4" w:rsidP="003000C4">
            <w:pPr>
              <w:shd w:val="clear" w:color="auto" w:fill="FFFFFF"/>
              <w:spacing w:before="0"/>
              <w:rPr>
                <w:rFonts w:ascii="Arial" w:hAnsi="Arial" w:cs="Arial"/>
                <w:lang w:val="sr-Cyrl-CS"/>
              </w:rPr>
            </w:pPr>
            <w:r w:rsidRPr="008B077F">
              <w:rPr>
                <w:rFonts w:ascii="Arial" w:hAnsi="Arial" w:cs="Arial"/>
                <w:lang w:val="sr-Cyrl-CS"/>
              </w:rPr>
              <w:t>Сомбор - Апатински пут бб</w:t>
            </w:r>
          </w:p>
        </w:tc>
        <w:tc>
          <w:tcPr>
            <w:tcW w:w="1917" w:type="dxa"/>
            <w:vAlign w:val="center"/>
          </w:tcPr>
          <w:p w14:paraId="723E994C" w14:textId="77777777" w:rsidR="003000C4" w:rsidRPr="003000C4" w:rsidRDefault="003000C4" w:rsidP="003000C4">
            <w:pPr>
              <w:shd w:val="clear" w:color="auto" w:fill="FFFFFF"/>
              <w:spacing w:before="0"/>
              <w:jc w:val="center"/>
              <w:rPr>
                <w:rFonts w:ascii="Arial" w:hAnsi="Arial" w:cs="Arial"/>
                <w:lang w:val="sr-Cyrl-RS"/>
              </w:rPr>
            </w:pPr>
            <w:r w:rsidRPr="003000C4">
              <w:rPr>
                <w:rFonts w:ascii="Arial" w:hAnsi="Arial" w:cs="Arial"/>
                <w:lang w:val="sr-Cyrl-RS"/>
              </w:rPr>
              <w:t>1</w:t>
            </w:r>
          </w:p>
        </w:tc>
      </w:tr>
      <w:tr w:rsidR="003000C4" w:rsidRPr="003000C4" w14:paraId="6B5429FE" w14:textId="77777777" w:rsidTr="00323343">
        <w:trPr>
          <w:trHeight w:val="350"/>
        </w:trPr>
        <w:tc>
          <w:tcPr>
            <w:tcW w:w="5103" w:type="dxa"/>
          </w:tcPr>
          <w:p w14:paraId="1FC178BF" w14:textId="77777777" w:rsidR="003000C4" w:rsidRPr="008B077F" w:rsidRDefault="003000C4" w:rsidP="003000C4">
            <w:pPr>
              <w:shd w:val="clear" w:color="auto" w:fill="FFFFFF"/>
              <w:spacing w:before="0"/>
              <w:rPr>
                <w:rFonts w:ascii="Arial" w:hAnsi="Arial" w:cs="Arial"/>
                <w:lang w:val="sr-Cyrl-CS"/>
              </w:rPr>
            </w:pPr>
            <w:r w:rsidRPr="008B077F">
              <w:rPr>
                <w:rFonts w:ascii="Arial" w:hAnsi="Arial" w:cs="Arial"/>
                <w:lang w:val="sr-Cyrl-CS"/>
              </w:rPr>
              <w:t>Врбас - Саве Ковачевића 84</w:t>
            </w:r>
          </w:p>
        </w:tc>
        <w:tc>
          <w:tcPr>
            <w:tcW w:w="1917" w:type="dxa"/>
            <w:vAlign w:val="center"/>
          </w:tcPr>
          <w:p w14:paraId="5C420204" w14:textId="77777777" w:rsidR="003000C4" w:rsidRPr="003000C4" w:rsidRDefault="003000C4" w:rsidP="003000C4">
            <w:pPr>
              <w:shd w:val="clear" w:color="auto" w:fill="FFFFFF"/>
              <w:spacing w:before="0"/>
              <w:jc w:val="center"/>
              <w:rPr>
                <w:rFonts w:ascii="Arial" w:hAnsi="Arial" w:cs="Arial"/>
                <w:lang w:val="sr-Cyrl-RS"/>
              </w:rPr>
            </w:pPr>
            <w:r w:rsidRPr="003000C4">
              <w:rPr>
                <w:rFonts w:ascii="Arial" w:hAnsi="Arial" w:cs="Arial"/>
                <w:lang w:val="sr-Cyrl-RS"/>
              </w:rPr>
              <w:t>1</w:t>
            </w:r>
          </w:p>
        </w:tc>
      </w:tr>
      <w:tr w:rsidR="003000C4" w:rsidRPr="003000C4" w14:paraId="79EDACE2" w14:textId="77777777" w:rsidTr="00323343">
        <w:trPr>
          <w:trHeight w:val="350"/>
        </w:trPr>
        <w:tc>
          <w:tcPr>
            <w:tcW w:w="5103" w:type="dxa"/>
          </w:tcPr>
          <w:p w14:paraId="16DBED9C" w14:textId="77777777" w:rsidR="003000C4" w:rsidRPr="008B077F" w:rsidRDefault="003000C4" w:rsidP="003000C4">
            <w:pPr>
              <w:shd w:val="clear" w:color="auto" w:fill="FFFFFF"/>
              <w:spacing w:before="0"/>
              <w:rPr>
                <w:rFonts w:ascii="Arial" w:hAnsi="Arial" w:cs="Arial"/>
              </w:rPr>
            </w:pPr>
            <w:r w:rsidRPr="008B077F">
              <w:rPr>
                <w:rFonts w:ascii="Arial" w:hAnsi="Arial" w:cs="Arial"/>
                <w:lang w:val="sr-Cyrl-CS"/>
              </w:rPr>
              <w:t>Панчево - Милоша Обреновића 6</w:t>
            </w:r>
          </w:p>
        </w:tc>
        <w:tc>
          <w:tcPr>
            <w:tcW w:w="1917" w:type="dxa"/>
            <w:vAlign w:val="center"/>
          </w:tcPr>
          <w:p w14:paraId="0E3748B9" w14:textId="77777777" w:rsidR="003000C4" w:rsidRPr="003000C4" w:rsidRDefault="003000C4" w:rsidP="003000C4">
            <w:pPr>
              <w:shd w:val="clear" w:color="auto" w:fill="FFFFFF"/>
              <w:spacing w:before="0"/>
              <w:jc w:val="center"/>
              <w:rPr>
                <w:rFonts w:ascii="Arial" w:hAnsi="Arial" w:cs="Arial"/>
                <w:lang w:val="sr-Cyrl-RS"/>
              </w:rPr>
            </w:pPr>
            <w:r w:rsidRPr="003000C4">
              <w:rPr>
                <w:rFonts w:ascii="Arial" w:hAnsi="Arial" w:cs="Arial"/>
                <w:lang w:val="sr-Cyrl-RS"/>
              </w:rPr>
              <w:t>2</w:t>
            </w:r>
          </w:p>
        </w:tc>
      </w:tr>
      <w:tr w:rsidR="003000C4" w:rsidRPr="003000C4" w14:paraId="3D82EC62" w14:textId="77777777" w:rsidTr="00323343">
        <w:trPr>
          <w:trHeight w:val="350"/>
        </w:trPr>
        <w:tc>
          <w:tcPr>
            <w:tcW w:w="5103" w:type="dxa"/>
          </w:tcPr>
          <w:p w14:paraId="2E0E457A" w14:textId="77777777" w:rsidR="003000C4" w:rsidRPr="008B077F" w:rsidRDefault="003000C4" w:rsidP="003000C4">
            <w:pPr>
              <w:shd w:val="clear" w:color="auto" w:fill="FFFFFF"/>
              <w:spacing w:before="0"/>
              <w:rPr>
                <w:rFonts w:ascii="Arial" w:hAnsi="Arial" w:cs="Arial"/>
                <w:lang w:val="sr-Cyrl-CS"/>
              </w:rPr>
            </w:pPr>
            <w:r w:rsidRPr="008B077F">
              <w:rPr>
                <w:rFonts w:ascii="Arial" w:hAnsi="Arial" w:cs="Arial"/>
                <w:lang w:val="sr-Cyrl-CS"/>
              </w:rPr>
              <w:t>Зрењанин - Панчевачка 46</w:t>
            </w:r>
          </w:p>
        </w:tc>
        <w:tc>
          <w:tcPr>
            <w:tcW w:w="1917" w:type="dxa"/>
            <w:vAlign w:val="center"/>
          </w:tcPr>
          <w:p w14:paraId="748C1808" w14:textId="77777777" w:rsidR="003000C4" w:rsidRPr="003000C4" w:rsidRDefault="003000C4" w:rsidP="003000C4">
            <w:pPr>
              <w:shd w:val="clear" w:color="auto" w:fill="FFFFFF"/>
              <w:spacing w:before="0"/>
              <w:jc w:val="center"/>
              <w:rPr>
                <w:rFonts w:ascii="Arial" w:hAnsi="Arial" w:cs="Arial"/>
                <w:lang w:val="sr-Cyrl-RS"/>
              </w:rPr>
            </w:pPr>
            <w:r w:rsidRPr="003000C4">
              <w:rPr>
                <w:rFonts w:ascii="Arial" w:hAnsi="Arial" w:cs="Arial"/>
                <w:lang w:val="sr-Cyrl-RS"/>
              </w:rPr>
              <w:t>2</w:t>
            </w:r>
          </w:p>
        </w:tc>
      </w:tr>
      <w:tr w:rsidR="003000C4" w:rsidRPr="003000C4" w14:paraId="218F0699" w14:textId="77777777" w:rsidTr="00323343">
        <w:trPr>
          <w:trHeight w:val="350"/>
        </w:trPr>
        <w:tc>
          <w:tcPr>
            <w:tcW w:w="5103" w:type="dxa"/>
          </w:tcPr>
          <w:p w14:paraId="62B340A5" w14:textId="77777777" w:rsidR="003000C4" w:rsidRPr="008B077F" w:rsidRDefault="003000C4" w:rsidP="003000C4">
            <w:pPr>
              <w:shd w:val="clear" w:color="auto" w:fill="FFFFFF"/>
              <w:spacing w:before="0"/>
              <w:rPr>
                <w:rFonts w:ascii="Arial" w:hAnsi="Arial" w:cs="Arial"/>
                <w:lang w:val="sr-Cyrl-CS"/>
              </w:rPr>
            </w:pPr>
            <w:r w:rsidRPr="008B077F">
              <w:rPr>
                <w:rFonts w:ascii="Arial" w:hAnsi="Arial" w:cs="Arial"/>
                <w:lang w:val="sr-Cyrl-CS"/>
              </w:rPr>
              <w:t>Рума - Индустријска 2а</w:t>
            </w:r>
          </w:p>
        </w:tc>
        <w:tc>
          <w:tcPr>
            <w:tcW w:w="1917" w:type="dxa"/>
            <w:vAlign w:val="center"/>
          </w:tcPr>
          <w:p w14:paraId="11C3DA01" w14:textId="77777777" w:rsidR="003000C4" w:rsidRPr="003000C4" w:rsidRDefault="003000C4" w:rsidP="003000C4">
            <w:pPr>
              <w:shd w:val="clear" w:color="auto" w:fill="FFFFFF"/>
              <w:spacing w:before="0"/>
              <w:jc w:val="center"/>
              <w:rPr>
                <w:rFonts w:ascii="Arial" w:hAnsi="Arial" w:cs="Arial"/>
                <w:vertAlign w:val="superscript"/>
                <w:lang w:val="sr-Cyrl-RS"/>
              </w:rPr>
            </w:pPr>
            <w:r w:rsidRPr="003000C4">
              <w:rPr>
                <w:rFonts w:ascii="Arial" w:hAnsi="Arial" w:cs="Arial"/>
                <w:lang w:val="sr-Cyrl-RS"/>
              </w:rPr>
              <w:t>2 *</w:t>
            </w:r>
            <w:r w:rsidRPr="003000C4">
              <w:rPr>
                <w:rFonts w:ascii="Arial" w:hAnsi="Arial" w:cs="Arial"/>
                <w:vertAlign w:val="superscript"/>
                <w:lang w:val="sr-Cyrl-RS"/>
              </w:rPr>
              <w:t>1</w:t>
            </w:r>
          </w:p>
        </w:tc>
      </w:tr>
      <w:tr w:rsidR="003000C4" w:rsidRPr="003000C4" w14:paraId="2E8F809B" w14:textId="77777777" w:rsidTr="00323343">
        <w:trPr>
          <w:trHeight w:val="440"/>
        </w:trPr>
        <w:tc>
          <w:tcPr>
            <w:tcW w:w="5103" w:type="dxa"/>
          </w:tcPr>
          <w:p w14:paraId="06FCD1D5" w14:textId="77777777" w:rsidR="003000C4" w:rsidRPr="008B077F" w:rsidRDefault="003000C4" w:rsidP="003000C4">
            <w:pPr>
              <w:shd w:val="clear" w:color="auto" w:fill="FFFFFF"/>
              <w:spacing w:before="0"/>
              <w:rPr>
                <w:rFonts w:ascii="Arial" w:hAnsi="Arial" w:cs="Arial"/>
              </w:rPr>
            </w:pPr>
            <w:r w:rsidRPr="008B077F">
              <w:rPr>
                <w:rFonts w:ascii="Arial" w:hAnsi="Arial" w:cs="Arial"/>
                <w:lang w:val="sr-Cyrl-CS"/>
              </w:rPr>
              <w:t>Сремска Митровица - Фрушкогорска бб</w:t>
            </w:r>
          </w:p>
        </w:tc>
        <w:tc>
          <w:tcPr>
            <w:tcW w:w="1917" w:type="dxa"/>
            <w:vAlign w:val="center"/>
          </w:tcPr>
          <w:p w14:paraId="2C0A9F56" w14:textId="77777777" w:rsidR="003000C4" w:rsidRPr="003000C4" w:rsidRDefault="003000C4" w:rsidP="003000C4">
            <w:pPr>
              <w:shd w:val="clear" w:color="auto" w:fill="FFFFFF"/>
              <w:spacing w:before="0"/>
              <w:jc w:val="center"/>
              <w:rPr>
                <w:rFonts w:ascii="Arial" w:hAnsi="Arial" w:cs="Arial"/>
              </w:rPr>
            </w:pPr>
            <w:r w:rsidRPr="003000C4">
              <w:rPr>
                <w:rFonts w:ascii="Arial" w:hAnsi="Arial" w:cs="Arial"/>
              </w:rPr>
              <w:t>1</w:t>
            </w:r>
          </w:p>
        </w:tc>
      </w:tr>
      <w:tr w:rsidR="003000C4" w:rsidRPr="003000C4" w14:paraId="7F70556D" w14:textId="77777777" w:rsidTr="00323343">
        <w:trPr>
          <w:trHeight w:val="350"/>
        </w:trPr>
        <w:tc>
          <w:tcPr>
            <w:tcW w:w="5103" w:type="dxa"/>
          </w:tcPr>
          <w:p w14:paraId="52459665" w14:textId="4937026E" w:rsidR="003000C4" w:rsidRPr="003000C4" w:rsidRDefault="003000C4" w:rsidP="008B077F">
            <w:pPr>
              <w:shd w:val="clear" w:color="auto" w:fill="FFFFFF"/>
              <w:spacing w:before="0"/>
              <w:jc w:val="center"/>
              <w:rPr>
                <w:rFonts w:ascii="Arial" w:hAnsi="Arial" w:cs="Arial"/>
              </w:rPr>
            </w:pPr>
            <w:r w:rsidRPr="003000C4">
              <w:rPr>
                <w:rFonts w:ascii="Arial" w:hAnsi="Arial" w:cs="Arial"/>
                <w:b/>
                <w:bCs/>
                <w:lang w:val="sr-Cyrl-CS"/>
              </w:rPr>
              <w:t>УКУПНО</w:t>
            </w:r>
          </w:p>
        </w:tc>
        <w:tc>
          <w:tcPr>
            <w:tcW w:w="1917" w:type="dxa"/>
            <w:vAlign w:val="center"/>
          </w:tcPr>
          <w:p w14:paraId="52A78399" w14:textId="77777777" w:rsidR="003000C4" w:rsidRPr="003000C4" w:rsidRDefault="003000C4" w:rsidP="003000C4">
            <w:pPr>
              <w:shd w:val="clear" w:color="auto" w:fill="FFFFFF"/>
              <w:spacing w:before="0"/>
              <w:jc w:val="center"/>
              <w:rPr>
                <w:rFonts w:ascii="Arial" w:hAnsi="Arial" w:cs="Arial"/>
              </w:rPr>
            </w:pPr>
            <w:r w:rsidRPr="003000C4">
              <w:rPr>
                <w:rFonts w:ascii="Arial" w:hAnsi="Arial" w:cs="Arial"/>
                <w:b/>
                <w:bCs/>
                <w:lang w:val="sr-Cyrl-RS"/>
              </w:rPr>
              <w:t>1</w:t>
            </w:r>
            <w:r w:rsidRPr="003000C4">
              <w:rPr>
                <w:rFonts w:ascii="Arial" w:hAnsi="Arial" w:cs="Arial"/>
                <w:b/>
                <w:bCs/>
              </w:rPr>
              <w:t>4</w:t>
            </w:r>
          </w:p>
        </w:tc>
      </w:tr>
    </w:tbl>
    <w:p w14:paraId="164BE690" w14:textId="77777777" w:rsidR="003D7F0F" w:rsidRPr="003D7F0F" w:rsidRDefault="003D7F0F" w:rsidP="003D7F0F">
      <w:pPr>
        <w:tabs>
          <w:tab w:val="left" w:pos="3210"/>
        </w:tabs>
        <w:spacing w:before="0" w:line="236" w:lineRule="auto"/>
        <w:jc w:val="left"/>
        <w:rPr>
          <w:rFonts w:eastAsia="Arial" w:cs="Arial"/>
          <w:sz w:val="24"/>
          <w:szCs w:val="20"/>
          <w:lang w:val="sr-Cyrl-RS"/>
        </w:rPr>
      </w:pPr>
      <w:r w:rsidRPr="003D7F0F">
        <w:rPr>
          <w:rFonts w:eastAsia="Arial" w:cs="Arial"/>
          <w:sz w:val="24"/>
          <w:szCs w:val="20"/>
          <w:lang w:val="sr-Cyrl-RS"/>
        </w:rPr>
        <w:tab/>
      </w:r>
    </w:p>
    <w:p w14:paraId="78D8EED0" w14:textId="77777777" w:rsidR="003D7F0F" w:rsidRPr="003D7F0F" w:rsidRDefault="003D7F0F" w:rsidP="003D7F0F">
      <w:pPr>
        <w:spacing w:before="0" w:line="236" w:lineRule="auto"/>
        <w:jc w:val="left"/>
        <w:rPr>
          <w:rFonts w:eastAsia="Arial" w:cs="Arial"/>
          <w:sz w:val="24"/>
          <w:szCs w:val="20"/>
          <w:lang w:val="sr-Cyrl-RS"/>
        </w:rPr>
      </w:pPr>
      <w:r w:rsidRPr="003D7F0F">
        <w:rPr>
          <w:rFonts w:eastAsia="Arial" w:cs="Arial"/>
          <w:sz w:val="24"/>
          <w:szCs w:val="20"/>
          <w:highlight w:val="yellow"/>
          <w:lang w:val="sr-Cyrl-RS"/>
        </w:rPr>
        <w:t>*1 Напомена: једна ковертирка из ОТУ Рума се тренутно налази на позајмици у ТЦ Ниш.</w:t>
      </w:r>
      <w:r w:rsidRPr="003D7F0F">
        <w:rPr>
          <w:rFonts w:eastAsia="Arial" w:cs="Arial"/>
          <w:sz w:val="24"/>
          <w:szCs w:val="20"/>
          <w:lang w:val="sr-Cyrl-RS"/>
        </w:rPr>
        <w:t xml:space="preserve"> </w:t>
      </w:r>
    </w:p>
    <w:p w14:paraId="18909CD1" w14:textId="77777777" w:rsidR="00CA3D57" w:rsidRDefault="00CA3D57" w:rsidP="00CA3D57">
      <w:pPr>
        <w:rPr>
          <w:lang w:val="sr-Cyrl-RS" w:eastAsia="ar-SA"/>
        </w:rPr>
      </w:pPr>
      <w:bookmarkStart w:id="15" w:name="page5"/>
      <w:bookmarkEnd w:id="15"/>
    </w:p>
    <w:p w14:paraId="7EDCADF4" w14:textId="2F43C15C" w:rsidR="00CA3D57" w:rsidRPr="0092559B" w:rsidRDefault="00CA3D57" w:rsidP="00CA3D57">
      <w:pPr>
        <w:rPr>
          <w:b/>
          <w:lang w:val="sr-Cyrl-RS" w:eastAsia="ar-SA"/>
        </w:rPr>
      </w:pPr>
      <w:r w:rsidRPr="0092559B">
        <w:rPr>
          <w:b/>
          <w:lang w:val="sr-Cyrl-RS" w:eastAsia="ar-SA"/>
        </w:rPr>
        <w:t>Партија 3:</w:t>
      </w:r>
    </w:p>
    <w:tbl>
      <w:tblPr>
        <w:tblpPr w:leftFromText="141" w:rightFromText="141" w:vertAnchor="text" w:horzAnchor="margin" w:tblpY="99"/>
        <w:tblW w:w="7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5"/>
        <w:gridCol w:w="1710"/>
      </w:tblGrid>
      <w:tr w:rsidR="00D67E27" w:rsidRPr="00D67E27" w14:paraId="61924491" w14:textId="77777777" w:rsidTr="00524BC0">
        <w:tc>
          <w:tcPr>
            <w:tcW w:w="5485" w:type="dxa"/>
            <w:vAlign w:val="center"/>
          </w:tcPr>
          <w:p w14:paraId="516E0933" w14:textId="77777777" w:rsidR="00D67E27" w:rsidRPr="00D67E27" w:rsidRDefault="00D67E27" w:rsidP="00D67E27">
            <w:pPr>
              <w:jc w:val="center"/>
              <w:rPr>
                <w:rFonts w:cs="Arial"/>
                <w:b/>
                <w:lang w:val="sr-Cyrl-CS"/>
              </w:rPr>
            </w:pPr>
            <w:r w:rsidRPr="00D67E27">
              <w:rPr>
                <w:rFonts w:cs="Arial"/>
                <w:b/>
                <w:lang w:val="sr-Cyrl-CS"/>
              </w:rPr>
              <w:t>Локација принтинг центра на територији Краљева</w:t>
            </w:r>
          </w:p>
        </w:tc>
        <w:tc>
          <w:tcPr>
            <w:tcW w:w="1710" w:type="dxa"/>
            <w:vAlign w:val="center"/>
          </w:tcPr>
          <w:p w14:paraId="0563D295" w14:textId="77777777" w:rsidR="00D67E27" w:rsidRPr="00D67E27" w:rsidRDefault="00D67E27" w:rsidP="00D67E27">
            <w:pPr>
              <w:jc w:val="center"/>
              <w:rPr>
                <w:rFonts w:cs="Arial"/>
                <w:b/>
                <w:lang w:val="sr-Cyrl-CS"/>
              </w:rPr>
            </w:pPr>
            <w:r w:rsidRPr="00D67E27">
              <w:rPr>
                <w:rFonts w:cs="Arial"/>
                <w:b/>
                <w:lang w:val="sr-Cyrl-CS"/>
              </w:rPr>
              <w:t>Број ковертирки</w:t>
            </w:r>
          </w:p>
        </w:tc>
      </w:tr>
      <w:tr w:rsidR="00D67E27" w:rsidRPr="00D67E27" w14:paraId="56AC6858" w14:textId="77777777" w:rsidTr="00524BC0">
        <w:tc>
          <w:tcPr>
            <w:tcW w:w="5485" w:type="dxa"/>
          </w:tcPr>
          <w:p w14:paraId="435D4F7C" w14:textId="77777777" w:rsidR="00D67E27" w:rsidRPr="00D67E27" w:rsidRDefault="00D67E27" w:rsidP="00D67E27">
            <w:pPr>
              <w:rPr>
                <w:rFonts w:cs="Arial"/>
                <w:lang w:val="sr-Cyrl-CS"/>
              </w:rPr>
            </w:pPr>
            <w:r w:rsidRPr="00D67E27">
              <w:rPr>
                <w:rFonts w:cs="Arial"/>
                <w:lang w:val="sr-Cyrl-CS"/>
              </w:rPr>
              <w:t>ЈП ЕПС, Технички центар Краљево Димитрија Туцовића 5</w:t>
            </w:r>
          </w:p>
        </w:tc>
        <w:tc>
          <w:tcPr>
            <w:tcW w:w="1710" w:type="dxa"/>
            <w:vAlign w:val="center"/>
          </w:tcPr>
          <w:p w14:paraId="6DBF1598" w14:textId="77777777" w:rsidR="00D67E27" w:rsidRPr="00D67E27" w:rsidRDefault="00D67E27" w:rsidP="00D67E27">
            <w:pPr>
              <w:jc w:val="center"/>
              <w:rPr>
                <w:rFonts w:cs="Arial"/>
                <w:lang w:val="ru-RU"/>
              </w:rPr>
            </w:pPr>
            <w:r w:rsidRPr="00D67E27">
              <w:rPr>
                <w:rFonts w:cs="Arial"/>
                <w:lang w:val="ru-RU"/>
              </w:rPr>
              <w:t>7</w:t>
            </w:r>
          </w:p>
        </w:tc>
      </w:tr>
      <w:tr w:rsidR="00D67E27" w:rsidRPr="00D67E27" w14:paraId="3364294A" w14:textId="77777777" w:rsidTr="00E75C13">
        <w:trPr>
          <w:trHeight w:val="428"/>
        </w:trPr>
        <w:tc>
          <w:tcPr>
            <w:tcW w:w="5485" w:type="dxa"/>
            <w:shd w:val="clear" w:color="auto" w:fill="auto"/>
            <w:vAlign w:val="center"/>
          </w:tcPr>
          <w:p w14:paraId="2F2BE930" w14:textId="77777777" w:rsidR="00D67E27" w:rsidRPr="00D67E27" w:rsidRDefault="00D67E27" w:rsidP="00D67E27">
            <w:pPr>
              <w:jc w:val="center"/>
              <w:rPr>
                <w:rFonts w:cs="Arial"/>
                <w:b/>
                <w:lang w:val="sr-Cyrl-CS"/>
              </w:rPr>
            </w:pPr>
            <w:r w:rsidRPr="00D67E27">
              <w:rPr>
                <w:rFonts w:cs="Arial"/>
                <w:b/>
                <w:lang w:val="sr-Cyrl-CS"/>
              </w:rPr>
              <w:t>УКУПНО</w:t>
            </w:r>
          </w:p>
        </w:tc>
        <w:tc>
          <w:tcPr>
            <w:tcW w:w="1710" w:type="dxa"/>
            <w:shd w:val="clear" w:color="auto" w:fill="auto"/>
            <w:vAlign w:val="center"/>
          </w:tcPr>
          <w:p w14:paraId="429D9B86" w14:textId="77777777" w:rsidR="00D67E27" w:rsidRPr="00D67E27" w:rsidRDefault="00D67E27" w:rsidP="00D67E27">
            <w:pPr>
              <w:jc w:val="center"/>
              <w:rPr>
                <w:rFonts w:cs="Arial"/>
                <w:b/>
                <w:lang w:val="sr-Cyrl-CS"/>
              </w:rPr>
            </w:pPr>
            <w:r w:rsidRPr="00D67E27">
              <w:rPr>
                <w:rFonts w:cs="Arial"/>
                <w:b/>
                <w:lang w:val="sr-Cyrl-CS"/>
              </w:rPr>
              <w:t>7</w:t>
            </w:r>
          </w:p>
        </w:tc>
      </w:tr>
    </w:tbl>
    <w:p w14:paraId="7E79DCCF" w14:textId="77777777" w:rsidR="00425C14" w:rsidRDefault="00425C14" w:rsidP="00425C14">
      <w:pPr>
        <w:spacing w:before="0" w:line="236" w:lineRule="auto"/>
        <w:rPr>
          <w:rFonts w:eastAsia="Arial" w:cs="Arial"/>
          <w:lang w:val="sr-Cyrl-RS"/>
        </w:rPr>
      </w:pPr>
    </w:p>
    <w:p w14:paraId="56021DC4" w14:textId="77777777" w:rsidR="00D67E27" w:rsidRDefault="00D67E27" w:rsidP="00425C14">
      <w:pPr>
        <w:spacing w:before="0" w:line="236" w:lineRule="auto"/>
        <w:rPr>
          <w:rFonts w:eastAsia="Arial" w:cs="Arial"/>
          <w:lang w:val="sr-Cyrl-RS"/>
        </w:rPr>
      </w:pPr>
    </w:p>
    <w:p w14:paraId="59F19D02" w14:textId="77777777" w:rsidR="00D67E27" w:rsidRDefault="00D67E27" w:rsidP="00425C14">
      <w:pPr>
        <w:spacing w:before="0" w:line="236" w:lineRule="auto"/>
        <w:rPr>
          <w:rFonts w:eastAsia="Arial" w:cs="Arial"/>
          <w:lang w:val="sr-Cyrl-RS"/>
        </w:rPr>
      </w:pPr>
    </w:p>
    <w:p w14:paraId="252140A2" w14:textId="77777777" w:rsidR="00D67E27" w:rsidRDefault="00D67E27" w:rsidP="00425C14">
      <w:pPr>
        <w:spacing w:before="0" w:line="236" w:lineRule="auto"/>
        <w:rPr>
          <w:rFonts w:eastAsia="Arial" w:cs="Arial"/>
          <w:lang w:val="sr-Cyrl-RS"/>
        </w:rPr>
      </w:pPr>
    </w:p>
    <w:p w14:paraId="07B949EB" w14:textId="77777777" w:rsidR="00D67E27" w:rsidRDefault="00D67E27" w:rsidP="00425C14">
      <w:pPr>
        <w:spacing w:before="0" w:line="236" w:lineRule="auto"/>
        <w:rPr>
          <w:rFonts w:eastAsia="Arial" w:cs="Arial"/>
          <w:lang w:val="sr-Cyrl-RS"/>
        </w:rPr>
      </w:pPr>
    </w:p>
    <w:p w14:paraId="6A555F49" w14:textId="77777777" w:rsidR="00D67E27" w:rsidRDefault="00D67E27" w:rsidP="00425C14">
      <w:pPr>
        <w:spacing w:before="0" w:line="236" w:lineRule="auto"/>
        <w:rPr>
          <w:rFonts w:eastAsia="Arial" w:cs="Arial"/>
          <w:lang w:val="sr-Cyrl-RS"/>
        </w:rPr>
      </w:pPr>
    </w:p>
    <w:p w14:paraId="68356615" w14:textId="77777777" w:rsidR="00D67E27" w:rsidRDefault="00D67E27" w:rsidP="00425C14">
      <w:pPr>
        <w:spacing w:before="0" w:line="236" w:lineRule="auto"/>
        <w:rPr>
          <w:rFonts w:eastAsia="Arial" w:cs="Arial"/>
          <w:lang w:val="sr-Cyrl-RS"/>
        </w:rPr>
      </w:pPr>
    </w:p>
    <w:p w14:paraId="639A296A" w14:textId="77777777" w:rsidR="00D67E27" w:rsidRDefault="00D67E27" w:rsidP="00425C14">
      <w:pPr>
        <w:spacing w:before="0" w:line="236" w:lineRule="auto"/>
        <w:rPr>
          <w:rFonts w:eastAsia="Arial" w:cs="Arial"/>
          <w:lang w:val="sr-Cyrl-RS"/>
        </w:rPr>
      </w:pPr>
    </w:p>
    <w:p w14:paraId="2C33B607" w14:textId="77777777" w:rsidR="00D67E27" w:rsidRDefault="00D67E27" w:rsidP="00425C14">
      <w:pPr>
        <w:spacing w:before="0" w:line="236" w:lineRule="auto"/>
        <w:rPr>
          <w:rFonts w:eastAsia="Arial" w:cs="Arial"/>
          <w:lang w:val="sr-Cyrl-RS"/>
        </w:rPr>
      </w:pPr>
    </w:p>
    <w:p w14:paraId="7B56CA59" w14:textId="77777777" w:rsidR="00D67E27" w:rsidRDefault="00D67E27" w:rsidP="00425C14">
      <w:pPr>
        <w:spacing w:before="0" w:line="236" w:lineRule="auto"/>
        <w:rPr>
          <w:rFonts w:eastAsia="Arial" w:cs="Arial"/>
          <w:lang w:val="sr-Cyrl-RS"/>
        </w:rPr>
      </w:pPr>
    </w:p>
    <w:p w14:paraId="6E1F36CE" w14:textId="77777777" w:rsidR="00425C14" w:rsidRDefault="00425C14" w:rsidP="00425C14">
      <w:pPr>
        <w:spacing w:before="0" w:line="236" w:lineRule="auto"/>
        <w:rPr>
          <w:rFonts w:eastAsia="Arial" w:cs="Arial"/>
          <w:lang w:val="sr-Cyrl-RS"/>
        </w:rPr>
      </w:pPr>
    </w:p>
    <w:p w14:paraId="64FEDFF4" w14:textId="728C2157" w:rsidR="00702C31" w:rsidRDefault="00425C14" w:rsidP="00425C14">
      <w:pPr>
        <w:spacing w:before="0" w:line="236" w:lineRule="auto"/>
        <w:rPr>
          <w:rFonts w:eastAsia="Arial" w:cs="Arial"/>
          <w:b/>
          <w:lang w:val="sr-Cyrl-RS"/>
        </w:rPr>
      </w:pPr>
      <w:r w:rsidRPr="00425C14">
        <w:rPr>
          <w:rFonts w:eastAsia="Arial" w:cs="Arial"/>
          <w:b/>
          <w:lang w:val="sr-Cyrl-RS"/>
        </w:rPr>
        <w:t>Партија 4:</w:t>
      </w:r>
    </w:p>
    <w:tbl>
      <w:tblPr>
        <w:tblW w:w="0" w:type="auto"/>
        <w:tblInd w:w="82" w:type="dxa"/>
        <w:tblLayout w:type="fixed"/>
        <w:tblCellMar>
          <w:left w:w="40" w:type="dxa"/>
          <w:right w:w="40" w:type="dxa"/>
        </w:tblCellMar>
        <w:tblLook w:val="0000" w:firstRow="0" w:lastRow="0" w:firstColumn="0" w:lastColumn="0" w:noHBand="0" w:noVBand="0"/>
      </w:tblPr>
      <w:tblGrid>
        <w:gridCol w:w="5040"/>
        <w:gridCol w:w="1890"/>
      </w:tblGrid>
      <w:tr w:rsidR="00702C31" w:rsidRPr="00702C31" w14:paraId="5CF4314C" w14:textId="77777777" w:rsidTr="003D7F0F">
        <w:trPr>
          <w:trHeight w:val="462"/>
        </w:trPr>
        <w:tc>
          <w:tcPr>
            <w:tcW w:w="5040" w:type="dxa"/>
            <w:tcBorders>
              <w:top w:val="single" w:sz="6" w:space="0" w:color="auto"/>
              <w:left w:val="single" w:sz="6" w:space="0" w:color="auto"/>
              <w:bottom w:val="single" w:sz="6" w:space="0" w:color="auto"/>
              <w:right w:val="single" w:sz="4" w:space="0" w:color="auto"/>
            </w:tcBorders>
            <w:shd w:val="clear" w:color="auto" w:fill="FFFFFF"/>
          </w:tcPr>
          <w:p w14:paraId="539AFCC6" w14:textId="79A98E62" w:rsidR="00702C31" w:rsidRPr="00702C31" w:rsidRDefault="00702C31" w:rsidP="00702C31">
            <w:pPr>
              <w:shd w:val="clear" w:color="auto" w:fill="FFFFFF"/>
              <w:spacing w:before="0"/>
              <w:jc w:val="center"/>
              <w:rPr>
                <w:rFonts w:cs="Arial"/>
                <w:lang w:val="sr-Cyrl-RS"/>
              </w:rPr>
            </w:pPr>
            <w:r w:rsidRPr="00702C31">
              <w:rPr>
                <w:rFonts w:cs="Arial"/>
                <w:b/>
                <w:bCs/>
                <w:lang w:val="sr-Cyrl-CS"/>
              </w:rPr>
              <w:t xml:space="preserve">Локација принтинг центра на територији  </w:t>
            </w:r>
            <w:r>
              <w:rPr>
                <w:rFonts w:cs="Arial"/>
                <w:b/>
                <w:bCs/>
                <w:lang w:val="sr-Cyrl-CS"/>
              </w:rPr>
              <w:t>Крагујевца</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55C6ABF2" w14:textId="77777777" w:rsidR="00F5656A" w:rsidRDefault="00702C31" w:rsidP="00702C31">
            <w:pPr>
              <w:shd w:val="clear" w:color="auto" w:fill="FFFFFF"/>
              <w:spacing w:before="0"/>
              <w:jc w:val="center"/>
              <w:rPr>
                <w:rFonts w:cs="Arial"/>
                <w:b/>
                <w:bCs/>
                <w:lang w:val="sr-Cyrl-CS"/>
              </w:rPr>
            </w:pPr>
            <w:r w:rsidRPr="00702C31">
              <w:rPr>
                <w:rFonts w:cs="Arial"/>
                <w:b/>
                <w:bCs/>
                <w:lang w:val="sr-Cyrl-CS"/>
              </w:rPr>
              <w:t xml:space="preserve">Број </w:t>
            </w:r>
          </w:p>
          <w:p w14:paraId="7BE00A33" w14:textId="41BF4FC9" w:rsidR="00702C31" w:rsidRPr="00702C31" w:rsidRDefault="00702C31" w:rsidP="00702C31">
            <w:pPr>
              <w:shd w:val="clear" w:color="auto" w:fill="FFFFFF"/>
              <w:spacing w:before="0"/>
              <w:jc w:val="center"/>
              <w:rPr>
                <w:rFonts w:cs="Arial"/>
                <w:b/>
                <w:lang w:val="sr-Cyrl-CS"/>
              </w:rPr>
            </w:pPr>
            <w:r w:rsidRPr="00702C31">
              <w:rPr>
                <w:rFonts w:cs="Arial"/>
                <w:b/>
                <w:bCs/>
                <w:lang w:val="sr-Cyrl-CS"/>
              </w:rPr>
              <w:t>ковертирки</w:t>
            </w:r>
          </w:p>
        </w:tc>
      </w:tr>
      <w:tr w:rsidR="00702C31" w:rsidRPr="00702C31" w14:paraId="4D5A8527" w14:textId="77777777" w:rsidTr="003D7F0F">
        <w:trPr>
          <w:trHeight w:val="354"/>
        </w:trPr>
        <w:tc>
          <w:tcPr>
            <w:tcW w:w="5040" w:type="dxa"/>
            <w:tcBorders>
              <w:top w:val="single" w:sz="6" w:space="0" w:color="auto"/>
              <w:left w:val="single" w:sz="6" w:space="0" w:color="auto"/>
              <w:bottom w:val="single" w:sz="6" w:space="0" w:color="auto"/>
              <w:right w:val="single" w:sz="4" w:space="0" w:color="auto"/>
            </w:tcBorders>
            <w:shd w:val="clear" w:color="auto" w:fill="FFFFFF"/>
          </w:tcPr>
          <w:p w14:paraId="1F142AAB" w14:textId="77777777" w:rsidR="00702C31" w:rsidRPr="00702C31" w:rsidRDefault="00702C31" w:rsidP="00702C31">
            <w:pPr>
              <w:shd w:val="clear" w:color="auto" w:fill="FFFFFF"/>
              <w:spacing w:before="0"/>
              <w:rPr>
                <w:rFonts w:cs="Arial"/>
              </w:rPr>
            </w:pPr>
            <w:r w:rsidRPr="00702C31">
              <w:rPr>
                <w:rFonts w:cs="Arial"/>
                <w:lang w:val="sr-Cyrl-CS"/>
              </w:rPr>
              <w:t>Крагујевац</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14:paraId="63B5B7D6" w14:textId="77777777" w:rsidR="00702C31" w:rsidRPr="00702C31" w:rsidRDefault="00702C31" w:rsidP="00702C31">
            <w:pPr>
              <w:shd w:val="clear" w:color="auto" w:fill="FFFFFF"/>
              <w:spacing w:before="0"/>
              <w:jc w:val="center"/>
              <w:rPr>
                <w:rFonts w:cs="Arial"/>
              </w:rPr>
            </w:pPr>
            <w:r w:rsidRPr="00702C31">
              <w:rPr>
                <w:rFonts w:cs="Arial"/>
              </w:rPr>
              <w:t>1</w:t>
            </w:r>
          </w:p>
        </w:tc>
      </w:tr>
      <w:tr w:rsidR="00702C31" w:rsidRPr="00702C31" w14:paraId="4384773D" w14:textId="77777777" w:rsidTr="003D7F0F">
        <w:trPr>
          <w:trHeight w:val="354"/>
        </w:trPr>
        <w:tc>
          <w:tcPr>
            <w:tcW w:w="5040" w:type="dxa"/>
            <w:tcBorders>
              <w:top w:val="single" w:sz="6" w:space="0" w:color="auto"/>
              <w:left w:val="single" w:sz="6" w:space="0" w:color="auto"/>
              <w:bottom w:val="single" w:sz="6" w:space="0" w:color="auto"/>
              <w:right w:val="single" w:sz="6" w:space="0" w:color="auto"/>
            </w:tcBorders>
            <w:shd w:val="clear" w:color="auto" w:fill="FFFFFF"/>
          </w:tcPr>
          <w:p w14:paraId="24B2FF0A" w14:textId="77777777" w:rsidR="00702C31" w:rsidRPr="00702C31" w:rsidRDefault="00702C31" w:rsidP="00702C31">
            <w:pPr>
              <w:shd w:val="clear" w:color="auto" w:fill="FFFFFF"/>
              <w:spacing w:before="0"/>
              <w:rPr>
                <w:rFonts w:cs="Arial"/>
              </w:rPr>
            </w:pPr>
            <w:r w:rsidRPr="00702C31">
              <w:rPr>
                <w:rFonts w:cs="Arial"/>
                <w:lang w:val="sr-Cyrl-CS"/>
              </w:rPr>
              <w:t>Пожаревац</w:t>
            </w:r>
          </w:p>
        </w:tc>
        <w:tc>
          <w:tcPr>
            <w:tcW w:w="1890" w:type="dxa"/>
            <w:tcBorders>
              <w:top w:val="single" w:sz="4" w:space="0" w:color="auto"/>
              <w:left w:val="single" w:sz="6" w:space="0" w:color="auto"/>
              <w:bottom w:val="single" w:sz="6" w:space="0" w:color="auto"/>
              <w:right w:val="single" w:sz="6" w:space="0" w:color="auto"/>
            </w:tcBorders>
            <w:shd w:val="clear" w:color="auto" w:fill="FFFFFF"/>
            <w:vAlign w:val="center"/>
          </w:tcPr>
          <w:p w14:paraId="01EEDC42" w14:textId="77777777" w:rsidR="00702C31" w:rsidRPr="00702C31" w:rsidRDefault="00702C31" w:rsidP="00702C31">
            <w:pPr>
              <w:shd w:val="clear" w:color="auto" w:fill="FFFFFF"/>
              <w:spacing w:before="0"/>
              <w:jc w:val="center"/>
              <w:rPr>
                <w:rFonts w:cs="Arial"/>
              </w:rPr>
            </w:pPr>
            <w:r w:rsidRPr="00702C31">
              <w:rPr>
                <w:rFonts w:cs="Arial"/>
              </w:rPr>
              <w:t>1</w:t>
            </w:r>
          </w:p>
        </w:tc>
      </w:tr>
      <w:tr w:rsidR="00702C31" w:rsidRPr="00702C31" w14:paraId="60EDD41C" w14:textId="77777777" w:rsidTr="003D7F0F">
        <w:trPr>
          <w:trHeight w:val="345"/>
        </w:trPr>
        <w:tc>
          <w:tcPr>
            <w:tcW w:w="5040" w:type="dxa"/>
            <w:tcBorders>
              <w:top w:val="single" w:sz="6" w:space="0" w:color="auto"/>
              <w:left w:val="single" w:sz="6" w:space="0" w:color="auto"/>
              <w:bottom w:val="single" w:sz="6" w:space="0" w:color="auto"/>
              <w:right w:val="single" w:sz="6" w:space="0" w:color="auto"/>
            </w:tcBorders>
            <w:shd w:val="clear" w:color="auto" w:fill="FFFFFF"/>
          </w:tcPr>
          <w:p w14:paraId="4BDF3FE5" w14:textId="77777777" w:rsidR="00702C31" w:rsidRPr="00702C31" w:rsidRDefault="00702C31" w:rsidP="00702C31">
            <w:pPr>
              <w:shd w:val="clear" w:color="auto" w:fill="FFFFFF"/>
              <w:spacing w:before="0"/>
              <w:rPr>
                <w:rFonts w:cs="Arial"/>
              </w:rPr>
            </w:pPr>
            <w:r w:rsidRPr="00702C31">
              <w:rPr>
                <w:rFonts w:cs="Arial"/>
                <w:lang w:val="sr-Cyrl-CS"/>
              </w:rPr>
              <w:t>Смедерево</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center"/>
          </w:tcPr>
          <w:p w14:paraId="4EA311C7" w14:textId="77777777" w:rsidR="00702C31" w:rsidRPr="00702C31" w:rsidRDefault="00702C31" w:rsidP="00702C31">
            <w:pPr>
              <w:shd w:val="clear" w:color="auto" w:fill="FFFFFF"/>
              <w:spacing w:before="0"/>
              <w:jc w:val="center"/>
              <w:rPr>
                <w:rFonts w:cs="Arial"/>
              </w:rPr>
            </w:pPr>
            <w:r w:rsidRPr="00702C31">
              <w:rPr>
                <w:rFonts w:cs="Arial"/>
              </w:rPr>
              <w:t>1</w:t>
            </w:r>
          </w:p>
        </w:tc>
      </w:tr>
      <w:tr w:rsidR="00702C31" w:rsidRPr="00702C31" w14:paraId="3E820BAE" w14:textId="77777777" w:rsidTr="003D7F0F">
        <w:trPr>
          <w:trHeight w:val="345"/>
        </w:trPr>
        <w:tc>
          <w:tcPr>
            <w:tcW w:w="5040" w:type="dxa"/>
            <w:tcBorders>
              <w:top w:val="single" w:sz="6" w:space="0" w:color="auto"/>
              <w:left w:val="single" w:sz="6" w:space="0" w:color="auto"/>
              <w:bottom w:val="single" w:sz="6" w:space="0" w:color="auto"/>
              <w:right w:val="single" w:sz="6" w:space="0" w:color="auto"/>
            </w:tcBorders>
            <w:shd w:val="clear" w:color="auto" w:fill="FFFFFF"/>
          </w:tcPr>
          <w:p w14:paraId="1EEF27B1" w14:textId="77777777" w:rsidR="00702C31" w:rsidRPr="00702C31" w:rsidRDefault="00702C31" w:rsidP="00702C31">
            <w:pPr>
              <w:shd w:val="clear" w:color="auto" w:fill="FFFFFF"/>
              <w:spacing w:before="0"/>
              <w:rPr>
                <w:rFonts w:cs="Arial"/>
              </w:rPr>
            </w:pPr>
            <w:r w:rsidRPr="00702C31">
              <w:rPr>
                <w:rFonts w:cs="Arial"/>
                <w:lang w:val="sr-Cyrl-CS"/>
              </w:rPr>
              <w:t>Велика Плана</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center"/>
          </w:tcPr>
          <w:p w14:paraId="57D26BE5" w14:textId="77777777" w:rsidR="00702C31" w:rsidRPr="00702C31" w:rsidRDefault="00702C31" w:rsidP="00702C31">
            <w:pPr>
              <w:shd w:val="clear" w:color="auto" w:fill="FFFFFF"/>
              <w:spacing w:before="0"/>
              <w:jc w:val="center"/>
              <w:rPr>
                <w:rFonts w:cs="Arial"/>
              </w:rPr>
            </w:pPr>
            <w:r w:rsidRPr="00702C31">
              <w:rPr>
                <w:rFonts w:cs="Arial"/>
              </w:rPr>
              <w:t>1</w:t>
            </w:r>
          </w:p>
        </w:tc>
      </w:tr>
      <w:tr w:rsidR="00A129D8" w:rsidRPr="00702C31" w14:paraId="3FD2F1EA" w14:textId="77777777" w:rsidTr="003D7F0F">
        <w:trPr>
          <w:trHeight w:val="345"/>
        </w:trPr>
        <w:tc>
          <w:tcPr>
            <w:tcW w:w="5040" w:type="dxa"/>
            <w:tcBorders>
              <w:top w:val="single" w:sz="6" w:space="0" w:color="auto"/>
              <w:left w:val="single" w:sz="6" w:space="0" w:color="auto"/>
              <w:bottom w:val="single" w:sz="6" w:space="0" w:color="auto"/>
              <w:right w:val="single" w:sz="6" w:space="0" w:color="auto"/>
            </w:tcBorders>
            <w:shd w:val="clear" w:color="auto" w:fill="FFFFFF"/>
          </w:tcPr>
          <w:p w14:paraId="6A039552" w14:textId="069890C4" w:rsidR="00A129D8" w:rsidRPr="00A129D8" w:rsidRDefault="00A129D8" w:rsidP="00A129D8">
            <w:pPr>
              <w:shd w:val="clear" w:color="auto" w:fill="FFFFFF"/>
              <w:spacing w:before="0"/>
              <w:jc w:val="center"/>
              <w:rPr>
                <w:rFonts w:cs="Arial"/>
                <w:b/>
                <w:lang w:val="sr-Cyrl-CS"/>
              </w:rPr>
            </w:pPr>
            <w:r w:rsidRPr="00A129D8">
              <w:rPr>
                <w:rFonts w:cs="Arial"/>
                <w:b/>
                <w:lang w:val="sr-Cyrl-CS"/>
              </w:rPr>
              <w:t>УКУПНО</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center"/>
          </w:tcPr>
          <w:p w14:paraId="268462E7" w14:textId="25F66215" w:rsidR="00A129D8" w:rsidRPr="00A129D8" w:rsidRDefault="00A129D8" w:rsidP="00702C31">
            <w:pPr>
              <w:shd w:val="clear" w:color="auto" w:fill="FFFFFF"/>
              <w:spacing w:before="0"/>
              <w:jc w:val="center"/>
              <w:rPr>
                <w:rFonts w:cs="Arial"/>
                <w:b/>
                <w:lang w:val="sr-Cyrl-RS"/>
              </w:rPr>
            </w:pPr>
            <w:r w:rsidRPr="00A129D8">
              <w:rPr>
                <w:rFonts w:cs="Arial"/>
                <w:b/>
                <w:lang w:val="sr-Cyrl-RS"/>
              </w:rPr>
              <w:t>4</w:t>
            </w:r>
          </w:p>
        </w:tc>
      </w:tr>
    </w:tbl>
    <w:p w14:paraId="20E28D2D" w14:textId="77777777" w:rsidR="00702C31" w:rsidRPr="00425C14" w:rsidRDefault="00702C31" w:rsidP="00425C14">
      <w:pPr>
        <w:spacing w:before="0" w:line="236" w:lineRule="auto"/>
        <w:rPr>
          <w:rFonts w:eastAsia="Arial" w:cs="Arial"/>
          <w:b/>
          <w:lang w:val="sr-Cyrl-RS"/>
        </w:rPr>
        <w:sectPr w:rsidR="00702C31" w:rsidRPr="00425C14" w:rsidSect="00AB2273">
          <w:pgSz w:w="11900" w:h="16841"/>
          <w:pgMar w:top="702" w:right="1460" w:bottom="434" w:left="1260" w:header="0" w:footer="0" w:gutter="0"/>
          <w:cols w:space="0" w:equalWidth="0">
            <w:col w:w="10260"/>
          </w:cols>
          <w:docGrid w:linePitch="360"/>
        </w:sectPr>
      </w:pPr>
    </w:p>
    <w:p w14:paraId="76E60BFD" w14:textId="77777777" w:rsidR="000642F5" w:rsidRDefault="000642F5" w:rsidP="00E75C13">
      <w:pPr>
        <w:pStyle w:val="Heading10"/>
        <w:ind w:left="0" w:firstLine="0"/>
        <w:rPr>
          <w:rFonts w:cs="Arial"/>
          <w:lang w:val="sr-Cyrl-RS"/>
        </w:rPr>
      </w:pPr>
    </w:p>
    <w:p w14:paraId="029B5C1F" w14:textId="77777777" w:rsidR="007622DF" w:rsidRPr="00EC789A" w:rsidRDefault="007622DF" w:rsidP="007622DF">
      <w:pPr>
        <w:pStyle w:val="Heading10"/>
        <w:rPr>
          <w:rFonts w:cs="Arial"/>
        </w:rPr>
      </w:pPr>
      <w:r w:rsidRPr="007622DF">
        <w:rPr>
          <w:rFonts w:cs="Arial"/>
          <w:lang w:val="sr-Cyrl-RS"/>
        </w:rPr>
        <w:t>3.5</w:t>
      </w:r>
      <w:r w:rsidRPr="00963F08">
        <w:rPr>
          <w:rFonts w:cs="Arial"/>
          <w:lang w:val="sr-Cyrl-RS"/>
        </w:rPr>
        <w:t xml:space="preserve">. </w:t>
      </w:r>
      <w:r w:rsidRPr="00963F08">
        <w:rPr>
          <w:rFonts w:cs="Arial"/>
        </w:rPr>
        <w:t>Квалитативни и квантитативни пријем</w:t>
      </w:r>
    </w:p>
    <w:p w14:paraId="1D29C8DC" w14:textId="745A7151" w:rsidR="007622DF" w:rsidRPr="00EC789A" w:rsidRDefault="007622DF" w:rsidP="007622DF">
      <w:pPr>
        <w:pStyle w:val="ListParagraph"/>
        <w:autoSpaceDE w:val="0"/>
        <w:autoSpaceDN w:val="0"/>
        <w:adjustRightInd w:val="0"/>
        <w:spacing w:before="0" w:after="0" w:line="240" w:lineRule="auto"/>
        <w:ind w:left="0"/>
        <w:contextualSpacing w:val="0"/>
        <w:rPr>
          <w:rFonts w:ascii="Arial" w:eastAsia="Arial" w:hAnsi="Arial" w:cs="Arial"/>
          <w:b/>
          <w:lang w:val="ru-RU"/>
        </w:rPr>
      </w:pPr>
      <w:r w:rsidRPr="00EC789A">
        <w:rPr>
          <w:rFonts w:ascii="Arial" w:eastAsia="Arial" w:hAnsi="Arial" w:cs="Arial"/>
          <w:lang w:val="ru-RU"/>
        </w:rPr>
        <w:t>Понуђач</w:t>
      </w:r>
      <w:r w:rsidR="004B51BF">
        <w:rPr>
          <w:rFonts w:ascii="Arial" w:eastAsia="Arial" w:hAnsi="Arial" w:cs="Arial"/>
          <w:lang w:val="sr-Cyrl-CS"/>
        </w:rPr>
        <w:t xml:space="preserve"> </w:t>
      </w:r>
      <w:r w:rsidRPr="00EC789A">
        <w:rPr>
          <w:rFonts w:ascii="Arial" w:eastAsia="Arial" w:hAnsi="Arial" w:cs="Arial"/>
          <w:lang w:val="ru-RU"/>
        </w:rPr>
        <w:t>се обавезује да предметне услуге изврши стручно и квалитетно у свему према нормативима и стандардима за ову врсту услуге</w:t>
      </w:r>
      <w:r w:rsidRPr="00EC789A">
        <w:rPr>
          <w:rFonts w:ascii="Arial" w:eastAsia="Arial" w:hAnsi="Arial" w:cs="Arial"/>
          <w:b/>
          <w:lang w:val="ru-RU"/>
        </w:rPr>
        <w:t>.</w:t>
      </w:r>
    </w:p>
    <w:p w14:paraId="670B7138" w14:textId="77777777" w:rsidR="007622DF" w:rsidRPr="00EC789A" w:rsidRDefault="007622DF" w:rsidP="007622DF">
      <w:pPr>
        <w:pStyle w:val="ListParagraph"/>
        <w:autoSpaceDE w:val="0"/>
        <w:autoSpaceDN w:val="0"/>
        <w:adjustRightInd w:val="0"/>
        <w:spacing w:before="0" w:after="0" w:line="240" w:lineRule="auto"/>
        <w:ind w:left="0"/>
        <w:contextualSpacing w:val="0"/>
        <w:rPr>
          <w:rFonts w:ascii="Arial" w:eastAsia="Arial" w:hAnsi="Arial" w:cs="Arial"/>
          <w:b/>
          <w:lang w:val="ru-RU"/>
        </w:rPr>
      </w:pPr>
    </w:p>
    <w:p w14:paraId="3D036542" w14:textId="2FD76F2C" w:rsidR="007622DF" w:rsidRPr="00DA7BCF" w:rsidRDefault="007622DF" w:rsidP="007622DF">
      <w:pPr>
        <w:pStyle w:val="ListParagraph"/>
        <w:autoSpaceDE w:val="0"/>
        <w:autoSpaceDN w:val="0"/>
        <w:adjustRightInd w:val="0"/>
        <w:spacing w:before="0" w:after="0" w:line="240" w:lineRule="auto"/>
        <w:ind w:left="0"/>
        <w:contextualSpacing w:val="0"/>
        <w:rPr>
          <w:rFonts w:ascii="Arial" w:hAnsi="Arial" w:cs="Arial"/>
          <w:lang w:val="ru-RU"/>
        </w:rPr>
      </w:pPr>
      <w:r w:rsidRPr="00EC789A">
        <w:rPr>
          <w:rFonts w:ascii="Arial" w:hAnsi="Arial" w:cs="Arial"/>
          <w:lang w:val="ru-RU"/>
        </w:rPr>
        <w:t xml:space="preserve">Квантитативни и квалитативни пријем </w:t>
      </w:r>
      <w:r w:rsidRPr="00DA7BCF">
        <w:rPr>
          <w:rFonts w:ascii="Arial" w:hAnsi="Arial" w:cs="Arial"/>
          <w:lang w:val="ru-RU"/>
        </w:rPr>
        <w:t>у</w:t>
      </w:r>
      <w:r w:rsidRPr="00EC789A">
        <w:rPr>
          <w:rFonts w:ascii="Arial" w:hAnsi="Arial" w:cs="Arial"/>
          <w:lang w:val="ru-RU"/>
        </w:rPr>
        <w:t>слуге</w:t>
      </w:r>
      <w:r>
        <w:rPr>
          <w:rFonts w:ascii="Arial" w:hAnsi="Arial" w:cs="Arial"/>
          <w:lang w:val="ru-RU"/>
        </w:rPr>
        <w:t xml:space="preserve"> </w:t>
      </w:r>
      <w:r w:rsidRPr="00EC789A">
        <w:rPr>
          <w:rFonts w:ascii="Arial" w:eastAsia="Arial" w:hAnsi="Arial" w:cs="Arial"/>
          <w:lang w:val="ru-RU"/>
        </w:rPr>
        <w:t>и замењени</w:t>
      </w:r>
      <w:r w:rsidRPr="00DA7BCF">
        <w:rPr>
          <w:rFonts w:ascii="Arial" w:eastAsia="Arial" w:hAnsi="Arial" w:cs="Arial"/>
          <w:lang w:val="ru-RU"/>
        </w:rPr>
        <w:t>х</w:t>
      </w:r>
      <w:r w:rsidRPr="00EC789A">
        <w:rPr>
          <w:rFonts w:ascii="Arial" w:eastAsia="Arial" w:hAnsi="Arial" w:cs="Arial"/>
          <w:lang w:val="ru-RU"/>
        </w:rPr>
        <w:t xml:space="preserve"> резервни</w:t>
      </w:r>
      <w:r w:rsidRPr="00DA7BCF">
        <w:rPr>
          <w:rFonts w:ascii="Arial" w:eastAsia="Arial" w:hAnsi="Arial" w:cs="Arial"/>
          <w:lang w:val="ru-RU"/>
        </w:rPr>
        <w:t>х</w:t>
      </w:r>
      <w:r w:rsidRPr="00EC789A">
        <w:rPr>
          <w:rFonts w:ascii="Arial" w:eastAsia="Arial" w:hAnsi="Arial" w:cs="Arial"/>
          <w:lang w:val="ru-RU"/>
        </w:rPr>
        <w:t xml:space="preserve"> дел</w:t>
      </w:r>
      <w:r w:rsidRPr="00DA7BCF">
        <w:rPr>
          <w:rFonts w:ascii="Arial" w:eastAsia="Arial" w:hAnsi="Arial" w:cs="Arial"/>
          <w:lang w:val="ru-RU"/>
        </w:rPr>
        <w:t xml:space="preserve">ова </w:t>
      </w:r>
      <w:r w:rsidRPr="00EC789A">
        <w:rPr>
          <w:rFonts w:ascii="Arial" w:hAnsi="Arial" w:cs="Arial"/>
          <w:lang w:val="ru-RU"/>
        </w:rPr>
        <w:t xml:space="preserve">врши се приликом пружања </w:t>
      </w:r>
      <w:r w:rsidRPr="00DA7BCF">
        <w:rPr>
          <w:rFonts w:ascii="Arial" w:hAnsi="Arial" w:cs="Arial"/>
          <w:lang w:val="ru-RU"/>
        </w:rPr>
        <w:t>у</w:t>
      </w:r>
      <w:r w:rsidRPr="00EC789A">
        <w:rPr>
          <w:rFonts w:ascii="Arial" w:hAnsi="Arial" w:cs="Arial"/>
          <w:lang w:val="ru-RU"/>
        </w:rPr>
        <w:t>слуге</w:t>
      </w:r>
      <w:r w:rsidR="00AA37E7">
        <w:rPr>
          <w:rFonts w:ascii="Arial" w:hAnsi="Arial" w:cs="Arial"/>
          <w:lang w:val="ru-RU"/>
        </w:rPr>
        <w:t xml:space="preserve"> </w:t>
      </w:r>
      <w:r w:rsidRPr="00EC789A">
        <w:rPr>
          <w:rFonts w:ascii="Arial" w:eastAsia="Arial" w:hAnsi="Arial" w:cs="Arial"/>
          <w:lang w:val="ru-RU"/>
        </w:rPr>
        <w:t>на локацијама наручиоца где се налазе принтинг</w:t>
      </w:r>
      <w:r w:rsidRPr="00DA7BCF">
        <w:rPr>
          <w:rFonts w:ascii="Arial" w:eastAsia="Arial" w:hAnsi="Arial" w:cs="Arial"/>
          <w:lang w:val="ru-RU"/>
        </w:rPr>
        <w:t xml:space="preserve"> центри </w:t>
      </w:r>
      <w:r w:rsidRPr="00EC789A">
        <w:rPr>
          <w:rFonts w:ascii="Arial" w:hAnsi="Arial" w:cs="Arial"/>
          <w:lang w:val="ru-RU"/>
        </w:rPr>
        <w:t xml:space="preserve">и констатује се потписивањем </w:t>
      </w:r>
      <w:r w:rsidRPr="007C36B8">
        <w:rPr>
          <w:rFonts w:ascii="Arial" w:hAnsi="Arial" w:cs="Arial"/>
          <w:lang w:val="ru-RU"/>
        </w:rPr>
        <w:t xml:space="preserve">Записника о </w:t>
      </w:r>
      <w:r w:rsidR="001F46C4" w:rsidRPr="007C36B8">
        <w:rPr>
          <w:rFonts w:ascii="Arial" w:hAnsi="Arial" w:cs="Arial"/>
          <w:lang w:val="ru-RU"/>
        </w:rPr>
        <w:t>квалитативно</w:t>
      </w:r>
      <w:r w:rsidR="001F46C4">
        <w:rPr>
          <w:rFonts w:ascii="Arial" w:hAnsi="Arial" w:cs="Arial"/>
          <w:lang w:val="ru-RU"/>
        </w:rPr>
        <w:t xml:space="preserve"> квантитативном пријему </w:t>
      </w:r>
      <w:r w:rsidRPr="00EC789A">
        <w:rPr>
          <w:rFonts w:ascii="Arial" w:hAnsi="Arial" w:cs="Arial"/>
          <w:lang w:val="ru-RU"/>
        </w:rPr>
        <w:t>-</w:t>
      </w:r>
      <w:r w:rsidR="001F46C4">
        <w:rPr>
          <w:rFonts w:ascii="Arial" w:hAnsi="Arial" w:cs="Arial"/>
          <w:lang w:val="ru-RU"/>
        </w:rPr>
        <w:t xml:space="preserve"> </w:t>
      </w:r>
      <w:r w:rsidRPr="00EC789A">
        <w:rPr>
          <w:rFonts w:ascii="Arial" w:hAnsi="Arial" w:cs="Arial"/>
          <w:lang w:val="ru-RU"/>
        </w:rPr>
        <w:t>без примедби</w:t>
      </w:r>
      <w:r w:rsidRPr="00DA7BCF">
        <w:rPr>
          <w:rFonts w:ascii="Arial" w:hAnsi="Arial" w:cs="Arial"/>
          <w:lang w:val="ru-RU"/>
        </w:rPr>
        <w:t>.</w:t>
      </w:r>
    </w:p>
    <w:p w14:paraId="46506EBE" w14:textId="78E18521" w:rsidR="007622DF" w:rsidRPr="00EC789A" w:rsidRDefault="007622DF" w:rsidP="007622DF">
      <w:pPr>
        <w:spacing w:line="238" w:lineRule="auto"/>
        <w:rPr>
          <w:rFonts w:eastAsia="Arial" w:cs="Arial"/>
          <w:lang w:val="ru-RU"/>
        </w:rPr>
      </w:pPr>
      <w:r w:rsidRPr="00DA7BCF">
        <w:rPr>
          <w:rFonts w:cs="Arial"/>
          <w:lang w:val="ru-RU"/>
        </w:rPr>
        <w:t>Након пружене услуге,</w:t>
      </w:r>
      <w:r w:rsidR="003851B0">
        <w:rPr>
          <w:rFonts w:cs="Arial"/>
          <w:lang w:val="ru-RU"/>
        </w:rPr>
        <w:t xml:space="preserve"> </w:t>
      </w:r>
      <w:r w:rsidRPr="00DA7BCF">
        <w:rPr>
          <w:rFonts w:eastAsia="Arial" w:cs="Arial"/>
          <w:lang w:val="ru-RU"/>
        </w:rPr>
        <w:t xml:space="preserve">представник </w:t>
      </w:r>
      <w:r w:rsidR="003851B0">
        <w:rPr>
          <w:rFonts w:eastAsia="Arial" w:cs="Arial"/>
          <w:lang w:val="ru-RU"/>
        </w:rPr>
        <w:t xml:space="preserve">Понуђача </w:t>
      </w:r>
      <w:r w:rsidRPr="00DA7BCF">
        <w:rPr>
          <w:rFonts w:eastAsia="Arial" w:cs="Arial"/>
          <w:lang w:val="ru-RU"/>
        </w:rPr>
        <w:t>-</w:t>
      </w:r>
      <w:r w:rsidRPr="00EC789A">
        <w:rPr>
          <w:rFonts w:eastAsia="Arial" w:cs="Arial"/>
          <w:lang w:val="ru-RU"/>
        </w:rPr>
        <w:t>сервисер</w:t>
      </w:r>
      <w:r w:rsidRPr="00DA7BCF">
        <w:rPr>
          <w:rFonts w:eastAsia="Arial" w:cs="Arial"/>
          <w:lang w:val="ru-RU"/>
        </w:rPr>
        <w:t xml:space="preserve"> и представник </w:t>
      </w:r>
      <w:r w:rsidR="003851B0">
        <w:rPr>
          <w:rFonts w:eastAsia="Arial" w:cs="Arial"/>
          <w:lang w:val="ru-RU"/>
        </w:rPr>
        <w:t xml:space="preserve">Наручиоца </w:t>
      </w:r>
      <w:r w:rsidRPr="00EC789A">
        <w:rPr>
          <w:rFonts w:eastAsia="Arial" w:cs="Arial"/>
          <w:lang w:val="ru-RU"/>
        </w:rPr>
        <w:t xml:space="preserve">– дежурни оператер у принтинг центру ће попунити </w:t>
      </w:r>
      <w:r w:rsidR="004954DB">
        <w:rPr>
          <w:rFonts w:cs="Arial"/>
          <w:lang w:val="ru-RU"/>
        </w:rPr>
        <w:t>Записник</w:t>
      </w:r>
      <w:r w:rsidR="004954DB" w:rsidRPr="007C36B8">
        <w:rPr>
          <w:rFonts w:cs="Arial"/>
          <w:lang w:val="ru-RU"/>
        </w:rPr>
        <w:t xml:space="preserve"> о квалитативно</w:t>
      </w:r>
      <w:r w:rsidR="004954DB">
        <w:rPr>
          <w:rFonts w:cs="Arial"/>
          <w:lang w:val="ru-RU"/>
        </w:rPr>
        <w:t xml:space="preserve"> квантитативном пријему </w:t>
      </w:r>
      <w:r w:rsidRPr="00EC789A">
        <w:rPr>
          <w:rFonts w:eastAsia="Arial" w:cs="Arial"/>
          <w:lang w:val="ru-RU"/>
        </w:rPr>
        <w:t xml:space="preserve">са подацима о </w:t>
      </w:r>
      <w:r w:rsidRPr="00DA7BCF">
        <w:rPr>
          <w:rFonts w:eastAsia="Arial" w:cs="Arial"/>
          <w:lang w:val="ru-RU"/>
        </w:rPr>
        <w:t>пруженој</w:t>
      </w:r>
      <w:r w:rsidRPr="00EC789A">
        <w:rPr>
          <w:rFonts w:eastAsia="Arial" w:cs="Arial"/>
          <w:lang w:val="ru-RU"/>
        </w:rPr>
        <w:t xml:space="preserve"> услузи и замењеним резервним деловима, који ће потписати представник </w:t>
      </w:r>
      <w:r w:rsidR="00893244">
        <w:rPr>
          <w:rFonts w:eastAsia="Arial" w:cs="Arial"/>
          <w:lang w:val="ru-RU"/>
        </w:rPr>
        <w:t>Понуђача</w:t>
      </w:r>
      <w:r w:rsidRPr="00EC789A">
        <w:rPr>
          <w:rFonts w:eastAsia="Arial" w:cs="Arial"/>
          <w:lang w:val="ru-RU"/>
        </w:rPr>
        <w:t xml:space="preserve"> – сервисер и представник </w:t>
      </w:r>
      <w:r w:rsidR="00893244">
        <w:rPr>
          <w:rFonts w:eastAsia="Arial" w:cs="Arial"/>
          <w:lang w:val="ru-RU"/>
        </w:rPr>
        <w:t>Наручиоца</w:t>
      </w:r>
      <w:r w:rsidRPr="00EC789A">
        <w:rPr>
          <w:rFonts w:eastAsia="Arial" w:cs="Arial"/>
          <w:lang w:val="ru-RU"/>
        </w:rPr>
        <w:t xml:space="preserve"> – дежурни оператер у принтинг центру.</w:t>
      </w:r>
    </w:p>
    <w:p w14:paraId="16B539BB" w14:textId="77777777" w:rsidR="007622DF" w:rsidRPr="00EC789A" w:rsidRDefault="007622DF" w:rsidP="007622DF">
      <w:pPr>
        <w:pStyle w:val="KDParagraf"/>
        <w:spacing w:before="0"/>
        <w:rPr>
          <w:rFonts w:cs="Arial"/>
          <w:lang w:val="ru-RU"/>
        </w:rPr>
      </w:pPr>
    </w:p>
    <w:p w14:paraId="41747215" w14:textId="43F082D0" w:rsidR="007622DF" w:rsidRPr="00EC789A" w:rsidRDefault="00724CD7" w:rsidP="007622DF">
      <w:pPr>
        <w:pStyle w:val="KDParagraf"/>
        <w:spacing w:before="0"/>
        <w:rPr>
          <w:rFonts w:cs="Arial"/>
          <w:lang w:val="ru-RU"/>
        </w:rPr>
      </w:pPr>
      <w:r>
        <w:rPr>
          <w:rFonts w:cs="Arial"/>
          <w:lang w:val="ru-RU"/>
        </w:rPr>
        <w:t xml:space="preserve">Понуђач  </w:t>
      </w:r>
      <w:r w:rsidR="007622DF" w:rsidRPr="00EC789A">
        <w:rPr>
          <w:rFonts w:cs="Arial"/>
          <w:lang w:val="ru-RU"/>
        </w:rPr>
        <w:t xml:space="preserve">се обавезује да недостатке установљене од стране </w:t>
      </w:r>
      <w:r>
        <w:rPr>
          <w:rFonts w:cs="Arial"/>
          <w:lang w:val="ru-RU"/>
        </w:rPr>
        <w:t>Наручиоца</w:t>
      </w:r>
      <w:r w:rsidR="007622DF" w:rsidRPr="00EC789A">
        <w:rPr>
          <w:rFonts w:cs="Arial"/>
          <w:lang w:val="ru-RU"/>
        </w:rPr>
        <w:t xml:space="preserve"> приликом квантитативног и квалитативног пријема отклони </w:t>
      </w:r>
      <w:r w:rsidR="007622DF" w:rsidRPr="00DA7BCF">
        <w:rPr>
          <w:rFonts w:cs="Arial"/>
          <w:lang w:val="ru-RU"/>
        </w:rPr>
        <w:t>исток дана</w:t>
      </w:r>
      <w:r w:rsidR="00FA585F">
        <w:rPr>
          <w:rFonts w:cs="Arial"/>
          <w:lang w:val="ru-RU"/>
        </w:rPr>
        <w:t xml:space="preserve"> о свом трошку </w:t>
      </w:r>
      <w:r w:rsidR="00FA585F" w:rsidRPr="00FA585F">
        <w:rPr>
          <w:rFonts w:cs="Arial"/>
          <w:color w:val="000000"/>
          <w:highlight w:val="yellow"/>
          <w:lang w:val="sr-Cyrl-RS"/>
        </w:rPr>
        <w:t>а најкасније у року од 3 (три) дана по утврђивању недостатка.</w:t>
      </w:r>
    </w:p>
    <w:p w14:paraId="26D62906" w14:textId="77777777" w:rsidR="00883EE6" w:rsidRPr="005D35EE" w:rsidRDefault="00883EE6" w:rsidP="00C96260">
      <w:pPr>
        <w:suppressAutoHyphens/>
        <w:autoSpaceDE w:val="0"/>
        <w:autoSpaceDN w:val="0"/>
        <w:adjustRightInd w:val="0"/>
        <w:spacing w:before="0" w:line="0" w:lineRule="atLeast"/>
        <w:rPr>
          <w:rFonts w:cs="Arial"/>
          <w:noProof/>
          <w:color w:val="000000"/>
          <w:lang w:val="sr-Cyrl-RS" w:eastAsia="sr-Cyrl-CS"/>
        </w:rPr>
      </w:pPr>
    </w:p>
    <w:p w14:paraId="6CE20CEB" w14:textId="4007B48C" w:rsidR="00C96260" w:rsidRPr="008B4BA2" w:rsidRDefault="00020778" w:rsidP="00C96260">
      <w:pPr>
        <w:suppressAutoHyphens/>
        <w:spacing w:before="0"/>
        <w:contextualSpacing/>
        <w:rPr>
          <w:rFonts w:eastAsia="Calibri" w:cs="Arial"/>
          <w:noProof/>
          <w:lang w:val="sr-Cyrl-RS"/>
        </w:rPr>
      </w:pPr>
      <w:r>
        <w:rPr>
          <w:rFonts w:eastAsia="Calibri" w:cs="Arial"/>
          <w:b/>
          <w:noProof/>
          <w:lang w:val="sr-Cyrl-RS"/>
        </w:rPr>
        <w:t>3.6</w:t>
      </w:r>
      <w:r w:rsidR="00C96260" w:rsidRPr="008B4BA2">
        <w:rPr>
          <w:rFonts w:eastAsia="Calibri" w:cs="Arial"/>
          <w:b/>
          <w:noProof/>
          <w:lang w:val="sr-Cyrl-RS"/>
        </w:rPr>
        <w:t xml:space="preserve"> Гарантни рок</w:t>
      </w:r>
      <w:r w:rsidR="00C96260" w:rsidRPr="008B4BA2">
        <w:rPr>
          <w:rFonts w:eastAsia="Calibri" w:cs="Arial"/>
          <w:noProof/>
          <w:lang w:val="sr-Cyrl-RS"/>
        </w:rPr>
        <w:t xml:space="preserve">  </w:t>
      </w:r>
    </w:p>
    <w:p w14:paraId="6ABBE982" w14:textId="1769ADB9" w:rsidR="00020778" w:rsidRPr="00EC789A" w:rsidRDefault="00020778" w:rsidP="00020778">
      <w:pPr>
        <w:spacing w:before="0" w:line="235" w:lineRule="auto"/>
        <w:rPr>
          <w:rFonts w:eastAsia="Arial" w:cs="Arial"/>
          <w:lang w:val="ru-RU"/>
        </w:rPr>
      </w:pPr>
      <w:r w:rsidRPr="00EC789A">
        <w:rPr>
          <w:rFonts w:eastAsia="Arial" w:cs="Arial"/>
          <w:lang w:val="ru-RU"/>
        </w:rPr>
        <w:t xml:space="preserve">Гарантни рок за извршене услуге и уграђене резервне </w:t>
      </w:r>
      <w:r w:rsidRPr="00983187">
        <w:rPr>
          <w:rFonts w:eastAsia="Arial" w:cs="Arial"/>
          <w:lang w:val="ru-RU"/>
        </w:rPr>
        <w:t>делове је минимално</w:t>
      </w:r>
      <w:r w:rsidRPr="00EC789A">
        <w:rPr>
          <w:rFonts w:eastAsia="Arial" w:cs="Arial"/>
          <w:lang w:val="ru-RU"/>
        </w:rPr>
        <w:t xml:space="preserve"> </w:t>
      </w:r>
      <w:r w:rsidRPr="00EC789A">
        <w:rPr>
          <w:rFonts w:eastAsia="Arial" w:cs="Arial"/>
          <w:lang w:val="sr-Cyrl-CS"/>
        </w:rPr>
        <w:t>24 (словима: двадесетчетири)</w:t>
      </w:r>
      <w:r w:rsidRPr="00EC789A">
        <w:rPr>
          <w:rFonts w:eastAsia="Arial" w:cs="Arial"/>
          <w:lang w:val="ru-RU"/>
        </w:rPr>
        <w:t xml:space="preserve"> месец</w:t>
      </w:r>
      <w:r w:rsidRPr="00EC789A">
        <w:rPr>
          <w:rFonts w:eastAsia="Arial" w:cs="Arial"/>
          <w:lang w:val="sr-Cyrl-CS"/>
        </w:rPr>
        <w:t>а</w:t>
      </w:r>
      <w:r w:rsidRPr="00EC789A">
        <w:rPr>
          <w:rFonts w:eastAsia="Arial" w:cs="Arial"/>
          <w:lang w:val="ru-RU"/>
        </w:rPr>
        <w:t xml:space="preserve"> од </w:t>
      </w:r>
      <w:r w:rsidR="003A1322">
        <w:rPr>
          <w:rFonts w:eastAsia="Arial" w:cs="Arial"/>
          <w:lang w:val="ru-RU"/>
        </w:rPr>
        <w:t>дана извршења услуге од стране Понуђача.</w:t>
      </w:r>
    </w:p>
    <w:p w14:paraId="45FA1D48" w14:textId="77777777" w:rsidR="00020778" w:rsidRPr="00EC789A" w:rsidRDefault="00020778" w:rsidP="00020778">
      <w:pPr>
        <w:spacing w:before="0" w:line="235" w:lineRule="auto"/>
        <w:rPr>
          <w:rFonts w:eastAsia="Arial" w:cs="Arial"/>
          <w:lang w:val="ru-RU"/>
        </w:rPr>
      </w:pPr>
    </w:p>
    <w:p w14:paraId="27423311" w14:textId="77777777" w:rsidR="00020778" w:rsidRPr="00EC789A" w:rsidRDefault="00020778" w:rsidP="00020778">
      <w:pPr>
        <w:spacing w:before="0" w:line="12" w:lineRule="exact"/>
        <w:rPr>
          <w:rFonts w:cs="Arial"/>
          <w:lang w:val="ru-RU"/>
        </w:rPr>
      </w:pPr>
    </w:p>
    <w:p w14:paraId="31ADD9D6" w14:textId="68886A8A" w:rsidR="00020778" w:rsidRDefault="003A5358" w:rsidP="00020778">
      <w:pPr>
        <w:spacing w:before="0"/>
        <w:rPr>
          <w:rFonts w:eastAsia="Arial" w:cs="Arial"/>
          <w:lang w:val="ru-RU"/>
        </w:rPr>
      </w:pPr>
      <w:r>
        <w:rPr>
          <w:rFonts w:eastAsia="Arial" w:cs="Arial"/>
          <w:lang w:val="ru-RU"/>
        </w:rPr>
        <w:t xml:space="preserve">Понуђач </w:t>
      </w:r>
      <w:r w:rsidR="00020778" w:rsidRPr="00EC789A">
        <w:rPr>
          <w:rFonts w:eastAsia="Arial" w:cs="Arial"/>
          <w:lang w:val="ru-RU"/>
        </w:rPr>
        <w:t>је дужан да о свом трошку отклони све евентуалне недостатке у току трајања гарантног рока.</w:t>
      </w:r>
    </w:p>
    <w:p w14:paraId="49FB07F9" w14:textId="77777777" w:rsidR="00983187" w:rsidRPr="00983187" w:rsidRDefault="00983187" w:rsidP="00983187">
      <w:pPr>
        <w:spacing w:before="0" w:line="271" w:lineRule="exact"/>
        <w:jc w:val="left"/>
        <w:rPr>
          <w:rFonts w:ascii="Times New Roman" w:hAnsi="Times New Roman" w:cs="Arial"/>
          <w:sz w:val="20"/>
          <w:szCs w:val="20"/>
          <w:lang w:val="sr-Cyrl-CS"/>
        </w:rPr>
      </w:pPr>
    </w:p>
    <w:p w14:paraId="14073CCF" w14:textId="1E32D71D" w:rsidR="00983187" w:rsidRPr="00983187" w:rsidRDefault="00983187" w:rsidP="00983187">
      <w:pPr>
        <w:spacing w:before="0"/>
        <w:jc w:val="left"/>
        <w:rPr>
          <w:rFonts w:eastAsia="Arial" w:cs="Arial"/>
          <w:b/>
          <w:lang w:val="sr-Cyrl-CS"/>
        </w:rPr>
      </w:pPr>
      <w:r w:rsidRPr="00983187">
        <w:rPr>
          <w:rFonts w:eastAsia="Arial" w:cs="Arial"/>
          <w:b/>
          <w:lang w:val="sr-Cyrl-CS"/>
        </w:rPr>
        <w:t>Начин спровођења контроле и обезбеђивање гаранције квалитета</w:t>
      </w:r>
    </w:p>
    <w:p w14:paraId="74B47E01" w14:textId="77777777" w:rsidR="00983187" w:rsidRPr="00983187" w:rsidRDefault="00983187" w:rsidP="00983187">
      <w:pPr>
        <w:spacing w:before="0"/>
        <w:rPr>
          <w:rFonts w:eastAsia="Arial" w:cs="Arial"/>
          <w:b/>
          <w:lang w:val="sr-Cyrl-CS"/>
        </w:rPr>
      </w:pPr>
      <w:r w:rsidRPr="00983187">
        <w:rPr>
          <w:rFonts w:eastAsia="Arial" w:cs="Arial"/>
          <w:lang w:val="sr-Cyrl-CS"/>
        </w:rPr>
        <w:t>Понуђач се обавезује да предметне услуге изврши стручно и квалитетно у свему према нормативима и стандардима за ову врсту услуге</w:t>
      </w:r>
      <w:r w:rsidRPr="00983187">
        <w:rPr>
          <w:rFonts w:eastAsia="Arial" w:cs="Arial"/>
          <w:b/>
          <w:lang w:val="sr-Cyrl-CS"/>
        </w:rPr>
        <w:t>.</w:t>
      </w:r>
    </w:p>
    <w:p w14:paraId="4B52DE07" w14:textId="77777777" w:rsidR="00983187" w:rsidRPr="00983187" w:rsidRDefault="00983187" w:rsidP="00983187">
      <w:pPr>
        <w:spacing w:before="0"/>
        <w:jc w:val="left"/>
        <w:rPr>
          <w:rFonts w:ascii="Times New Roman" w:hAnsi="Times New Roman" w:cs="Arial"/>
          <w:lang w:val="sr-Cyrl-CS"/>
        </w:rPr>
      </w:pPr>
    </w:p>
    <w:p w14:paraId="451CA183" w14:textId="57213D45" w:rsidR="00983187" w:rsidRPr="00983187" w:rsidRDefault="00983187" w:rsidP="00983187">
      <w:pPr>
        <w:spacing w:before="0"/>
        <w:rPr>
          <w:rFonts w:eastAsia="Arial" w:cs="Arial"/>
          <w:lang w:val="sr-Cyrl-CS"/>
        </w:rPr>
      </w:pPr>
      <w:r w:rsidRPr="00983187">
        <w:rPr>
          <w:rFonts w:eastAsia="Arial" w:cs="Arial"/>
          <w:lang w:val="sr-Cyrl-CS"/>
        </w:rPr>
        <w:t xml:space="preserve">Понуђач ће вршити </w:t>
      </w:r>
      <w:r w:rsidR="00537065">
        <w:rPr>
          <w:rFonts w:eastAsia="Arial" w:cs="Arial"/>
          <w:lang w:val="sr-Cyrl-CS"/>
        </w:rPr>
        <w:t>предметне услуге на локацијама Н</w:t>
      </w:r>
      <w:r w:rsidRPr="00983187">
        <w:rPr>
          <w:rFonts w:eastAsia="Arial" w:cs="Arial"/>
          <w:lang w:val="sr-Cyrl-CS"/>
        </w:rPr>
        <w:t>аручиоца где се налазе принтинг центри са опремом (табела 1). Након извршене услуге сервисер ће попунити радни налог са подацима о извршеној услузи и замењеним резервним деловима, који ће потписати представник понуђача – сервисер и представник наручиоца – дежурни оператер у принтинг центру.</w:t>
      </w:r>
    </w:p>
    <w:p w14:paraId="11CAC51E" w14:textId="77777777" w:rsidR="00DC7C67" w:rsidRPr="00983187" w:rsidRDefault="00DC7C67" w:rsidP="00020778">
      <w:pPr>
        <w:spacing w:before="0"/>
        <w:rPr>
          <w:rFonts w:eastAsia="Arial" w:cs="Arial"/>
          <w:lang w:val="sr-Cyrl-CS"/>
        </w:rPr>
      </w:pPr>
    </w:p>
    <w:p w14:paraId="5110D590" w14:textId="2A762462" w:rsidR="00ED7C55" w:rsidRPr="00ED7C55" w:rsidRDefault="007A0ED8" w:rsidP="005C7B01">
      <w:pPr>
        <w:tabs>
          <w:tab w:val="left" w:pos="810"/>
        </w:tabs>
        <w:spacing w:before="0" w:line="235" w:lineRule="auto"/>
        <w:rPr>
          <w:rFonts w:eastAsia="Arial" w:cs="Arial"/>
          <w:b/>
          <w:lang w:val="sr-Cyrl-CS"/>
        </w:rPr>
      </w:pPr>
      <w:r w:rsidRPr="00ED7C55">
        <w:rPr>
          <w:rFonts w:eastAsia="Arial" w:cs="Arial"/>
          <w:b/>
          <w:lang w:val="ru-RU"/>
        </w:rPr>
        <w:t>3.7.</w:t>
      </w:r>
      <w:r w:rsidR="00ED7C55" w:rsidRPr="00ED7C55">
        <w:rPr>
          <w:rFonts w:eastAsia="Arial" w:cs="Arial"/>
          <w:b/>
          <w:lang w:val="sr-Cyrl-CS"/>
        </w:rPr>
        <w:t xml:space="preserve"> Обавезе </w:t>
      </w:r>
      <w:r w:rsidR="00ED7C55">
        <w:rPr>
          <w:rFonts w:eastAsia="Arial" w:cs="Arial"/>
          <w:b/>
          <w:lang w:val="sr-Cyrl-CS"/>
        </w:rPr>
        <w:t>Понуђача</w:t>
      </w:r>
      <w:r w:rsidR="00ED7C55" w:rsidRPr="00ED7C55">
        <w:rPr>
          <w:rFonts w:eastAsia="Arial" w:cs="Arial"/>
          <w:b/>
          <w:lang w:val="sr-Cyrl-CS"/>
        </w:rPr>
        <w:t xml:space="preserve"> са описом услуга које чине предмет јавне набавке</w:t>
      </w:r>
    </w:p>
    <w:p w14:paraId="0DDDE64F" w14:textId="7D6D65E9" w:rsidR="00ED7C55" w:rsidRPr="00ED7C55" w:rsidRDefault="00285EAA" w:rsidP="00ED7C55">
      <w:pPr>
        <w:numPr>
          <w:ilvl w:val="1"/>
          <w:numId w:val="39"/>
        </w:numPr>
        <w:tabs>
          <w:tab w:val="clear" w:pos="720"/>
          <w:tab w:val="left" w:pos="810"/>
        </w:tabs>
        <w:spacing w:before="0" w:line="235" w:lineRule="auto"/>
        <w:ind w:left="270" w:hanging="270"/>
        <w:jc w:val="left"/>
        <w:rPr>
          <w:rFonts w:eastAsia="Symbol" w:cs="Arial"/>
          <w:lang w:val="sr-Cyrl-CS"/>
        </w:rPr>
      </w:pPr>
      <w:r>
        <w:rPr>
          <w:rFonts w:eastAsia="Arial" w:cs="Arial"/>
          <w:lang w:val="sr-Cyrl-CS"/>
        </w:rPr>
        <w:t xml:space="preserve">Понуђач </w:t>
      </w:r>
      <w:r w:rsidR="00ED7C55" w:rsidRPr="00ED7C55">
        <w:rPr>
          <w:rFonts w:eastAsia="Arial" w:cs="Arial"/>
          <w:lang w:val="sr-Cyrl-CS"/>
        </w:rPr>
        <w:t>треба да обезбеди редовно одржавање опреме за ковертирање рачуна произвођача „</w:t>
      </w:r>
      <w:r w:rsidR="00ED7C55" w:rsidRPr="00ED7C55">
        <w:rPr>
          <w:rFonts w:eastAsia="Arial" w:cs="Arial"/>
        </w:rPr>
        <w:t>Pitney</w:t>
      </w:r>
      <w:r w:rsidR="00ED7C55" w:rsidRPr="00ED7C55">
        <w:rPr>
          <w:rFonts w:eastAsia="Arial" w:cs="Arial"/>
          <w:lang w:val="sr-Cyrl-CS"/>
        </w:rPr>
        <w:t xml:space="preserve"> </w:t>
      </w:r>
      <w:r w:rsidR="00ED7C55" w:rsidRPr="00ED7C55">
        <w:rPr>
          <w:rFonts w:eastAsia="Arial" w:cs="Arial"/>
        </w:rPr>
        <w:t>Bowes</w:t>
      </w:r>
      <w:r w:rsidR="00ED7C55" w:rsidRPr="00ED7C55">
        <w:rPr>
          <w:rFonts w:eastAsia="Arial" w:cs="Arial"/>
          <w:lang w:val="sr-Cyrl-CS"/>
        </w:rPr>
        <w:t xml:space="preserve">“ модел </w:t>
      </w:r>
      <w:r w:rsidR="00ED7C55" w:rsidRPr="00ED7C55">
        <w:rPr>
          <w:rFonts w:eastAsia="Arial" w:cs="Arial"/>
        </w:rPr>
        <w:t>Fast</w:t>
      </w:r>
      <w:r w:rsidR="00ED7C55" w:rsidRPr="00ED7C55">
        <w:rPr>
          <w:rFonts w:eastAsia="Arial" w:cs="Arial"/>
          <w:lang w:val="sr-Cyrl-CS"/>
        </w:rPr>
        <w:t xml:space="preserve"> </w:t>
      </w:r>
      <w:r w:rsidR="00ED7C55" w:rsidRPr="00ED7C55">
        <w:rPr>
          <w:rFonts w:eastAsia="Arial" w:cs="Arial"/>
        </w:rPr>
        <w:t>Pac</w:t>
      </w:r>
      <w:r w:rsidR="00ED7C55" w:rsidRPr="00ED7C55">
        <w:rPr>
          <w:rFonts w:eastAsia="Arial" w:cs="Arial"/>
          <w:lang w:val="sr-Cyrl-CS"/>
        </w:rPr>
        <w:t xml:space="preserve"> </w:t>
      </w:r>
      <w:r w:rsidR="00ED7C55" w:rsidRPr="00ED7C55">
        <w:rPr>
          <w:rFonts w:eastAsia="Arial" w:cs="Arial"/>
        </w:rPr>
        <w:t>DI</w:t>
      </w:r>
      <w:r w:rsidR="00ED7C55" w:rsidRPr="00ED7C55">
        <w:rPr>
          <w:rFonts w:eastAsia="Arial" w:cs="Arial"/>
          <w:lang w:val="sr-Cyrl-CS"/>
        </w:rPr>
        <w:t>950 у току експлоатације система, што подразумева снабдевање оригиналним потрошним материјалом и оригиналним резервним деловима у дефинисаним интервалима одржавања према броју инсертованих листова за ковертирке,</w:t>
      </w:r>
    </w:p>
    <w:p w14:paraId="14D914E2" w14:textId="77777777" w:rsidR="00ED7C55" w:rsidRPr="00ED7C55" w:rsidRDefault="00ED7C55" w:rsidP="00ED7C55">
      <w:pPr>
        <w:tabs>
          <w:tab w:val="left" w:pos="810"/>
        </w:tabs>
        <w:spacing w:before="0" w:line="31" w:lineRule="exact"/>
        <w:ind w:left="270" w:hanging="270"/>
        <w:jc w:val="left"/>
        <w:rPr>
          <w:rFonts w:eastAsia="Symbol" w:cs="Arial"/>
          <w:lang w:val="sr-Cyrl-CS"/>
        </w:rPr>
      </w:pPr>
    </w:p>
    <w:p w14:paraId="6702CDB5" w14:textId="2ECA07FB" w:rsidR="00ED7C55" w:rsidRPr="00ED7C55" w:rsidRDefault="00285EAA" w:rsidP="00ED7C55">
      <w:pPr>
        <w:numPr>
          <w:ilvl w:val="1"/>
          <w:numId w:val="39"/>
        </w:numPr>
        <w:tabs>
          <w:tab w:val="clear" w:pos="720"/>
          <w:tab w:val="left" w:pos="810"/>
        </w:tabs>
        <w:spacing w:before="0" w:line="233" w:lineRule="auto"/>
        <w:ind w:left="270" w:hanging="270"/>
        <w:jc w:val="left"/>
        <w:rPr>
          <w:rFonts w:eastAsia="Symbol" w:cs="Arial"/>
          <w:lang w:val="sr-Cyrl-CS"/>
        </w:rPr>
      </w:pPr>
      <w:r>
        <w:rPr>
          <w:rFonts w:eastAsia="Arial" w:cs="Arial"/>
          <w:lang w:val="sr-Cyrl-CS"/>
        </w:rPr>
        <w:t>Д</w:t>
      </w:r>
      <w:r w:rsidR="00ED7C55" w:rsidRPr="00ED7C55">
        <w:rPr>
          <w:rFonts w:eastAsia="Arial" w:cs="Arial"/>
          <w:lang w:val="sr-Cyrl-CS"/>
        </w:rPr>
        <w:t>а сав предвиђени потрошни материјал и резервне делове представи у табели са обавезно назначеним периодима промене (према броју инсертованих листова) – табела треба да је у складу са техничким карактеристикама произвођача понуђене опреме,</w:t>
      </w:r>
    </w:p>
    <w:p w14:paraId="719A8E04" w14:textId="77777777" w:rsidR="00ED7C55" w:rsidRPr="00ED7C55" w:rsidRDefault="00ED7C55" w:rsidP="00ED7C55">
      <w:pPr>
        <w:tabs>
          <w:tab w:val="left" w:pos="810"/>
        </w:tabs>
        <w:spacing w:before="0" w:line="4" w:lineRule="exact"/>
        <w:ind w:left="270" w:hanging="270"/>
        <w:jc w:val="left"/>
        <w:rPr>
          <w:rFonts w:eastAsia="Symbol" w:cs="Arial"/>
          <w:lang w:val="sr-Cyrl-CS"/>
        </w:rPr>
      </w:pPr>
    </w:p>
    <w:p w14:paraId="5147138E" w14:textId="155EE2CC" w:rsidR="00ED7C55" w:rsidRPr="00ED7C55" w:rsidRDefault="00285EAA" w:rsidP="00ED7C55">
      <w:pPr>
        <w:numPr>
          <w:ilvl w:val="1"/>
          <w:numId w:val="39"/>
        </w:numPr>
        <w:tabs>
          <w:tab w:val="clear" w:pos="720"/>
          <w:tab w:val="left" w:pos="810"/>
        </w:tabs>
        <w:spacing w:before="0" w:line="239" w:lineRule="auto"/>
        <w:ind w:left="270" w:hanging="270"/>
        <w:jc w:val="left"/>
        <w:rPr>
          <w:rFonts w:eastAsia="Symbol" w:cs="Arial"/>
          <w:lang w:val="sr-Cyrl-CS"/>
        </w:rPr>
      </w:pPr>
      <w:r>
        <w:rPr>
          <w:rFonts w:eastAsia="Arial" w:cs="Arial"/>
          <w:lang w:val="sr-Cyrl-CS"/>
        </w:rPr>
        <w:t>Д</w:t>
      </w:r>
      <w:r w:rsidR="00ED7C55" w:rsidRPr="00ED7C55">
        <w:rPr>
          <w:rFonts w:eastAsia="Arial" w:cs="Arial"/>
          <w:lang w:val="sr-Cyrl-CS"/>
        </w:rPr>
        <w:t>олази и отклања кварове по позиву,</w:t>
      </w:r>
    </w:p>
    <w:p w14:paraId="2EC62234" w14:textId="58CBEB27" w:rsidR="00ED7C55" w:rsidRPr="00ED7C55" w:rsidRDefault="00285EAA" w:rsidP="00ED7C55">
      <w:pPr>
        <w:numPr>
          <w:ilvl w:val="1"/>
          <w:numId w:val="39"/>
        </w:numPr>
        <w:tabs>
          <w:tab w:val="clear" w:pos="720"/>
          <w:tab w:val="left" w:pos="810"/>
        </w:tabs>
        <w:spacing w:before="0" w:line="239" w:lineRule="auto"/>
        <w:ind w:left="270" w:hanging="270"/>
        <w:jc w:val="left"/>
        <w:rPr>
          <w:rFonts w:eastAsia="Symbol" w:cs="Arial"/>
        </w:rPr>
      </w:pPr>
      <w:r>
        <w:rPr>
          <w:rFonts w:eastAsia="Arial" w:cs="Arial"/>
        </w:rPr>
        <w:t>В</w:t>
      </w:r>
      <w:r w:rsidR="00ED7C55" w:rsidRPr="00ED7C55">
        <w:rPr>
          <w:rFonts w:eastAsia="Arial" w:cs="Arial"/>
        </w:rPr>
        <w:t>рши превентивне прегледе,</w:t>
      </w:r>
    </w:p>
    <w:p w14:paraId="021AE2C9" w14:textId="77777777" w:rsidR="00ED7C55" w:rsidRPr="00ED7C55" w:rsidRDefault="00ED7C55" w:rsidP="00ED7C55">
      <w:pPr>
        <w:tabs>
          <w:tab w:val="left" w:pos="810"/>
        </w:tabs>
        <w:spacing w:before="0" w:line="27" w:lineRule="exact"/>
        <w:ind w:left="270" w:hanging="270"/>
        <w:jc w:val="left"/>
        <w:rPr>
          <w:rFonts w:eastAsia="Symbol" w:cs="Arial"/>
        </w:rPr>
      </w:pPr>
    </w:p>
    <w:p w14:paraId="5C7AEDD8" w14:textId="54A9DFAF" w:rsidR="00ED7C55" w:rsidRPr="00ED7C55" w:rsidRDefault="00285EAA" w:rsidP="00ED7C55">
      <w:pPr>
        <w:numPr>
          <w:ilvl w:val="1"/>
          <w:numId w:val="39"/>
        </w:numPr>
        <w:tabs>
          <w:tab w:val="clear" w:pos="720"/>
          <w:tab w:val="left" w:pos="810"/>
        </w:tabs>
        <w:spacing w:before="0" w:line="226" w:lineRule="auto"/>
        <w:ind w:left="270" w:hanging="270"/>
        <w:jc w:val="left"/>
        <w:rPr>
          <w:rFonts w:eastAsia="Symbol" w:cs="Arial"/>
        </w:rPr>
      </w:pPr>
      <w:r>
        <w:rPr>
          <w:rFonts w:eastAsia="Arial" w:cs="Arial"/>
          <w:lang w:val="sr-Cyrl-RS"/>
        </w:rPr>
        <w:t>В</w:t>
      </w:r>
      <w:r w:rsidR="00ED7C55" w:rsidRPr="00ED7C55">
        <w:rPr>
          <w:rFonts w:eastAsia="Arial" w:cs="Arial"/>
        </w:rPr>
        <w:t>рши повремена дежурства на лицу места (када је то потребно, нпр. нови материјал, након сервисирања, повремени откази у раду и сл.)</w:t>
      </w:r>
    </w:p>
    <w:p w14:paraId="7303537B" w14:textId="77777777" w:rsidR="00ED7C55" w:rsidRPr="00ED7C55" w:rsidRDefault="00ED7C55" w:rsidP="00ED7C55">
      <w:pPr>
        <w:tabs>
          <w:tab w:val="left" w:pos="810"/>
        </w:tabs>
        <w:spacing w:before="0" w:line="2" w:lineRule="exact"/>
        <w:ind w:left="270" w:hanging="270"/>
        <w:jc w:val="left"/>
        <w:rPr>
          <w:rFonts w:eastAsia="Symbol" w:cs="Arial"/>
        </w:rPr>
      </w:pPr>
    </w:p>
    <w:p w14:paraId="61A6889F" w14:textId="0D0C052D" w:rsidR="00ED7C55" w:rsidRPr="00ED7C55" w:rsidRDefault="00285EAA" w:rsidP="00ED7C55">
      <w:pPr>
        <w:numPr>
          <w:ilvl w:val="1"/>
          <w:numId w:val="39"/>
        </w:numPr>
        <w:tabs>
          <w:tab w:val="clear" w:pos="720"/>
          <w:tab w:val="left" w:pos="810"/>
        </w:tabs>
        <w:spacing w:before="0" w:line="239" w:lineRule="auto"/>
        <w:ind w:left="270" w:hanging="270"/>
        <w:jc w:val="left"/>
        <w:rPr>
          <w:rFonts w:eastAsia="Symbol" w:cs="Arial"/>
        </w:rPr>
      </w:pPr>
      <w:r>
        <w:rPr>
          <w:rFonts w:eastAsia="Arial" w:cs="Arial"/>
        </w:rPr>
        <w:t>В</w:t>
      </w:r>
      <w:r w:rsidR="00ED7C55" w:rsidRPr="00ED7C55">
        <w:rPr>
          <w:rFonts w:eastAsia="Arial" w:cs="Arial"/>
        </w:rPr>
        <w:t>рши software и firmware update,</w:t>
      </w:r>
    </w:p>
    <w:p w14:paraId="4CD42E2D" w14:textId="309E823C" w:rsidR="00ED7C55" w:rsidRPr="00ED7C55" w:rsidRDefault="00285EAA" w:rsidP="00ED7C55">
      <w:pPr>
        <w:numPr>
          <w:ilvl w:val="1"/>
          <w:numId w:val="39"/>
        </w:numPr>
        <w:tabs>
          <w:tab w:val="clear" w:pos="720"/>
          <w:tab w:val="left" w:pos="810"/>
        </w:tabs>
        <w:spacing w:before="0" w:line="239" w:lineRule="auto"/>
        <w:ind w:left="270" w:hanging="270"/>
        <w:jc w:val="left"/>
        <w:rPr>
          <w:rFonts w:eastAsia="Symbol" w:cs="Arial"/>
        </w:rPr>
      </w:pPr>
      <w:r>
        <w:rPr>
          <w:rFonts w:eastAsia="Arial" w:cs="Arial"/>
        </w:rPr>
        <w:t>К</w:t>
      </w:r>
      <w:r w:rsidR="00ED7C55" w:rsidRPr="00ED7C55">
        <w:rPr>
          <w:rFonts w:eastAsia="Arial" w:cs="Arial"/>
        </w:rPr>
        <w:t>реира нове  JOB-ове,</w:t>
      </w:r>
    </w:p>
    <w:p w14:paraId="02FC5C34" w14:textId="5EA08094" w:rsidR="00ED7C55" w:rsidRPr="00ED7C55" w:rsidRDefault="00285EAA" w:rsidP="00ED7C55">
      <w:pPr>
        <w:numPr>
          <w:ilvl w:val="1"/>
          <w:numId w:val="39"/>
        </w:numPr>
        <w:tabs>
          <w:tab w:val="clear" w:pos="720"/>
          <w:tab w:val="left" w:pos="810"/>
        </w:tabs>
        <w:spacing w:before="0" w:line="239" w:lineRule="auto"/>
        <w:ind w:left="270" w:hanging="270"/>
        <w:jc w:val="left"/>
        <w:rPr>
          <w:rFonts w:eastAsia="Symbol" w:cs="Arial"/>
        </w:rPr>
      </w:pPr>
      <w:r>
        <w:rPr>
          <w:rFonts w:eastAsia="Arial" w:cs="Arial"/>
        </w:rPr>
        <w:t>В</w:t>
      </w:r>
      <w:r w:rsidR="00ED7C55" w:rsidRPr="00ED7C55">
        <w:rPr>
          <w:rFonts w:eastAsia="Arial" w:cs="Arial"/>
        </w:rPr>
        <w:t>рши чишћење, штеловање и калибрацију машина за ковертирање,</w:t>
      </w:r>
    </w:p>
    <w:p w14:paraId="2669E0ED" w14:textId="756ECB57" w:rsidR="00ED7C55" w:rsidRPr="00ED7C55" w:rsidRDefault="00285EAA" w:rsidP="00ED7C55">
      <w:pPr>
        <w:numPr>
          <w:ilvl w:val="1"/>
          <w:numId w:val="39"/>
        </w:numPr>
        <w:tabs>
          <w:tab w:val="clear" w:pos="720"/>
          <w:tab w:val="left" w:pos="810"/>
        </w:tabs>
        <w:spacing w:before="0" w:line="239" w:lineRule="auto"/>
        <w:ind w:left="270" w:hanging="270"/>
        <w:jc w:val="left"/>
        <w:rPr>
          <w:rFonts w:eastAsia="Symbol" w:cs="Arial"/>
          <w:lang w:val="sr-Cyrl-CS"/>
        </w:rPr>
      </w:pPr>
      <w:r>
        <w:rPr>
          <w:rFonts w:eastAsia="Arial" w:cs="Arial"/>
          <w:lang w:val="sr-Cyrl-RS"/>
        </w:rPr>
        <w:lastRenderedPageBreak/>
        <w:t>В</w:t>
      </w:r>
      <w:r w:rsidR="00ED7C55" w:rsidRPr="00ED7C55">
        <w:rPr>
          <w:rFonts w:eastAsia="Arial" w:cs="Arial"/>
          <w:lang w:val="sr-Cyrl-CS"/>
        </w:rPr>
        <w:t>рши замену свих потрошних и резервних делова и то посебно према препоруци произвођача</w:t>
      </w:r>
    </w:p>
    <w:p w14:paraId="4DDE8915" w14:textId="77777777" w:rsidR="00ED7C55" w:rsidRPr="00ED7C55" w:rsidRDefault="00ED7C55" w:rsidP="00E6725C">
      <w:pPr>
        <w:tabs>
          <w:tab w:val="left" w:pos="810"/>
        </w:tabs>
        <w:spacing w:before="0" w:line="239" w:lineRule="auto"/>
        <w:rPr>
          <w:rFonts w:eastAsia="Symbol" w:cs="Arial"/>
          <w:lang w:val="sr-Cyrl-CS"/>
        </w:rPr>
      </w:pPr>
    </w:p>
    <w:p w14:paraId="6D3DCE6E" w14:textId="183EACFD" w:rsidR="00ED7C55" w:rsidRDefault="00924E0B" w:rsidP="00ED7C55">
      <w:pPr>
        <w:tabs>
          <w:tab w:val="left" w:pos="810"/>
        </w:tabs>
        <w:spacing w:before="0" w:line="239" w:lineRule="auto"/>
        <w:ind w:left="270" w:hanging="270"/>
        <w:rPr>
          <w:rFonts w:eastAsia="Symbol" w:cs="Arial"/>
          <w:b/>
          <w:lang w:val="sr-Cyrl-CS"/>
        </w:rPr>
      </w:pPr>
      <w:r>
        <w:rPr>
          <w:rFonts w:eastAsia="Symbol" w:cs="Arial"/>
          <w:lang w:val="sr-Cyrl-CS"/>
        </w:rPr>
        <w:t xml:space="preserve">                     </w:t>
      </w:r>
      <w:r w:rsidRPr="00D0169E">
        <w:rPr>
          <w:rFonts w:eastAsia="Symbol" w:cs="Arial"/>
          <w:b/>
          <w:highlight w:val="yellow"/>
          <w:lang w:val="sr-Cyrl-CS"/>
        </w:rPr>
        <w:t>За партије 2, 3 и 4</w:t>
      </w:r>
    </w:p>
    <w:p w14:paraId="377F1E68" w14:textId="77777777" w:rsidR="00924E0B" w:rsidRPr="00924E0B" w:rsidRDefault="00924E0B" w:rsidP="00ED7C55">
      <w:pPr>
        <w:tabs>
          <w:tab w:val="left" w:pos="810"/>
        </w:tabs>
        <w:spacing w:before="0" w:line="239" w:lineRule="auto"/>
        <w:ind w:left="270" w:hanging="270"/>
        <w:rPr>
          <w:rFonts w:eastAsia="Symbol" w:cs="Arial"/>
          <w:b/>
          <w:lang w:val="sr-Cyrl-CS"/>
        </w:rPr>
      </w:pPr>
    </w:p>
    <w:tbl>
      <w:tblPr>
        <w:tblW w:w="64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4"/>
        <w:gridCol w:w="2823"/>
      </w:tblGrid>
      <w:tr w:rsidR="00743DB5" w:rsidRPr="00134139" w14:paraId="14A72A95" w14:textId="1CF56CD7" w:rsidTr="00743DB5">
        <w:trPr>
          <w:jc w:val="center"/>
        </w:trPr>
        <w:tc>
          <w:tcPr>
            <w:tcW w:w="3604" w:type="dxa"/>
            <w:vAlign w:val="center"/>
          </w:tcPr>
          <w:p w14:paraId="77255010" w14:textId="77777777" w:rsidR="00743DB5" w:rsidRPr="00ED7C55" w:rsidRDefault="00743DB5" w:rsidP="00486DC1">
            <w:pPr>
              <w:widowControl w:val="0"/>
              <w:tabs>
                <w:tab w:val="left" w:pos="810"/>
              </w:tabs>
              <w:suppressAutoHyphens/>
              <w:spacing w:before="100" w:beforeAutospacing="1" w:after="100" w:afterAutospacing="1"/>
              <w:ind w:left="270" w:hanging="270"/>
              <w:jc w:val="center"/>
              <w:rPr>
                <w:rFonts w:eastAsia="Arial Unicode MS" w:cs="Arial"/>
                <w:b/>
                <w:lang w:val="sr-Cyrl-CS"/>
              </w:rPr>
            </w:pPr>
            <w:r w:rsidRPr="00ED7C55">
              <w:rPr>
                <w:rFonts w:eastAsia="Arial Unicode MS" w:cs="Arial"/>
                <w:b/>
                <w:lang w:val="sr-Cyrl-CS"/>
              </w:rPr>
              <w:t>Потрошни материјал / део који подлеже редовном одржавању / интервенција у склопу редовног одржавања</w:t>
            </w:r>
          </w:p>
        </w:tc>
        <w:tc>
          <w:tcPr>
            <w:tcW w:w="2823" w:type="dxa"/>
            <w:vAlign w:val="center"/>
          </w:tcPr>
          <w:p w14:paraId="6D7D6AA0" w14:textId="5C0A4D3D" w:rsidR="00743DB5" w:rsidRPr="00ED7C55" w:rsidRDefault="00743DB5" w:rsidP="00486DC1">
            <w:pPr>
              <w:widowControl w:val="0"/>
              <w:tabs>
                <w:tab w:val="left" w:pos="810"/>
              </w:tabs>
              <w:suppressAutoHyphens/>
              <w:spacing w:before="100" w:beforeAutospacing="1"/>
              <w:ind w:left="270" w:hanging="270"/>
              <w:contextualSpacing/>
              <w:jc w:val="center"/>
              <w:rPr>
                <w:rFonts w:eastAsia="Arial Unicode MS" w:cs="Arial"/>
                <w:b/>
                <w:lang w:val="sr-Cyrl-CS"/>
              </w:rPr>
            </w:pPr>
            <w:r>
              <w:rPr>
                <w:rFonts w:eastAsia="Arial Unicode MS" w:cs="Arial"/>
                <w:b/>
                <w:lang w:val="sr-Cyrl-CS"/>
              </w:rPr>
              <w:t>С</w:t>
            </w:r>
            <w:r w:rsidRPr="00ED7C55">
              <w:rPr>
                <w:rFonts w:eastAsia="Arial Unicode MS" w:cs="Arial"/>
                <w:b/>
                <w:lang w:val="sr-Cyrl-CS"/>
              </w:rPr>
              <w:t>ервисни интервал</w:t>
            </w:r>
          </w:p>
          <w:p w14:paraId="7F705CDB" w14:textId="77777777" w:rsidR="00743DB5" w:rsidRPr="00ED7C55" w:rsidRDefault="00743DB5" w:rsidP="00486DC1">
            <w:pPr>
              <w:widowControl w:val="0"/>
              <w:tabs>
                <w:tab w:val="left" w:pos="810"/>
              </w:tabs>
              <w:suppressAutoHyphens/>
              <w:spacing w:before="0"/>
              <w:ind w:left="270" w:hanging="270"/>
              <w:contextualSpacing/>
              <w:jc w:val="center"/>
              <w:rPr>
                <w:rFonts w:eastAsia="Arial Unicode MS" w:cs="Arial"/>
                <w:b/>
                <w:lang w:val="sr-Cyrl-CS"/>
              </w:rPr>
            </w:pPr>
            <w:r w:rsidRPr="00ED7C55">
              <w:rPr>
                <w:rFonts w:eastAsia="Arial Unicode MS" w:cs="Arial"/>
                <w:lang w:val="sr-Cyrl-CS"/>
              </w:rPr>
              <w:t>(број инсертованих  листова)</w:t>
            </w:r>
          </w:p>
        </w:tc>
      </w:tr>
      <w:tr w:rsidR="00743DB5" w:rsidRPr="00ED7C55" w14:paraId="1360FE8B" w14:textId="2799073C" w:rsidTr="00743DB5">
        <w:trPr>
          <w:jc w:val="center"/>
        </w:trPr>
        <w:tc>
          <w:tcPr>
            <w:tcW w:w="3604" w:type="dxa"/>
            <w:vAlign w:val="center"/>
          </w:tcPr>
          <w:p w14:paraId="6C1954B1" w14:textId="77777777" w:rsidR="00743DB5" w:rsidRPr="00ED7C55" w:rsidRDefault="00743DB5" w:rsidP="00486DC1">
            <w:pPr>
              <w:tabs>
                <w:tab w:val="left" w:pos="810"/>
              </w:tabs>
              <w:autoSpaceDE w:val="0"/>
              <w:autoSpaceDN w:val="0"/>
              <w:adjustRightInd w:val="0"/>
              <w:spacing w:before="0"/>
              <w:ind w:left="270" w:hanging="270"/>
              <w:rPr>
                <w:rFonts w:cs="Arial"/>
              </w:rPr>
            </w:pPr>
            <w:r w:rsidRPr="00ED7C55">
              <w:rPr>
                <w:rFonts w:cs="Arial"/>
              </w:rPr>
              <w:t>Ваљак ребрасти Б</w:t>
            </w:r>
          </w:p>
        </w:tc>
        <w:tc>
          <w:tcPr>
            <w:tcW w:w="2823" w:type="dxa"/>
            <w:vAlign w:val="center"/>
          </w:tcPr>
          <w:p w14:paraId="22D2FDD8" w14:textId="77777777" w:rsidR="00743DB5" w:rsidRPr="00ED7C55" w:rsidRDefault="00743DB5" w:rsidP="00486DC1">
            <w:pPr>
              <w:widowControl w:val="0"/>
              <w:tabs>
                <w:tab w:val="left" w:pos="810"/>
              </w:tabs>
              <w:suppressAutoHyphens/>
              <w:spacing w:before="100" w:beforeAutospacing="1" w:after="100" w:afterAutospacing="1"/>
              <w:ind w:left="270" w:hanging="270"/>
              <w:jc w:val="center"/>
              <w:rPr>
                <w:rFonts w:eastAsia="Arial Unicode MS" w:cs="Arial"/>
                <w:lang w:val="sr-Cyrl-CS"/>
              </w:rPr>
            </w:pPr>
            <w:r w:rsidRPr="00ED7C55">
              <w:rPr>
                <w:rFonts w:eastAsia="Arial Unicode MS" w:cs="Arial"/>
                <w:lang w:val="sr-Cyrl-CS"/>
              </w:rPr>
              <w:t>360 000</w:t>
            </w:r>
          </w:p>
        </w:tc>
      </w:tr>
      <w:tr w:rsidR="00743DB5" w:rsidRPr="00ED7C55" w14:paraId="46E43C0F" w14:textId="74C99883" w:rsidTr="00743DB5">
        <w:trPr>
          <w:jc w:val="center"/>
        </w:trPr>
        <w:tc>
          <w:tcPr>
            <w:tcW w:w="3604" w:type="dxa"/>
            <w:vAlign w:val="center"/>
          </w:tcPr>
          <w:p w14:paraId="0B11E162" w14:textId="77777777" w:rsidR="00743DB5" w:rsidRPr="00ED7C55" w:rsidRDefault="00743DB5" w:rsidP="00486DC1">
            <w:pPr>
              <w:widowControl w:val="0"/>
              <w:tabs>
                <w:tab w:val="left" w:pos="810"/>
              </w:tabs>
              <w:suppressAutoHyphens/>
              <w:spacing w:before="100" w:beforeAutospacing="1" w:after="100" w:afterAutospacing="1"/>
              <w:ind w:left="270" w:hanging="270"/>
              <w:rPr>
                <w:rFonts w:eastAsia="Arial Unicode MS" w:cs="Arial"/>
              </w:rPr>
            </w:pPr>
            <w:r w:rsidRPr="00ED7C55">
              <w:rPr>
                <w:rFonts w:eastAsia="Arial Unicode MS" w:cs="Arial"/>
              </w:rPr>
              <w:t>Ваљак З</w:t>
            </w:r>
          </w:p>
        </w:tc>
        <w:tc>
          <w:tcPr>
            <w:tcW w:w="2823" w:type="dxa"/>
            <w:vAlign w:val="center"/>
          </w:tcPr>
          <w:p w14:paraId="480019A2" w14:textId="77777777" w:rsidR="00743DB5" w:rsidRPr="00ED7C55" w:rsidRDefault="00743DB5" w:rsidP="00486DC1">
            <w:pPr>
              <w:widowControl w:val="0"/>
              <w:tabs>
                <w:tab w:val="left" w:pos="810"/>
              </w:tabs>
              <w:suppressAutoHyphens/>
              <w:spacing w:before="100" w:beforeAutospacing="1" w:after="100" w:afterAutospacing="1"/>
              <w:ind w:left="270" w:hanging="270"/>
              <w:jc w:val="center"/>
              <w:rPr>
                <w:rFonts w:eastAsia="Arial Unicode MS" w:cs="Arial"/>
                <w:lang w:val="sr-Cyrl-CS"/>
              </w:rPr>
            </w:pPr>
            <w:r w:rsidRPr="00ED7C55">
              <w:rPr>
                <w:rFonts w:eastAsia="Arial Unicode MS" w:cs="Arial"/>
                <w:lang w:val="sr-Cyrl-CS"/>
              </w:rPr>
              <w:t>720 000</w:t>
            </w:r>
          </w:p>
        </w:tc>
      </w:tr>
      <w:tr w:rsidR="00743DB5" w:rsidRPr="00ED7C55" w14:paraId="27CE314B" w14:textId="3C805D19" w:rsidTr="00743DB5">
        <w:trPr>
          <w:jc w:val="center"/>
        </w:trPr>
        <w:tc>
          <w:tcPr>
            <w:tcW w:w="3604" w:type="dxa"/>
            <w:vAlign w:val="center"/>
          </w:tcPr>
          <w:p w14:paraId="3CE0EDFB" w14:textId="77777777" w:rsidR="00743DB5" w:rsidRPr="00ED7C55" w:rsidRDefault="00743DB5" w:rsidP="00486DC1">
            <w:pPr>
              <w:widowControl w:val="0"/>
              <w:tabs>
                <w:tab w:val="left" w:pos="810"/>
              </w:tabs>
              <w:suppressAutoHyphens/>
              <w:spacing w:before="100" w:beforeAutospacing="1" w:after="100" w:afterAutospacing="1"/>
              <w:ind w:left="270" w:hanging="270"/>
              <w:rPr>
                <w:rFonts w:eastAsia="Arial Unicode MS" w:cs="Arial"/>
                <w:lang w:val="sr-Cyrl-CS"/>
              </w:rPr>
            </w:pPr>
            <w:r w:rsidRPr="00ED7C55">
              <w:rPr>
                <w:rFonts w:eastAsia="Arial Unicode MS" w:cs="Arial"/>
                <w:lang w:val="sr-Cyrl-CS"/>
              </w:rPr>
              <w:t>Ваљак зуб. Ц</w:t>
            </w:r>
          </w:p>
        </w:tc>
        <w:tc>
          <w:tcPr>
            <w:tcW w:w="2823" w:type="dxa"/>
            <w:vAlign w:val="center"/>
          </w:tcPr>
          <w:p w14:paraId="1C168A8E" w14:textId="77777777" w:rsidR="00743DB5" w:rsidRPr="00ED7C55" w:rsidRDefault="00743DB5" w:rsidP="00486DC1">
            <w:pPr>
              <w:widowControl w:val="0"/>
              <w:tabs>
                <w:tab w:val="left" w:pos="810"/>
              </w:tabs>
              <w:suppressAutoHyphens/>
              <w:spacing w:before="100" w:beforeAutospacing="1" w:after="100" w:afterAutospacing="1"/>
              <w:ind w:left="270" w:hanging="270"/>
              <w:jc w:val="center"/>
              <w:rPr>
                <w:rFonts w:eastAsia="Arial Unicode MS" w:cs="Arial"/>
                <w:lang w:val="sr-Cyrl-CS"/>
              </w:rPr>
            </w:pPr>
            <w:r w:rsidRPr="00ED7C55">
              <w:rPr>
                <w:rFonts w:eastAsia="Arial Unicode MS" w:cs="Arial"/>
                <w:lang w:val="sr-Cyrl-CS"/>
              </w:rPr>
              <w:t>1 000 000</w:t>
            </w:r>
          </w:p>
        </w:tc>
      </w:tr>
      <w:tr w:rsidR="00743DB5" w:rsidRPr="00ED7C55" w14:paraId="5294E3A9" w14:textId="0F1CADB4" w:rsidTr="00743DB5">
        <w:trPr>
          <w:jc w:val="center"/>
        </w:trPr>
        <w:tc>
          <w:tcPr>
            <w:tcW w:w="3604" w:type="dxa"/>
            <w:vAlign w:val="center"/>
          </w:tcPr>
          <w:p w14:paraId="2C45DD91" w14:textId="77777777" w:rsidR="00743DB5" w:rsidRPr="00ED7C55" w:rsidRDefault="00743DB5" w:rsidP="00486DC1">
            <w:pPr>
              <w:widowControl w:val="0"/>
              <w:tabs>
                <w:tab w:val="left" w:pos="810"/>
              </w:tabs>
              <w:suppressAutoHyphens/>
              <w:spacing w:before="100" w:beforeAutospacing="1" w:after="100" w:afterAutospacing="1"/>
              <w:ind w:left="270" w:hanging="270"/>
              <w:rPr>
                <w:rFonts w:eastAsia="Arial Unicode MS" w:cs="Arial"/>
                <w:lang w:val="sr-Cyrl-CS"/>
              </w:rPr>
            </w:pPr>
            <w:r w:rsidRPr="00ED7C55">
              <w:rPr>
                <w:rFonts w:eastAsia="Arial Unicode MS" w:cs="Arial"/>
                <w:lang w:val="sr-Cyrl-CS"/>
              </w:rPr>
              <w:t>Ваљак ребрасти Ц</w:t>
            </w:r>
          </w:p>
        </w:tc>
        <w:tc>
          <w:tcPr>
            <w:tcW w:w="2823" w:type="dxa"/>
            <w:vAlign w:val="center"/>
          </w:tcPr>
          <w:p w14:paraId="0F51DCEB" w14:textId="77777777" w:rsidR="00743DB5" w:rsidRPr="00ED7C55" w:rsidRDefault="00743DB5" w:rsidP="00486DC1">
            <w:pPr>
              <w:widowControl w:val="0"/>
              <w:tabs>
                <w:tab w:val="left" w:pos="810"/>
              </w:tabs>
              <w:suppressAutoHyphens/>
              <w:spacing w:before="100" w:beforeAutospacing="1" w:after="100" w:afterAutospacing="1"/>
              <w:ind w:left="270" w:hanging="270"/>
              <w:jc w:val="center"/>
              <w:rPr>
                <w:rFonts w:eastAsia="Arial Unicode MS" w:cs="Arial"/>
                <w:lang w:val="sr-Cyrl-CS"/>
              </w:rPr>
            </w:pPr>
            <w:r w:rsidRPr="00ED7C55">
              <w:rPr>
                <w:rFonts w:eastAsia="Arial Unicode MS" w:cs="Arial"/>
                <w:lang w:val="sr-Cyrl-CS"/>
              </w:rPr>
              <w:t>600 000</w:t>
            </w:r>
          </w:p>
        </w:tc>
      </w:tr>
      <w:tr w:rsidR="00743DB5" w:rsidRPr="00ED7C55" w14:paraId="2FC38883" w14:textId="78B8632E" w:rsidTr="00743DB5">
        <w:trPr>
          <w:jc w:val="center"/>
        </w:trPr>
        <w:tc>
          <w:tcPr>
            <w:tcW w:w="3604" w:type="dxa"/>
            <w:vAlign w:val="center"/>
          </w:tcPr>
          <w:p w14:paraId="34EE9E64" w14:textId="77777777" w:rsidR="00743DB5" w:rsidRPr="00ED7C55" w:rsidRDefault="00743DB5" w:rsidP="00486DC1">
            <w:pPr>
              <w:widowControl w:val="0"/>
              <w:tabs>
                <w:tab w:val="left" w:pos="810"/>
              </w:tabs>
              <w:suppressAutoHyphens/>
              <w:spacing w:before="100" w:beforeAutospacing="1" w:after="100" w:afterAutospacing="1"/>
              <w:ind w:left="270" w:hanging="270"/>
              <w:rPr>
                <w:rFonts w:eastAsia="Arial Unicode MS" w:cs="Arial"/>
                <w:lang w:val="sr-Cyrl-CS"/>
              </w:rPr>
            </w:pPr>
            <w:r w:rsidRPr="00ED7C55">
              <w:rPr>
                <w:rFonts w:eastAsia="Arial Unicode MS" w:cs="Arial"/>
                <w:lang w:val="sr-Cyrl-CS"/>
              </w:rPr>
              <w:t>Прсти (комплет)</w:t>
            </w:r>
          </w:p>
        </w:tc>
        <w:tc>
          <w:tcPr>
            <w:tcW w:w="2823" w:type="dxa"/>
            <w:vAlign w:val="center"/>
          </w:tcPr>
          <w:p w14:paraId="413F2D8E" w14:textId="77777777" w:rsidR="00743DB5" w:rsidRPr="00ED7C55" w:rsidRDefault="00743DB5" w:rsidP="00486DC1">
            <w:pPr>
              <w:widowControl w:val="0"/>
              <w:tabs>
                <w:tab w:val="left" w:pos="810"/>
              </w:tabs>
              <w:suppressAutoHyphens/>
              <w:spacing w:before="100" w:beforeAutospacing="1" w:after="100" w:afterAutospacing="1"/>
              <w:ind w:left="270" w:hanging="270"/>
              <w:jc w:val="center"/>
              <w:rPr>
                <w:rFonts w:eastAsia="Arial Unicode MS" w:cs="Arial"/>
                <w:lang w:val="sr-Cyrl-CS"/>
              </w:rPr>
            </w:pPr>
            <w:r w:rsidRPr="00ED7C55">
              <w:rPr>
                <w:rFonts w:eastAsia="Arial Unicode MS" w:cs="Arial"/>
                <w:lang w:val="sr-Cyrl-CS"/>
              </w:rPr>
              <w:t>600 000</w:t>
            </w:r>
          </w:p>
        </w:tc>
      </w:tr>
      <w:tr w:rsidR="00743DB5" w:rsidRPr="00ED7C55" w14:paraId="6C85ADEC" w14:textId="29894F80" w:rsidTr="00743DB5">
        <w:trPr>
          <w:jc w:val="center"/>
        </w:trPr>
        <w:tc>
          <w:tcPr>
            <w:tcW w:w="3604" w:type="dxa"/>
            <w:vAlign w:val="center"/>
          </w:tcPr>
          <w:p w14:paraId="7B58E0F4" w14:textId="77777777" w:rsidR="00743DB5" w:rsidRPr="00ED7C55" w:rsidRDefault="00743DB5" w:rsidP="00486DC1">
            <w:pPr>
              <w:widowControl w:val="0"/>
              <w:tabs>
                <w:tab w:val="left" w:pos="810"/>
              </w:tabs>
              <w:suppressAutoHyphens/>
              <w:spacing w:before="100" w:beforeAutospacing="1" w:after="100" w:afterAutospacing="1"/>
              <w:ind w:left="270" w:hanging="270"/>
              <w:rPr>
                <w:rFonts w:eastAsia="Arial Unicode MS" w:cs="Arial"/>
              </w:rPr>
            </w:pPr>
            <w:r w:rsidRPr="00ED7C55">
              <w:rPr>
                <w:rFonts w:eastAsia="Arial Unicode MS" w:cs="Arial"/>
                <w:lang w:val="sr-Cyrl-CS"/>
              </w:rPr>
              <w:t xml:space="preserve">Ремење за </w:t>
            </w:r>
            <w:r w:rsidRPr="00ED7C55">
              <w:rPr>
                <w:rFonts w:eastAsia="Arial Unicode MS" w:cs="Arial"/>
                <w:b/>
                <w:i/>
              </w:rPr>
              <w:t>HCEF</w:t>
            </w:r>
            <w:r w:rsidRPr="00ED7C55">
              <w:rPr>
                <w:rFonts w:eastAsia="Arial Unicode MS" w:cs="Arial"/>
              </w:rPr>
              <w:t xml:space="preserve"> (комплет)</w:t>
            </w:r>
          </w:p>
        </w:tc>
        <w:tc>
          <w:tcPr>
            <w:tcW w:w="2823" w:type="dxa"/>
            <w:vAlign w:val="center"/>
          </w:tcPr>
          <w:p w14:paraId="1BBAE8E7" w14:textId="77777777" w:rsidR="00743DB5" w:rsidRPr="00ED7C55" w:rsidRDefault="00743DB5" w:rsidP="00486DC1">
            <w:pPr>
              <w:widowControl w:val="0"/>
              <w:tabs>
                <w:tab w:val="left" w:pos="810"/>
              </w:tabs>
              <w:suppressAutoHyphens/>
              <w:spacing w:before="100" w:beforeAutospacing="1" w:after="100" w:afterAutospacing="1"/>
              <w:ind w:left="270" w:hanging="270"/>
              <w:jc w:val="center"/>
              <w:rPr>
                <w:rFonts w:eastAsia="Arial Unicode MS" w:cs="Arial"/>
                <w:lang w:val="sr-Cyrl-CS"/>
              </w:rPr>
            </w:pPr>
            <w:r w:rsidRPr="00ED7C55">
              <w:rPr>
                <w:rFonts w:eastAsia="Arial Unicode MS" w:cs="Arial"/>
                <w:lang w:val="sr-Cyrl-CS"/>
              </w:rPr>
              <w:t>2 500 000</w:t>
            </w:r>
          </w:p>
        </w:tc>
      </w:tr>
      <w:tr w:rsidR="00743DB5" w:rsidRPr="00ED7C55" w14:paraId="068CFA22" w14:textId="2359B26D" w:rsidTr="00743DB5">
        <w:trPr>
          <w:jc w:val="center"/>
        </w:trPr>
        <w:tc>
          <w:tcPr>
            <w:tcW w:w="3604" w:type="dxa"/>
            <w:vAlign w:val="center"/>
          </w:tcPr>
          <w:p w14:paraId="5F6E25ED" w14:textId="77777777" w:rsidR="00743DB5" w:rsidRPr="00ED7C55" w:rsidRDefault="00743DB5" w:rsidP="00486DC1">
            <w:pPr>
              <w:widowControl w:val="0"/>
              <w:tabs>
                <w:tab w:val="left" w:pos="810"/>
              </w:tabs>
              <w:suppressAutoHyphens/>
              <w:spacing w:before="100" w:beforeAutospacing="1" w:after="100" w:afterAutospacing="1"/>
              <w:ind w:left="270" w:hanging="270"/>
              <w:rPr>
                <w:rFonts w:eastAsia="Arial Unicode MS" w:cs="Arial"/>
                <w:lang w:val="sr-Cyrl-CS"/>
              </w:rPr>
            </w:pPr>
            <w:r w:rsidRPr="00ED7C55">
              <w:rPr>
                <w:rFonts w:eastAsia="Arial Unicode MS" w:cs="Arial"/>
                <w:lang w:val="sr-Cyrl-CS"/>
              </w:rPr>
              <w:t xml:space="preserve">Ремен Т </w:t>
            </w:r>
          </w:p>
        </w:tc>
        <w:tc>
          <w:tcPr>
            <w:tcW w:w="2823" w:type="dxa"/>
            <w:vAlign w:val="center"/>
          </w:tcPr>
          <w:p w14:paraId="1FB1E438" w14:textId="77777777" w:rsidR="00743DB5" w:rsidRPr="00ED7C55" w:rsidRDefault="00743DB5" w:rsidP="00486DC1">
            <w:pPr>
              <w:widowControl w:val="0"/>
              <w:tabs>
                <w:tab w:val="left" w:pos="810"/>
              </w:tabs>
              <w:suppressAutoHyphens/>
              <w:spacing w:before="100" w:beforeAutospacing="1" w:after="100" w:afterAutospacing="1"/>
              <w:ind w:left="270" w:hanging="270"/>
              <w:jc w:val="center"/>
              <w:rPr>
                <w:rFonts w:eastAsia="Arial Unicode MS" w:cs="Arial"/>
                <w:lang w:val="sr-Cyrl-CS"/>
              </w:rPr>
            </w:pPr>
            <w:r w:rsidRPr="00ED7C55">
              <w:rPr>
                <w:rFonts w:eastAsia="Arial Unicode MS" w:cs="Arial"/>
                <w:lang w:val="sr-Cyrl-CS"/>
              </w:rPr>
              <w:t>2 500 000</w:t>
            </w:r>
          </w:p>
        </w:tc>
      </w:tr>
      <w:tr w:rsidR="00743DB5" w:rsidRPr="00ED7C55" w14:paraId="3B2FBD6E" w14:textId="10211F87" w:rsidTr="00743DB5">
        <w:trPr>
          <w:jc w:val="center"/>
        </w:trPr>
        <w:tc>
          <w:tcPr>
            <w:tcW w:w="3604" w:type="dxa"/>
            <w:vAlign w:val="center"/>
          </w:tcPr>
          <w:p w14:paraId="6964B042" w14:textId="77777777" w:rsidR="00743DB5" w:rsidRPr="00ED7C55" w:rsidRDefault="00743DB5" w:rsidP="00486DC1">
            <w:pPr>
              <w:widowControl w:val="0"/>
              <w:tabs>
                <w:tab w:val="left" w:pos="810"/>
              </w:tabs>
              <w:suppressAutoHyphens/>
              <w:spacing w:before="100" w:beforeAutospacing="1" w:after="100" w:afterAutospacing="1"/>
              <w:ind w:left="270" w:hanging="270"/>
              <w:rPr>
                <w:rFonts w:eastAsia="Arial Unicode MS" w:cs="Arial"/>
                <w:lang w:val="sr-Cyrl-CS"/>
              </w:rPr>
            </w:pPr>
            <w:r w:rsidRPr="00ED7C55">
              <w:rPr>
                <w:rFonts w:eastAsia="Arial Unicode MS" w:cs="Arial"/>
                <w:lang w:val="sr-Cyrl-CS"/>
              </w:rPr>
              <w:t>Четка за овлаживач</w:t>
            </w:r>
          </w:p>
        </w:tc>
        <w:tc>
          <w:tcPr>
            <w:tcW w:w="2823" w:type="dxa"/>
            <w:vAlign w:val="center"/>
          </w:tcPr>
          <w:p w14:paraId="56CABFDF" w14:textId="77777777" w:rsidR="00743DB5" w:rsidRPr="00ED7C55" w:rsidRDefault="00743DB5" w:rsidP="00486DC1">
            <w:pPr>
              <w:widowControl w:val="0"/>
              <w:tabs>
                <w:tab w:val="left" w:pos="810"/>
              </w:tabs>
              <w:suppressAutoHyphens/>
              <w:spacing w:before="100" w:beforeAutospacing="1" w:after="100" w:afterAutospacing="1"/>
              <w:ind w:left="270" w:hanging="270"/>
              <w:jc w:val="center"/>
              <w:rPr>
                <w:rFonts w:eastAsia="Arial Unicode MS" w:cs="Arial"/>
                <w:lang w:val="sr-Cyrl-CS"/>
              </w:rPr>
            </w:pPr>
            <w:r w:rsidRPr="00ED7C55">
              <w:rPr>
                <w:rFonts w:eastAsia="Arial Unicode MS" w:cs="Arial"/>
                <w:lang w:val="sr-Cyrl-CS"/>
              </w:rPr>
              <w:t>1 000 000</w:t>
            </w:r>
          </w:p>
        </w:tc>
      </w:tr>
      <w:tr w:rsidR="00743DB5" w:rsidRPr="00ED7C55" w14:paraId="7FC60D40" w14:textId="1AB3D172" w:rsidTr="00743DB5">
        <w:trPr>
          <w:jc w:val="center"/>
        </w:trPr>
        <w:tc>
          <w:tcPr>
            <w:tcW w:w="3604" w:type="dxa"/>
            <w:vAlign w:val="center"/>
          </w:tcPr>
          <w:p w14:paraId="3183029F" w14:textId="77777777" w:rsidR="00743DB5" w:rsidRPr="00ED7C55" w:rsidRDefault="00743DB5" w:rsidP="00486DC1">
            <w:pPr>
              <w:widowControl w:val="0"/>
              <w:tabs>
                <w:tab w:val="left" w:pos="810"/>
              </w:tabs>
              <w:suppressAutoHyphens/>
              <w:spacing w:before="100" w:beforeAutospacing="1" w:after="100" w:afterAutospacing="1"/>
              <w:ind w:left="270" w:hanging="270"/>
              <w:rPr>
                <w:rFonts w:eastAsia="Arial Unicode MS" w:cs="Arial"/>
                <w:lang w:val="sr-Cyrl-CS"/>
              </w:rPr>
            </w:pPr>
            <w:r w:rsidRPr="00ED7C55">
              <w:rPr>
                <w:rFonts w:eastAsia="Arial Unicode MS" w:cs="Arial"/>
                <w:lang w:val="sr-Cyrl-CS"/>
              </w:rPr>
              <w:t>Ремен синхро</w:t>
            </w:r>
          </w:p>
        </w:tc>
        <w:tc>
          <w:tcPr>
            <w:tcW w:w="2823" w:type="dxa"/>
            <w:vAlign w:val="center"/>
          </w:tcPr>
          <w:p w14:paraId="0A08698D" w14:textId="77777777" w:rsidR="00743DB5" w:rsidRPr="00ED7C55" w:rsidRDefault="00743DB5" w:rsidP="00486DC1">
            <w:pPr>
              <w:widowControl w:val="0"/>
              <w:tabs>
                <w:tab w:val="left" w:pos="810"/>
              </w:tabs>
              <w:suppressAutoHyphens/>
              <w:spacing w:before="100" w:beforeAutospacing="1" w:after="100" w:afterAutospacing="1"/>
              <w:ind w:left="270" w:hanging="270"/>
              <w:jc w:val="center"/>
              <w:rPr>
                <w:rFonts w:eastAsia="Arial Unicode MS" w:cs="Arial"/>
                <w:lang w:val="sr-Cyrl-CS"/>
              </w:rPr>
            </w:pPr>
            <w:r w:rsidRPr="00ED7C55">
              <w:rPr>
                <w:rFonts w:eastAsia="Arial Unicode MS" w:cs="Arial"/>
                <w:lang w:val="sr-Cyrl-CS"/>
              </w:rPr>
              <w:t>1 000 000</w:t>
            </w:r>
          </w:p>
        </w:tc>
      </w:tr>
      <w:tr w:rsidR="00743DB5" w:rsidRPr="00ED7C55" w14:paraId="0F7898F8" w14:textId="08CAD664" w:rsidTr="00743DB5">
        <w:trPr>
          <w:jc w:val="center"/>
        </w:trPr>
        <w:tc>
          <w:tcPr>
            <w:tcW w:w="3604" w:type="dxa"/>
            <w:vAlign w:val="center"/>
          </w:tcPr>
          <w:p w14:paraId="6BF757F1" w14:textId="77777777" w:rsidR="00743DB5" w:rsidRPr="00ED7C55" w:rsidRDefault="00743DB5" w:rsidP="00486DC1">
            <w:pPr>
              <w:widowControl w:val="0"/>
              <w:tabs>
                <w:tab w:val="left" w:pos="810"/>
              </w:tabs>
              <w:suppressAutoHyphens/>
              <w:spacing w:before="100" w:beforeAutospacing="1" w:after="100" w:afterAutospacing="1"/>
              <w:ind w:left="270" w:hanging="270"/>
              <w:rPr>
                <w:rFonts w:eastAsia="Arial Unicode MS" w:cs="Arial"/>
                <w:lang w:val="sr-Cyrl-CS"/>
              </w:rPr>
            </w:pPr>
            <w:r w:rsidRPr="00ED7C55">
              <w:rPr>
                <w:rFonts w:eastAsia="Arial Unicode MS" w:cs="Arial"/>
                <w:lang w:val="sr-Cyrl-CS"/>
              </w:rPr>
              <w:t>Лагер</w:t>
            </w:r>
          </w:p>
        </w:tc>
        <w:tc>
          <w:tcPr>
            <w:tcW w:w="2823" w:type="dxa"/>
            <w:vAlign w:val="center"/>
          </w:tcPr>
          <w:p w14:paraId="0AF5B6F5" w14:textId="77777777" w:rsidR="00743DB5" w:rsidRPr="00ED7C55" w:rsidRDefault="00743DB5" w:rsidP="00486DC1">
            <w:pPr>
              <w:widowControl w:val="0"/>
              <w:tabs>
                <w:tab w:val="left" w:pos="810"/>
              </w:tabs>
              <w:suppressAutoHyphens/>
              <w:spacing w:before="100" w:beforeAutospacing="1" w:after="100" w:afterAutospacing="1"/>
              <w:ind w:left="270" w:hanging="270"/>
              <w:jc w:val="center"/>
              <w:rPr>
                <w:rFonts w:eastAsia="Arial Unicode MS" w:cs="Arial"/>
                <w:lang w:val="sr-Cyrl-CS"/>
              </w:rPr>
            </w:pPr>
            <w:r w:rsidRPr="00ED7C55">
              <w:rPr>
                <w:rFonts w:eastAsia="Arial Unicode MS" w:cs="Arial"/>
                <w:lang w:val="sr-Cyrl-CS"/>
              </w:rPr>
              <w:t>500 000</w:t>
            </w:r>
          </w:p>
        </w:tc>
      </w:tr>
    </w:tbl>
    <w:p w14:paraId="20910BE8" w14:textId="77777777" w:rsidR="00ED7C55" w:rsidRDefault="00ED7C55" w:rsidP="00ED7C55">
      <w:pPr>
        <w:tabs>
          <w:tab w:val="left" w:pos="810"/>
        </w:tabs>
        <w:spacing w:before="0" w:line="239" w:lineRule="auto"/>
        <w:ind w:left="270" w:hanging="270"/>
        <w:rPr>
          <w:rFonts w:eastAsia="Symbol" w:cs="Arial"/>
        </w:rPr>
      </w:pPr>
    </w:p>
    <w:p w14:paraId="598A2B1C" w14:textId="77777777" w:rsidR="00924E0B" w:rsidRDefault="00924E0B" w:rsidP="00ED7C55">
      <w:pPr>
        <w:tabs>
          <w:tab w:val="left" w:pos="810"/>
        </w:tabs>
        <w:spacing w:before="0" w:line="239" w:lineRule="auto"/>
        <w:ind w:left="270" w:hanging="270"/>
        <w:rPr>
          <w:rFonts w:eastAsia="Symbol" w:cs="Arial"/>
        </w:rPr>
      </w:pPr>
    </w:p>
    <w:p w14:paraId="24A4C4B7" w14:textId="77777777" w:rsidR="00924E0B" w:rsidRDefault="00924E0B" w:rsidP="00924E0B">
      <w:pPr>
        <w:tabs>
          <w:tab w:val="left" w:pos="810"/>
        </w:tabs>
        <w:spacing w:before="0" w:line="239" w:lineRule="auto"/>
        <w:rPr>
          <w:rFonts w:eastAsia="Symbol" w:cs="Arial"/>
        </w:rPr>
      </w:pPr>
    </w:p>
    <w:p w14:paraId="601B5767" w14:textId="13F4E9BB" w:rsidR="00924E0B" w:rsidRDefault="00924E0B" w:rsidP="00ED7C55">
      <w:pPr>
        <w:tabs>
          <w:tab w:val="left" w:pos="810"/>
        </w:tabs>
        <w:spacing w:before="0" w:line="239" w:lineRule="auto"/>
        <w:ind w:left="270" w:hanging="270"/>
        <w:rPr>
          <w:rFonts w:eastAsia="Symbol" w:cs="Arial"/>
          <w:b/>
          <w:lang w:val="sr-Cyrl-RS"/>
        </w:rPr>
      </w:pPr>
      <w:r w:rsidRPr="00D0169E">
        <w:rPr>
          <w:rFonts w:eastAsia="Symbol" w:cs="Arial"/>
          <w:b/>
          <w:highlight w:val="yellow"/>
          <w:lang w:val="sr-Cyrl-RS"/>
        </w:rPr>
        <w:t>За партију 1</w:t>
      </w:r>
    </w:p>
    <w:p w14:paraId="35B76035" w14:textId="77777777" w:rsidR="00924E0B" w:rsidRPr="00924E0B" w:rsidRDefault="00924E0B" w:rsidP="00ED7C55">
      <w:pPr>
        <w:tabs>
          <w:tab w:val="left" w:pos="810"/>
        </w:tabs>
        <w:spacing w:before="0" w:line="239" w:lineRule="auto"/>
        <w:ind w:left="270" w:hanging="270"/>
        <w:rPr>
          <w:rFonts w:eastAsia="Symbol" w:cs="Arial"/>
          <w:b/>
          <w:lang w:val="sr-Cyrl-R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2756"/>
        <w:gridCol w:w="2631"/>
      </w:tblGrid>
      <w:tr w:rsidR="00924E0B" w:rsidRPr="0079618B" w14:paraId="68A058E9" w14:textId="77777777" w:rsidTr="00524BC0">
        <w:trPr>
          <w:trHeight w:val="1125"/>
        </w:trPr>
        <w:tc>
          <w:tcPr>
            <w:tcW w:w="3964" w:type="dxa"/>
            <w:tcBorders>
              <w:top w:val="single" w:sz="4" w:space="0" w:color="000000"/>
              <w:left w:val="single" w:sz="4" w:space="0" w:color="000000"/>
              <w:bottom w:val="single" w:sz="4" w:space="0" w:color="000000"/>
              <w:right w:val="single" w:sz="4" w:space="0" w:color="000000"/>
            </w:tcBorders>
            <w:vAlign w:val="center"/>
            <w:hideMark/>
          </w:tcPr>
          <w:p w14:paraId="15405B3F" w14:textId="77777777" w:rsidR="00924E0B" w:rsidRDefault="00924E0B" w:rsidP="00524BC0">
            <w:pPr>
              <w:widowControl w:val="0"/>
              <w:suppressAutoHyphens/>
              <w:spacing w:before="100" w:beforeAutospacing="1" w:after="100" w:afterAutospacing="1" w:line="276" w:lineRule="auto"/>
              <w:jc w:val="center"/>
              <w:rPr>
                <w:rFonts w:eastAsia="Arial Unicode MS"/>
                <w:b/>
                <w:sz w:val="20"/>
                <w:lang w:val="sr-Cyrl-CS"/>
              </w:rPr>
            </w:pPr>
            <w:r>
              <w:rPr>
                <w:rFonts w:eastAsia="Arial Unicode MS"/>
                <w:b/>
                <w:lang w:val="sr-Cyrl-CS"/>
              </w:rPr>
              <w:t>Потрошни материјал / део који подлеже редовном одржавању / интервенција у склопу редовног одржавања</w:t>
            </w:r>
          </w:p>
        </w:tc>
        <w:tc>
          <w:tcPr>
            <w:tcW w:w="2756" w:type="dxa"/>
            <w:tcBorders>
              <w:top w:val="single" w:sz="4" w:space="0" w:color="000000"/>
              <w:left w:val="single" w:sz="4" w:space="0" w:color="000000"/>
              <w:bottom w:val="single" w:sz="4" w:space="0" w:color="000000"/>
              <w:right w:val="single" w:sz="4" w:space="0" w:color="000000"/>
            </w:tcBorders>
            <w:vAlign w:val="center"/>
            <w:hideMark/>
          </w:tcPr>
          <w:p w14:paraId="60F94ABD" w14:textId="77777777" w:rsidR="00924E0B" w:rsidRDefault="00924E0B" w:rsidP="00524BC0">
            <w:pPr>
              <w:widowControl w:val="0"/>
              <w:suppressAutoHyphens/>
              <w:spacing w:before="100" w:beforeAutospacing="1" w:line="276" w:lineRule="auto"/>
              <w:contextualSpacing/>
              <w:jc w:val="center"/>
              <w:rPr>
                <w:rFonts w:eastAsia="Arial Unicode MS"/>
                <w:lang w:val="sr-Cyrl-CS"/>
              </w:rPr>
            </w:pPr>
            <w:r>
              <w:rPr>
                <w:rFonts w:eastAsia="Arial Unicode MS"/>
                <w:b/>
                <w:lang w:val="sr-Cyrl-CS"/>
              </w:rPr>
              <w:t xml:space="preserve">Сервисни интервал </w:t>
            </w:r>
            <w:r>
              <w:rPr>
                <w:rFonts w:eastAsia="Arial Unicode MS"/>
                <w:lang w:val="sr-Cyrl-CS"/>
              </w:rPr>
              <w:t xml:space="preserve">(број инсертованих  листова) </w:t>
            </w:r>
          </w:p>
          <w:p w14:paraId="56B5201B" w14:textId="77777777" w:rsidR="00924E0B" w:rsidRPr="000B75FE" w:rsidRDefault="00924E0B" w:rsidP="00524BC0">
            <w:pPr>
              <w:widowControl w:val="0"/>
              <w:suppressAutoHyphens/>
              <w:spacing w:before="100" w:beforeAutospacing="1" w:line="276" w:lineRule="auto"/>
              <w:contextualSpacing/>
              <w:jc w:val="center"/>
              <w:rPr>
                <w:rFonts w:eastAsia="Arial Unicode MS"/>
                <w:b/>
                <w:lang w:val="sr-Cyrl-CS"/>
              </w:rPr>
            </w:pPr>
            <w:r w:rsidRPr="000B75FE">
              <w:rPr>
                <w:rFonts w:eastAsia="Arial Unicode MS"/>
                <w:b/>
                <w:lang w:val="sr-Cyrl-RS"/>
              </w:rPr>
              <w:t>по фидерима</w:t>
            </w:r>
          </w:p>
        </w:tc>
        <w:tc>
          <w:tcPr>
            <w:tcW w:w="2631" w:type="dxa"/>
            <w:tcBorders>
              <w:top w:val="single" w:sz="4" w:space="0" w:color="000000"/>
              <w:left w:val="single" w:sz="4" w:space="0" w:color="000000"/>
              <w:bottom w:val="single" w:sz="4" w:space="0" w:color="000000"/>
              <w:right w:val="single" w:sz="4" w:space="0" w:color="000000"/>
            </w:tcBorders>
          </w:tcPr>
          <w:p w14:paraId="7D9D97C7" w14:textId="77777777" w:rsidR="00924E0B" w:rsidRDefault="00924E0B" w:rsidP="00524BC0">
            <w:pPr>
              <w:widowControl w:val="0"/>
              <w:suppressAutoHyphens/>
              <w:spacing w:before="100" w:beforeAutospacing="1" w:line="276" w:lineRule="auto"/>
              <w:contextualSpacing/>
              <w:jc w:val="center"/>
              <w:rPr>
                <w:rFonts w:eastAsia="Arial Unicode MS"/>
                <w:b/>
                <w:lang w:val="sr-Cyrl-CS"/>
              </w:rPr>
            </w:pPr>
            <w:r>
              <w:rPr>
                <w:rFonts w:eastAsia="Arial Unicode MS"/>
                <w:b/>
                <w:lang w:val="sr-Cyrl-CS"/>
              </w:rPr>
              <w:t xml:space="preserve">Сервисни интервал </w:t>
            </w:r>
          </w:p>
          <w:p w14:paraId="21D4A3AF" w14:textId="77777777" w:rsidR="00924E0B" w:rsidRDefault="00924E0B" w:rsidP="00524BC0">
            <w:pPr>
              <w:widowControl w:val="0"/>
              <w:suppressAutoHyphens/>
              <w:spacing w:before="100" w:beforeAutospacing="1" w:line="276" w:lineRule="auto"/>
              <w:contextualSpacing/>
              <w:jc w:val="center"/>
              <w:rPr>
                <w:rFonts w:eastAsia="Arial Unicode MS"/>
                <w:lang w:val="sr-Cyrl-CS"/>
              </w:rPr>
            </w:pPr>
            <w:r w:rsidRPr="000B75FE">
              <w:rPr>
                <w:rFonts w:eastAsia="Arial Unicode MS"/>
                <w:lang w:val="sr-Cyrl-CS"/>
              </w:rPr>
              <w:t>(б</w:t>
            </w:r>
            <w:r>
              <w:rPr>
                <w:rFonts w:eastAsia="Arial Unicode MS"/>
                <w:lang w:val="sr-Cyrl-CS"/>
              </w:rPr>
              <w:t xml:space="preserve">рој инсертованих листова) </w:t>
            </w:r>
          </w:p>
          <w:p w14:paraId="759823BF" w14:textId="77777777" w:rsidR="00924E0B" w:rsidRPr="000B75FE" w:rsidRDefault="00924E0B" w:rsidP="00524BC0">
            <w:pPr>
              <w:widowControl w:val="0"/>
              <w:suppressAutoHyphens/>
              <w:spacing w:before="100" w:beforeAutospacing="1" w:line="276" w:lineRule="auto"/>
              <w:contextualSpacing/>
              <w:jc w:val="center"/>
              <w:rPr>
                <w:rFonts w:eastAsia="Arial Unicode MS"/>
                <w:b/>
                <w:lang w:val="sr-Cyrl-CS"/>
              </w:rPr>
            </w:pPr>
            <w:r w:rsidRPr="000B75FE">
              <w:rPr>
                <w:rFonts w:eastAsia="Arial Unicode MS"/>
                <w:b/>
                <w:lang w:val="sr-Cyrl-CS"/>
              </w:rPr>
              <w:t>Укупно</w:t>
            </w:r>
            <w:r>
              <w:rPr>
                <w:rFonts w:eastAsia="Arial Unicode MS"/>
                <w:b/>
                <w:lang w:val="sr-Cyrl-CS"/>
              </w:rPr>
              <w:t xml:space="preserve"> по машини</w:t>
            </w:r>
          </w:p>
        </w:tc>
      </w:tr>
      <w:tr w:rsidR="00924E0B" w14:paraId="288475D2" w14:textId="77777777" w:rsidTr="00524BC0">
        <w:trPr>
          <w:trHeight w:val="234"/>
        </w:trPr>
        <w:tc>
          <w:tcPr>
            <w:tcW w:w="3964" w:type="dxa"/>
            <w:tcBorders>
              <w:top w:val="single" w:sz="4" w:space="0" w:color="000000"/>
              <w:left w:val="single" w:sz="4" w:space="0" w:color="000000"/>
              <w:bottom w:val="single" w:sz="4" w:space="0" w:color="000000"/>
              <w:right w:val="single" w:sz="4" w:space="0" w:color="000000"/>
            </w:tcBorders>
            <w:vAlign w:val="center"/>
            <w:hideMark/>
          </w:tcPr>
          <w:p w14:paraId="6A7FCCAA" w14:textId="77777777" w:rsidR="00924E0B" w:rsidRDefault="00924E0B" w:rsidP="00524BC0">
            <w:pPr>
              <w:autoSpaceDE w:val="0"/>
              <w:autoSpaceDN w:val="0"/>
              <w:adjustRightInd w:val="0"/>
              <w:spacing w:before="0" w:line="276" w:lineRule="auto"/>
            </w:pPr>
            <w:r>
              <w:t>Ваљак ребрасти Б</w:t>
            </w:r>
          </w:p>
        </w:tc>
        <w:tc>
          <w:tcPr>
            <w:tcW w:w="2756" w:type="dxa"/>
            <w:tcBorders>
              <w:top w:val="single" w:sz="4" w:space="0" w:color="000000"/>
              <w:left w:val="single" w:sz="4" w:space="0" w:color="000000"/>
              <w:bottom w:val="single" w:sz="4" w:space="0" w:color="000000"/>
              <w:right w:val="single" w:sz="4" w:space="0" w:color="000000"/>
            </w:tcBorders>
            <w:vAlign w:val="center"/>
            <w:hideMark/>
          </w:tcPr>
          <w:p w14:paraId="43DB96C9" w14:textId="77777777" w:rsidR="00924E0B" w:rsidRDefault="00924E0B" w:rsidP="00524BC0">
            <w:pPr>
              <w:widowControl w:val="0"/>
              <w:suppressAutoHyphens/>
              <w:spacing w:before="0" w:after="100" w:afterAutospacing="1" w:line="276" w:lineRule="auto"/>
              <w:jc w:val="center"/>
              <w:rPr>
                <w:rFonts w:eastAsia="Arial Unicode MS"/>
                <w:lang w:val="sr-Cyrl-CS"/>
              </w:rPr>
            </w:pPr>
            <w:r>
              <w:rPr>
                <w:rFonts w:eastAsia="Arial Unicode MS"/>
                <w:lang w:val="sr-Cyrl-CS"/>
              </w:rPr>
              <w:t>360 000</w:t>
            </w:r>
          </w:p>
        </w:tc>
        <w:tc>
          <w:tcPr>
            <w:tcW w:w="2631" w:type="dxa"/>
            <w:tcBorders>
              <w:top w:val="single" w:sz="4" w:space="0" w:color="000000"/>
              <w:left w:val="single" w:sz="4" w:space="0" w:color="000000"/>
              <w:bottom w:val="single" w:sz="4" w:space="0" w:color="000000"/>
              <w:right w:val="single" w:sz="4" w:space="0" w:color="000000"/>
            </w:tcBorders>
          </w:tcPr>
          <w:p w14:paraId="5A346E9D" w14:textId="77777777" w:rsidR="00924E0B" w:rsidRDefault="00924E0B" w:rsidP="00524BC0">
            <w:pPr>
              <w:widowControl w:val="0"/>
              <w:suppressAutoHyphens/>
              <w:spacing w:before="0" w:after="100" w:afterAutospacing="1" w:line="276" w:lineRule="auto"/>
              <w:jc w:val="center"/>
              <w:rPr>
                <w:rFonts w:eastAsia="Arial Unicode MS"/>
                <w:lang w:val="sr-Cyrl-CS"/>
              </w:rPr>
            </w:pPr>
            <w:r>
              <w:rPr>
                <w:rFonts w:eastAsia="Arial Unicode MS"/>
                <w:lang w:val="sr-Cyrl-CS"/>
              </w:rPr>
              <w:t>1 440 000</w:t>
            </w:r>
          </w:p>
        </w:tc>
      </w:tr>
      <w:tr w:rsidR="00924E0B" w14:paraId="70D48EC8" w14:textId="77777777" w:rsidTr="00524BC0">
        <w:tc>
          <w:tcPr>
            <w:tcW w:w="3964" w:type="dxa"/>
            <w:tcBorders>
              <w:top w:val="single" w:sz="4" w:space="0" w:color="000000"/>
              <w:left w:val="single" w:sz="4" w:space="0" w:color="000000"/>
              <w:bottom w:val="single" w:sz="4" w:space="0" w:color="000000"/>
              <w:right w:val="single" w:sz="4" w:space="0" w:color="000000"/>
            </w:tcBorders>
            <w:vAlign w:val="center"/>
            <w:hideMark/>
          </w:tcPr>
          <w:p w14:paraId="7CA8CBA2" w14:textId="77777777" w:rsidR="00924E0B" w:rsidRDefault="00924E0B" w:rsidP="00524BC0">
            <w:pPr>
              <w:widowControl w:val="0"/>
              <w:suppressAutoHyphens/>
              <w:spacing w:before="100" w:beforeAutospacing="1" w:after="100" w:afterAutospacing="1" w:line="276" w:lineRule="auto"/>
              <w:rPr>
                <w:rFonts w:eastAsia="Arial Unicode MS"/>
              </w:rPr>
            </w:pPr>
            <w:r>
              <w:rPr>
                <w:rFonts w:eastAsia="Arial Unicode MS"/>
              </w:rPr>
              <w:t>Ваљак З</w:t>
            </w:r>
          </w:p>
        </w:tc>
        <w:tc>
          <w:tcPr>
            <w:tcW w:w="2756" w:type="dxa"/>
            <w:tcBorders>
              <w:top w:val="single" w:sz="4" w:space="0" w:color="000000"/>
              <w:left w:val="single" w:sz="4" w:space="0" w:color="000000"/>
              <w:bottom w:val="single" w:sz="4" w:space="0" w:color="000000"/>
              <w:right w:val="single" w:sz="4" w:space="0" w:color="000000"/>
            </w:tcBorders>
            <w:vAlign w:val="center"/>
            <w:hideMark/>
          </w:tcPr>
          <w:p w14:paraId="7298F797" w14:textId="77777777" w:rsidR="00924E0B" w:rsidRDefault="00924E0B" w:rsidP="00524BC0">
            <w:pPr>
              <w:widowControl w:val="0"/>
              <w:suppressAutoHyphens/>
              <w:spacing w:before="100" w:beforeAutospacing="1" w:after="100" w:afterAutospacing="1" w:line="276" w:lineRule="auto"/>
              <w:jc w:val="center"/>
              <w:rPr>
                <w:rFonts w:eastAsia="Arial Unicode MS"/>
                <w:lang w:val="sr-Cyrl-CS"/>
              </w:rPr>
            </w:pPr>
            <w:r>
              <w:rPr>
                <w:rFonts w:eastAsia="Arial Unicode MS"/>
                <w:lang w:val="sr-Cyrl-CS"/>
              </w:rPr>
              <w:t>720 000</w:t>
            </w:r>
          </w:p>
        </w:tc>
        <w:tc>
          <w:tcPr>
            <w:tcW w:w="2631" w:type="dxa"/>
            <w:tcBorders>
              <w:top w:val="single" w:sz="4" w:space="0" w:color="000000"/>
              <w:left w:val="single" w:sz="4" w:space="0" w:color="000000"/>
              <w:bottom w:val="single" w:sz="4" w:space="0" w:color="000000"/>
              <w:right w:val="single" w:sz="4" w:space="0" w:color="000000"/>
            </w:tcBorders>
          </w:tcPr>
          <w:p w14:paraId="715F51DD" w14:textId="77777777" w:rsidR="00924E0B" w:rsidRDefault="00924E0B" w:rsidP="00524BC0">
            <w:pPr>
              <w:widowControl w:val="0"/>
              <w:suppressAutoHyphens/>
              <w:spacing w:before="100" w:beforeAutospacing="1" w:after="100" w:afterAutospacing="1" w:line="276" w:lineRule="auto"/>
              <w:jc w:val="center"/>
              <w:rPr>
                <w:rFonts w:eastAsia="Arial Unicode MS"/>
                <w:lang w:val="sr-Cyrl-CS"/>
              </w:rPr>
            </w:pPr>
            <w:r>
              <w:rPr>
                <w:rFonts w:eastAsia="Arial Unicode MS"/>
                <w:lang w:val="sr-Cyrl-CS"/>
              </w:rPr>
              <w:t>2 880 000</w:t>
            </w:r>
          </w:p>
        </w:tc>
      </w:tr>
      <w:tr w:rsidR="00924E0B" w14:paraId="3D513914" w14:textId="77777777" w:rsidTr="00524BC0">
        <w:tc>
          <w:tcPr>
            <w:tcW w:w="3964" w:type="dxa"/>
            <w:tcBorders>
              <w:top w:val="single" w:sz="4" w:space="0" w:color="000000"/>
              <w:left w:val="single" w:sz="4" w:space="0" w:color="000000"/>
              <w:bottom w:val="single" w:sz="4" w:space="0" w:color="000000"/>
              <w:right w:val="single" w:sz="4" w:space="0" w:color="000000"/>
            </w:tcBorders>
            <w:vAlign w:val="center"/>
            <w:hideMark/>
          </w:tcPr>
          <w:p w14:paraId="25768678" w14:textId="77777777" w:rsidR="00924E0B" w:rsidRDefault="00924E0B" w:rsidP="00524BC0">
            <w:pPr>
              <w:widowControl w:val="0"/>
              <w:suppressAutoHyphens/>
              <w:spacing w:before="100" w:beforeAutospacing="1" w:after="100" w:afterAutospacing="1" w:line="276" w:lineRule="auto"/>
              <w:rPr>
                <w:rFonts w:eastAsia="Arial Unicode MS"/>
                <w:lang w:val="sr-Cyrl-CS"/>
              </w:rPr>
            </w:pPr>
            <w:r>
              <w:rPr>
                <w:rFonts w:eastAsia="Arial Unicode MS"/>
                <w:lang w:val="sr-Cyrl-CS"/>
              </w:rPr>
              <w:t>Ваљак зуб. Ц</w:t>
            </w:r>
          </w:p>
        </w:tc>
        <w:tc>
          <w:tcPr>
            <w:tcW w:w="2756" w:type="dxa"/>
            <w:tcBorders>
              <w:top w:val="single" w:sz="4" w:space="0" w:color="000000"/>
              <w:left w:val="single" w:sz="4" w:space="0" w:color="000000"/>
              <w:bottom w:val="single" w:sz="4" w:space="0" w:color="000000"/>
              <w:right w:val="single" w:sz="4" w:space="0" w:color="000000"/>
            </w:tcBorders>
            <w:vAlign w:val="center"/>
            <w:hideMark/>
          </w:tcPr>
          <w:p w14:paraId="4F116E27" w14:textId="77777777" w:rsidR="00924E0B" w:rsidRDefault="00924E0B" w:rsidP="00524BC0">
            <w:pPr>
              <w:widowControl w:val="0"/>
              <w:suppressAutoHyphens/>
              <w:spacing w:before="100" w:beforeAutospacing="1" w:after="100" w:afterAutospacing="1" w:line="276" w:lineRule="auto"/>
              <w:jc w:val="center"/>
              <w:rPr>
                <w:rFonts w:eastAsia="Arial Unicode MS"/>
                <w:lang w:val="sr-Cyrl-CS"/>
              </w:rPr>
            </w:pPr>
            <w:r>
              <w:rPr>
                <w:rFonts w:eastAsia="Arial Unicode MS"/>
                <w:lang w:val="sr-Cyrl-CS"/>
              </w:rPr>
              <w:t>1 000 000</w:t>
            </w:r>
          </w:p>
        </w:tc>
        <w:tc>
          <w:tcPr>
            <w:tcW w:w="2631" w:type="dxa"/>
            <w:tcBorders>
              <w:top w:val="single" w:sz="4" w:space="0" w:color="000000"/>
              <w:left w:val="single" w:sz="4" w:space="0" w:color="000000"/>
              <w:bottom w:val="single" w:sz="4" w:space="0" w:color="000000"/>
              <w:right w:val="single" w:sz="4" w:space="0" w:color="000000"/>
            </w:tcBorders>
          </w:tcPr>
          <w:p w14:paraId="6ABBAFB9" w14:textId="77777777" w:rsidR="00924E0B" w:rsidRDefault="00924E0B" w:rsidP="00524BC0">
            <w:pPr>
              <w:widowControl w:val="0"/>
              <w:suppressAutoHyphens/>
              <w:spacing w:before="100" w:beforeAutospacing="1" w:after="100" w:afterAutospacing="1" w:line="276" w:lineRule="auto"/>
              <w:jc w:val="center"/>
              <w:rPr>
                <w:rFonts w:eastAsia="Arial Unicode MS"/>
                <w:lang w:val="sr-Cyrl-CS"/>
              </w:rPr>
            </w:pPr>
            <w:r>
              <w:rPr>
                <w:rFonts w:eastAsia="Arial Unicode MS"/>
                <w:lang w:val="sr-Cyrl-CS"/>
              </w:rPr>
              <w:t>4 000 000</w:t>
            </w:r>
          </w:p>
        </w:tc>
      </w:tr>
      <w:tr w:rsidR="00924E0B" w14:paraId="50FBC22A" w14:textId="77777777" w:rsidTr="00524BC0">
        <w:tc>
          <w:tcPr>
            <w:tcW w:w="3964" w:type="dxa"/>
            <w:tcBorders>
              <w:top w:val="single" w:sz="4" w:space="0" w:color="000000"/>
              <w:left w:val="single" w:sz="4" w:space="0" w:color="000000"/>
              <w:bottom w:val="single" w:sz="4" w:space="0" w:color="000000"/>
              <w:right w:val="single" w:sz="4" w:space="0" w:color="000000"/>
            </w:tcBorders>
            <w:vAlign w:val="center"/>
            <w:hideMark/>
          </w:tcPr>
          <w:p w14:paraId="70078B2E" w14:textId="77777777" w:rsidR="00924E0B" w:rsidRDefault="00924E0B" w:rsidP="00524BC0">
            <w:pPr>
              <w:widowControl w:val="0"/>
              <w:suppressAutoHyphens/>
              <w:spacing w:before="100" w:beforeAutospacing="1" w:after="100" w:afterAutospacing="1" w:line="276" w:lineRule="auto"/>
              <w:rPr>
                <w:rFonts w:eastAsia="Arial Unicode MS"/>
                <w:lang w:val="sr-Cyrl-CS"/>
              </w:rPr>
            </w:pPr>
            <w:r>
              <w:rPr>
                <w:rFonts w:eastAsia="Arial Unicode MS"/>
                <w:lang w:val="sr-Cyrl-CS"/>
              </w:rPr>
              <w:t>Ваљак ребрасти Ц</w:t>
            </w:r>
          </w:p>
        </w:tc>
        <w:tc>
          <w:tcPr>
            <w:tcW w:w="2756" w:type="dxa"/>
            <w:tcBorders>
              <w:top w:val="single" w:sz="4" w:space="0" w:color="000000"/>
              <w:left w:val="single" w:sz="4" w:space="0" w:color="000000"/>
              <w:bottom w:val="single" w:sz="4" w:space="0" w:color="000000"/>
              <w:right w:val="single" w:sz="4" w:space="0" w:color="000000"/>
            </w:tcBorders>
            <w:vAlign w:val="center"/>
            <w:hideMark/>
          </w:tcPr>
          <w:p w14:paraId="6C735886" w14:textId="77777777" w:rsidR="00924E0B" w:rsidRDefault="00924E0B" w:rsidP="00524BC0">
            <w:pPr>
              <w:widowControl w:val="0"/>
              <w:suppressAutoHyphens/>
              <w:spacing w:before="100" w:beforeAutospacing="1" w:after="100" w:afterAutospacing="1" w:line="276" w:lineRule="auto"/>
              <w:jc w:val="center"/>
              <w:rPr>
                <w:rFonts w:eastAsia="Arial Unicode MS"/>
                <w:lang w:val="sr-Cyrl-CS"/>
              </w:rPr>
            </w:pPr>
            <w:r>
              <w:rPr>
                <w:rFonts w:eastAsia="Arial Unicode MS"/>
                <w:lang w:val="sr-Cyrl-CS"/>
              </w:rPr>
              <w:t>600 000</w:t>
            </w:r>
          </w:p>
        </w:tc>
        <w:tc>
          <w:tcPr>
            <w:tcW w:w="2631" w:type="dxa"/>
            <w:tcBorders>
              <w:top w:val="single" w:sz="4" w:space="0" w:color="000000"/>
              <w:left w:val="single" w:sz="4" w:space="0" w:color="000000"/>
              <w:bottom w:val="single" w:sz="4" w:space="0" w:color="000000"/>
              <w:right w:val="single" w:sz="4" w:space="0" w:color="000000"/>
            </w:tcBorders>
          </w:tcPr>
          <w:p w14:paraId="2017ED6A" w14:textId="77777777" w:rsidR="00924E0B" w:rsidRDefault="00924E0B" w:rsidP="00524BC0">
            <w:pPr>
              <w:widowControl w:val="0"/>
              <w:suppressAutoHyphens/>
              <w:spacing w:before="100" w:beforeAutospacing="1" w:after="100" w:afterAutospacing="1" w:line="276" w:lineRule="auto"/>
              <w:jc w:val="center"/>
              <w:rPr>
                <w:rFonts w:eastAsia="Arial Unicode MS"/>
                <w:lang w:val="sr-Cyrl-CS"/>
              </w:rPr>
            </w:pPr>
            <w:r>
              <w:rPr>
                <w:rFonts w:eastAsia="Arial Unicode MS"/>
                <w:lang w:val="sr-Cyrl-CS"/>
              </w:rPr>
              <w:t>2 400 000</w:t>
            </w:r>
          </w:p>
        </w:tc>
      </w:tr>
      <w:tr w:rsidR="00924E0B" w14:paraId="1F8CECE6" w14:textId="77777777" w:rsidTr="00524BC0">
        <w:tc>
          <w:tcPr>
            <w:tcW w:w="3964" w:type="dxa"/>
            <w:tcBorders>
              <w:top w:val="single" w:sz="4" w:space="0" w:color="000000"/>
              <w:left w:val="single" w:sz="4" w:space="0" w:color="000000"/>
              <w:bottom w:val="single" w:sz="4" w:space="0" w:color="000000"/>
              <w:right w:val="single" w:sz="4" w:space="0" w:color="000000"/>
            </w:tcBorders>
            <w:vAlign w:val="center"/>
            <w:hideMark/>
          </w:tcPr>
          <w:p w14:paraId="6554AA1C" w14:textId="77777777" w:rsidR="00924E0B" w:rsidRDefault="00924E0B" w:rsidP="00524BC0">
            <w:pPr>
              <w:widowControl w:val="0"/>
              <w:suppressAutoHyphens/>
              <w:spacing w:before="100" w:beforeAutospacing="1" w:after="100" w:afterAutospacing="1" w:line="276" w:lineRule="auto"/>
              <w:rPr>
                <w:rFonts w:eastAsia="Arial Unicode MS"/>
                <w:lang w:val="sr-Cyrl-CS"/>
              </w:rPr>
            </w:pPr>
            <w:r>
              <w:rPr>
                <w:rFonts w:eastAsia="Arial Unicode MS"/>
                <w:lang w:val="sr-Cyrl-CS"/>
              </w:rPr>
              <w:t>Прсти (комплет)</w:t>
            </w:r>
          </w:p>
        </w:tc>
        <w:tc>
          <w:tcPr>
            <w:tcW w:w="2756" w:type="dxa"/>
            <w:tcBorders>
              <w:top w:val="single" w:sz="4" w:space="0" w:color="000000"/>
              <w:left w:val="single" w:sz="4" w:space="0" w:color="000000"/>
              <w:bottom w:val="single" w:sz="4" w:space="0" w:color="000000"/>
              <w:right w:val="single" w:sz="4" w:space="0" w:color="000000"/>
            </w:tcBorders>
            <w:vAlign w:val="center"/>
          </w:tcPr>
          <w:p w14:paraId="7C0EE0BD" w14:textId="77777777" w:rsidR="00924E0B" w:rsidRDefault="00924E0B" w:rsidP="00524BC0">
            <w:pPr>
              <w:widowControl w:val="0"/>
              <w:suppressAutoHyphens/>
              <w:spacing w:before="100" w:beforeAutospacing="1" w:after="100" w:afterAutospacing="1" w:line="276" w:lineRule="auto"/>
              <w:jc w:val="center"/>
              <w:rPr>
                <w:rFonts w:eastAsia="Arial Unicode MS"/>
                <w:lang w:val="sr-Cyrl-CS"/>
              </w:rPr>
            </w:pPr>
          </w:p>
        </w:tc>
        <w:tc>
          <w:tcPr>
            <w:tcW w:w="2631" w:type="dxa"/>
            <w:tcBorders>
              <w:top w:val="single" w:sz="4" w:space="0" w:color="000000"/>
              <w:left w:val="single" w:sz="4" w:space="0" w:color="000000"/>
              <w:bottom w:val="single" w:sz="4" w:space="0" w:color="000000"/>
              <w:right w:val="single" w:sz="4" w:space="0" w:color="000000"/>
            </w:tcBorders>
          </w:tcPr>
          <w:p w14:paraId="61D0BA6E" w14:textId="77777777" w:rsidR="00924E0B" w:rsidRDefault="00924E0B" w:rsidP="00524BC0">
            <w:pPr>
              <w:widowControl w:val="0"/>
              <w:suppressAutoHyphens/>
              <w:spacing w:before="100" w:beforeAutospacing="1" w:after="100" w:afterAutospacing="1" w:line="276" w:lineRule="auto"/>
              <w:jc w:val="center"/>
              <w:rPr>
                <w:rFonts w:eastAsia="Arial Unicode MS"/>
                <w:lang w:val="sr-Cyrl-CS"/>
              </w:rPr>
            </w:pPr>
            <w:r>
              <w:rPr>
                <w:rFonts w:eastAsia="Arial Unicode MS"/>
                <w:lang w:val="sr-Cyrl-CS"/>
              </w:rPr>
              <w:t xml:space="preserve">   600 000</w:t>
            </w:r>
          </w:p>
        </w:tc>
      </w:tr>
      <w:tr w:rsidR="00924E0B" w14:paraId="6E7D1D05" w14:textId="77777777" w:rsidTr="00524BC0">
        <w:tc>
          <w:tcPr>
            <w:tcW w:w="3964" w:type="dxa"/>
            <w:tcBorders>
              <w:top w:val="single" w:sz="4" w:space="0" w:color="000000"/>
              <w:left w:val="single" w:sz="4" w:space="0" w:color="000000"/>
              <w:bottom w:val="single" w:sz="4" w:space="0" w:color="000000"/>
              <w:right w:val="single" w:sz="4" w:space="0" w:color="000000"/>
            </w:tcBorders>
            <w:vAlign w:val="center"/>
            <w:hideMark/>
          </w:tcPr>
          <w:p w14:paraId="7C68EC59" w14:textId="77777777" w:rsidR="00924E0B" w:rsidRDefault="00924E0B" w:rsidP="00524BC0">
            <w:pPr>
              <w:widowControl w:val="0"/>
              <w:suppressAutoHyphens/>
              <w:spacing w:before="100" w:beforeAutospacing="1" w:after="100" w:afterAutospacing="1" w:line="276" w:lineRule="auto"/>
              <w:rPr>
                <w:rFonts w:eastAsia="Arial Unicode MS"/>
              </w:rPr>
            </w:pPr>
            <w:r>
              <w:rPr>
                <w:rFonts w:eastAsia="Arial Unicode MS"/>
                <w:lang w:val="sr-Cyrl-CS"/>
              </w:rPr>
              <w:t xml:space="preserve">Ремење за </w:t>
            </w:r>
            <w:r>
              <w:rPr>
                <w:rFonts w:eastAsia="Arial Unicode MS"/>
                <w:b/>
                <w:i/>
              </w:rPr>
              <w:t>HCEF</w:t>
            </w:r>
            <w:r>
              <w:rPr>
                <w:rFonts w:eastAsia="Arial Unicode MS"/>
              </w:rPr>
              <w:t xml:space="preserve"> (комплет)</w:t>
            </w:r>
          </w:p>
        </w:tc>
        <w:tc>
          <w:tcPr>
            <w:tcW w:w="2756" w:type="dxa"/>
            <w:tcBorders>
              <w:top w:val="single" w:sz="4" w:space="0" w:color="000000"/>
              <w:left w:val="single" w:sz="4" w:space="0" w:color="000000"/>
              <w:bottom w:val="single" w:sz="4" w:space="0" w:color="000000"/>
              <w:right w:val="single" w:sz="4" w:space="0" w:color="000000"/>
            </w:tcBorders>
            <w:vAlign w:val="center"/>
          </w:tcPr>
          <w:p w14:paraId="60400665" w14:textId="77777777" w:rsidR="00924E0B" w:rsidRDefault="00924E0B" w:rsidP="00524BC0">
            <w:pPr>
              <w:widowControl w:val="0"/>
              <w:suppressAutoHyphens/>
              <w:spacing w:before="100" w:beforeAutospacing="1" w:after="100" w:afterAutospacing="1" w:line="276" w:lineRule="auto"/>
              <w:jc w:val="center"/>
              <w:rPr>
                <w:rFonts w:eastAsia="Arial Unicode MS"/>
                <w:lang w:val="sr-Cyrl-CS"/>
              </w:rPr>
            </w:pPr>
          </w:p>
        </w:tc>
        <w:tc>
          <w:tcPr>
            <w:tcW w:w="2631" w:type="dxa"/>
            <w:tcBorders>
              <w:top w:val="single" w:sz="4" w:space="0" w:color="000000"/>
              <w:left w:val="single" w:sz="4" w:space="0" w:color="000000"/>
              <w:bottom w:val="single" w:sz="4" w:space="0" w:color="000000"/>
              <w:right w:val="single" w:sz="4" w:space="0" w:color="000000"/>
            </w:tcBorders>
          </w:tcPr>
          <w:p w14:paraId="13423878" w14:textId="77777777" w:rsidR="00924E0B" w:rsidRDefault="00924E0B" w:rsidP="00524BC0">
            <w:pPr>
              <w:widowControl w:val="0"/>
              <w:suppressAutoHyphens/>
              <w:spacing w:before="100" w:beforeAutospacing="1" w:after="100" w:afterAutospacing="1" w:line="276" w:lineRule="auto"/>
              <w:jc w:val="center"/>
              <w:rPr>
                <w:rFonts w:eastAsia="Arial Unicode MS"/>
                <w:lang w:val="sr-Cyrl-CS"/>
              </w:rPr>
            </w:pPr>
            <w:r>
              <w:rPr>
                <w:rFonts w:eastAsia="Arial Unicode MS"/>
                <w:lang w:val="sr-Cyrl-CS"/>
              </w:rPr>
              <w:t>2 500 000</w:t>
            </w:r>
          </w:p>
        </w:tc>
      </w:tr>
      <w:tr w:rsidR="00924E0B" w14:paraId="41DC3B66" w14:textId="77777777" w:rsidTr="00524BC0">
        <w:tc>
          <w:tcPr>
            <w:tcW w:w="3964" w:type="dxa"/>
            <w:tcBorders>
              <w:top w:val="single" w:sz="4" w:space="0" w:color="000000"/>
              <w:left w:val="single" w:sz="4" w:space="0" w:color="000000"/>
              <w:bottom w:val="single" w:sz="4" w:space="0" w:color="000000"/>
              <w:right w:val="single" w:sz="4" w:space="0" w:color="000000"/>
            </w:tcBorders>
            <w:vAlign w:val="center"/>
            <w:hideMark/>
          </w:tcPr>
          <w:p w14:paraId="50CF4951" w14:textId="77777777" w:rsidR="00924E0B" w:rsidRDefault="00924E0B" w:rsidP="00524BC0">
            <w:pPr>
              <w:widowControl w:val="0"/>
              <w:suppressAutoHyphens/>
              <w:spacing w:before="100" w:beforeAutospacing="1" w:after="100" w:afterAutospacing="1" w:line="276" w:lineRule="auto"/>
              <w:rPr>
                <w:rFonts w:eastAsia="Arial Unicode MS"/>
                <w:lang w:val="sr-Cyrl-CS"/>
              </w:rPr>
            </w:pPr>
            <w:r>
              <w:rPr>
                <w:rFonts w:eastAsia="Arial Unicode MS"/>
                <w:lang w:val="sr-Cyrl-CS"/>
              </w:rPr>
              <w:t xml:space="preserve">Ремен Т </w:t>
            </w:r>
          </w:p>
        </w:tc>
        <w:tc>
          <w:tcPr>
            <w:tcW w:w="2756" w:type="dxa"/>
            <w:tcBorders>
              <w:top w:val="single" w:sz="4" w:space="0" w:color="000000"/>
              <w:left w:val="single" w:sz="4" w:space="0" w:color="000000"/>
              <w:bottom w:val="single" w:sz="4" w:space="0" w:color="000000"/>
              <w:right w:val="single" w:sz="4" w:space="0" w:color="000000"/>
            </w:tcBorders>
            <w:vAlign w:val="center"/>
          </w:tcPr>
          <w:p w14:paraId="3B3C960C" w14:textId="77777777" w:rsidR="00924E0B" w:rsidRDefault="00924E0B" w:rsidP="00524BC0">
            <w:pPr>
              <w:widowControl w:val="0"/>
              <w:suppressAutoHyphens/>
              <w:spacing w:before="100" w:beforeAutospacing="1" w:after="100" w:afterAutospacing="1" w:line="276" w:lineRule="auto"/>
              <w:jc w:val="center"/>
              <w:rPr>
                <w:rFonts w:eastAsia="Arial Unicode MS"/>
                <w:lang w:val="sr-Cyrl-CS"/>
              </w:rPr>
            </w:pPr>
          </w:p>
        </w:tc>
        <w:tc>
          <w:tcPr>
            <w:tcW w:w="2631" w:type="dxa"/>
            <w:tcBorders>
              <w:top w:val="single" w:sz="4" w:space="0" w:color="000000"/>
              <w:left w:val="single" w:sz="4" w:space="0" w:color="000000"/>
              <w:bottom w:val="single" w:sz="4" w:space="0" w:color="000000"/>
              <w:right w:val="single" w:sz="4" w:space="0" w:color="000000"/>
            </w:tcBorders>
          </w:tcPr>
          <w:p w14:paraId="1E551A3C" w14:textId="77777777" w:rsidR="00924E0B" w:rsidRDefault="00924E0B" w:rsidP="00524BC0">
            <w:pPr>
              <w:widowControl w:val="0"/>
              <w:suppressAutoHyphens/>
              <w:spacing w:before="100" w:beforeAutospacing="1" w:after="100" w:afterAutospacing="1" w:line="276" w:lineRule="auto"/>
              <w:jc w:val="center"/>
              <w:rPr>
                <w:rFonts w:eastAsia="Arial Unicode MS"/>
                <w:lang w:val="sr-Cyrl-CS"/>
              </w:rPr>
            </w:pPr>
            <w:r>
              <w:rPr>
                <w:rFonts w:eastAsia="Arial Unicode MS"/>
                <w:lang w:val="sr-Cyrl-CS"/>
              </w:rPr>
              <w:t>2 500 000</w:t>
            </w:r>
          </w:p>
        </w:tc>
      </w:tr>
      <w:tr w:rsidR="00924E0B" w14:paraId="694D29CF" w14:textId="77777777" w:rsidTr="00524BC0">
        <w:tc>
          <w:tcPr>
            <w:tcW w:w="3964" w:type="dxa"/>
            <w:tcBorders>
              <w:top w:val="single" w:sz="4" w:space="0" w:color="000000"/>
              <w:left w:val="single" w:sz="4" w:space="0" w:color="000000"/>
              <w:bottom w:val="single" w:sz="4" w:space="0" w:color="000000"/>
              <w:right w:val="single" w:sz="4" w:space="0" w:color="000000"/>
            </w:tcBorders>
            <w:vAlign w:val="center"/>
            <w:hideMark/>
          </w:tcPr>
          <w:p w14:paraId="38DF9C76" w14:textId="77777777" w:rsidR="00924E0B" w:rsidRDefault="00924E0B" w:rsidP="00524BC0">
            <w:pPr>
              <w:widowControl w:val="0"/>
              <w:suppressAutoHyphens/>
              <w:spacing w:before="100" w:beforeAutospacing="1" w:after="100" w:afterAutospacing="1" w:line="276" w:lineRule="auto"/>
              <w:rPr>
                <w:rFonts w:eastAsia="Arial Unicode MS"/>
                <w:lang w:val="sr-Cyrl-CS"/>
              </w:rPr>
            </w:pPr>
            <w:r>
              <w:rPr>
                <w:rFonts w:eastAsia="Arial Unicode MS"/>
                <w:lang w:val="sr-Cyrl-CS"/>
              </w:rPr>
              <w:t>Четка за овлаживач</w:t>
            </w:r>
          </w:p>
        </w:tc>
        <w:tc>
          <w:tcPr>
            <w:tcW w:w="2756" w:type="dxa"/>
            <w:tcBorders>
              <w:top w:val="single" w:sz="4" w:space="0" w:color="000000"/>
              <w:left w:val="single" w:sz="4" w:space="0" w:color="000000"/>
              <w:bottom w:val="single" w:sz="4" w:space="0" w:color="000000"/>
              <w:right w:val="single" w:sz="4" w:space="0" w:color="000000"/>
            </w:tcBorders>
            <w:vAlign w:val="center"/>
          </w:tcPr>
          <w:p w14:paraId="75821DA0" w14:textId="77777777" w:rsidR="00924E0B" w:rsidRDefault="00924E0B" w:rsidP="00524BC0">
            <w:pPr>
              <w:widowControl w:val="0"/>
              <w:suppressAutoHyphens/>
              <w:spacing w:before="100" w:beforeAutospacing="1" w:after="100" w:afterAutospacing="1" w:line="276" w:lineRule="auto"/>
              <w:jc w:val="center"/>
              <w:rPr>
                <w:rFonts w:eastAsia="Arial Unicode MS"/>
                <w:lang w:val="sr-Cyrl-CS"/>
              </w:rPr>
            </w:pPr>
          </w:p>
        </w:tc>
        <w:tc>
          <w:tcPr>
            <w:tcW w:w="2631" w:type="dxa"/>
            <w:tcBorders>
              <w:top w:val="single" w:sz="4" w:space="0" w:color="000000"/>
              <w:left w:val="single" w:sz="4" w:space="0" w:color="000000"/>
              <w:bottom w:val="single" w:sz="4" w:space="0" w:color="000000"/>
              <w:right w:val="single" w:sz="4" w:space="0" w:color="000000"/>
            </w:tcBorders>
          </w:tcPr>
          <w:p w14:paraId="1BB77D43" w14:textId="77777777" w:rsidR="00924E0B" w:rsidRDefault="00924E0B" w:rsidP="00524BC0">
            <w:pPr>
              <w:widowControl w:val="0"/>
              <w:suppressAutoHyphens/>
              <w:spacing w:before="100" w:beforeAutospacing="1" w:after="100" w:afterAutospacing="1" w:line="276" w:lineRule="auto"/>
              <w:jc w:val="center"/>
              <w:rPr>
                <w:rFonts w:eastAsia="Arial Unicode MS"/>
                <w:lang w:val="sr-Cyrl-CS"/>
              </w:rPr>
            </w:pPr>
            <w:r>
              <w:rPr>
                <w:rFonts w:eastAsia="Arial Unicode MS"/>
                <w:lang w:val="sr-Cyrl-CS"/>
              </w:rPr>
              <w:t>1 000 000</w:t>
            </w:r>
          </w:p>
        </w:tc>
      </w:tr>
      <w:tr w:rsidR="00924E0B" w14:paraId="06B0BD17" w14:textId="77777777" w:rsidTr="00524BC0">
        <w:tc>
          <w:tcPr>
            <w:tcW w:w="3964" w:type="dxa"/>
            <w:tcBorders>
              <w:top w:val="single" w:sz="4" w:space="0" w:color="000000"/>
              <w:left w:val="single" w:sz="4" w:space="0" w:color="000000"/>
              <w:bottom w:val="single" w:sz="4" w:space="0" w:color="000000"/>
              <w:right w:val="single" w:sz="4" w:space="0" w:color="000000"/>
            </w:tcBorders>
            <w:vAlign w:val="center"/>
            <w:hideMark/>
          </w:tcPr>
          <w:p w14:paraId="5049EC6D" w14:textId="77777777" w:rsidR="00924E0B" w:rsidRDefault="00924E0B" w:rsidP="00524BC0">
            <w:pPr>
              <w:widowControl w:val="0"/>
              <w:suppressAutoHyphens/>
              <w:spacing w:before="100" w:beforeAutospacing="1" w:after="100" w:afterAutospacing="1" w:line="276" w:lineRule="auto"/>
              <w:rPr>
                <w:rFonts w:eastAsia="Arial Unicode MS"/>
                <w:lang w:val="sr-Cyrl-CS"/>
              </w:rPr>
            </w:pPr>
            <w:r>
              <w:rPr>
                <w:rFonts w:eastAsia="Arial Unicode MS"/>
                <w:lang w:val="sr-Cyrl-CS"/>
              </w:rPr>
              <w:t>Ремен синхро</w:t>
            </w:r>
          </w:p>
        </w:tc>
        <w:tc>
          <w:tcPr>
            <w:tcW w:w="2756" w:type="dxa"/>
            <w:tcBorders>
              <w:top w:val="single" w:sz="4" w:space="0" w:color="000000"/>
              <w:left w:val="single" w:sz="4" w:space="0" w:color="000000"/>
              <w:bottom w:val="single" w:sz="4" w:space="0" w:color="000000"/>
              <w:right w:val="single" w:sz="4" w:space="0" w:color="000000"/>
            </w:tcBorders>
            <w:vAlign w:val="center"/>
          </w:tcPr>
          <w:p w14:paraId="3EFFDF99" w14:textId="77777777" w:rsidR="00924E0B" w:rsidRDefault="00924E0B" w:rsidP="00524BC0">
            <w:pPr>
              <w:widowControl w:val="0"/>
              <w:suppressAutoHyphens/>
              <w:spacing w:before="100" w:beforeAutospacing="1" w:after="100" w:afterAutospacing="1" w:line="276" w:lineRule="auto"/>
              <w:jc w:val="center"/>
              <w:rPr>
                <w:rFonts w:eastAsia="Arial Unicode MS"/>
                <w:lang w:val="sr-Cyrl-CS"/>
              </w:rPr>
            </w:pPr>
          </w:p>
        </w:tc>
        <w:tc>
          <w:tcPr>
            <w:tcW w:w="2631" w:type="dxa"/>
            <w:tcBorders>
              <w:top w:val="single" w:sz="4" w:space="0" w:color="000000"/>
              <w:left w:val="single" w:sz="4" w:space="0" w:color="000000"/>
              <w:bottom w:val="single" w:sz="4" w:space="0" w:color="000000"/>
              <w:right w:val="single" w:sz="4" w:space="0" w:color="000000"/>
            </w:tcBorders>
          </w:tcPr>
          <w:p w14:paraId="7931CDCA" w14:textId="77777777" w:rsidR="00924E0B" w:rsidRDefault="00924E0B" w:rsidP="00524BC0">
            <w:pPr>
              <w:widowControl w:val="0"/>
              <w:suppressAutoHyphens/>
              <w:spacing w:before="100" w:beforeAutospacing="1" w:after="100" w:afterAutospacing="1" w:line="276" w:lineRule="auto"/>
              <w:jc w:val="center"/>
              <w:rPr>
                <w:rFonts w:eastAsia="Arial Unicode MS"/>
                <w:lang w:val="sr-Cyrl-CS"/>
              </w:rPr>
            </w:pPr>
            <w:r>
              <w:rPr>
                <w:rFonts w:eastAsia="Arial Unicode MS"/>
                <w:lang w:val="sr-Cyrl-CS"/>
              </w:rPr>
              <w:t>1 000 000</w:t>
            </w:r>
          </w:p>
        </w:tc>
      </w:tr>
      <w:tr w:rsidR="00924E0B" w14:paraId="5FC9BDFB" w14:textId="77777777" w:rsidTr="00524BC0">
        <w:tc>
          <w:tcPr>
            <w:tcW w:w="3964" w:type="dxa"/>
            <w:tcBorders>
              <w:top w:val="single" w:sz="4" w:space="0" w:color="000000"/>
              <w:left w:val="single" w:sz="4" w:space="0" w:color="000000"/>
              <w:bottom w:val="single" w:sz="4" w:space="0" w:color="000000"/>
              <w:right w:val="single" w:sz="4" w:space="0" w:color="000000"/>
            </w:tcBorders>
            <w:vAlign w:val="center"/>
            <w:hideMark/>
          </w:tcPr>
          <w:p w14:paraId="4552D4D3" w14:textId="77777777" w:rsidR="00924E0B" w:rsidRDefault="00924E0B" w:rsidP="00524BC0">
            <w:pPr>
              <w:widowControl w:val="0"/>
              <w:suppressAutoHyphens/>
              <w:spacing w:before="100" w:beforeAutospacing="1" w:after="100" w:afterAutospacing="1" w:line="276" w:lineRule="auto"/>
              <w:rPr>
                <w:rFonts w:eastAsia="Arial Unicode MS"/>
                <w:lang w:val="sr-Cyrl-CS"/>
              </w:rPr>
            </w:pPr>
            <w:r>
              <w:rPr>
                <w:rFonts w:eastAsia="Arial Unicode MS"/>
                <w:lang w:val="sr-Cyrl-CS"/>
              </w:rPr>
              <w:t>Лагер</w:t>
            </w:r>
          </w:p>
        </w:tc>
        <w:tc>
          <w:tcPr>
            <w:tcW w:w="2756" w:type="dxa"/>
            <w:tcBorders>
              <w:top w:val="single" w:sz="4" w:space="0" w:color="000000"/>
              <w:left w:val="single" w:sz="4" w:space="0" w:color="000000"/>
              <w:bottom w:val="single" w:sz="4" w:space="0" w:color="000000"/>
              <w:right w:val="single" w:sz="4" w:space="0" w:color="000000"/>
            </w:tcBorders>
            <w:vAlign w:val="center"/>
          </w:tcPr>
          <w:p w14:paraId="15BB88B5" w14:textId="77777777" w:rsidR="00924E0B" w:rsidRDefault="00924E0B" w:rsidP="00524BC0">
            <w:pPr>
              <w:widowControl w:val="0"/>
              <w:suppressAutoHyphens/>
              <w:spacing w:before="100" w:beforeAutospacing="1" w:after="100" w:afterAutospacing="1" w:line="276" w:lineRule="auto"/>
              <w:jc w:val="center"/>
              <w:rPr>
                <w:rFonts w:eastAsia="Arial Unicode MS"/>
                <w:lang w:val="sr-Cyrl-CS"/>
              </w:rPr>
            </w:pPr>
          </w:p>
        </w:tc>
        <w:tc>
          <w:tcPr>
            <w:tcW w:w="2631" w:type="dxa"/>
            <w:tcBorders>
              <w:top w:val="single" w:sz="4" w:space="0" w:color="000000"/>
              <w:left w:val="single" w:sz="4" w:space="0" w:color="000000"/>
              <w:bottom w:val="single" w:sz="4" w:space="0" w:color="000000"/>
              <w:right w:val="single" w:sz="4" w:space="0" w:color="000000"/>
            </w:tcBorders>
          </w:tcPr>
          <w:p w14:paraId="56784A5D" w14:textId="77777777" w:rsidR="00924E0B" w:rsidRDefault="00924E0B" w:rsidP="00524BC0">
            <w:pPr>
              <w:widowControl w:val="0"/>
              <w:suppressAutoHyphens/>
              <w:spacing w:before="100" w:beforeAutospacing="1" w:after="100" w:afterAutospacing="1" w:line="276" w:lineRule="auto"/>
              <w:jc w:val="center"/>
              <w:rPr>
                <w:rFonts w:eastAsia="Arial Unicode MS"/>
                <w:lang w:val="sr-Cyrl-CS"/>
              </w:rPr>
            </w:pPr>
            <w:r>
              <w:rPr>
                <w:rFonts w:eastAsia="Arial Unicode MS"/>
                <w:lang w:val="sr-Cyrl-CS"/>
              </w:rPr>
              <w:t xml:space="preserve">   500 000</w:t>
            </w:r>
          </w:p>
        </w:tc>
      </w:tr>
    </w:tbl>
    <w:p w14:paraId="34DB94FE" w14:textId="77777777" w:rsidR="00924E0B" w:rsidRDefault="00924E0B" w:rsidP="00ED7C55">
      <w:pPr>
        <w:tabs>
          <w:tab w:val="left" w:pos="810"/>
        </w:tabs>
        <w:spacing w:before="0" w:line="239" w:lineRule="auto"/>
        <w:ind w:left="270" w:hanging="270"/>
        <w:rPr>
          <w:rFonts w:eastAsia="Symbol" w:cs="Arial"/>
        </w:rPr>
      </w:pPr>
    </w:p>
    <w:p w14:paraId="1350A7B6" w14:textId="77777777" w:rsidR="00924E0B" w:rsidRPr="00ED7C55" w:rsidRDefault="00924E0B" w:rsidP="00ED7C55">
      <w:pPr>
        <w:tabs>
          <w:tab w:val="left" w:pos="810"/>
        </w:tabs>
        <w:spacing w:before="0" w:line="239" w:lineRule="auto"/>
        <w:ind w:left="270" w:hanging="270"/>
        <w:rPr>
          <w:rFonts w:eastAsia="Symbol" w:cs="Arial"/>
        </w:rPr>
      </w:pPr>
    </w:p>
    <w:p w14:paraId="77828464" w14:textId="77777777" w:rsidR="00ED7C55" w:rsidRPr="00ED7C55" w:rsidRDefault="00ED7C55" w:rsidP="00ED7C55">
      <w:pPr>
        <w:tabs>
          <w:tab w:val="left" w:pos="810"/>
        </w:tabs>
        <w:spacing w:before="0" w:line="25" w:lineRule="exact"/>
        <w:ind w:left="270" w:hanging="270"/>
        <w:jc w:val="left"/>
        <w:rPr>
          <w:rFonts w:eastAsia="Symbol" w:cs="Arial"/>
        </w:rPr>
      </w:pPr>
    </w:p>
    <w:p w14:paraId="651DEA9C" w14:textId="77777777" w:rsidR="00ED7C55" w:rsidRPr="00ED7C55" w:rsidRDefault="00ED7C55" w:rsidP="00ED7C55">
      <w:pPr>
        <w:numPr>
          <w:ilvl w:val="1"/>
          <w:numId w:val="39"/>
        </w:numPr>
        <w:tabs>
          <w:tab w:val="clear" w:pos="720"/>
          <w:tab w:val="left" w:pos="810"/>
        </w:tabs>
        <w:spacing w:before="0" w:line="227" w:lineRule="auto"/>
        <w:ind w:left="270" w:hanging="270"/>
        <w:jc w:val="left"/>
        <w:rPr>
          <w:rFonts w:eastAsia="Symbol" w:cs="Arial"/>
        </w:rPr>
      </w:pPr>
      <w:r w:rsidRPr="00ED7C55">
        <w:rPr>
          <w:rFonts w:eastAsia="Arial" w:cs="Arial"/>
        </w:rPr>
        <w:t>пружа консултантске услуге у смислу одабира материјала који се ковертира и у смислу имплементације OMR/BCR симбологије.</w:t>
      </w:r>
    </w:p>
    <w:p w14:paraId="2AF8BF1B" w14:textId="28F87260" w:rsidR="00DC7C67" w:rsidRPr="00ED7C55" w:rsidRDefault="00DC7C67" w:rsidP="00020778">
      <w:pPr>
        <w:spacing w:before="0"/>
        <w:rPr>
          <w:rFonts w:eastAsia="Arial" w:cs="Arial"/>
          <w:b/>
        </w:rPr>
      </w:pPr>
    </w:p>
    <w:p w14:paraId="23C832EC" w14:textId="77777777" w:rsidR="00DC7C67" w:rsidRDefault="00DC7C67" w:rsidP="00020778">
      <w:pPr>
        <w:spacing w:before="0"/>
        <w:rPr>
          <w:rFonts w:eastAsia="Arial" w:cs="Arial"/>
          <w:lang w:val="ru-RU"/>
        </w:rPr>
      </w:pPr>
    </w:p>
    <w:p w14:paraId="52563F7B" w14:textId="77777777" w:rsidR="00DC7C67" w:rsidRDefault="00DC7C67" w:rsidP="00020778">
      <w:pPr>
        <w:spacing w:before="0"/>
        <w:rPr>
          <w:rFonts w:eastAsia="Arial" w:cs="Arial"/>
          <w:lang w:val="ru-RU"/>
        </w:rPr>
      </w:pPr>
    </w:p>
    <w:p w14:paraId="51CE30EB" w14:textId="77777777" w:rsidR="00DC7C67" w:rsidRDefault="00DC7C67" w:rsidP="00020778">
      <w:pPr>
        <w:spacing w:before="0"/>
        <w:rPr>
          <w:rFonts w:eastAsia="Arial" w:cs="Arial"/>
          <w:lang w:val="ru-RU"/>
        </w:rPr>
      </w:pPr>
    </w:p>
    <w:p w14:paraId="6E377C0A" w14:textId="77777777" w:rsidR="00DC7C67" w:rsidRDefault="00DC7C67" w:rsidP="00020778">
      <w:pPr>
        <w:spacing w:before="0"/>
        <w:rPr>
          <w:rFonts w:eastAsia="Arial" w:cs="Arial"/>
          <w:lang w:val="ru-RU"/>
        </w:rPr>
      </w:pPr>
    </w:p>
    <w:p w14:paraId="619E6F36" w14:textId="77777777" w:rsidR="00DC7C67" w:rsidRDefault="00DC7C67" w:rsidP="00020778">
      <w:pPr>
        <w:spacing w:before="0"/>
        <w:rPr>
          <w:rFonts w:eastAsia="Arial" w:cs="Arial"/>
          <w:lang w:val="ru-RU"/>
        </w:rPr>
      </w:pPr>
    </w:p>
    <w:p w14:paraId="161D53E5" w14:textId="77777777" w:rsidR="00DC7C67" w:rsidRDefault="00DC7C67" w:rsidP="00020778">
      <w:pPr>
        <w:spacing w:before="0"/>
        <w:rPr>
          <w:rFonts w:eastAsia="Arial" w:cs="Arial"/>
          <w:lang w:val="ru-RU"/>
        </w:rPr>
      </w:pPr>
    </w:p>
    <w:p w14:paraId="2BDB9DAA" w14:textId="77777777" w:rsidR="00DC7C67" w:rsidRDefault="00DC7C67" w:rsidP="00020778">
      <w:pPr>
        <w:spacing w:before="0"/>
        <w:rPr>
          <w:rFonts w:eastAsia="Arial" w:cs="Arial"/>
          <w:lang w:val="ru-RU"/>
        </w:rPr>
      </w:pPr>
    </w:p>
    <w:p w14:paraId="233C4A64" w14:textId="77777777" w:rsidR="00DC7C67" w:rsidRPr="00EC789A" w:rsidRDefault="00DC7C67" w:rsidP="00020778">
      <w:pPr>
        <w:spacing w:before="0"/>
        <w:rPr>
          <w:rFonts w:eastAsia="Arial" w:cs="Arial"/>
          <w:lang w:val="ru-RU"/>
        </w:rPr>
      </w:pPr>
    </w:p>
    <w:p w14:paraId="18C2CA75" w14:textId="77777777" w:rsidR="002D55F6" w:rsidRPr="00020778" w:rsidRDefault="002D55F6" w:rsidP="005C4CBA">
      <w:pPr>
        <w:spacing w:before="0"/>
        <w:rPr>
          <w:rFonts w:cs="Arial"/>
          <w:noProof/>
          <w:lang w:val="ru-RU"/>
        </w:rPr>
      </w:pPr>
    </w:p>
    <w:p w14:paraId="77D9AAF9" w14:textId="0D0AADD6" w:rsidR="00756A02" w:rsidRPr="005C4CBA" w:rsidRDefault="00756A02" w:rsidP="000E4E70">
      <w:pPr>
        <w:pStyle w:val="Heading10"/>
        <w:numPr>
          <w:ilvl w:val="0"/>
          <w:numId w:val="24"/>
        </w:numPr>
        <w:tabs>
          <w:tab w:val="left" w:pos="90"/>
        </w:tabs>
        <w:spacing w:before="0"/>
        <w:jc w:val="both"/>
        <w:rPr>
          <w:rFonts w:cs="Arial"/>
          <w:lang w:val="sr-Cyrl-RS"/>
        </w:rPr>
      </w:pPr>
      <w:r w:rsidRPr="005C4CBA">
        <w:rPr>
          <w:rFonts w:cs="Arial"/>
          <w:lang w:val="sr-Cyrl-RS"/>
        </w:rPr>
        <w:t xml:space="preserve">УСЛОВИ ЗА УЧЕШЋЕ У ПОСТУПКУ ЈАВНЕ НАБАВКЕ ИЗ </w:t>
      </w:r>
      <w:r w:rsidRPr="0083318C">
        <w:rPr>
          <w:rFonts w:cs="Arial"/>
          <w:lang w:val="sr-Cyrl-RS"/>
        </w:rPr>
        <w:t>ЧЛ. 75.</w:t>
      </w:r>
      <w:r w:rsidR="0083318C">
        <w:rPr>
          <w:rFonts w:cs="Arial"/>
          <w:lang w:val="sr-Cyrl-RS"/>
        </w:rPr>
        <w:t xml:space="preserve"> И 76.</w:t>
      </w:r>
      <w:r w:rsidRPr="005C4CBA">
        <w:rPr>
          <w:rFonts w:cs="Arial"/>
          <w:lang w:val="sr-Cyrl-RS"/>
        </w:rPr>
        <w:t xml:space="preserve"> ЗАКОНА О ЈАВНИМ НАБАВКАМА И УПУТСТВО КАКО СЕ ДОКАЗУЈЕ ИСПУЊЕНОСТ ТИХ УСЛОВА</w:t>
      </w:r>
      <w:bookmarkEnd w:id="14"/>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8436"/>
      </w:tblGrid>
      <w:tr w:rsidR="00175774" w:rsidRPr="005C4CBA" w14:paraId="7CED385F" w14:textId="77777777" w:rsidTr="00DD2110">
        <w:trPr>
          <w:trHeight w:val="524"/>
          <w:jc w:val="center"/>
        </w:trPr>
        <w:tc>
          <w:tcPr>
            <w:tcW w:w="392" w:type="pct"/>
            <w:vAlign w:val="center"/>
          </w:tcPr>
          <w:p w14:paraId="74810013" w14:textId="77777777" w:rsidR="00175774" w:rsidRPr="005C4CBA" w:rsidRDefault="00175774" w:rsidP="005C4CBA">
            <w:pPr>
              <w:tabs>
                <w:tab w:val="left" w:pos="90"/>
              </w:tabs>
              <w:spacing w:before="0"/>
              <w:jc w:val="center"/>
              <w:rPr>
                <w:rFonts w:cs="Arial"/>
                <w:b/>
              </w:rPr>
            </w:pPr>
            <w:r w:rsidRPr="005C4CBA">
              <w:rPr>
                <w:rFonts w:cs="Arial"/>
                <w:b/>
              </w:rPr>
              <w:t>Ред. бр.</w:t>
            </w:r>
          </w:p>
        </w:tc>
        <w:tc>
          <w:tcPr>
            <w:tcW w:w="4608" w:type="pct"/>
            <w:vAlign w:val="center"/>
          </w:tcPr>
          <w:p w14:paraId="13ECCF38" w14:textId="77777777" w:rsidR="00175774" w:rsidRPr="005C4CBA" w:rsidRDefault="00175774" w:rsidP="005C4CBA">
            <w:pPr>
              <w:tabs>
                <w:tab w:val="left" w:pos="90"/>
              </w:tabs>
              <w:spacing w:before="0"/>
              <w:ind w:right="-180"/>
              <w:jc w:val="center"/>
              <w:rPr>
                <w:rFonts w:cs="Arial"/>
                <w:b/>
              </w:rPr>
            </w:pPr>
            <w:r w:rsidRPr="005C4CBA">
              <w:rPr>
                <w:rFonts w:cs="Arial"/>
                <w:b/>
              </w:rPr>
              <w:t xml:space="preserve">4.1  ОБАВЕЗНИ УСЛОВИ </w:t>
            </w:r>
          </w:p>
          <w:p w14:paraId="7ED6439F" w14:textId="77777777" w:rsidR="00175774" w:rsidRPr="005C4CBA" w:rsidRDefault="00175774" w:rsidP="002240E8">
            <w:pPr>
              <w:tabs>
                <w:tab w:val="left" w:pos="90"/>
              </w:tabs>
              <w:spacing w:before="0"/>
              <w:jc w:val="center"/>
              <w:rPr>
                <w:rFonts w:cs="Arial"/>
                <w:b/>
                <w:color w:val="FF0000"/>
              </w:rPr>
            </w:pPr>
            <w:r w:rsidRPr="005C4CBA">
              <w:rPr>
                <w:rFonts w:cs="Arial"/>
                <w:b/>
              </w:rPr>
              <w:t>ЗА УЧЕШЋЕ У ПОСТУПКУ ЈАВНЕ НАБАВКЕ ИЗ ЧЛАНА 75. З</w:t>
            </w:r>
            <w:r w:rsidR="005C7CDE" w:rsidRPr="005C4CBA">
              <w:rPr>
                <w:rFonts w:cs="Arial"/>
                <w:b/>
                <w:lang w:val="sr-Cyrl-RS"/>
              </w:rPr>
              <w:t>АКОНА</w:t>
            </w:r>
          </w:p>
        </w:tc>
      </w:tr>
      <w:tr w:rsidR="00175774" w:rsidRPr="005C4CBA" w14:paraId="5B79D66B" w14:textId="77777777" w:rsidTr="00DD2110">
        <w:trPr>
          <w:jc w:val="center"/>
        </w:trPr>
        <w:tc>
          <w:tcPr>
            <w:tcW w:w="392" w:type="pct"/>
            <w:vAlign w:val="center"/>
          </w:tcPr>
          <w:p w14:paraId="3398A067" w14:textId="77777777" w:rsidR="00175774" w:rsidRPr="005C4CBA" w:rsidRDefault="00175774" w:rsidP="005C4CBA">
            <w:pPr>
              <w:tabs>
                <w:tab w:val="left" w:pos="90"/>
              </w:tabs>
              <w:spacing w:before="0"/>
              <w:jc w:val="center"/>
              <w:rPr>
                <w:rFonts w:cs="Arial"/>
              </w:rPr>
            </w:pPr>
            <w:r w:rsidRPr="005C4CBA">
              <w:rPr>
                <w:rFonts w:cs="Arial"/>
              </w:rPr>
              <w:t>1.</w:t>
            </w:r>
          </w:p>
        </w:tc>
        <w:tc>
          <w:tcPr>
            <w:tcW w:w="4608" w:type="pct"/>
            <w:vAlign w:val="center"/>
          </w:tcPr>
          <w:p w14:paraId="014E6E0E" w14:textId="77777777" w:rsidR="00280659"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Услов:</w:t>
            </w:r>
          </w:p>
          <w:p w14:paraId="38E0D25F" w14:textId="77777777" w:rsidR="00175774" w:rsidRPr="005C4CBA" w:rsidRDefault="00175774" w:rsidP="005C4CBA">
            <w:pPr>
              <w:tabs>
                <w:tab w:val="left" w:pos="90"/>
              </w:tabs>
              <w:autoSpaceDE w:val="0"/>
              <w:autoSpaceDN w:val="0"/>
              <w:adjustRightInd w:val="0"/>
              <w:spacing w:before="0"/>
              <w:rPr>
                <w:rFonts w:cs="Arial"/>
              </w:rPr>
            </w:pPr>
            <w:r w:rsidRPr="005C4CBA">
              <w:rPr>
                <w:rFonts w:cs="Arial"/>
                <w:lang w:val="pl-PL"/>
              </w:rPr>
              <w:t>Да је понуђач регистрован код надлежног органа, односно уписан у одговарајући регистар;</w:t>
            </w:r>
          </w:p>
          <w:p w14:paraId="23F364B3" w14:textId="77777777" w:rsidR="00175774"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 xml:space="preserve">Доказ: </w:t>
            </w:r>
          </w:p>
          <w:p w14:paraId="4B6AF254" w14:textId="77777777" w:rsidR="00175774" w:rsidRPr="005C4CBA" w:rsidRDefault="00175774" w:rsidP="005C4CBA">
            <w:pPr>
              <w:tabs>
                <w:tab w:val="left" w:pos="90"/>
                <w:tab w:val="left" w:pos="680"/>
              </w:tabs>
              <w:snapToGrid w:val="0"/>
              <w:spacing w:before="0"/>
              <w:rPr>
                <w:rFonts w:eastAsia="Calibri" w:cs="Arial"/>
              </w:rPr>
            </w:pPr>
            <w:r w:rsidRPr="005C4CBA">
              <w:rPr>
                <w:rFonts w:eastAsia="Calibri" w:cs="Arial"/>
                <w:lang w:val="ru-RU"/>
              </w:rPr>
              <w:t xml:space="preserve">- </w:t>
            </w:r>
            <w:r w:rsidRPr="005C4CBA">
              <w:rPr>
                <w:rFonts w:eastAsia="Calibri" w:cs="Arial"/>
                <w:b/>
              </w:rPr>
              <w:t>за правно лице:</w:t>
            </w:r>
            <w:r w:rsidRPr="005C4CB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0DF6F68" w14:textId="77777777" w:rsidR="00175774" w:rsidRPr="005C4CBA" w:rsidRDefault="00175774" w:rsidP="005C4CBA">
            <w:pPr>
              <w:tabs>
                <w:tab w:val="left" w:pos="90"/>
                <w:tab w:val="left" w:pos="680"/>
              </w:tabs>
              <w:snapToGrid w:val="0"/>
              <w:spacing w:before="0"/>
              <w:rPr>
                <w:rFonts w:eastAsia="Calibri" w:cs="Arial"/>
              </w:rPr>
            </w:pPr>
            <w:r w:rsidRPr="005C4CBA">
              <w:rPr>
                <w:rFonts w:eastAsia="Calibri" w:cs="Arial"/>
              </w:rPr>
              <w:t xml:space="preserve">- </w:t>
            </w:r>
            <w:r w:rsidRPr="005C4CBA">
              <w:rPr>
                <w:rFonts w:eastAsia="Calibri" w:cs="Arial"/>
                <w:b/>
              </w:rPr>
              <w:t xml:space="preserve">за предузетнике: </w:t>
            </w:r>
            <w:r w:rsidRPr="005C4CBA">
              <w:rPr>
                <w:rFonts w:eastAsia="Calibri" w:cs="Arial"/>
              </w:rPr>
              <w:t>И</w:t>
            </w:r>
            <w:r w:rsidRPr="005C4CBA">
              <w:rPr>
                <w:rFonts w:eastAsia="Calibri" w:cs="Arial"/>
                <w:lang w:val="ru-RU"/>
              </w:rPr>
              <w:t xml:space="preserve">звод из регистра Агенције за привредне регистре, односно извод из одговарајућег регистра </w:t>
            </w:r>
          </w:p>
          <w:p w14:paraId="76C1E263" w14:textId="77777777" w:rsidR="00175774" w:rsidRPr="005C4CBA" w:rsidRDefault="00175774" w:rsidP="005C4CBA">
            <w:pPr>
              <w:tabs>
                <w:tab w:val="left" w:pos="90"/>
              </w:tabs>
              <w:autoSpaceDE w:val="0"/>
              <w:autoSpaceDN w:val="0"/>
              <w:adjustRightInd w:val="0"/>
              <w:spacing w:before="0"/>
              <w:rPr>
                <w:rFonts w:eastAsia="Calibri" w:cs="Arial"/>
                <w:i/>
              </w:rPr>
            </w:pPr>
            <w:r w:rsidRPr="005C4CBA">
              <w:rPr>
                <w:rFonts w:eastAsia="Calibri" w:cs="Arial"/>
                <w:i/>
              </w:rPr>
              <w:t xml:space="preserve">Напомена: </w:t>
            </w:r>
          </w:p>
          <w:p w14:paraId="0716E89A" w14:textId="77777777" w:rsidR="00175774" w:rsidRPr="005C4CBA" w:rsidRDefault="00175774" w:rsidP="00A22464">
            <w:pPr>
              <w:numPr>
                <w:ilvl w:val="0"/>
                <w:numId w:val="15"/>
              </w:numPr>
              <w:tabs>
                <w:tab w:val="left" w:pos="90"/>
                <w:tab w:val="left" w:pos="680"/>
              </w:tabs>
              <w:snapToGrid w:val="0"/>
              <w:spacing w:before="0"/>
              <w:ind w:left="0" w:hanging="357"/>
              <w:contextualSpacing/>
              <w:jc w:val="left"/>
              <w:rPr>
                <w:rFonts w:eastAsia="Calibri" w:cs="Arial"/>
                <w:i/>
              </w:rPr>
            </w:pPr>
            <w:r w:rsidRPr="005C4CBA">
              <w:rPr>
                <w:rFonts w:eastAsia="Calibri" w:cs="Arial"/>
                <w:i/>
              </w:rPr>
              <w:t xml:space="preserve">У случају да понуду подноси група понуђача, овај доказ доставити за сваког </w:t>
            </w:r>
            <w:r w:rsidR="00B46D29" w:rsidRPr="005C4CBA">
              <w:rPr>
                <w:rFonts w:eastAsia="Calibri" w:cs="Arial"/>
                <w:i/>
                <w:lang w:val="sr-Cyrl-CS"/>
              </w:rPr>
              <w:t>члана групе понуђача</w:t>
            </w:r>
          </w:p>
          <w:p w14:paraId="14E62082" w14:textId="77777777" w:rsidR="00175774" w:rsidRPr="005C4CBA" w:rsidRDefault="00175774" w:rsidP="00A22464">
            <w:pPr>
              <w:numPr>
                <w:ilvl w:val="0"/>
                <w:numId w:val="15"/>
              </w:numPr>
              <w:tabs>
                <w:tab w:val="left" w:pos="90"/>
                <w:tab w:val="left" w:pos="680"/>
              </w:tabs>
              <w:snapToGrid w:val="0"/>
              <w:spacing w:before="0"/>
              <w:ind w:left="0" w:hanging="357"/>
              <w:contextualSpacing/>
              <w:jc w:val="left"/>
              <w:rPr>
                <w:rFonts w:cs="Arial"/>
              </w:rPr>
            </w:pPr>
            <w:r w:rsidRPr="005C4CBA">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5C4CBA" w14:paraId="10D537BC" w14:textId="77777777" w:rsidTr="00DD2110">
        <w:trPr>
          <w:trHeight w:val="2870"/>
          <w:jc w:val="center"/>
        </w:trPr>
        <w:tc>
          <w:tcPr>
            <w:tcW w:w="392" w:type="pct"/>
            <w:vAlign w:val="center"/>
          </w:tcPr>
          <w:p w14:paraId="6C23B3BD" w14:textId="77777777" w:rsidR="00175774" w:rsidRPr="005C4CBA" w:rsidRDefault="00175774" w:rsidP="005C4CBA">
            <w:pPr>
              <w:tabs>
                <w:tab w:val="left" w:pos="90"/>
              </w:tabs>
              <w:spacing w:before="0"/>
              <w:jc w:val="center"/>
              <w:rPr>
                <w:rFonts w:cs="Arial"/>
              </w:rPr>
            </w:pPr>
            <w:r w:rsidRPr="005C4CBA">
              <w:rPr>
                <w:rFonts w:cs="Arial"/>
              </w:rPr>
              <w:t>2.</w:t>
            </w:r>
          </w:p>
        </w:tc>
        <w:tc>
          <w:tcPr>
            <w:tcW w:w="4608" w:type="pct"/>
            <w:vAlign w:val="center"/>
          </w:tcPr>
          <w:p w14:paraId="30B356F1" w14:textId="77777777" w:rsidR="00280659" w:rsidRPr="005C4CBA" w:rsidRDefault="00175774" w:rsidP="005C4CBA">
            <w:pPr>
              <w:tabs>
                <w:tab w:val="left" w:pos="90"/>
              </w:tabs>
              <w:autoSpaceDE w:val="0"/>
              <w:autoSpaceDN w:val="0"/>
              <w:adjustRightInd w:val="0"/>
              <w:spacing w:before="0"/>
              <w:rPr>
                <w:rFonts w:cs="Arial"/>
              </w:rPr>
            </w:pPr>
            <w:r w:rsidRPr="005C4CBA">
              <w:rPr>
                <w:rFonts w:cs="Arial"/>
                <w:b/>
                <w:u w:val="single"/>
              </w:rPr>
              <w:t>Услов:</w:t>
            </w:r>
            <w:r w:rsidRPr="005C4CBA">
              <w:rPr>
                <w:rFonts w:cs="Arial"/>
              </w:rPr>
              <w:t xml:space="preserve"> </w:t>
            </w:r>
          </w:p>
          <w:p w14:paraId="6B1B2A00" w14:textId="77777777" w:rsidR="00175774" w:rsidRPr="005C4CBA" w:rsidRDefault="00175774" w:rsidP="005C4CBA">
            <w:pPr>
              <w:tabs>
                <w:tab w:val="left" w:pos="90"/>
              </w:tabs>
              <w:autoSpaceDE w:val="0"/>
              <w:autoSpaceDN w:val="0"/>
              <w:adjustRightInd w:val="0"/>
              <w:spacing w:before="0"/>
              <w:rPr>
                <w:rFonts w:cs="Arial"/>
              </w:rPr>
            </w:pPr>
            <w:r w:rsidRPr="005C4CBA">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C2722A9" w14:textId="77777777" w:rsidR="00175774"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Доказ:</w:t>
            </w:r>
          </w:p>
          <w:p w14:paraId="54696D28" w14:textId="77777777" w:rsidR="00175774" w:rsidRPr="005C4CBA" w:rsidRDefault="00175774" w:rsidP="005C4CBA">
            <w:pPr>
              <w:tabs>
                <w:tab w:val="left" w:pos="90"/>
              </w:tabs>
              <w:autoSpaceDE w:val="0"/>
              <w:autoSpaceDN w:val="0"/>
              <w:adjustRightInd w:val="0"/>
              <w:spacing w:before="0"/>
              <w:rPr>
                <w:rFonts w:cs="Arial"/>
                <w:b/>
                <w:u w:val="single"/>
              </w:rPr>
            </w:pPr>
            <w:r w:rsidRPr="005C4CBA">
              <w:rPr>
                <w:rFonts w:eastAsia="Calibri" w:cs="Arial"/>
                <w:lang w:val="ru-RU"/>
              </w:rPr>
              <w:t xml:space="preserve">- </w:t>
            </w:r>
            <w:r w:rsidRPr="005C4CBA">
              <w:rPr>
                <w:rFonts w:eastAsia="Calibri" w:cs="Arial"/>
                <w:b/>
              </w:rPr>
              <w:t>за правно лице:</w:t>
            </w:r>
          </w:p>
          <w:p w14:paraId="6B8D8779" w14:textId="77777777" w:rsidR="00175774" w:rsidRPr="005C4CBA" w:rsidRDefault="00175774" w:rsidP="005C4CBA">
            <w:pPr>
              <w:tabs>
                <w:tab w:val="left" w:pos="90"/>
              </w:tabs>
              <w:spacing w:before="0"/>
              <w:rPr>
                <w:rFonts w:cs="Arial"/>
              </w:rPr>
            </w:pPr>
            <w:r w:rsidRPr="005C4CBA">
              <w:rPr>
                <w:rFonts w:cs="Arial"/>
              </w:rPr>
              <w:t>1) ЗА ЗАКОНСКОГ ЗАСТУПНИКА</w:t>
            </w:r>
            <w:r w:rsidRPr="005C4CBA">
              <w:rPr>
                <w:rFonts w:cs="Arial"/>
                <w:b/>
              </w:rPr>
              <w:t xml:space="preserve"> – уверење из казнене евиденције надлежне полицијске управе Министарства унутрашњих послова</w:t>
            </w:r>
            <w:r w:rsidRPr="005C4CBA">
              <w:rPr>
                <w:rFonts w:cs="Arial"/>
              </w:rPr>
              <w:t xml:space="preserve"> – захтев за издавање овог уверења може се поднети према </w:t>
            </w:r>
            <w:r w:rsidRPr="005C4CBA">
              <w:rPr>
                <w:rFonts w:cs="Arial"/>
                <w:b/>
              </w:rPr>
              <w:t>месту рођења</w:t>
            </w:r>
            <w:r w:rsidRPr="005C4CBA">
              <w:rPr>
                <w:rFonts w:cs="Arial"/>
              </w:rPr>
              <w:t xml:space="preserve"> или према </w:t>
            </w:r>
            <w:r w:rsidRPr="005C4CBA">
              <w:rPr>
                <w:rFonts w:cs="Arial"/>
                <w:b/>
              </w:rPr>
              <w:t>месту пребивалишта</w:t>
            </w:r>
            <w:r w:rsidRPr="005C4CBA">
              <w:rPr>
                <w:rFonts w:cs="Arial"/>
              </w:rPr>
              <w:t>.</w:t>
            </w:r>
          </w:p>
          <w:p w14:paraId="2F931509" w14:textId="77777777" w:rsidR="00175774" w:rsidRPr="005C4CBA" w:rsidRDefault="00175774" w:rsidP="005C4CBA">
            <w:pPr>
              <w:tabs>
                <w:tab w:val="left" w:pos="90"/>
              </w:tabs>
              <w:spacing w:before="0"/>
              <w:rPr>
                <w:rFonts w:cs="Arial"/>
              </w:rPr>
            </w:pPr>
            <w:r w:rsidRPr="005C4CBA">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5C4CBA">
                <w:rPr>
                  <w:rStyle w:val="Hyperlink"/>
                  <w:rFonts w:cs="Arial"/>
                </w:rPr>
                <w:t>http://www.bg.vi.sud.rs/lt/articles/o-visem-sudu/obavestenje-ke-za-pravna-lica.html</w:t>
              </w:r>
            </w:hyperlink>
          </w:p>
          <w:p w14:paraId="389AB949" w14:textId="77777777" w:rsidR="00175774" w:rsidRPr="005C4CBA" w:rsidRDefault="00175774" w:rsidP="005C4CBA">
            <w:pPr>
              <w:tabs>
                <w:tab w:val="left" w:pos="90"/>
              </w:tabs>
              <w:spacing w:before="0"/>
              <w:rPr>
                <w:rFonts w:cs="Arial"/>
              </w:rPr>
            </w:pPr>
            <w:r w:rsidRPr="005C4CBA">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C4CBA">
              <w:rPr>
                <w:rFonts w:cs="Arial"/>
                <w:b/>
              </w:rPr>
              <w:t xml:space="preserve">Уверење Основног суда  </w:t>
            </w:r>
            <w:r w:rsidRPr="005C4CBA">
              <w:rPr>
                <w:rFonts w:cs="Arial"/>
              </w:rPr>
              <w:t>(</w:t>
            </w:r>
            <w:r w:rsidRPr="005C4CBA">
              <w:rPr>
                <w:rFonts w:cs="Arial"/>
                <w:b/>
              </w:rPr>
              <w:t>које обухвата и податке из казнене евиденције за кривична дела која су у надлежности редовног кривичног одељења Вишег суда</w:t>
            </w:r>
            <w:r w:rsidRPr="005C4CBA">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2C2F625" w14:textId="77777777" w:rsidR="00175774" w:rsidRPr="005C4CBA" w:rsidRDefault="00175774" w:rsidP="005C4CBA">
            <w:pPr>
              <w:tabs>
                <w:tab w:val="left" w:pos="90"/>
              </w:tabs>
              <w:spacing w:before="0"/>
              <w:rPr>
                <w:rFonts w:cs="Arial"/>
                <w:b/>
              </w:rPr>
            </w:pPr>
            <w:r w:rsidRPr="005C4CBA">
              <w:rPr>
                <w:rFonts w:cs="Arial"/>
                <w:i/>
              </w:rPr>
              <w:t>Посебна напомена:</w:t>
            </w:r>
            <w:r w:rsidR="00B46D29" w:rsidRPr="005C4CBA">
              <w:rPr>
                <w:rFonts w:cs="Arial"/>
              </w:rPr>
              <w:t xml:space="preserve"> Уколико уверење </w:t>
            </w:r>
            <w:r w:rsidR="00B46D29" w:rsidRPr="005C4CBA">
              <w:rPr>
                <w:rFonts w:cs="Arial"/>
                <w:lang w:val="sr-Cyrl-CS"/>
              </w:rPr>
              <w:t>О</w:t>
            </w:r>
            <w:r w:rsidRPr="005C4CBA">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C4CBA">
              <w:rPr>
                <w:rFonts w:cs="Arial"/>
                <w:u w:val="single"/>
              </w:rPr>
              <w:t>и</w:t>
            </w:r>
            <w:r w:rsidRPr="005C4CBA">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C4CBA">
              <w:rPr>
                <w:rFonts w:cs="Arial"/>
                <w:b/>
              </w:rPr>
              <w:t>кривична дела против привреде и кривично дело примања мита.</w:t>
            </w:r>
          </w:p>
          <w:p w14:paraId="2C69AE01" w14:textId="77777777" w:rsidR="00175774" w:rsidRPr="005C4CBA" w:rsidRDefault="00175774" w:rsidP="005C4CBA">
            <w:pPr>
              <w:tabs>
                <w:tab w:val="left" w:pos="90"/>
              </w:tabs>
              <w:spacing w:before="0"/>
              <w:rPr>
                <w:rFonts w:cs="Arial"/>
              </w:rPr>
            </w:pPr>
            <w:r w:rsidRPr="005C4CBA">
              <w:rPr>
                <w:rFonts w:cs="Arial"/>
                <w:b/>
              </w:rPr>
              <w:lastRenderedPageBreak/>
              <w:t>- за физичко лице и предузетника: Уверење из казнене евиденције надлежне полицијске управе Министарства унутрашњих послова</w:t>
            </w:r>
            <w:r w:rsidRPr="005C4CBA">
              <w:rPr>
                <w:rFonts w:cs="Arial"/>
              </w:rPr>
              <w:t xml:space="preserve"> – захтев за издавање овог уверења може се поднети према </w:t>
            </w:r>
            <w:r w:rsidRPr="005C4CBA">
              <w:rPr>
                <w:rFonts w:cs="Arial"/>
                <w:b/>
              </w:rPr>
              <w:t>месту рођења</w:t>
            </w:r>
            <w:r w:rsidRPr="005C4CBA">
              <w:rPr>
                <w:rFonts w:cs="Arial"/>
              </w:rPr>
              <w:t xml:space="preserve"> или према </w:t>
            </w:r>
            <w:r w:rsidRPr="005C4CBA">
              <w:rPr>
                <w:rFonts w:cs="Arial"/>
                <w:b/>
              </w:rPr>
              <w:t>месту пребивалишта</w:t>
            </w:r>
            <w:r w:rsidRPr="005C4CBA">
              <w:rPr>
                <w:rFonts w:cs="Arial"/>
              </w:rPr>
              <w:t>.</w:t>
            </w:r>
          </w:p>
          <w:p w14:paraId="6D45178E" w14:textId="77777777" w:rsidR="00175774" w:rsidRPr="005C4CBA" w:rsidRDefault="00175774" w:rsidP="005C4CBA">
            <w:pPr>
              <w:tabs>
                <w:tab w:val="left" w:pos="90"/>
              </w:tabs>
              <w:autoSpaceDE w:val="0"/>
              <w:autoSpaceDN w:val="0"/>
              <w:adjustRightInd w:val="0"/>
              <w:spacing w:before="0"/>
              <w:rPr>
                <w:rFonts w:eastAsia="Calibri" w:cs="Arial"/>
                <w:i/>
              </w:rPr>
            </w:pPr>
            <w:r w:rsidRPr="005C4CBA">
              <w:rPr>
                <w:rFonts w:eastAsia="Calibri" w:cs="Arial"/>
                <w:i/>
              </w:rPr>
              <w:t xml:space="preserve">Напомена: </w:t>
            </w:r>
          </w:p>
          <w:p w14:paraId="0EA58F76" w14:textId="77777777" w:rsidR="00175774" w:rsidRPr="005C4CBA" w:rsidRDefault="00175774" w:rsidP="00A22464">
            <w:pPr>
              <w:numPr>
                <w:ilvl w:val="0"/>
                <w:numId w:val="17"/>
              </w:numPr>
              <w:tabs>
                <w:tab w:val="left" w:pos="90"/>
                <w:tab w:val="left" w:pos="680"/>
              </w:tabs>
              <w:snapToGrid w:val="0"/>
              <w:spacing w:before="0"/>
              <w:ind w:left="0" w:hanging="357"/>
              <w:contextualSpacing/>
              <w:rPr>
                <w:rFonts w:eastAsia="Calibri" w:cs="Arial"/>
                <w:i/>
              </w:rPr>
            </w:pPr>
            <w:r w:rsidRPr="005C4CBA">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007D5280" w14:textId="77777777" w:rsidR="00175774" w:rsidRPr="005C4CBA" w:rsidRDefault="00175774" w:rsidP="00A22464">
            <w:pPr>
              <w:numPr>
                <w:ilvl w:val="0"/>
                <w:numId w:val="17"/>
              </w:numPr>
              <w:tabs>
                <w:tab w:val="left" w:pos="90"/>
                <w:tab w:val="left" w:pos="680"/>
              </w:tabs>
              <w:snapToGrid w:val="0"/>
              <w:spacing w:before="0"/>
              <w:ind w:left="0" w:hanging="357"/>
              <w:contextualSpacing/>
              <w:rPr>
                <w:rFonts w:eastAsia="Calibri" w:cs="Arial"/>
                <w:i/>
              </w:rPr>
            </w:pPr>
            <w:r w:rsidRPr="005C4CBA">
              <w:rPr>
                <w:rFonts w:eastAsia="Calibri" w:cs="Arial"/>
                <w:i/>
              </w:rPr>
              <w:t>У случају да правно лице има више законских заступника, ове доказе доставити за сваког од њих</w:t>
            </w:r>
          </w:p>
          <w:p w14:paraId="62D2A78E" w14:textId="77777777" w:rsidR="00175774" w:rsidRPr="005C4CBA" w:rsidRDefault="00175774" w:rsidP="00A22464">
            <w:pPr>
              <w:numPr>
                <w:ilvl w:val="0"/>
                <w:numId w:val="17"/>
              </w:numPr>
              <w:tabs>
                <w:tab w:val="left" w:pos="90"/>
                <w:tab w:val="left" w:pos="680"/>
              </w:tabs>
              <w:snapToGrid w:val="0"/>
              <w:spacing w:before="0"/>
              <w:ind w:left="0" w:hanging="357"/>
              <w:contextualSpacing/>
              <w:rPr>
                <w:rFonts w:eastAsia="Calibri" w:cs="Arial"/>
                <w:i/>
              </w:rPr>
            </w:pPr>
            <w:r w:rsidRPr="005C4CBA">
              <w:rPr>
                <w:rFonts w:eastAsia="Calibri" w:cs="Arial"/>
                <w:i/>
              </w:rPr>
              <w:t xml:space="preserve">У случају да понуду подноси група понуђача, ове доказе доставити за сваког </w:t>
            </w:r>
            <w:r w:rsidR="00B46D29" w:rsidRPr="005C4CBA">
              <w:rPr>
                <w:rFonts w:eastAsia="Calibri" w:cs="Arial"/>
                <w:i/>
                <w:lang w:val="sr-Cyrl-CS"/>
              </w:rPr>
              <w:t>члана групе понуђача</w:t>
            </w:r>
          </w:p>
          <w:p w14:paraId="4672CF20" w14:textId="77777777" w:rsidR="00B46D29" w:rsidRPr="005C4CBA" w:rsidRDefault="00175774" w:rsidP="00A22464">
            <w:pPr>
              <w:numPr>
                <w:ilvl w:val="0"/>
                <w:numId w:val="17"/>
              </w:numPr>
              <w:tabs>
                <w:tab w:val="left" w:pos="90"/>
                <w:tab w:val="left" w:pos="680"/>
              </w:tabs>
              <w:snapToGrid w:val="0"/>
              <w:spacing w:before="0"/>
              <w:ind w:left="0" w:hanging="357"/>
              <w:contextualSpacing/>
              <w:rPr>
                <w:rFonts w:cs="Arial"/>
              </w:rPr>
            </w:pPr>
            <w:r w:rsidRPr="005C4CBA">
              <w:rPr>
                <w:rFonts w:eastAsia="Calibri" w:cs="Arial"/>
                <w:i/>
              </w:rPr>
              <w:t xml:space="preserve">У случају да понуђач подноси понуду са подизвођачем, ове доказе доставити и за </w:t>
            </w:r>
            <w:r w:rsidR="00B46D29" w:rsidRPr="005C4CBA">
              <w:rPr>
                <w:rFonts w:eastAsia="Calibri" w:cs="Arial"/>
                <w:i/>
                <w:lang w:val="sr-Cyrl-CS"/>
              </w:rPr>
              <w:t xml:space="preserve">сваког </w:t>
            </w:r>
            <w:r w:rsidRPr="005C4CBA">
              <w:rPr>
                <w:rFonts w:eastAsia="Calibri" w:cs="Arial"/>
                <w:i/>
              </w:rPr>
              <w:t xml:space="preserve">подизвођача </w:t>
            </w:r>
          </w:p>
          <w:p w14:paraId="3D80CA14" w14:textId="77777777" w:rsidR="00B46D29" w:rsidRPr="005C4CBA" w:rsidRDefault="00175774" w:rsidP="005C4CBA">
            <w:pPr>
              <w:tabs>
                <w:tab w:val="left" w:pos="90"/>
                <w:tab w:val="left" w:pos="680"/>
              </w:tabs>
              <w:snapToGrid w:val="0"/>
              <w:spacing w:before="0"/>
              <w:contextualSpacing/>
              <w:rPr>
                <w:rFonts w:cs="Arial"/>
                <w:lang w:val="sr-Cyrl-CS"/>
              </w:rPr>
            </w:pPr>
            <w:r w:rsidRPr="005C4CBA">
              <w:rPr>
                <w:rFonts w:eastAsia="Calibri" w:cs="Arial"/>
                <w:b/>
              </w:rPr>
              <w:t>Ови докази не могу бити старији од два месеца пре отварања понуда</w:t>
            </w:r>
            <w:r w:rsidRPr="005C4CBA">
              <w:rPr>
                <w:rFonts w:eastAsia="Calibri" w:cs="Arial"/>
              </w:rPr>
              <w:t>.</w:t>
            </w:r>
          </w:p>
        </w:tc>
      </w:tr>
      <w:tr w:rsidR="00175774" w:rsidRPr="00134139" w14:paraId="0E7CBA5F" w14:textId="77777777" w:rsidTr="00DD2110">
        <w:trPr>
          <w:trHeight w:val="70"/>
          <w:jc w:val="center"/>
        </w:trPr>
        <w:tc>
          <w:tcPr>
            <w:tcW w:w="392" w:type="pct"/>
            <w:vAlign w:val="center"/>
          </w:tcPr>
          <w:p w14:paraId="5EC7F24C" w14:textId="77777777" w:rsidR="00175774" w:rsidRPr="005C4CBA" w:rsidRDefault="00175774" w:rsidP="005C4CBA">
            <w:pPr>
              <w:tabs>
                <w:tab w:val="left" w:pos="90"/>
              </w:tabs>
              <w:spacing w:before="0"/>
              <w:jc w:val="center"/>
              <w:rPr>
                <w:rFonts w:cs="Arial"/>
              </w:rPr>
            </w:pPr>
            <w:r w:rsidRPr="005C4CBA">
              <w:rPr>
                <w:rFonts w:cs="Arial"/>
              </w:rPr>
              <w:lastRenderedPageBreak/>
              <w:t>3.</w:t>
            </w:r>
          </w:p>
        </w:tc>
        <w:tc>
          <w:tcPr>
            <w:tcW w:w="4608" w:type="pct"/>
            <w:vAlign w:val="center"/>
          </w:tcPr>
          <w:p w14:paraId="37A746FE" w14:textId="77777777" w:rsidR="00280659" w:rsidRPr="005C4CBA" w:rsidRDefault="00175774" w:rsidP="005C4CBA">
            <w:pPr>
              <w:tabs>
                <w:tab w:val="left" w:pos="90"/>
              </w:tabs>
              <w:snapToGrid w:val="0"/>
              <w:spacing w:before="0"/>
              <w:rPr>
                <w:rFonts w:cs="Arial"/>
              </w:rPr>
            </w:pPr>
            <w:r w:rsidRPr="005C4CBA">
              <w:rPr>
                <w:rFonts w:cs="Arial"/>
                <w:b/>
                <w:u w:val="single"/>
              </w:rPr>
              <w:t>Услов</w:t>
            </w:r>
            <w:r w:rsidRPr="005C4CBA">
              <w:rPr>
                <w:rFonts w:cs="Arial"/>
                <w:u w:val="single"/>
              </w:rPr>
              <w:t>:</w:t>
            </w:r>
            <w:r w:rsidRPr="005C4CBA">
              <w:rPr>
                <w:rFonts w:cs="Arial"/>
              </w:rPr>
              <w:t xml:space="preserve"> </w:t>
            </w:r>
          </w:p>
          <w:p w14:paraId="275B6201" w14:textId="77777777" w:rsidR="00175774" w:rsidRPr="005C4CBA" w:rsidRDefault="00175774" w:rsidP="005C4CBA">
            <w:pPr>
              <w:tabs>
                <w:tab w:val="left" w:pos="90"/>
              </w:tabs>
              <w:snapToGrid w:val="0"/>
              <w:spacing w:before="0"/>
              <w:rPr>
                <w:rFonts w:cs="Arial"/>
              </w:rPr>
            </w:pPr>
            <w:r w:rsidRPr="005C4CBA">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7CB9122" w14:textId="77777777" w:rsidR="00175774"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Доказ:</w:t>
            </w:r>
          </w:p>
          <w:p w14:paraId="578BBE36" w14:textId="77777777" w:rsidR="00175774" w:rsidRPr="005C4CBA" w:rsidRDefault="00175774" w:rsidP="005C4CBA">
            <w:pPr>
              <w:tabs>
                <w:tab w:val="left" w:pos="90"/>
              </w:tabs>
              <w:snapToGrid w:val="0"/>
              <w:spacing w:before="0"/>
              <w:rPr>
                <w:rFonts w:eastAsia="Calibri" w:cs="Arial"/>
                <w:lang w:val="ru-RU"/>
              </w:rPr>
            </w:pPr>
            <w:r w:rsidRPr="005C4CBA">
              <w:rPr>
                <w:rFonts w:eastAsia="Calibri" w:cs="Arial"/>
                <w:lang w:val="ru-RU"/>
              </w:rPr>
              <w:t xml:space="preserve">- </w:t>
            </w:r>
            <w:r w:rsidRPr="005C4CBA">
              <w:rPr>
                <w:rFonts w:eastAsia="Calibri" w:cs="Arial"/>
                <w:b/>
                <w:lang w:val="ru-RU"/>
              </w:rPr>
              <w:t xml:space="preserve">за правно лице, предузетнике и физичка лица: </w:t>
            </w:r>
          </w:p>
          <w:p w14:paraId="270CF702" w14:textId="77777777" w:rsidR="00175774" w:rsidRPr="005C4CBA" w:rsidRDefault="00175774" w:rsidP="005C4CBA">
            <w:pPr>
              <w:tabs>
                <w:tab w:val="left" w:pos="90"/>
              </w:tabs>
              <w:snapToGrid w:val="0"/>
              <w:spacing w:before="0"/>
              <w:rPr>
                <w:rFonts w:eastAsia="Calibri" w:cs="Arial"/>
                <w:lang w:val="ru-RU"/>
              </w:rPr>
            </w:pPr>
            <w:r w:rsidRPr="005C4CBA">
              <w:rPr>
                <w:rFonts w:eastAsia="Calibri" w:cs="Arial"/>
                <w:b/>
                <w:lang w:val="ru-RU"/>
              </w:rPr>
              <w:t>1.Уверење Пореске управе</w:t>
            </w:r>
            <w:r w:rsidRPr="005C4CBA">
              <w:rPr>
                <w:rFonts w:eastAsia="Calibri" w:cs="Arial"/>
                <w:lang w:val="ru-RU"/>
              </w:rPr>
              <w:t xml:space="preserve"> Министарства финансија да је измирио доспеле </w:t>
            </w:r>
            <w:r w:rsidRPr="005C4CBA">
              <w:rPr>
                <w:rFonts w:cs="Arial"/>
                <w:lang w:val="ru-RU"/>
              </w:rPr>
              <w:t xml:space="preserve">порезе и доприносе </w:t>
            </w:r>
            <w:r w:rsidRPr="005C4CBA">
              <w:rPr>
                <w:rFonts w:eastAsia="Calibri" w:cs="Arial"/>
                <w:b/>
                <w:u w:val="single"/>
                <w:lang w:val="ru-RU"/>
              </w:rPr>
              <w:t>и</w:t>
            </w:r>
          </w:p>
          <w:p w14:paraId="376CD5F4" w14:textId="77777777" w:rsidR="00175774" w:rsidRPr="005C4CBA" w:rsidRDefault="00175774" w:rsidP="005C4CBA">
            <w:pPr>
              <w:tabs>
                <w:tab w:val="left" w:pos="90"/>
              </w:tabs>
              <w:spacing w:before="0"/>
              <w:rPr>
                <w:rFonts w:cs="Arial"/>
                <w:lang w:val="ru-RU"/>
              </w:rPr>
            </w:pPr>
            <w:r w:rsidRPr="005C4CBA">
              <w:rPr>
                <w:rFonts w:eastAsia="Calibri" w:cs="Arial"/>
                <w:b/>
                <w:lang w:val="ru-RU"/>
              </w:rPr>
              <w:t xml:space="preserve">2.Уверење Управе јавних прихода </w:t>
            </w:r>
            <w:r w:rsidR="00B24BAB" w:rsidRPr="005C4CBA">
              <w:rPr>
                <w:rFonts w:eastAsia="Calibri" w:cs="Arial"/>
                <w:b/>
                <w:lang w:val="ru-RU"/>
              </w:rPr>
              <w:t>локалне самоуправе (</w:t>
            </w:r>
            <w:r w:rsidRPr="005C4CBA">
              <w:rPr>
                <w:rFonts w:eastAsia="Calibri" w:cs="Arial"/>
                <w:b/>
                <w:lang w:val="ru-RU"/>
              </w:rPr>
              <w:t>града, односно општине</w:t>
            </w:r>
            <w:r w:rsidR="00B24BAB" w:rsidRPr="005C4CBA">
              <w:rPr>
                <w:rFonts w:cs="Arial"/>
                <w:lang w:val="ru-RU"/>
              </w:rPr>
              <w:t xml:space="preserve">) </w:t>
            </w:r>
            <w:r w:rsidRPr="005C4CBA">
              <w:rPr>
                <w:rFonts w:cs="Arial"/>
                <w:lang w:val="ru-RU"/>
              </w:rPr>
              <w:t>према месту седишта пореског обвезника правног лица</w:t>
            </w:r>
            <w:r w:rsidR="00B24BAB" w:rsidRPr="005C4CBA">
              <w:rPr>
                <w:rFonts w:cs="Arial"/>
                <w:lang w:val="ru-RU"/>
              </w:rPr>
              <w:t xml:space="preserve"> и предузетника</w:t>
            </w:r>
            <w:r w:rsidRPr="005C4CBA">
              <w:rPr>
                <w:rFonts w:cs="Arial"/>
                <w:lang w:val="ru-RU"/>
              </w:rPr>
              <w:t xml:space="preserve">, односно према пребивалишту физичког лица, </w:t>
            </w:r>
            <w:r w:rsidRPr="005C4CBA">
              <w:rPr>
                <w:rFonts w:eastAsia="Calibri" w:cs="Arial"/>
                <w:lang w:val="ru-RU"/>
              </w:rPr>
              <w:t xml:space="preserve">да је измирио обавезе по основу изворних локалних јавних прихода </w:t>
            </w:r>
          </w:p>
          <w:p w14:paraId="6558BD64" w14:textId="77777777" w:rsidR="00175774" w:rsidRPr="005C4CBA" w:rsidRDefault="00175774" w:rsidP="005C4CBA">
            <w:pPr>
              <w:tabs>
                <w:tab w:val="left" w:pos="90"/>
              </w:tabs>
              <w:spacing w:before="0"/>
              <w:ind w:right="122"/>
              <w:rPr>
                <w:rFonts w:cs="Arial"/>
                <w:lang w:val="ru-RU"/>
              </w:rPr>
            </w:pPr>
            <w:r w:rsidRPr="005C4CBA">
              <w:rPr>
                <w:rFonts w:cs="Arial"/>
                <w:lang w:val="ru-RU"/>
              </w:rPr>
              <w:t>Напомена:</w:t>
            </w:r>
          </w:p>
          <w:p w14:paraId="186697AC" w14:textId="77777777" w:rsidR="00175774" w:rsidRPr="00735235" w:rsidRDefault="00B24BAB" w:rsidP="00A22464">
            <w:pPr>
              <w:numPr>
                <w:ilvl w:val="0"/>
                <w:numId w:val="14"/>
              </w:numPr>
              <w:tabs>
                <w:tab w:val="left" w:pos="90"/>
              </w:tabs>
              <w:autoSpaceDE w:val="0"/>
              <w:autoSpaceDN w:val="0"/>
              <w:adjustRightInd w:val="0"/>
              <w:snapToGrid w:val="0"/>
              <w:spacing w:before="0"/>
              <w:ind w:left="0" w:hanging="357"/>
              <w:contextualSpacing/>
              <w:rPr>
                <w:rFonts w:eastAsia="TimesNewRomanPSMT" w:cs="Arial"/>
                <w:b/>
                <w:u w:val="single"/>
                <w:lang w:val="ru-RU"/>
              </w:rPr>
            </w:pPr>
            <w:r w:rsidRPr="00735235">
              <w:rPr>
                <w:rFonts w:eastAsia="TimesNewRomanPSMT" w:cs="Arial"/>
                <w:i/>
                <w:lang w:val="ru-RU"/>
              </w:rPr>
              <w:t>Уколико локална (општи</w:t>
            </w:r>
            <w:r w:rsidR="00175774" w:rsidRPr="00735235">
              <w:rPr>
                <w:rFonts w:eastAsia="TimesNewRomanPSMT" w:cs="Arial"/>
                <w:i/>
                <w:lang w:val="ru-RU"/>
              </w:rPr>
              <w:t>н</w:t>
            </w:r>
            <w:r w:rsidRPr="005C4CBA">
              <w:rPr>
                <w:rFonts w:eastAsia="TimesNewRomanPSMT" w:cs="Arial"/>
                <w:i/>
                <w:lang w:val="sr-Cyrl-CS"/>
              </w:rPr>
              <w:t>с</w:t>
            </w:r>
            <w:r w:rsidR="00175774" w:rsidRPr="00735235">
              <w:rPr>
                <w:rFonts w:eastAsia="TimesNewRomanPSMT" w:cs="Arial"/>
                <w:i/>
                <w:lang w:val="ru-RU"/>
              </w:rPr>
              <w:t>ка) управа</w:t>
            </w:r>
            <w:r w:rsidRPr="005C4CBA">
              <w:rPr>
                <w:rFonts w:eastAsia="TimesNewRomanPSMT" w:cs="Arial"/>
                <w:i/>
                <w:lang w:val="sr-Cyrl-CS"/>
              </w:rPr>
              <w:t xml:space="preserve"> јавних приход</w:t>
            </w:r>
            <w:r w:rsidR="00175774" w:rsidRPr="00735235">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C4CBA">
              <w:rPr>
                <w:rFonts w:eastAsia="TimesNewRomanPSMT" w:cs="Arial"/>
                <w:i/>
                <w:lang w:val="sr-Cyrl-CS"/>
              </w:rPr>
              <w:t xml:space="preserve">јавних прихода </w:t>
            </w:r>
            <w:r w:rsidR="00175774" w:rsidRPr="00735235">
              <w:rPr>
                <w:rFonts w:eastAsia="TimesNewRomanPSMT" w:cs="Arial"/>
                <w:i/>
                <w:lang w:val="ru-RU"/>
              </w:rPr>
              <w:t xml:space="preserve">приложи и потврде </w:t>
            </w:r>
            <w:r w:rsidRPr="005C4CBA">
              <w:rPr>
                <w:rFonts w:eastAsia="TimesNewRomanPSMT" w:cs="Arial"/>
                <w:i/>
                <w:lang w:val="sr-Cyrl-CS"/>
              </w:rPr>
              <w:t xml:space="preserve">тих </w:t>
            </w:r>
            <w:r w:rsidR="00175774" w:rsidRPr="00735235">
              <w:rPr>
                <w:rFonts w:eastAsia="TimesNewRomanPSMT" w:cs="Arial"/>
                <w:i/>
                <w:lang w:val="ru-RU"/>
              </w:rPr>
              <w:t>осталих лок</w:t>
            </w:r>
            <w:r w:rsidRPr="005C4CBA">
              <w:rPr>
                <w:rFonts w:eastAsia="TimesNewRomanPSMT" w:cs="Arial"/>
                <w:i/>
                <w:lang w:val="sr-Cyrl-CS"/>
              </w:rPr>
              <w:t>а</w:t>
            </w:r>
            <w:r w:rsidR="00175774" w:rsidRPr="00735235">
              <w:rPr>
                <w:rFonts w:eastAsia="TimesNewRomanPSMT" w:cs="Arial"/>
                <w:i/>
                <w:lang w:val="ru-RU"/>
              </w:rPr>
              <w:t xml:space="preserve">лних органа/организација/установа </w:t>
            </w:r>
          </w:p>
          <w:p w14:paraId="32D55C01" w14:textId="77777777" w:rsidR="00175774" w:rsidRPr="00735235" w:rsidRDefault="00175774" w:rsidP="00A22464">
            <w:pPr>
              <w:numPr>
                <w:ilvl w:val="0"/>
                <w:numId w:val="14"/>
              </w:numPr>
              <w:tabs>
                <w:tab w:val="left" w:pos="90"/>
              </w:tabs>
              <w:autoSpaceDE w:val="0"/>
              <w:autoSpaceDN w:val="0"/>
              <w:adjustRightInd w:val="0"/>
              <w:snapToGrid w:val="0"/>
              <w:spacing w:before="0"/>
              <w:ind w:left="0" w:hanging="357"/>
              <w:contextualSpacing/>
              <w:rPr>
                <w:rFonts w:eastAsia="Calibri" w:cs="Arial"/>
                <w:i/>
                <w:lang w:val="ru-RU"/>
              </w:rPr>
            </w:pPr>
            <w:r w:rsidRPr="00735235">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735235">
              <w:rPr>
                <w:rFonts w:eastAsia="TimesNewRomanPSMT" w:cs="Arial"/>
                <w:b/>
                <w:i/>
                <w:lang w:val="ru-RU"/>
              </w:rPr>
              <w:t>у</w:t>
            </w:r>
            <w:r w:rsidRPr="005C4CBA">
              <w:rPr>
                <w:rFonts w:eastAsia="Calibri" w:cs="Arial"/>
                <w:b/>
                <w:i/>
                <w:lang w:val="ru-RU"/>
              </w:rPr>
              <w:t>верење Агенције за приватизацију да се налази у поступку приватизације</w:t>
            </w:r>
          </w:p>
          <w:p w14:paraId="3E3766E2" w14:textId="77777777" w:rsidR="00175774" w:rsidRPr="00735235" w:rsidRDefault="00175774" w:rsidP="00A22464">
            <w:pPr>
              <w:numPr>
                <w:ilvl w:val="0"/>
                <w:numId w:val="14"/>
              </w:numPr>
              <w:tabs>
                <w:tab w:val="left" w:pos="90"/>
                <w:tab w:val="left" w:pos="680"/>
              </w:tabs>
              <w:snapToGrid w:val="0"/>
              <w:spacing w:before="0"/>
              <w:ind w:left="0" w:hanging="357"/>
              <w:contextualSpacing/>
              <w:rPr>
                <w:rFonts w:eastAsia="Calibri" w:cs="Arial"/>
                <w:i/>
                <w:lang w:val="ru-RU"/>
              </w:rPr>
            </w:pPr>
            <w:r w:rsidRPr="00735235">
              <w:rPr>
                <w:rFonts w:eastAsia="Calibri" w:cs="Arial"/>
                <w:i/>
                <w:lang w:val="ru-RU"/>
              </w:rPr>
              <w:t>У случају да понуду подноси група понуђача, ове доказе доставити за сваког учесника из групе</w:t>
            </w:r>
          </w:p>
          <w:p w14:paraId="6E72C1BE" w14:textId="77777777" w:rsidR="00175774" w:rsidRPr="00735235" w:rsidRDefault="00175774" w:rsidP="00A22464">
            <w:pPr>
              <w:numPr>
                <w:ilvl w:val="0"/>
                <w:numId w:val="16"/>
              </w:numPr>
              <w:tabs>
                <w:tab w:val="left" w:pos="90"/>
                <w:tab w:val="left" w:pos="680"/>
              </w:tabs>
              <w:snapToGrid w:val="0"/>
              <w:spacing w:before="0"/>
              <w:ind w:left="0"/>
              <w:contextualSpacing/>
              <w:rPr>
                <w:rFonts w:cs="Arial"/>
                <w:lang w:val="ru-RU"/>
              </w:rPr>
            </w:pPr>
            <w:r w:rsidRPr="00735235">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37F8777" w14:textId="77777777" w:rsidR="00175774" w:rsidRPr="00735235" w:rsidRDefault="00175774" w:rsidP="005C4CBA">
            <w:pPr>
              <w:tabs>
                <w:tab w:val="left" w:pos="90"/>
                <w:tab w:val="left" w:pos="680"/>
              </w:tabs>
              <w:snapToGrid w:val="0"/>
              <w:spacing w:before="0"/>
              <w:contextualSpacing/>
              <w:rPr>
                <w:rFonts w:cs="Arial"/>
                <w:i/>
                <w:lang w:val="ru-RU"/>
              </w:rPr>
            </w:pPr>
            <w:r w:rsidRPr="00735235">
              <w:rPr>
                <w:rFonts w:eastAsia="Calibri" w:cs="Arial"/>
                <w:b/>
                <w:lang w:val="ru-RU"/>
              </w:rPr>
              <w:t xml:space="preserve">Ови докази не могу бити старији од два месеца </w:t>
            </w:r>
            <w:r w:rsidR="00B24BAB" w:rsidRPr="005C4CBA">
              <w:rPr>
                <w:rFonts w:eastAsia="Calibri" w:cs="Arial"/>
                <w:b/>
                <w:lang w:val="sr-Cyrl-CS"/>
              </w:rPr>
              <w:t>пре</w:t>
            </w:r>
            <w:r w:rsidRPr="00735235">
              <w:rPr>
                <w:rFonts w:eastAsia="Calibri" w:cs="Arial"/>
                <w:b/>
                <w:lang w:val="ru-RU"/>
              </w:rPr>
              <w:t xml:space="preserve"> отварања понуда</w:t>
            </w:r>
            <w:r w:rsidRPr="00735235">
              <w:rPr>
                <w:rFonts w:eastAsia="Calibri" w:cs="Arial"/>
                <w:lang w:val="ru-RU"/>
              </w:rPr>
              <w:t>.</w:t>
            </w:r>
          </w:p>
        </w:tc>
      </w:tr>
      <w:tr w:rsidR="00175774" w:rsidRPr="00134139" w14:paraId="6D35115D" w14:textId="77777777" w:rsidTr="00DD2110">
        <w:trPr>
          <w:jc w:val="center"/>
        </w:trPr>
        <w:tc>
          <w:tcPr>
            <w:tcW w:w="392" w:type="pct"/>
            <w:vAlign w:val="center"/>
          </w:tcPr>
          <w:p w14:paraId="620695B1" w14:textId="77777777" w:rsidR="00175774" w:rsidRPr="005C4CBA" w:rsidRDefault="00175774" w:rsidP="005C4CBA">
            <w:pPr>
              <w:tabs>
                <w:tab w:val="left" w:pos="90"/>
              </w:tabs>
              <w:spacing w:before="0"/>
              <w:jc w:val="center"/>
              <w:rPr>
                <w:rFonts w:cs="Arial"/>
              </w:rPr>
            </w:pPr>
            <w:r w:rsidRPr="005C4CBA">
              <w:rPr>
                <w:rFonts w:cs="Arial"/>
              </w:rPr>
              <w:t xml:space="preserve">4. </w:t>
            </w:r>
          </w:p>
        </w:tc>
        <w:tc>
          <w:tcPr>
            <w:tcW w:w="4608" w:type="pct"/>
          </w:tcPr>
          <w:p w14:paraId="31A99692" w14:textId="77777777" w:rsidR="00280659" w:rsidRPr="005C4CBA" w:rsidRDefault="00175774" w:rsidP="005C4CBA">
            <w:pPr>
              <w:tabs>
                <w:tab w:val="left" w:pos="90"/>
              </w:tabs>
              <w:snapToGrid w:val="0"/>
              <w:spacing w:before="0"/>
              <w:rPr>
                <w:rFonts w:cs="Arial"/>
                <w:b/>
                <w:u w:val="single"/>
              </w:rPr>
            </w:pPr>
            <w:r w:rsidRPr="005C4CBA">
              <w:rPr>
                <w:rFonts w:cs="Arial"/>
                <w:b/>
                <w:u w:val="single"/>
              </w:rPr>
              <w:t>Услов:</w:t>
            </w:r>
          </w:p>
          <w:p w14:paraId="52022EC3" w14:textId="77777777" w:rsidR="00175774" w:rsidRPr="005C4CBA" w:rsidRDefault="00175774" w:rsidP="005C4CBA">
            <w:pPr>
              <w:tabs>
                <w:tab w:val="left" w:pos="90"/>
              </w:tabs>
              <w:snapToGrid w:val="0"/>
              <w:spacing w:before="0"/>
              <w:rPr>
                <w:rFonts w:cs="Arial"/>
              </w:rPr>
            </w:pPr>
            <w:r w:rsidRPr="005C4CB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8C8D2DF" w14:textId="77777777" w:rsidR="00175774" w:rsidRPr="005C4CBA" w:rsidRDefault="00175774" w:rsidP="005C4CBA">
            <w:pPr>
              <w:tabs>
                <w:tab w:val="left" w:pos="90"/>
              </w:tabs>
              <w:autoSpaceDE w:val="0"/>
              <w:autoSpaceDN w:val="0"/>
              <w:adjustRightInd w:val="0"/>
              <w:spacing w:before="0"/>
              <w:rPr>
                <w:rFonts w:cs="Arial"/>
                <w:b/>
                <w:u w:val="single"/>
              </w:rPr>
            </w:pPr>
            <w:r w:rsidRPr="005C4CBA">
              <w:rPr>
                <w:rFonts w:cs="Arial"/>
                <w:b/>
                <w:u w:val="single"/>
              </w:rPr>
              <w:t>Доказ:</w:t>
            </w:r>
          </w:p>
          <w:p w14:paraId="0B4E7B4C" w14:textId="77777777" w:rsidR="00175774" w:rsidRPr="005C4CBA" w:rsidRDefault="00175774" w:rsidP="005C4CBA">
            <w:pPr>
              <w:tabs>
                <w:tab w:val="left" w:pos="90"/>
              </w:tabs>
              <w:spacing w:before="0"/>
              <w:rPr>
                <w:rFonts w:cs="Arial"/>
                <w:b/>
              </w:rPr>
            </w:pPr>
            <w:r w:rsidRPr="005C4CBA">
              <w:rPr>
                <w:rFonts w:cs="Arial"/>
              </w:rPr>
              <w:t>Потписан и оверен Образац изјаве на основу члана 75. став 2. ЗЈН</w:t>
            </w:r>
            <w:r w:rsidR="00BF39C7" w:rsidRPr="005C4CBA">
              <w:rPr>
                <w:rFonts w:cs="Arial"/>
                <w:lang w:val="sr-Cyrl-RS"/>
              </w:rPr>
              <w:t xml:space="preserve"> </w:t>
            </w:r>
          </w:p>
          <w:p w14:paraId="5CDCD49F" w14:textId="77777777" w:rsidR="005E487E" w:rsidRPr="005C4CBA" w:rsidRDefault="00175774" w:rsidP="005C4CBA">
            <w:pPr>
              <w:tabs>
                <w:tab w:val="left" w:pos="90"/>
              </w:tabs>
              <w:snapToGrid w:val="0"/>
              <w:spacing w:before="0"/>
              <w:rPr>
                <w:rFonts w:cs="Arial"/>
                <w:lang w:val="sr-Cyrl-CS"/>
              </w:rPr>
            </w:pPr>
            <w:r w:rsidRPr="005C4CBA">
              <w:rPr>
                <w:rFonts w:cs="Arial"/>
                <w:i/>
              </w:rPr>
              <w:t>Напомена:</w:t>
            </w:r>
          </w:p>
          <w:p w14:paraId="1ED5B294" w14:textId="77777777" w:rsidR="005E487E" w:rsidRPr="005C4CBA" w:rsidRDefault="00175774" w:rsidP="00A22464">
            <w:pPr>
              <w:numPr>
                <w:ilvl w:val="0"/>
                <w:numId w:val="18"/>
              </w:numPr>
              <w:tabs>
                <w:tab w:val="left" w:pos="90"/>
              </w:tabs>
              <w:snapToGrid w:val="0"/>
              <w:spacing w:before="0"/>
              <w:ind w:left="0"/>
              <w:rPr>
                <w:rFonts w:cs="Arial"/>
                <w:i/>
                <w:lang w:val="sr-Cyrl-CS"/>
              </w:rPr>
            </w:pPr>
            <w:r w:rsidRPr="00735235">
              <w:rPr>
                <w:rFonts w:cs="Arial"/>
                <w:i/>
                <w:lang w:val="sr-Cyrl-CS"/>
              </w:rPr>
              <w:t xml:space="preserve">Изјава мора да буде потписана од стране овалшћеног лица </w:t>
            </w:r>
            <w:r w:rsidR="005E487E" w:rsidRPr="005C4CBA">
              <w:rPr>
                <w:rFonts w:cs="Arial"/>
                <w:i/>
                <w:lang w:val="sr-Cyrl-CS"/>
              </w:rPr>
              <w:t>за заступање понуђача</w:t>
            </w:r>
            <w:r w:rsidRPr="00735235">
              <w:rPr>
                <w:rFonts w:cs="Arial"/>
                <w:i/>
                <w:lang w:val="sr-Cyrl-CS"/>
              </w:rPr>
              <w:t xml:space="preserve"> и оверена печатом. </w:t>
            </w:r>
          </w:p>
          <w:p w14:paraId="073090F1" w14:textId="77777777" w:rsidR="005E487E" w:rsidRPr="00735235" w:rsidRDefault="00175774" w:rsidP="00A22464">
            <w:pPr>
              <w:numPr>
                <w:ilvl w:val="0"/>
                <w:numId w:val="18"/>
              </w:numPr>
              <w:tabs>
                <w:tab w:val="left" w:pos="90"/>
              </w:tabs>
              <w:snapToGrid w:val="0"/>
              <w:spacing w:before="0"/>
              <w:ind w:left="0"/>
              <w:rPr>
                <w:rFonts w:cs="Arial"/>
                <w:lang w:val="sr-Cyrl-CS"/>
              </w:rPr>
            </w:pPr>
            <w:r w:rsidRPr="00735235">
              <w:rPr>
                <w:rFonts w:cs="Arial"/>
                <w:i/>
                <w:lang w:val="sr-Cyrl-CS"/>
              </w:rPr>
              <w:t xml:space="preserve">Уколико понуду подноси група понуђача Изјава мора бити </w:t>
            </w:r>
            <w:r w:rsidR="005E487E" w:rsidRPr="005C4CBA">
              <w:rPr>
                <w:rFonts w:cs="Arial"/>
                <w:i/>
                <w:lang w:val="sr-Cyrl-CS"/>
              </w:rPr>
              <w:t>достављена за сваког члана групе понуђача. Изјава мора бити</w:t>
            </w:r>
            <w:r w:rsidRPr="00735235">
              <w:rPr>
                <w:rFonts w:cs="Arial"/>
                <w:i/>
                <w:lang w:val="sr-Cyrl-CS"/>
              </w:rPr>
              <w:t xml:space="preserve"> потписана од стране овлашћеног лица </w:t>
            </w:r>
            <w:r w:rsidR="005E487E" w:rsidRPr="005C4CBA">
              <w:rPr>
                <w:rFonts w:cs="Arial"/>
                <w:i/>
                <w:lang w:val="sr-Cyrl-CS"/>
              </w:rPr>
              <w:t xml:space="preserve">за заступање </w:t>
            </w:r>
            <w:r w:rsidRPr="00735235">
              <w:rPr>
                <w:rFonts w:cs="Arial"/>
                <w:i/>
                <w:lang w:val="sr-Cyrl-CS"/>
              </w:rPr>
              <w:t xml:space="preserve">понуђача из групе понуђача и оверена печатом.  </w:t>
            </w:r>
          </w:p>
        </w:tc>
      </w:tr>
    </w:tbl>
    <w:p w14:paraId="27E8163F" w14:textId="77777777" w:rsidR="00DD2110" w:rsidRPr="00735235" w:rsidRDefault="00DD2110" w:rsidP="005C4CBA">
      <w:pPr>
        <w:tabs>
          <w:tab w:val="left" w:pos="90"/>
        </w:tabs>
        <w:spacing w:before="0"/>
        <w:rPr>
          <w:rFonts w:cs="Arial"/>
          <w:lang w:val="sr-Cyrl-CS" w:eastAsia="zh-CN"/>
        </w:rPr>
      </w:pPr>
    </w:p>
    <w:p w14:paraId="0DAA334D" w14:textId="77777777" w:rsidR="00DD2110" w:rsidRPr="00735235" w:rsidRDefault="00DD2110" w:rsidP="005C4CBA">
      <w:pPr>
        <w:tabs>
          <w:tab w:val="left" w:pos="90"/>
        </w:tabs>
        <w:spacing w:before="0"/>
        <w:rPr>
          <w:rFonts w:cs="Arial"/>
          <w:lang w:val="sr-Cyrl-CS" w:eastAsia="zh-CN"/>
        </w:rPr>
      </w:pPr>
    </w:p>
    <w:p w14:paraId="557EBE3A" w14:textId="77777777" w:rsidR="00DD2110" w:rsidRPr="00735235" w:rsidRDefault="00DD2110" w:rsidP="005C4CBA">
      <w:pPr>
        <w:tabs>
          <w:tab w:val="left" w:pos="90"/>
        </w:tabs>
        <w:spacing w:before="0"/>
        <w:rPr>
          <w:rFonts w:cs="Arial"/>
          <w:lang w:val="sr-Cyrl-CS" w:eastAsia="zh-CN"/>
        </w:rPr>
      </w:pPr>
    </w:p>
    <w:p w14:paraId="7A54AC2E" w14:textId="77777777" w:rsidR="00DD2110" w:rsidRPr="00735235" w:rsidRDefault="00DD2110" w:rsidP="005C4CBA">
      <w:pPr>
        <w:tabs>
          <w:tab w:val="left" w:pos="90"/>
        </w:tabs>
        <w:spacing w:before="0"/>
        <w:rPr>
          <w:rFonts w:cs="Arial"/>
          <w:lang w:val="sr-Cyrl-CS" w:eastAsia="zh-CN"/>
        </w:rPr>
      </w:pP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8436"/>
      </w:tblGrid>
      <w:tr w:rsidR="0083318C" w:rsidRPr="005C4CBA" w14:paraId="07E64330" w14:textId="77777777" w:rsidTr="00F23C46">
        <w:trPr>
          <w:jc w:val="center"/>
        </w:trPr>
        <w:tc>
          <w:tcPr>
            <w:tcW w:w="392" w:type="pct"/>
            <w:vAlign w:val="center"/>
          </w:tcPr>
          <w:p w14:paraId="4D596A96" w14:textId="6E6D6F26" w:rsidR="0083318C" w:rsidRDefault="0083318C" w:rsidP="0083318C">
            <w:pPr>
              <w:tabs>
                <w:tab w:val="left" w:pos="90"/>
              </w:tabs>
              <w:spacing w:before="0"/>
              <w:jc w:val="center"/>
              <w:rPr>
                <w:rFonts w:cs="Arial"/>
                <w:lang w:val="sr-Cyrl-ME"/>
              </w:rPr>
            </w:pPr>
            <w:r w:rsidRPr="000065CE">
              <w:rPr>
                <w:rFonts w:cs="Arial"/>
                <w:b/>
              </w:rPr>
              <w:t>Ред. бр.</w:t>
            </w:r>
          </w:p>
        </w:tc>
        <w:tc>
          <w:tcPr>
            <w:tcW w:w="4608" w:type="pct"/>
            <w:vAlign w:val="center"/>
          </w:tcPr>
          <w:p w14:paraId="774DEBE7" w14:textId="77777777" w:rsidR="0083318C" w:rsidRPr="00735235" w:rsidRDefault="0083318C" w:rsidP="0083318C">
            <w:pPr>
              <w:ind w:right="-180"/>
              <w:jc w:val="center"/>
              <w:rPr>
                <w:rFonts w:cs="Arial"/>
                <w:b/>
                <w:lang w:val="sr-Cyrl-ME"/>
              </w:rPr>
            </w:pPr>
            <w:r w:rsidRPr="00735235">
              <w:rPr>
                <w:rFonts w:cs="Arial"/>
                <w:b/>
                <w:lang w:val="sr-Cyrl-ME"/>
              </w:rPr>
              <w:t xml:space="preserve">4.2  </w:t>
            </w:r>
            <w:r>
              <w:rPr>
                <w:rFonts w:cs="Arial"/>
                <w:b/>
                <w:lang w:val="sr-Cyrl-ME"/>
              </w:rPr>
              <w:t>ДОДАТНИ</w:t>
            </w:r>
            <w:r w:rsidRPr="00735235">
              <w:rPr>
                <w:rFonts w:cs="Arial"/>
                <w:b/>
                <w:lang w:val="sr-Cyrl-ME"/>
              </w:rPr>
              <w:t xml:space="preserve"> УСЛОВИ</w:t>
            </w:r>
          </w:p>
          <w:p w14:paraId="7A5AC937" w14:textId="035FFABA" w:rsidR="0083318C" w:rsidRPr="00650FA5" w:rsidRDefault="0083318C" w:rsidP="0083318C">
            <w:pPr>
              <w:autoSpaceDE w:val="0"/>
              <w:autoSpaceDN w:val="0"/>
              <w:adjustRightInd w:val="0"/>
              <w:spacing w:before="0"/>
              <w:contextualSpacing/>
              <w:rPr>
                <w:rFonts w:cs="Arial"/>
                <w:b/>
                <w:u w:val="single"/>
              </w:rPr>
            </w:pPr>
            <w:r w:rsidRPr="00735235">
              <w:rPr>
                <w:rFonts w:cs="Arial"/>
                <w:b/>
                <w:lang w:val="sr-Cyrl-ME"/>
              </w:rPr>
              <w:t>ЗА УЧЕШЋЕ У ПОСТУПКУ ЈАВНЕ НАБАВКЕ ИЗ ЧЛАНА 7</w:t>
            </w:r>
            <w:r>
              <w:rPr>
                <w:rFonts w:cs="Arial"/>
                <w:b/>
                <w:lang w:val="sr-Cyrl-ME"/>
              </w:rPr>
              <w:t>6</w:t>
            </w:r>
            <w:r w:rsidRPr="00735235">
              <w:rPr>
                <w:rFonts w:cs="Arial"/>
                <w:b/>
                <w:lang w:val="sr-Cyrl-ME"/>
              </w:rPr>
              <w:t xml:space="preserve">. </w:t>
            </w:r>
            <w:r w:rsidRPr="000065CE">
              <w:rPr>
                <w:rFonts w:cs="Arial"/>
                <w:b/>
              </w:rPr>
              <w:t>ЗАКОНА</w:t>
            </w:r>
          </w:p>
        </w:tc>
      </w:tr>
      <w:tr w:rsidR="0083318C" w:rsidRPr="00134139" w14:paraId="5F8BA490" w14:textId="77777777" w:rsidTr="00F23C46">
        <w:trPr>
          <w:jc w:val="center"/>
        </w:trPr>
        <w:tc>
          <w:tcPr>
            <w:tcW w:w="392" w:type="pct"/>
            <w:vAlign w:val="center"/>
          </w:tcPr>
          <w:p w14:paraId="5F068911" w14:textId="7B540535" w:rsidR="0083318C" w:rsidRPr="00585A37" w:rsidRDefault="00CF7CA3" w:rsidP="0083318C">
            <w:pPr>
              <w:tabs>
                <w:tab w:val="left" w:pos="90"/>
              </w:tabs>
              <w:spacing w:before="0"/>
              <w:jc w:val="center"/>
              <w:rPr>
                <w:rFonts w:cs="Arial"/>
                <w:lang w:val="sr-Cyrl-ME"/>
              </w:rPr>
            </w:pPr>
            <w:r w:rsidRPr="00585A37">
              <w:rPr>
                <w:rFonts w:cs="Arial"/>
                <w:lang w:val="sr-Cyrl-ME"/>
              </w:rPr>
              <w:t>5</w:t>
            </w:r>
            <w:r w:rsidR="0083318C" w:rsidRPr="00585A37">
              <w:rPr>
                <w:rFonts w:cs="Arial"/>
                <w:lang w:val="sr-Cyrl-ME"/>
              </w:rPr>
              <w:t>.</w:t>
            </w:r>
          </w:p>
        </w:tc>
        <w:tc>
          <w:tcPr>
            <w:tcW w:w="4608" w:type="pct"/>
            <w:vAlign w:val="center"/>
          </w:tcPr>
          <w:p w14:paraId="662B9E77" w14:textId="1FED6D9F" w:rsidR="0083318C" w:rsidRPr="00585A37" w:rsidRDefault="006A1EEF" w:rsidP="00E12E93">
            <w:pPr>
              <w:tabs>
                <w:tab w:val="left" w:pos="720"/>
              </w:tabs>
              <w:snapToGrid w:val="0"/>
              <w:spacing w:before="0"/>
              <w:rPr>
                <w:rFonts w:eastAsia="Calibri" w:cs="Arial"/>
                <w:lang w:val="sr-Cyrl-RS"/>
              </w:rPr>
            </w:pPr>
            <w:r w:rsidRPr="00585A37">
              <w:rPr>
                <w:rFonts w:eastAsia="Calibri" w:cs="Arial"/>
                <w:b/>
                <w:lang w:val="sr-Cyrl-ME"/>
              </w:rPr>
              <w:t>Ф</w:t>
            </w:r>
            <w:r w:rsidRPr="00585A37">
              <w:rPr>
                <w:rFonts w:eastAsia="Calibri" w:cs="Arial"/>
                <w:b/>
                <w:lang w:val="sr-Cyrl-RS"/>
              </w:rPr>
              <w:t>инансијски капацитет</w:t>
            </w:r>
          </w:p>
          <w:p w14:paraId="71238B74" w14:textId="77777777" w:rsidR="00E12E93" w:rsidRPr="00585A37" w:rsidRDefault="00E12E93" w:rsidP="00E12E93">
            <w:pPr>
              <w:tabs>
                <w:tab w:val="left" w:pos="720"/>
              </w:tabs>
              <w:snapToGrid w:val="0"/>
              <w:spacing w:before="0"/>
              <w:rPr>
                <w:rFonts w:eastAsia="Calibri" w:cs="Arial"/>
                <w:b/>
                <w:u w:val="single"/>
                <w:lang w:val="sr-Cyrl-RS"/>
              </w:rPr>
            </w:pPr>
          </w:p>
          <w:p w14:paraId="51EE9B62" w14:textId="3D710299" w:rsidR="0083318C" w:rsidRPr="00585A37" w:rsidRDefault="0083318C" w:rsidP="00E12E93">
            <w:pPr>
              <w:tabs>
                <w:tab w:val="left" w:pos="720"/>
              </w:tabs>
              <w:snapToGrid w:val="0"/>
              <w:spacing w:before="0"/>
              <w:rPr>
                <w:rFonts w:eastAsia="Calibri" w:cs="Arial"/>
                <w:b/>
                <w:u w:val="single"/>
                <w:lang w:val="sr-Cyrl-RS"/>
              </w:rPr>
            </w:pPr>
            <w:r w:rsidRPr="00585A37">
              <w:rPr>
                <w:rFonts w:eastAsia="Calibri" w:cs="Arial"/>
                <w:b/>
                <w:u w:val="single"/>
                <w:lang w:val="sr-Cyrl-RS"/>
              </w:rPr>
              <w:t xml:space="preserve">Услов: </w:t>
            </w:r>
          </w:p>
          <w:p w14:paraId="67BDF2F1" w14:textId="77777777" w:rsidR="006A1EEF" w:rsidRPr="00585A37" w:rsidRDefault="006A1EEF" w:rsidP="006A1EEF">
            <w:pPr>
              <w:autoSpaceDE w:val="0"/>
              <w:autoSpaceDN w:val="0"/>
              <w:adjustRightInd w:val="0"/>
              <w:spacing w:before="0"/>
              <w:contextualSpacing/>
              <w:rPr>
                <w:rFonts w:cs="Arial"/>
                <w:lang w:val="sr-Cyrl-ME"/>
              </w:rPr>
            </w:pPr>
            <w:r w:rsidRPr="00585A37">
              <w:rPr>
                <w:rFonts w:cs="Arial"/>
                <w:lang w:val="sr-Cyrl-ME"/>
              </w:rPr>
              <w:t xml:space="preserve">Понуђач располаже неопходним </w:t>
            </w:r>
            <w:r w:rsidRPr="00585A37">
              <w:rPr>
                <w:rFonts w:cs="Arial"/>
                <w:b/>
                <w:lang w:val="sr-Cyrl-ME"/>
              </w:rPr>
              <w:t>финансијским капацитетом</w:t>
            </w:r>
            <w:r w:rsidRPr="00585A37">
              <w:rPr>
                <w:rFonts w:cs="Arial"/>
                <w:lang w:val="sr-Cyrl-ME"/>
              </w:rPr>
              <w:t>:</w:t>
            </w:r>
          </w:p>
          <w:p w14:paraId="7D1E0534" w14:textId="11489B5C" w:rsidR="006A1EEF" w:rsidRPr="00585A37" w:rsidRDefault="006A1EEF" w:rsidP="000E4E70">
            <w:pPr>
              <w:widowControl w:val="0"/>
              <w:numPr>
                <w:ilvl w:val="0"/>
                <w:numId w:val="26"/>
              </w:numPr>
              <w:spacing w:before="0"/>
              <w:contextualSpacing/>
              <w:jc w:val="left"/>
              <w:rPr>
                <w:rFonts w:cs="Arial"/>
                <w:bCs/>
                <w:lang w:val="sr-Cyrl-CS"/>
              </w:rPr>
            </w:pPr>
            <w:r w:rsidRPr="00585A37">
              <w:rPr>
                <w:rFonts w:cs="Arial"/>
                <w:bCs/>
                <w:lang w:val="sr-Cyrl-CS"/>
              </w:rPr>
              <w:t xml:space="preserve">ако у последњих  6 (словима: шест) месеци рачунајући од дана објављивања Позива за подношење понуда на Порталу ЈН, није имао </w:t>
            </w:r>
            <w:r w:rsidRPr="00585A37">
              <w:rPr>
                <w:rFonts w:cs="Arial"/>
                <w:bCs/>
                <w:lang w:val="sr-Cyrl-RS"/>
              </w:rPr>
              <w:t>блокаду</w:t>
            </w:r>
            <w:r w:rsidRPr="00585A37">
              <w:rPr>
                <w:rFonts w:cs="Arial"/>
                <w:bCs/>
                <w:lang w:val="sr-Cyrl-CS"/>
              </w:rPr>
              <w:t xml:space="preserve"> на својим текућим рачунима</w:t>
            </w:r>
            <w:r w:rsidR="009B7AB8" w:rsidRPr="00585A37">
              <w:rPr>
                <w:rFonts w:cs="Arial"/>
                <w:bCs/>
                <w:lang w:val="sr-Cyrl-CS"/>
              </w:rPr>
              <w:t xml:space="preserve">, </w:t>
            </w:r>
            <w:r w:rsidR="009B7AB8" w:rsidRPr="00585A37">
              <w:rPr>
                <w:rFonts w:cs="Arial"/>
                <w:lang w:val="sr-Cyrl-RS" w:eastAsia="sr-Latn-CS"/>
              </w:rPr>
              <w:t>з</w:t>
            </w:r>
            <w:r w:rsidR="009B7AB8" w:rsidRPr="00585A37">
              <w:rPr>
                <w:lang w:val="sr-Cyrl-ME"/>
              </w:rPr>
              <w:t>акључно са месецом који претходи месецу објављивања позива</w:t>
            </w:r>
            <w:r w:rsidRPr="00585A37">
              <w:rPr>
                <w:rFonts w:cs="Arial"/>
                <w:bCs/>
                <w:lang w:val="sr-Cyrl-CS"/>
              </w:rPr>
              <w:t>.</w:t>
            </w:r>
          </w:p>
          <w:p w14:paraId="7BA9E5FC" w14:textId="77777777" w:rsidR="00E12E93" w:rsidRPr="00585A37" w:rsidRDefault="00E12E93" w:rsidP="00E12E93">
            <w:pPr>
              <w:autoSpaceDE w:val="0"/>
              <w:autoSpaceDN w:val="0"/>
              <w:spacing w:before="0"/>
              <w:rPr>
                <w:rFonts w:eastAsia="Calibri" w:cs="Arial"/>
                <w:b/>
                <w:u w:val="single"/>
                <w:lang w:val="sr-Cyrl-RS"/>
              </w:rPr>
            </w:pPr>
          </w:p>
          <w:p w14:paraId="108F8B90" w14:textId="5D85C4CD" w:rsidR="0083318C" w:rsidRPr="00585A37" w:rsidRDefault="0083318C" w:rsidP="00E12E93">
            <w:pPr>
              <w:autoSpaceDE w:val="0"/>
              <w:autoSpaceDN w:val="0"/>
              <w:spacing w:before="0"/>
              <w:rPr>
                <w:rFonts w:eastAsia="Calibri" w:cs="Arial"/>
                <w:b/>
                <w:u w:val="single"/>
                <w:lang w:val="sr-Cyrl-RS"/>
              </w:rPr>
            </w:pPr>
            <w:r w:rsidRPr="00585A37">
              <w:rPr>
                <w:rFonts w:eastAsia="Calibri" w:cs="Arial"/>
                <w:b/>
                <w:u w:val="single"/>
                <w:lang w:val="sr-Cyrl-RS"/>
              </w:rPr>
              <w:t>Доказ:</w:t>
            </w:r>
          </w:p>
          <w:p w14:paraId="6FDBDF7C" w14:textId="1B2DA685" w:rsidR="006A1EEF" w:rsidRPr="00585A37" w:rsidRDefault="006A1EEF" w:rsidP="00E12E93">
            <w:pPr>
              <w:autoSpaceDE w:val="0"/>
              <w:autoSpaceDN w:val="0"/>
              <w:spacing w:before="0"/>
              <w:rPr>
                <w:rFonts w:eastAsia="Calibri" w:cs="Arial"/>
                <w:b/>
                <w:u w:val="single"/>
                <w:lang w:val="sr-Cyrl-RS"/>
              </w:rPr>
            </w:pPr>
          </w:p>
          <w:p w14:paraId="46FD6BA9" w14:textId="77777777" w:rsidR="009B7AB8" w:rsidRPr="00585A37" w:rsidRDefault="006A1EEF" w:rsidP="000E4E70">
            <w:pPr>
              <w:widowControl w:val="0"/>
              <w:numPr>
                <w:ilvl w:val="0"/>
                <w:numId w:val="27"/>
              </w:numPr>
              <w:spacing w:before="0"/>
              <w:contextualSpacing/>
              <w:jc w:val="left"/>
              <w:rPr>
                <w:rFonts w:cs="Arial"/>
                <w:bCs/>
                <w:lang w:val="sr-Cyrl-CS"/>
              </w:rPr>
            </w:pPr>
            <w:r w:rsidRPr="00585A37">
              <w:rPr>
                <w:rFonts w:cs="Arial"/>
                <w:lang w:val="sr-Cyrl-RS"/>
              </w:rPr>
              <w:t>Потврда или мишљење или исказ банке или друге специјализоване институције у складу са прописима државе у којој има седиште, о понуђачевој ликвидности за период од претходних 6 (словима: шест) месеци пре дана објављивања позива за подношење понуда на Порталу ЈН</w:t>
            </w:r>
            <w:r w:rsidR="009B7AB8" w:rsidRPr="00585A37">
              <w:rPr>
                <w:rFonts w:cs="Arial"/>
                <w:lang w:val="sr-Cyrl-RS"/>
              </w:rPr>
              <w:t xml:space="preserve">, </w:t>
            </w:r>
            <w:r w:rsidR="009B7AB8" w:rsidRPr="00585A37">
              <w:rPr>
                <w:rFonts w:cs="Arial"/>
                <w:lang w:val="sr-Cyrl-RS" w:eastAsia="sr-Latn-CS"/>
              </w:rPr>
              <w:t>з</w:t>
            </w:r>
            <w:r w:rsidR="009B7AB8" w:rsidRPr="00585A37">
              <w:rPr>
                <w:lang w:val="sr-Cyrl-RS"/>
              </w:rPr>
              <w:t>акључно са месецом који претходи месецу објављивања позива</w:t>
            </w:r>
            <w:r w:rsidR="009B7AB8" w:rsidRPr="00585A37">
              <w:rPr>
                <w:rFonts w:cs="Arial"/>
                <w:bCs/>
                <w:lang w:val="sr-Cyrl-CS"/>
              </w:rPr>
              <w:t>.</w:t>
            </w:r>
          </w:p>
          <w:p w14:paraId="09B5E964" w14:textId="41A03934" w:rsidR="006A1EEF" w:rsidRPr="00585A37" w:rsidRDefault="006A1EEF" w:rsidP="006A1EEF">
            <w:pPr>
              <w:autoSpaceDE w:val="0"/>
              <w:autoSpaceDN w:val="0"/>
              <w:adjustRightInd w:val="0"/>
              <w:spacing w:before="0"/>
              <w:contextualSpacing/>
              <w:rPr>
                <w:rFonts w:cs="Arial"/>
                <w:lang w:val="sr-Cyrl-RS"/>
              </w:rPr>
            </w:pPr>
            <w:r w:rsidRPr="00585A37">
              <w:rPr>
                <w:rFonts w:cs="Arial"/>
                <w:lang w:val="sr-Cyrl-RS"/>
              </w:rPr>
              <w:t xml:space="preserve"> или</w:t>
            </w:r>
          </w:p>
          <w:p w14:paraId="20144023" w14:textId="7803945F" w:rsidR="006A1EEF" w:rsidRPr="00585A37" w:rsidRDefault="006A1EEF" w:rsidP="006A1EEF">
            <w:pPr>
              <w:autoSpaceDE w:val="0"/>
              <w:autoSpaceDN w:val="0"/>
              <w:adjustRightInd w:val="0"/>
              <w:spacing w:before="0"/>
              <w:contextualSpacing/>
              <w:rPr>
                <w:rFonts w:cs="Arial"/>
                <w:b/>
                <w:u w:val="single"/>
                <w:lang w:val="sr-Cyrl-RS"/>
              </w:rPr>
            </w:pPr>
            <w:r w:rsidRPr="00585A37">
              <w:rPr>
                <w:rFonts w:eastAsia="Calibri" w:cs="Arial"/>
                <w:lang w:val="sr-Cyrl-RS"/>
              </w:rPr>
              <w:t>Изјава да је податак јавно доступан</w:t>
            </w:r>
            <w:r w:rsidR="009B7AB8" w:rsidRPr="00585A37">
              <w:rPr>
                <w:rFonts w:cs="Arial"/>
                <w:lang w:val="sr-Latn-CS" w:eastAsia="sr-Latn-CS"/>
              </w:rPr>
              <w:t xml:space="preserve"> на сајту НБС</w:t>
            </w:r>
            <w:r w:rsidR="009B7AB8" w:rsidRPr="00585A37">
              <w:rPr>
                <w:rFonts w:eastAsia="Calibri" w:cs="Arial"/>
                <w:lang w:val="sr-Cyrl-RS"/>
              </w:rPr>
              <w:t xml:space="preserve"> </w:t>
            </w:r>
            <w:r w:rsidRPr="00585A37">
              <w:rPr>
                <w:rFonts w:eastAsia="Calibri" w:cs="Arial"/>
                <w:lang w:val="sr-Cyrl-RS"/>
              </w:rPr>
              <w:t>.</w:t>
            </w:r>
          </w:p>
          <w:p w14:paraId="18C52E3D" w14:textId="1FEFB80E" w:rsidR="0083318C" w:rsidRPr="00585A37" w:rsidRDefault="0083318C" w:rsidP="006A1EEF">
            <w:pPr>
              <w:autoSpaceDE w:val="0"/>
              <w:autoSpaceDN w:val="0"/>
              <w:adjustRightInd w:val="0"/>
              <w:spacing w:before="0"/>
              <w:contextualSpacing/>
              <w:rPr>
                <w:rFonts w:cs="Arial"/>
                <w:b/>
                <w:u w:val="single"/>
                <w:lang w:val="sr-Cyrl-RS"/>
              </w:rPr>
            </w:pPr>
            <w:r w:rsidRPr="00585A37">
              <w:rPr>
                <w:rFonts w:eastAsia="Calibri" w:cs="Arial"/>
                <w:lang w:val="sr-Cyrl-RS"/>
              </w:rPr>
              <w:t xml:space="preserve"> </w:t>
            </w:r>
          </w:p>
        </w:tc>
      </w:tr>
      <w:tr w:rsidR="00826661" w:rsidRPr="00134139" w14:paraId="1B76F6B6" w14:textId="77777777" w:rsidTr="00F23C46">
        <w:trPr>
          <w:jc w:val="center"/>
        </w:trPr>
        <w:tc>
          <w:tcPr>
            <w:tcW w:w="392" w:type="pct"/>
            <w:vAlign w:val="center"/>
          </w:tcPr>
          <w:p w14:paraId="355BE3E5" w14:textId="77777777" w:rsidR="00826661" w:rsidRDefault="00826661" w:rsidP="006817AA">
            <w:pPr>
              <w:tabs>
                <w:tab w:val="left" w:pos="90"/>
              </w:tabs>
              <w:spacing w:before="0"/>
              <w:rPr>
                <w:rFonts w:cs="Arial"/>
                <w:lang w:val="sr-Cyrl-ME"/>
              </w:rPr>
            </w:pPr>
          </w:p>
          <w:p w14:paraId="4FBBD451" w14:textId="4B4B5959" w:rsidR="00826661" w:rsidRPr="00826661" w:rsidRDefault="00826661" w:rsidP="00826661">
            <w:pPr>
              <w:tabs>
                <w:tab w:val="left" w:pos="90"/>
              </w:tabs>
              <w:spacing w:before="0"/>
              <w:jc w:val="center"/>
              <w:rPr>
                <w:rFonts w:cs="Arial"/>
                <w:lang w:val="sr-Cyrl-ME"/>
              </w:rPr>
            </w:pPr>
            <w:r w:rsidRPr="00826661">
              <w:rPr>
                <w:rFonts w:cs="Arial"/>
                <w:lang w:val="sr-Cyrl-ME"/>
              </w:rPr>
              <w:t>6.</w:t>
            </w:r>
            <w:r>
              <w:rPr>
                <w:rFonts w:cs="Arial"/>
                <w:lang w:val="sr-Cyrl-ME"/>
              </w:rPr>
              <w:t xml:space="preserve"> </w:t>
            </w:r>
          </w:p>
        </w:tc>
        <w:tc>
          <w:tcPr>
            <w:tcW w:w="4608" w:type="pct"/>
            <w:vAlign w:val="center"/>
          </w:tcPr>
          <w:p w14:paraId="01BFF5E3" w14:textId="54D741A0" w:rsidR="006817AA" w:rsidRDefault="006817AA" w:rsidP="004B5955">
            <w:pPr>
              <w:tabs>
                <w:tab w:val="left" w:pos="720"/>
              </w:tabs>
              <w:snapToGrid w:val="0"/>
              <w:spacing w:before="0"/>
              <w:rPr>
                <w:rFonts w:eastAsia="Calibri" w:cs="Arial"/>
                <w:b/>
                <w:lang w:val="sr-Cyrl-ME"/>
              </w:rPr>
            </w:pPr>
            <w:r>
              <w:rPr>
                <w:rFonts w:eastAsia="Calibri" w:cs="Arial"/>
                <w:b/>
                <w:lang w:val="sr-Cyrl-ME"/>
              </w:rPr>
              <w:t>Кадровски капацитет</w:t>
            </w:r>
          </w:p>
          <w:p w14:paraId="0D8D76D9" w14:textId="77777777" w:rsidR="004B5955" w:rsidRPr="004B5955" w:rsidRDefault="004B5955" w:rsidP="004B5955">
            <w:pPr>
              <w:tabs>
                <w:tab w:val="left" w:pos="720"/>
              </w:tabs>
              <w:snapToGrid w:val="0"/>
              <w:spacing w:before="0"/>
              <w:rPr>
                <w:rFonts w:eastAsia="Calibri" w:cs="Arial"/>
                <w:b/>
                <w:lang w:val="sr-Cyrl-ME"/>
              </w:rPr>
            </w:pPr>
          </w:p>
          <w:p w14:paraId="55866FC9" w14:textId="77777777" w:rsidR="004B5955" w:rsidRDefault="004B5955" w:rsidP="004B5955">
            <w:pPr>
              <w:autoSpaceDE w:val="0"/>
              <w:autoSpaceDN w:val="0"/>
              <w:adjustRightInd w:val="0"/>
              <w:spacing w:before="0"/>
              <w:rPr>
                <w:rFonts w:cs="Arial"/>
                <w:b/>
                <w:u w:val="single"/>
                <w:lang w:val="ru-RU"/>
              </w:rPr>
            </w:pPr>
            <w:r w:rsidRPr="004B5955">
              <w:rPr>
                <w:rFonts w:cs="Arial"/>
                <w:b/>
                <w:u w:val="single"/>
                <w:lang w:val="ru-RU"/>
              </w:rPr>
              <w:t>Услов:</w:t>
            </w:r>
          </w:p>
          <w:p w14:paraId="07150FB8" w14:textId="77777777" w:rsidR="004B5955" w:rsidRPr="004B5955" w:rsidRDefault="004B5955" w:rsidP="004B5955">
            <w:pPr>
              <w:autoSpaceDE w:val="0"/>
              <w:autoSpaceDN w:val="0"/>
              <w:adjustRightInd w:val="0"/>
              <w:spacing w:before="0"/>
              <w:rPr>
                <w:rFonts w:cs="Arial"/>
                <w:b/>
                <w:lang w:val="ru-RU"/>
              </w:rPr>
            </w:pPr>
          </w:p>
          <w:p w14:paraId="217B4A83" w14:textId="55166BCC" w:rsidR="004B5955" w:rsidRPr="00365269" w:rsidRDefault="004B5955" w:rsidP="004B5955">
            <w:pPr>
              <w:autoSpaceDE w:val="0"/>
              <w:autoSpaceDN w:val="0"/>
              <w:adjustRightInd w:val="0"/>
              <w:spacing w:before="0"/>
              <w:rPr>
                <w:rFonts w:cs="Arial"/>
                <w:lang w:val="ru-RU"/>
              </w:rPr>
            </w:pPr>
            <w:r w:rsidRPr="004B5955">
              <w:rPr>
                <w:rFonts w:cs="Arial"/>
                <w:lang w:val="ru-RU"/>
              </w:rPr>
              <w:t xml:space="preserve">Понуђач располаже довољним кадровским капацитетом ако, има најмање  </w:t>
            </w:r>
            <w:r w:rsidRPr="004B5955">
              <w:rPr>
                <w:rFonts w:cs="Arial"/>
                <w:lang w:val="sr-Cyrl-ME"/>
              </w:rPr>
              <w:t>2</w:t>
            </w:r>
            <w:r w:rsidRPr="004B5955">
              <w:rPr>
                <w:rFonts w:cs="Arial"/>
                <w:lang w:val="ru-RU"/>
              </w:rPr>
              <w:t xml:space="preserve"> (словима: </w:t>
            </w:r>
            <w:r w:rsidRPr="004B5955">
              <w:rPr>
                <w:rFonts w:cs="Arial"/>
                <w:lang w:val="sr-Cyrl-ME"/>
              </w:rPr>
              <w:t>два</w:t>
            </w:r>
            <w:r w:rsidRPr="004B5955">
              <w:rPr>
                <w:rFonts w:cs="Arial"/>
                <w:lang w:val="ru-RU"/>
              </w:rPr>
              <w:t xml:space="preserve">) запослена извршиоца </w:t>
            </w:r>
            <w:r w:rsidRPr="004B5955">
              <w:rPr>
                <w:rFonts w:eastAsia="Arial" w:cs="Arial"/>
                <w:lang w:val="ru-RU"/>
              </w:rPr>
              <w:t xml:space="preserve">обучена за поправку и одржавање машина за ковертирање </w:t>
            </w:r>
            <w:r w:rsidRPr="004B5955">
              <w:rPr>
                <w:rFonts w:eastAsia="Arial" w:cs="Arial"/>
              </w:rPr>
              <w:t>Pitney</w:t>
            </w:r>
            <w:r w:rsidRPr="004B5955">
              <w:rPr>
                <w:rFonts w:eastAsia="Arial" w:cs="Arial"/>
                <w:lang w:val="ru-RU"/>
              </w:rPr>
              <w:t xml:space="preserve"> </w:t>
            </w:r>
            <w:r w:rsidRPr="004B5955">
              <w:rPr>
                <w:rFonts w:eastAsia="Arial" w:cs="Arial"/>
              </w:rPr>
              <w:t>Bowes</w:t>
            </w:r>
            <w:r w:rsidRPr="004B5955">
              <w:rPr>
                <w:rFonts w:eastAsia="Arial" w:cs="Arial"/>
                <w:lang w:val="ru-RU"/>
              </w:rPr>
              <w:t xml:space="preserve"> </w:t>
            </w:r>
            <w:r w:rsidRPr="004B5955">
              <w:rPr>
                <w:rFonts w:eastAsia="Arial" w:cs="Arial"/>
              </w:rPr>
              <w:t>DI</w:t>
            </w:r>
            <w:r w:rsidRPr="004B5955">
              <w:rPr>
                <w:rFonts w:eastAsia="Arial" w:cs="Arial"/>
                <w:lang w:val="ru-RU"/>
              </w:rPr>
              <w:t>950</w:t>
            </w:r>
            <w:r w:rsidRPr="004B5955">
              <w:rPr>
                <w:rFonts w:cs="Arial"/>
                <w:lang w:val="ru-RU"/>
              </w:rPr>
              <w:t>,</w:t>
            </w:r>
            <w:r w:rsidR="00365269">
              <w:rPr>
                <w:rFonts w:cs="Arial"/>
                <w:lang w:val="ru-RU"/>
              </w:rPr>
              <w:t xml:space="preserve"> </w:t>
            </w:r>
            <w:r w:rsidRPr="004B5955">
              <w:rPr>
                <w:rFonts w:cs="Arial"/>
                <w:lang w:val="ru-RU"/>
              </w:rPr>
              <w:t xml:space="preserve">односно има радно ангажоване наведене извршиоце (по основу другог облика ангажовања ван радног односа, предвиђеног члановима 197-202. </w:t>
            </w:r>
            <w:r w:rsidRPr="00365269">
              <w:rPr>
                <w:rFonts w:cs="Arial"/>
                <w:lang w:val="ru-RU"/>
              </w:rPr>
              <w:t xml:space="preserve">Закона о раду ("Сл. гласник РС", бр. 24/2005, 61/2005, 54/2009, 32/2013 и 75/2014)) </w:t>
            </w:r>
          </w:p>
          <w:p w14:paraId="4E08B1C0" w14:textId="77777777" w:rsidR="004B5955" w:rsidRPr="00365269" w:rsidRDefault="004B5955" w:rsidP="004B5955">
            <w:pPr>
              <w:autoSpaceDE w:val="0"/>
              <w:autoSpaceDN w:val="0"/>
              <w:adjustRightInd w:val="0"/>
              <w:spacing w:before="0"/>
              <w:rPr>
                <w:rFonts w:cs="Arial"/>
                <w:lang w:val="ru-RU"/>
              </w:rPr>
            </w:pPr>
          </w:p>
          <w:p w14:paraId="11E64AED" w14:textId="77777777" w:rsidR="004B5955" w:rsidRPr="00365269" w:rsidRDefault="004B5955" w:rsidP="004B5955">
            <w:pPr>
              <w:autoSpaceDE w:val="0"/>
              <w:autoSpaceDN w:val="0"/>
              <w:adjustRightInd w:val="0"/>
              <w:spacing w:before="0"/>
              <w:rPr>
                <w:rFonts w:cs="Arial"/>
                <w:b/>
                <w:u w:val="single"/>
                <w:lang w:val="ru-RU"/>
              </w:rPr>
            </w:pPr>
            <w:r w:rsidRPr="00365269">
              <w:rPr>
                <w:rFonts w:cs="Arial"/>
                <w:b/>
                <w:u w:val="single"/>
                <w:lang w:val="ru-RU"/>
              </w:rPr>
              <w:t xml:space="preserve">Доказ: </w:t>
            </w:r>
          </w:p>
          <w:p w14:paraId="4AD51693" w14:textId="7C20FD7A" w:rsidR="004B5955" w:rsidRPr="004B5955" w:rsidRDefault="004B5955" w:rsidP="004B5955">
            <w:pPr>
              <w:numPr>
                <w:ilvl w:val="0"/>
                <w:numId w:val="40"/>
              </w:numPr>
              <w:autoSpaceDE w:val="0"/>
              <w:autoSpaceDN w:val="0"/>
              <w:adjustRightInd w:val="0"/>
              <w:spacing w:before="0"/>
              <w:contextualSpacing/>
              <w:rPr>
                <w:rFonts w:eastAsia="Calibri" w:cs="Arial"/>
                <w:lang w:val="ru-RU"/>
              </w:rPr>
            </w:pPr>
            <w:r w:rsidRPr="004B5955">
              <w:rPr>
                <w:rFonts w:eastAsia="Calibri" w:cs="Arial"/>
                <w:lang w:val="ru-RU"/>
              </w:rPr>
              <w:t xml:space="preserve">Изјава понуђача о довољном кадровском </w:t>
            </w:r>
            <w:r w:rsidRPr="00656867">
              <w:rPr>
                <w:rFonts w:eastAsia="Calibri" w:cs="Arial"/>
                <w:lang w:val="ru-RU"/>
              </w:rPr>
              <w:t xml:space="preserve">капацитету  </w:t>
            </w:r>
            <w:r w:rsidR="009C37AC" w:rsidRPr="00656867">
              <w:rPr>
                <w:rFonts w:eastAsia="Calibri" w:cs="Arial"/>
                <w:lang w:val="ru-RU"/>
              </w:rPr>
              <w:t>Образац бр. 6</w:t>
            </w:r>
          </w:p>
          <w:p w14:paraId="6BCFF33F" w14:textId="25B4A5DC" w:rsidR="004B5955" w:rsidRPr="004B5955" w:rsidRDefault="004B5955" w:rsidP="004B5955">
            <w:pPr>
              <w:numPr>
                <w:ilvl w:val="0"/>
                <w:numId w:val="40"/>
              </w:numPr>
              <w:autoSpaceDE w:val="0"/>
              <w:autoSpaceDN w:val="0"/>
              <w:adjustRightInd w:val="0"/>
              <w:spacing w:before="0"/>
              <w:rPr>
                <w:rFonts w:cs="Arial"/>
                <w:lang w:val="ru-RU"/>
              </w:rPr>
            </w:pPr>
            <w:r w:rsidRPr="004B5955">
              <w:rPr>
                <w:rFonts w:cs="Arial"/>
                <w:lang w:val="ru-RU"/>
              </w:rPr>
              <w:t>Фотокопија пријаве - одјаве на обавезно социјално осигурање издате од надлежног Фонда ПИО (образац М (или М3А), којом се потврђује да су запослени ра</w:t>
            </w:r>
            <w:r w:rsidR="001F15EF">
              <w:rPr>
                <w:rFonts w:cs="Arial"/>
                <w:lang w:val="ru-RU"/>
              </w:rPr>
              <w:t>дници, наведени у  обрасцу бр. 6</w:t>
            </w:r>
            <w:r w:rsidRPr="004B5955">
              <w:rPr>
                <w:rFonts w:cs="Arial"/>
                <w:lang w:val="ru-RU"/>
              </w:rPr>
              <w:t xml:space="preserve"> запослени код понуђача - </w:t>
            </w:r>
            <w:r w:rsidRPr="004B5955">
              <w:rPr>
                <w:rFonts w:eastAsia="Calibri" w:cs="Arial"/>
                <w:lang w:val="ru-RU"/>
              </w:rPr>
              <w:t>за лица у радном односу</w:t>
            </w:r>
          </w:p>
          <w:p w14:paraId="23B39CAB" w14:textId="77777777" w:rsidR="004B5955" w:rsidRPr="00257F45" w:rsidRDefault="004B5955" w:rsidP="00257F45">
            <w:pPr>
              <w:numPr>
                <w:ilvl w:val="0"/>
                <w:numId w:val="40"/>
              </w:numPr>
              <w:tabs>
                <w:tab w:val="left" w:pos="122"/>
                <w:tab w:val="left" w:pos="287"/>
              </w:tabs>
              <w:spacing w:before="0"/>
              <w:contextualSpacing/>
              <w:rPr>
                <w:rFonts w:eastAsia="Calibri" w:cs="Arial"/>
                <w:lang w:val="sr-Latn-CS"/>
              </w:rPr>
            </w:pPr>
            <w:r w:rsidRPr="00257F45">
              <w:rPr>
                <w:rFonts w:eastAsia="Calibri" w:cs="Arial"/>
                <w:lang w:val="sr-Latn-CS"/>
              </w:rPr>
              <w:t xml:space="preserve">Фотокопија </w:t>
            </w:r>
            <w:r w:rsidRPr="00257F45">
              <w:rPr>
                <w:rFonts w:eastAsia="Calibri" w:cs="Arial"/>
                <w:lang w:val="sr-Cyrl-CS"/>
              </w:rPr>
              <w:t xml:space="preserve">важећег </w:t>
            </w:r>
            <w:r w:rsidRPr="00257F45">
              <w:rPr>
                <w:rFonts w:eastAsia="Calibri" w:cs="Arial"/>
                <w:lang w:val="sr-Latn-CS"/>
              </w:rPr>
              <w:t>уговора о ангажовању (за лица ангажована ван радног односа)</w:t>
            </w:r>
          </w:p>
          <w:p w14:paraId="73CD0648" w14:textId="094A09C5" w:rsidR="006817AA" w:rsidRPr="00072E5C" w:rsidRDefault="004B5955" w:rsidP="00257F45">
            <w:pPr>
              <w:pStyle w:val="ListParagraph"/>
              <w:numPr>
                <w:ilvl w:val="0"/>
                <w:numId w:val="40"/>
              </w:numPr>
              <w:tabs>
                <w:tab w:val="left" w:pos="720"/>
              </w:tabs>
              <w:snapToGrid w:val="0"/>
              <w:spacing w:before="0" w:line="240" w:lineRule="auto"/>
              <w:rPr>
                <w:rFonts w:cs="Arial"/>
                <w:b/>
                <w:lang w:val="sr-Cyrl-ME"/>
              </w:rPr>
            </w:pPr>
            <w:r w:rsidRPr="00257F45">
              <w:rPr>
                <w:rFonts w:ascii="Arial" w:hAnsi="Arial" w:cs="Arial"/>
                <w:lang w:val="sr-Cyrl-CS"/>
              </w:rPr>
              <w:t xml:space="preserve">Фотокопија </w:t>
            </w:r>
            <w:r w:rsidRPr="00257F45">
              <w:rPr>
                <w:rFonts w:ascii="Arial" w:eastAsia="Arial" w:hAnsi="Arial" w:cs="Arial"/>
                <w:lang w:val="ru-RU"/>
              </w:rPr>
              <w:t>важећих сертификата издатих од стране произвођача опреме за предметне услуге</w:t>
            </w:r>
          </w:p>
        </w:tc>
      </w:tr>
      <w:tr w:rsidR="00613D13" w:rsidRPr="00134139" w14:paraId="277AD01F" w14:textId="77777777" w:rsidTr="00F23C46">
        <w:trPr>
          <w:jc w:val="center"/>
        </w:trPr>
        <w:tc>
          <w:tcPr>
            <w:tcW w:w="392" w:type="pct"/>
            <w:vAlign w:val="center"/>
          </w:tcPr>
          <w:p w14:paraId="2D8EF46D" w14:textId="77777777" w:rsidR="00613D13" w:rsidRPr="00947993" w:rsidRDefault="00613D13" w:rsidP="006817AA">
            <w:pPr>
              <w:tabs>
                <w:tab w:val="left" w:pos="90"/>
              </w:tabs>
              <w:spacing w:before="0"/>
              <w:rPr>
                <w:rFonts w:cs="Arial"/>
                <w:lang w:val="sr-Cyrl-ME"/>
              </w:rPr>
            </w:pPr>
          </w:p>
          <w:p w14:paraId="6043D828" w14:textId="77777777" w:rsidR="00613D13" w:rsidRPr="00947993" w:rsidRDefault="00613D13" w:rsidP="006817AA">
            <w:pPr>
              <w:tabs>
                <w:tab w:val="left" w:pos="90"/>
              </w:tabs>
              <w:spacing w:before="0"/>
              <w:rPr>
                <w:rFonts w:cs="Arial"/>
                <w:lang w:val="sr-Cyrl-ME"/>
              </w:rPr>
            </w:pPr>
          </w:p>
          <w:p w14:paraId="25C85937" w14:textId="77777777" w:rsidR="00613D13" w:rsidRPr="00947993" w:rsidRDefault="00613D13" w:rsidP="006817AA">
            <w:pPr>
              <w:tabs>
                <w:tab w:val="left" w:pos="90"/>
              </w:tabs>
              <w:spacing w:before="0"/>
              <w:rPr>
                <w:rFonts w:cs="Arial"/>
                <w:lang w:val="sr-Cyrl-ME"/>
              </w:rPr>
            </w:pPr>
          </w:p>
          <w:p w14:paraId="12134EED" w14:textId="77777777" w:rsidR="00613D13" w:rsidRPr="00947993" w:rsidRDefault="00613D13" w:rsidP="006817AA">
            <w:pPr>
              <w:tabs>
                <w:tab w:val="left" w:pos="90"/>
              </w:tabs>
              <w:spacing w:before="0"/>
              <w:rPr>
                <w:rFonts w:cs="Arial"/>
                <w:lang w:val="sr-Cyrl-ME"/>
              </w:rPr>
            </w:pPr>
          </w:p>
          <w:p w14:paraId="67E5D14C" w14:textId="77777777" w:rsidR="004B5955" w:rsidRPr="00947993" w:rsidRDefault="004B5955" w:rsidP="006817AA">
            <w:pPr>
              <w:tabs>
                <w:tab w:val="left" w:pos="90"/>
              </w:tabs>
              <w:spacing w:before="0"/>
              <w:rPr>
                <w:rFonts w:cs="Arial"/>
                <w:lang w:val="sr-Cyrl-ME"/>
              </w:rPr>
            </w:pPr>
          </w:p>
          <w:p w14:paraId="769B45B8" w14:textId="77777777" w:rsidR="004B5955" w:rsidRPr="00947993" w:rsidRDefault="004B5955" w:rsidP="006817AA">
            <w:pPr>
              <w:tabs>
                <w:tab w:val="left" w:pos="90"/>
              </w:tabs>
              <w:spacing w:before="0"/>
              <w:rPr>
                <w:rFonts w:cs="Arial"/>
                <w:lang w:val="sr-Cyrl-ME"/>
              </w:rPr>
            </w:pPr>
          </w:p>
          <w:p w14:paraId="3DCEA060" w14:textId="77777777" w:rsidR="004B5955" w:rsidRPr="00947993" w:rsidRDefault="004B5955" w:rsidP="006817AA">
            <w:pPr>
              <w:tabs>
                <w:tab w:val="left" w:pos="90"/>
              </w:tabs>
              <w:spacing w:before="0"/>
              <w:rPr>
                <w:rFonts w:cs="Arial"/>
                <w:lang w:val="sr-Cyrl-ME"/>
              </w:rPr>
            </w:pPr>
          </w:p>
          <w:p w14:paraId="3AEB5885" w14:textId="77777777" w:rsidR="004B5955" w:rsidRPr="00947993" w:rsidRDefault="004B5955" w:rsidP="006817AA">
            <w:pPr>
              <w:tabs>
                <w:tab w:val="left" w:pos="90"/>
              </w:tabs>
              <w:spacing w:before="0"/>
              <w:rPr>
                <w:rFonts w:cs="Arial"/>
                <w:lang w:val="sr-Cyrl-ME"/>
              </w:rPr>
            </w:pPr>
          </w:p>
          <w:p w14:paraId="71AFB164" w14:textId="77777777" w:rsidR="004B5955" w:rsidRPr="00947993" w:rsidRDefault="004B5955" w:rsidP="006817AA">
            <w:pPr>
              <w:tabs>
                <w:tab w:val="left" w:pos="90"/>
              </w:tabs>
              <w:spacing w:before="0"/>
              <w:rPr>
                <w:rFonts w:cs="Arial"/>
                <w:lang w:val="sr-Cyrl-ME"/>
              </w:rPr>
            </w:pPr>
          </w:p>
          <w:p w14:paraId="7C3549AD" w14:textId="77777777" w:rsidR="004B5955" w:rsidRPr="00947993" w:rsidRDefault="004B5955" w:rsidP="006817AA">
            <w:pPr>
              <w:tabs>
                <w:tab w:val="left" w:pos="90"/>
              </w:tabs>
              <w:spacing w:before="0"/>
              <w:rPr>
                <w:rFonts w:cs="Arial"/>
                <w:lang w:val="sr-Cyrl-ME"/>
              </w:rPr>
            </w:pPr>
          </w:p>
          <w:p w14:paraId="235877E5" w14:textId="77777777" w:rsidR="004B5955" w:rsidRPr="00947993" w:rsidRDefault="004B5955" w:rsidP="006817AA">
            <w:pPr>
              <w:tabs>
                <w:tab w:val="left" w:pos="90"/>
              </w:tabs>
              <w:spacing w:before="0"/>
              <w:rPr>
                <w:rFonts w:cs="Arial"/>
                <w:lang w:val="sr-Cyrl-ME"/>
              </w:rPr>
            </w:pPr>
          </w:p>
          <w:p w14:paraId="13FC6463" w14:textId="77777777" w:rsidR="004B5955" w:rsidRPr="00947993" w:rsidRDefault="004B5955" w:rsidP="006817AA">
            <w:pPr>
              <w:tabs>
                <w:tab w:val="left" w:pos="90"/>
              </w:tabs>
              <w:spacing w:before="0"/>
              <w:rPr>
                <w:rFonts w:cs="Arial"/>
                <w:lang w:val="sr-Cyrl-ME"/>
              </w:rPr>
            </w:pPr>
          </w:p>
          <w:p w14:paraId="54A3D56C" w14:textId="77777777" w:rsidR="004B5955" w:rsidRPr="00947993" w:rsidRDefault="004B5955" w:rsidP="006817AA">
            <w:pPr>
              <w:tabs>
                <w:tab w:val="left" w:pos="90"/>
              </w:tabs>
              <w:spacing w:before="0"/>
              <w:rPr>
                <w:rFonts w:cs="Arial"/>
                <w:lang w:val="sr-Cyrl-ME"/>
              </w:rPr>
            </w:pPr>
          </w:p>
          <w:p w14:paraId="2C3F7790" w14:textId="77777777" w:rsidR="004B5955" w:rsidRPr="00947993" w:rsidRDefault="004B5955" w:rsidP="006817AA">
            <w:pPr>
              <w:tabs>
                <w:tab w:val="left" w:pos="90"/>
              </w:tabs>
              <w:spacing w:before="0"/>
              <w:rPr>
                <w:rFonts w:cs="Arial"/>
                <w:lang w:val="sr-Cyrl-ME"/>
              </w:rPr>
            </w:pPr>
          </w:p>
          <w:p w14:paraId="19DA954C" w14:textId="77777777" w:rsidR="004B5955" w:rsidRPr="00947993" w:rsidRDefault="004B5955" w:rsidP="006817AA">
            <w:pPr>
              <w:tabs>
                <w:tab w:val="left" w:pos="90"/>
              </w:tabs>
              <w:spacing w:before="0"/>
              <w:rPr>
                <w:rFonts w:cs="Arial"/>
                <w:lang w:val="sr-Cyrl-ME"/>
              </w:rPr>
            </w:pPr>
          </w:p>
          <w:p w14:paraId="719E511C" w14:textId="77777777" w:rsidR="004B5955" w:rsidRPr="00947993" w:rsidRDefault="004B5955" w:rsidP="006817AA">
            <w:pPr>
              <w:tabs>
                <w:tab w:val="left" w:pos="90"/>
              </w:tabs>
              <w:spacing w:before="0"/>
              <w:rPr>
                <w:rFonts w:cs="Arial"/>
                <w:lang w:val="sr-Cyrl-ME"/>
              </w:rPr>
            </w:pPr>
          </w:p>
          <w:p w14:paraId="09C79991" w14:textId="77777777" w:rsidR="00613D13" w:rsidRPr="00947993" w:rsidRDefault="00613D13" w:rsidP="006817AA">
            <w:pPr>
              <w:tabs>
                <w:tab w:val="left" w:pos="90"/>
              </w:tabs>
              <w:spacing w:before="0"/>
              <w:rPr>
                <w:rFonts w:cs="Arial"/>
                <w:lang w:val="sr-Cyrl-ME"/>
              </w:rPr>
            </w:pPr>
          </w:p>
          <w:p w14:paraId="495AFD62" w14:textId="77777777" w:rsidR="00613D13" w:rsidRPr="00947993" w:rsidRDefault="00613D13" w:rsidP="006817AA">
            <w:pPr>
              <w:tabs>
                <w:tab w:val="left" w:pos="90"/>
              </w:tabs>
              <w:spacing w:before="0"/>
              <w:rPr>
                <w:rFonts w:cs="Arial"/>
                <w:lang w:val="sr-Cyrl-ME"/>
              </w:rPr>
            </w:pPr>
          </w:p>
          <w:p w14:paraId="5408B005" w14:textId="42B76ACC" w:rsidR="00613D13" w:rsidRPr="00947993" w:rsidRDefault="00613D13" w:rsidP="006817AA">
            <w:pPr>
              <w:tabs>
                <w:tab w:val="left" w:pos="90"/>
              </w:tabs>
              <w:spacing w:before="0"/>
              <w:rPr>
                <w:rFonts w:cs="Arial"/>
                <w:lang w:val="sr-Cyrl-ME"/>
              </w:rPr>
            </w:pPr>
            <w:r w:rsidRPr="00947993">
              <w:rPr>
                <w:rFonts w:cs="Arial"/>
                <w:lang w:val="sr-Cyrl-ME"/>
              </w:rPr>
              <w:t xml:space="preserve">   7.</w:t>
            </w:r>
          </w:p>
        </w:tc>
        <w:tc>
          <w:tcPr>
            <w:tcW w:w="4608" w:type="pct"/>
            <w:vAlign w:val="center"/>
          </w:tcPr>
          <w:p w14:paraId="2E9FFF94" w14:textId="246DFDA2" w:rsidR="00613D13" w:rsidRPr="00947993" w:rsidRDefault="00613D13" w:rsidP="001A1FF7">
            <w:pPr>
              <w:autoSpaceDE w:val="0"/>
              <w:autoSpaceDN w:val="0"/>
              <w:adjustRightInd w:val="0"/>
              <w:spacing w:before="0"/>
              <w:rPr>
                <w:rFonts w:cs="Arial"/>
                <w:b/>
                <w:lang w:val="sr-Cyrl-ME"/>
              </w:rPr>
            </w:pPr>
            <w:r w:rsidRPr="00947993">
              <w:rPr>
                <w:rFonts w:cs="Arial"/>
                <w:b/>
                <w:lang w:val="sr-Cyrl-ME"/>
              </w:rPr>
              <w:lastRenderedPageBreak/>
              <w:t>Пословни капацитет</w:t>
            </w:r>
          </w:p>
          <w:p w14:paraId="58ADA95A" w14:textId="77777777" w:rsidR="001A1FF7" w:rsidRPr="00947993" w:rsidRDefault="001A1FF7" w:rsidP="001A1FF7">
            <w:pPr>
              <w:autoSpaceDE w:val="0"/>
              <w:autoSpaceDN w:val="0"/>
              <w:adjustRightInd w:val="0"/>
              <w:spacing w:before="0"/>
              <w:rPr>
                <w:rFonts w:cs="Arial"/>
                <w:b/>
                <w:lang w:val="sr-Cyrl-ME"/>
              </w:rPr>
            </w:pPr>
          </w:p>
          <w:p w14:paraId="7A7157D5" w14:textId="77777777" w:rsidR="00613D13" w:rsidRPr="00947993" w:rsidRDefault="00613D13" w:rsidP="001A1FF7">
            <w:pPr>
              <w:autoSpaceDE w:val="0"/>
              <w:autoSpaceDN w:val="0"/>
              <w:adjustRightInd w:val="0"/>
              <w:spacing w:before="0"/>
              <w:rPr>
                <w:rFonts w:cs="Arial"/>
                <w:b/>
                <w:lang w:val="sr-Cyrl-ME"/>
              </w:rPr>
            </w:pPr>
            <w:r w:rsidRPr="00947993">
              <w:rPr>
                <w:rFonts w:cs="Arial"/>
                <w:b/>
                <w:u w:val="single"/>
                <w:lang w:val="sr-Cyrl-ME"/>
              </w:rPr>
              <w:t>Услов:</w:t>
            </w:r>
          </w:p>
          <w:p w14:paraId="3E97FD86" w14:textId="1DEE798F" w:rsidR="004B5955" w:rsidRPr="00947993" w:rsidRDefault="00613D13" w:rsidP="001A1FF7">
            <w:pPr>
              <w:autoSpaceDE w:val="0"/>
              <w:autoSpaceDN w:val="0"/>
              <w:adjustRightInd w:val="0"/>
              <w:spacing w:before="0"/>
              <w:rPr>
                <w:rFonts w:cs="Arial"/>
                <w:lang w:val="sr-Cyrl-ME"/>
              </w:rPr>
            </w:pPr>
            <w:r w:rsidRPr="00947993">
              <w:rPr>
                <w:rFonts w:cs="Arial"/>
                <w:lang w:val="sr-Cyrl-ME"/>
              </w:rPr>
              <w:t xml:space="preserve">Понуђач располаже неопходним </w:t>
            </w:r>
            <w:r w:rsidRPr="00947993">
              <w:rPr>
                <w:rFonts w:cs="Arial"/>
                <w:b/>
                <w:lang w:val="sr-Cyrl-ME"/>
              </w:rPr>
              <w:t>пословним капацитетом</w:t>
            </w:r>
            <w:r w:rsidRPr="00947993">
              <w:rPr>
                <w:rFonts w:cs="Arial"/>
                <w:lang w:val="sr-Cyrl-ME"/>
              </w:rPr>
              <w:t xml:space="preserve"> ако је овлашћен од стране</w:t>
            </w:r>
            <w:r w:rsidR="00D8067C" w:rsidRPr="00947993">
              <w:rPr>
                <w:rFonts w:cs="Arial"/>
                <w:lang w:val="sr-Cyrl-ME"/>
              </w:rPr>
              <w:t xml:space="preserve"> </w:t>
            </w:r>
            <w:r w:rsidRPr="00947993">
              <w:rPr>
                <w:rFonts w:cs="Arial"/>
                <w:lang w:val="sr-Cyrl-ME"/>
              </w:rPr>
              <w:t xml:space="preserve">произвођача  опреме  </w:t>
            </w:r>
            <w:r w:rsidRPr="00947993">
              <w:rPr>
                <w:rFonts w:cs="Arial"/>
              </w:rPr>
              <w:t>Pitney</w:t>
            </w:r>
            <w:r w:rsidRPr="00947993">
              <w:rPr>
                <w:rFonts w:cs="Arial"/>
                <w:lang w:val="sr-Cyrl-ME"/>
              </w:rPr>
              <w:t xml:space="preserve">  </w:t>
            </w:r>
            <w:r w:rsidRPr="00947993">
              <w:rPr>
                <w:rFonts w:cs="Arial"/>
              </w:rPr>
              <w:t>Bowes</w:t>
            </w:r>
            <w:r w:rsidRPr="00947993">
              <w:rPr>
                <w:rFonts w:cs="Arial"/>
                <w:lang w:val="sr-Cyrl-ME"/>
              </w:rPr>
              <w:t xml:space="preserve">  да  у  предметној  јавној  набавци</w:t>
            </w:r>
            <w:r w:rsidR="00547EF0" w:rsidRPr="00947993">
              <w:rPr>
                <w:rFonts w:cs="Arial"/>
                <w:lang w:val="sr-Cyrl-ME"/>
              </w:rPr>
              <w:t xml:space="preserve"> </w:t>
            </w:r>
            <w:r w:rsidRPr="00947993">
              <w:rPr>
                <w:rFonts w:cs="Arial"/>
                <w:lang w:val="sr-Cyrl-ME"/>
              </w:rPr>
              <w:t xml:space="preserve">може да нуди оригиналне резервне делове за опрему </w:t>
            </w:r>
            <w:r w:rsidRPr="00947993">
              <w:rPr>
                <w:rFonts w:cs="Arial"/>
              </w:rPr>
              <w:t>Pitney</w:t>
            </w:r>
            <w:r w:rsidRPr="00947993">
              <w:rPr>
                <w:rFonts w:cs="Arial"/>
                <w:lang w:val="sr-Cyrl-ME"/>
              </w:rPr>
              <w:t xml:space="preserve"> </w:t>
            </w:r>
            <w:r w:rsidRPr="00947993">
              <w:rPr>
                <w:rFonts w:cs="Arial"/>
              </w:rPr>
              <w:t>Bowes</w:t>
            </w:r>
            <w:r w:rsidR="00D8067C" w:rsidRPr="00947993">
              <w:rPr>
                <w:rFonts w:cs="Arial"/>
                <w:lang w:val="sr-Cyrl-RS"/>
              </w:rPr>
              <w:t xml:space="preserve"> </w:t>
            </w:r>
            <w:r w:rsidRPr="00947993">
              <w:rPr>
                <w:rFonts w:cs="Arial"/>
                <w:lang w:val="sr-Cyrl-ME"/>
              </w:rPr>
              <w:t>који чине саставни део предмета ове јавне набавке.</w:t>
            </w:r>
          </w:p>
          <w:p w14:paraId="4BF28230" w14:textId="4C89466E" w:rsidR="00613D13" w:rsidRPr="00947993" w:rsidRDefault="00613D13" w:rsidP="001A1FF7">
            <w:pPr>
              <w:autoSpaceDE w:val="0"/>
              <w:autoSpaceDN w:val="0"/>
              <w:adjustRightInd w:val="0"/>
              <w:spacing w:before="0"/>
              <w:rPr>
                <w:rFonts w:cs="Arial"/>
                <w:b/>
                <w:u w:val="single"/>
                <w:lang w:val="ru-RU"/>
              </w:rPr>
            </w:pPr>
            <w:r w:rsidRPr="00947993">
              <w:rPr>
                <w:rFonts w:cs="Arial"/>
                <w:b/>
                <w:u w:val="single"/>
                <w:lang w:val="ru-RU"/>
              </w:rPr>
              <w:lastRenderedPageBreak/>
              <w:t xml:space="preserve">Доказ: </w:t>
            </w:r>
          </w:p>
          <w:p w14:paraId="619A8A78" w14:textId="77777777" w:rsidR="004B5955" w:rsidRPr="00947993" w:rsidRDefault="004B5955" w:rsidP="001A1FF7">
            <w:pPr>
              <w:autoSpaceDE w:val="0"/>
              <w:autoSpaceDN w:val="0"/>
              <w:adjustRightInd w:val="0"/>
              <w:spacing w:before="0"/>
              <w:rPr>
                <w:rFonts w:cs="Arial"/>
                <w:b/>
                <w:lang w:val="ru-RU"/>
              </w:rPr>
            </w:pPr>
          </w:p>
          <w:p w14:paraId="317946ED" w14:textId="77777777" w:rsidR="00613D13" w:rsidRPr="00947993" w:rsidRDefault="00613D13" w:rsidP="001A1FF7">
            <w:pPr>
              <w:tabs>
                <w:tab w:val="left" w:pos="2960"/>
              </w:tabs>
              <w:spacing w:before="0"/>
              <w:rPr>
                <w:rFonts w:eastAsia="Arial" w:cs="Arial"/>
                <w:lang w:val="ru-RU"/>
              </w:rPr>
            </w:pPr>
            <w:r w:rsidRPr="00947993">
              <w:rPr>
                <w:rFonts w:eastAsia="Arial" w:cs="Arial"/>
                <w:lang w:val="sr-Cyrl-ME"/>
              </w:rPr>
              <w:t xml:space="preserve">- </w:t>
            </w:r>
            <w:r w:rsidRPr="00947993">
              <w:rPr>
                <w:rFonts w:eastAsia="Arial" w:cs="Arial"/>
                <w:lang w:val="ru-RU"/>
              </w:rPr>
              <w:t>Изјава о ауторизацији понуде</w:t>
            </w:r>
            <w:r w:rsidRPr="00947993">
              <w:rPr>
                <w:rFonts w:eastAsia="Arial" w:cs="Arial"/>
                <w:lang w:val="sr-Cyrl-ME"/>
              </w:rPr>
              <w:t xml:space="preserve"> у коју</w:t>
            </w:r>
            <w:r w:rsidRPr="00947993">
              <w:rPr>
                <w:rFonts w:eastAsia="Arial" w:cs="Arial"/>
                <w:lang w:val="ru-RU"/>
              </w:rPr>
              <w:t xml:space="preserve"> се 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рока за добра израженау броју месеци, место и датум давања изјаве, печат и потпис овлашћеног лица произвођача.</w:t>
            </w:r>
          </w:p>
          <w:p w14:paraId="14A2C39F" w14:textId="2759EB77" w:rsidR="00613D13" w:rsidRPr="00947993" w:rsidRDefault="00613D13" w:rsidP="001A1FF7">
            <w:pPr>
              <w:spacing w:before="0"/>
              <w:ind w:right="140"/>
              <w:rPr>
                <w:rFonts w:eastAsia="Arial" w:cs="Arial"/>
                <w:lang w:val="ru-RU"/>
              </w:rPr>
            </w:pPr>
            <w:r w:rsidRPr="00947993">
              <w:rPr>
                <w:rFonts w:eastAsia="Arial" w:cs="Arial"/>
                <w:lang w:val="ru-RU"/>
              </w:rPr>
              <w:t xml:space="preserve">Изјаву о ауторизацији понуде потписује и оверава произвођач понуђених добара или представник произвођача (правно лице основано од стране произвођача). Изјава се доставља на </w:t>
            </w:r>
            <w:r w:rsidR="009B0669" w:rsidRPr="00947993">
              <w:rPr>
                <w:rFonts w:eastAsia="Arial" w:cs="Arial"/>
                <w:lang w:val="ru-RU"/>
              </w:rPr>
              <w:t>Обрасцу 7</w:t>
            </w:r>
            <w:r w:rsidRPr="00947993">
              <w:rPr>
                <w:rFonts w:eastAsia="Arial" w:cs="Arial"/>
                <w:lang w:val="ru-RU"/>
              </w:rPr>
              <w:t xml:space="preserve"> или на меморандуму произвођача. Уколико је Изјава о ауторизацији достављена на меморандуму произвођача обавезно мора да садржи све елементе и податке који се налазе </w:t>
            </w:r>
            <w:r w:rsidR="00947993" w:rsidRPr="00947993">
              <w:rPr>
                <w:rFonts w:eastAsia="Arial" w:cs="Arial"/>
                <w:lang w:val="ru-RU"/>
              </w:rPr>
              <w:t>у Обрасцу 7.</w:t>
            </w:r>
            <w:r w:rsidRPr="00947993">
              <w:rPr>
                <w:rFonts w:eastAsia="Arial" w:cs="Arial"/>
                <w:lang w:val="ru-RU"/>
              </w:rPr>
              <w:t>.</w:t>
            </w:r>
          </w:p>
          <w:p w14:paraId="43377637" w14:textId="77777777" w:rsidR="00613D13" w:rsidRPr="00947993" w:rsidRDefault="00613D13" w:rsidP="001A1FF7">
            <w:pPr>
              <w:spacing w:before="0"/>
              <w:ind w:right="140"/>
              <w:rPr>
                <w:rFonts w:eastAsia="Arial" w:cs="Arial"/>
                <w:u w:val="single"/>
                <w:lang w:val="ru-RU"/>
              </w:rPr>
            </w:pPr>
            <w:r w:rsidRPr="00947993">
              <w:rPr>
                <w:rFonts w:eastAsia="Arial" w:cs="Arial"/>
                <w:lang w:val="ru-RU"/>
              </w:rPr>
              <w:t xml:space="preserve">Уколико је Изјава о ауторизацији достављена на страном језику, </w:t>
            </w:r>
            <w:r w:rsidRPr="00947993">
              <w:rPr>
                <w:rFonts w:eastAsia="Arial" w:cs="Arial"/>
                <w:u w:val="single"/>
                <w:lang w:val="ru-RU"/>
              </w:rPr>
              <w:t>она мора</w:t>
            </w:r>
            <w:r w:rsidRPr="00947993">
              <w:rPr>
                <w:rFonts w:eastAsia="Arial" w:cs="Arial"/>
                <w:lang w:val="ru-RU"/>
              </w:rPr>
              <w:t xml:space="preserve"> </w:t>
            </w:r>
            <w:r w:rsidRPr="00947993">
              <w:rPr>
                <w:rFonts w:eastAsia="Arial" w:cs="Arial"/>
                <w:u w:val="single"/>
                <w:lang w:val="ru-RU"/>
              </w:rPr>
              <w:t>бити преведена на српски језик.</w:t>
            </w:r>
          </w:p>
          <w:p w14:paraId="41BEF273" w14:textId="77777777" w:rsidR="00613D13" w:rsidRPr="00947993" w:rsidRDefault="00613D13" w:rsidP="001A1FF7">
            <w:pPr>
              <w:spacing w:before="0"/>
              <w:jc w:val="left"/>
              <w:rPr>
                <w:rFonts w:eastAsia="Arial" w:cs="Arial"/>
                <w:vertAlign w:val="subscript"/>
                <w:lang w:val="ru-RU"/>
              </w:rPr>
            </w:pPr>
          </w:p>
          <w:p w14:paraId="5567F0C8" w14:textId="789EBA0F" w:rsidR="00613D13" w:rsidRPr="00947993" w:rsidRDefault="00613D13" w:rsidP="001A1FF7">
            <w:pPr>
              <w:spacing w:before="0"/>
              <w:ind w:right="140"/>
              <w:rPr>
                <w:rFonts w:eastAsia="Arial" w:cs="Arial"/>
                <w:lang w:val="ru-RU"/>
              </w:rPr>
            </w:pPr>
            <w:r w:rsidRPr="00947993">
              <w:rPr>
                <w:rFonts w:eastAsia="Arial" w:cs="Arial"/>
                <w:lang w:val="ru-RU"/>
              </w:rPr>
              <w:t>Пре дон</w:t>
            </w:r>
            <w:r w:rsidR="008F53CF" w:rsidRPr="00947993">
              <w:rPr>
                <w:rFonts w:eastAsia="Arial" w:cs="Arial"/>
                <w:lang w:val="ru-RU"/>
              </w:rPr>
              <w:t>ошења одлуке о додели уговора, Н</w:t>
            </w:r>
            <w:r w:rsidRPr="00947993">
              <w:rPr>
                <w:rFonts w:eastAsia="Arial" w:cs="Arial"/>
                <w:lang w:val="ru-RU"/>
              </w:rPr>
              <w:t>аручилац може захтевати од понуђача чија је понуда буде оцењена као најповољнија, да на увид достави оригинал Изјаве о ауторизацији.</w:t>
            </w:r>
          </w:p>
          <w:p w14:paraId="6C558276" w14:textId="77777777" w:rsidR="00613D13" w:rsidRPr="00947993" w:rsidRDefault="00613D13" w:rsidP="00E12E93">
            <w:pPr>
              <w:tabs>
                <w:tab w:val="left" w:pos="720"/>
              </w:tabs>
              <w:snapToGrid w:val="0"/>
              <w:spacing w:before="0"/>
              <w:rPr>
                <w:rFonts w:eastAsia="Calibri" w:cs="Arial"/>
                <w:b/>
                <w:lang w:val="ru-RU"/>
              </w:rPr>
            </w:pPr>
          </w:p>
        </w:tc>
      </w:tr>
    </w:tbl>
    <w:p w14:paraId="0C2E5D58" w14:textId="3E9EC51B" w:rsidR="00DD2110" w:rsidRPr="00735235" w:rsidRDefault="00DD2110" w:rsidP="005C4CBA">
      <w:pPr>
        <w:tabs>
          <w:tab w:val="left" w:pos="90"/>
        </w:tabs>
        <w:spacing w:before="0"/>
        <w:rPr>
          <w:rFonts w:cs="Arial"/>
          <w:lang w:val="sr-Cyrl-RS" w:eastAsia="zh-CN"/>
        </w:rPr>
      </w:pPr>
    </w:p>
    <w:p w14:paraId="69BFBDAD" w14:textId="0A5D6105" w:rsidR="00DD2110" w:rsidRPr="00735235" w:rsidRDefault="00DD2110" w:rsidP="00DD2110">
      <w:pPr>
        <w:spacing w:before="0"/>
        <w:rPr>
          <w:rFonts w:cs="Arial"/>
          <w:lang w:val="sr-Cyrl-RS" w:eastAsia="zh-CN"/>
        </w:rPr>
      </w:pPr>
      <w:r w:rsidRPr="00735235">
        <w:rPr>
          <w:rFonts w:cs="Arial"/>
          <w:lang w:val="sr-Cyrl-RS" w:eastAsia="zh-CN"/>
        </w:rPr>
        <w:t xml:space="preserve">Понуда понуђача који не докаже да испуњава </w:t>
      </w:r>
      <w:r w:rsidRPr="00650FA5">
        <w:rPr>
          <w:rFonts w:cs="Arial"/>
          <w:lang w:val="sr-Cyrl-RS" w:eastAsia="zh-CN"/>
        </w:rPr>
        <w:t xml:space="preserve">горе </w:t>
      </w:r>
      <w:r w:rsidRPr="00735235">
        <w:rPr>
          <w:rFonts w:cs="Arial"/>
          <w:lang w:val="sr-Cyrl-RS" w:eastAsia="zh-CN"/>
        </w:rPr>
        <w:t>на</w:t>
      </w:r>
      <w:r w:rsidR="009B7AB8" w:rsidRPr="00735235">
        <w:rPr>
          <w:rFonts w:cs="Arial"/>
          <w:lang w:val="sr-Cyrl-RS" w:eastAsia="zh-CN"/>
        </w:rPr>
        <w:t>ведене обавезне услове из тачке</w:t>
      </w:r>
      <w:r w:rsidRPr="00735235">
        <w:rPr>
          <w:rFonts w:cs="Arial"/>
          <w:lang w:val="sr-Cyrl-RS" w:eastAsia="zh-CN"/>
        </w:rPr>
        <w:t xml:space="preserve"> 1. </w:t>
      </w:r>
      <w:r w:rsidRPr="00157FAB">
        <w:rPr>
          <w:rFonts w:cs="Arial"/>
          <w:lang w:val="sr-Cyrl-RS" w:eastAsia="zh-CN"/>
        </w:rPr>
        <w:t xml:space="preserve">до </w:t>
      </w:r>
      <w:r w:rsidR="00157FAB" w:rsidRPr="00157FAB">
        <w:rPr>
          <w:rFonts w:cs="Arial"/>
          <w:lang w:val="sr-Cyrl-RS" w:eastAsia="zh-CN"/>
        </w:rPr>
        <w:t>7</w:t>
      </w:r>
      <w:r w:rsidRPr="00157FAB">
        <w:rPr>
          <w:rFonts w:cs="Arial"/>
          <w:lang w:val="sr-Cyrl-RS" w:eastAsia="zh-CN"/>
        </w:rPr>
        <w:t>. биће</w:t>
      </w:r>
      <w:r w:rsidRPr="00735235">
        <w:rPr>
          <w:rFonts w:cs="Arial"/>
          <w:lang w:val="sr-Cyrl-RS" w:eastAsia="zh-CN"/>
        </w:rPr>
        <w:t xml:space="preserve"> одбијена као неприхватљива.</w:t>
      </w:r>
    </w:p>
    <w:p w14:paraId="3F6697AA" w14:textId="77777777" w:rsidR="009B7AB8" w:rsidRPr="00735235" w:rsidRDefault="009B7AB8" w:rsidP="00DD2110">
      <w:pPr>
        <w:spacing w:before="0"/>
        <w:rPr>
          <w:rFonts w:cs="Arial"/>
          <w:lang w:val="sr-Cyrl-RS" w:eastAsia="zh-CN"/>
        </w:rPr>
      </w:pPr>
    </w:p>
    <w:p w14:paraId="09F28A68" w14:textId="0D73897D" w:rsidR="009B7AB8" w:rsidRPr="00735235" w:rsidRDefault="00DD2110" w:rsidP="009B7AB8">
      <w:pPr>
        <w:spacing w:before="0"/>
        <w:rPr>
          <w:rFonts w:cs="Arial"/>
          <w:lang w:val="sr-Cyrl-RS"/>
        </w:rPr>
      </w:pPr>
      <w:r w:rsidRPr="00650FA5">
        <w:rPr>
          <w:rFonts w:cs="Arial"/>
          <w:lang w:val="sr-Cyrl-RS"/>
        </w:rPr>
        <w:t xml:space="preserve">1. </w:t>
      </w:r>
      <w:r w:rsidRPr="00735235">
        <w:rPr>
          <w:rFonts w:cs="Arial"/>
          <w:lang w:val="sr-Cyrl-RS"/>
        </w:rPr>
        <w:t>Сваки подизвођач мора да испуњава услове из члана 75. став 1. тачка 1), 2) и 4)</w:t>
      </w:r>
      <w:r w:rsidR="009B7AB8">
        <w:rPr>
          <w:rFonts w:cs="Arial"/>
          <w:lang w:val="sr-Cyrl-RS"/>
        </w:rPr>
        <w:t xml:space="preserve"> </w:t>
      </w:r>
      <w:r w:rsidR="009B7AB8" w:rsidRPr="00FC638F">
        <w:rPr>
          <w:rFonts w:cs="Arial"/>
          <w:lang w:val="sr-Cyrl-RS"/>
        </w:rPr>
        <w:t>и става 2.</w:t>
      </w:r>
      <w:r w:rsidR="009B7AB8" w:rsidRPr="00735235">
        <w:rPr>
          <w:rFonts w:cs="Arial"/>
          <w:lang w:val="sr-Cyrl-RS"/>
        </w:rPr>
        <w:t xml:space="preserve"> Закона</w:t>
      </w:r>
      <w:r w:rsidRPr="00735235">
        <w:rPr>
          <w:rFonts w:cs="Arial"/>
          <w:lang w:val="sr-Cyrl-RS"/>
        </w:rPr>
        <w:t xml:space="preserve">, што доказује достављањем доказа наведених у овом одељку. </w:t>
      </w:r>
    </w:p>
    <w:p w14:paraId="1BDD0E29" w14:textId="458E94E2" w:rsidR="001527BB" w:rsidRPr="00735235" w:rsidRDefault="001527BB" w:rsidP="001527BB">
      <w:pPr>
        <w:spacing w:before="0" w:line="276" w:lineRule="auto"/>
        <w:rPr>
          <w:rFonts w:cs="Arial"/>
          <w:lang w:val="sr-Cyrl-RS"/>
        </w:rPr>
      </w:pPr>
      <w:r w:rsidRPr="00735235">
        <w:rPr>
          <w:rFonts w:cs="Arial"/>
          <w:lang w:val="sr-Cyrl-RS"/>
        </w:rPr>
        <w:t xml:space="preserve">Услове у вези са капацитетима из члана 76. Закона, </w:t>
      </w:r>
      <w:r w:rsidRPr="006B140C">
        <w:rPr>
          <w:rFonts w:cs="Arial"/>
          <w:lang w:val="sr-Cyrl-ME"/>
        </w:rPr>
        <w:t>п</w:t>
      </w:r>
      <w:r w:rsidRPr="00735235">
        <w:rPr>
          <w:rFonts w:cs="Arial"/>
          <w:lang w:val="sr-Cyrl-RS"/>
        </w:rPr>
        <w:t>онуђача  испуњава самостално без обзира на ангажовање подизвођача.</w:t>
      </w:r>
    </w:p>
    <w:p w14:paraId="162AB88A" w14:textId="73D02E93" w:rsidR="00DD2110" w:rsidRPr="00735235" w:rsidRDefault="00DD2110" w:rsidP="00DD2110">
      <w:pPr>
        <w:spacing w:before="0"/>
        <w:rPr>
          <w:rFonts w:cs="Arial"/>
          <w:lang w:val="sr-Cyrl-RS" w:eastAsia="zh-CN"/>
        </w:rPr>
      </w:pPr>
      <w:r w:rsidRPr="00650FA5">
        <w:rPr>
          <w:rFonts w:cs="Arial"/>
          <w:lang w:val="sr-Cyrl-RS" w:eastAsia="zh-CN"/>
        </w:rPr>
        <w:t xml:space="preserve">2. </w:t>
      </w:r>
      <w:r w:rsidRPr="00735235">
        <w:rPr>
          <w:rFonts w:cs="Arial"/>
          <w:lang w:val="sr-Cyrl-RS" w:eastAsia="zh-CN"/>
        </w:rPr>
        <w:t xml:space="preserve">Сваки понуђач из групе понуђача која подноси заједничку понуду мора да испуњава услове из члана 75. став 1. тачка 1), 2) и 4) </w:t>
      </w:r>
      <w:r w:rsidR="009B7AB8" w:rsidRPr="00FC638F">
        <w:rPr>
          <w:rFonts w:cs="Arial"/>
          <w:lang w:val="sr-Cyrl-RS" w:eastAsia="zh-CN"/>
        </w:rPr>
        <w:t>и става 2.</w:t>
      </w:r>
      <w:r w:rsidR="009B7AB8" w:rsidRPr="00735235">
        <w:rPr>
          <w:rFonts w:cs="Arial"/>
          <w:lang w:val="sr-Cyrl-RS" w:eastAsia="zh-CN"/>
        </w:rPr>
        <w:t xml:space="preserve"> </w:t>
      </w:r>
      <w:r w:rsidRPr="00735235">
        <w:rPr>
          <w:rFonts w:cs="Arial"/>
          <w:lang w:val="sr-Cyrl-RS"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FF65481" w14:textId="22DDA8AF" w:rsidR="00DD2110" w:rsidRPr="00413BD5" w:rsidRDefault="00DD2110" w:rsidP="00DD2110">
      <w:pPr>
        <w:spacing w:before="0"/>
        <w:rPr>
          <w:rFonts w:cs="Arial"/>
          <w:lang w:val="sr-Cyrl-ME" w:eastAsia="zh-CN"/>
        </w:rPr>
      </w:pPr>
      <w:r w:rsidRPr="00650FA5">
        <w:rPr>
          <w:rFonts w:cs="Arial"/>
          <w:lang w:val="sr-Cyrl-RS" w:eastAsia="zh-CN"/>
        </w:rPr>
        <w:t xml:space="preserve">3. </w:t>
      </w:r>
      <w:r w:rsidRPr="00735235">
        <w:rPr>
          <w:rFonts w:cs="Arial"/>
          <w:lang w:val="sr-Cyrl-RS" w:eastAsia="zh-CN"/>
        </w:rPr>
        <w:t>Докази о испуњености услова из члана 77. З</w:t>
      </w:r>
      <w:r w:rsidRPr="00650FA5">
        <w:rPr>
          <w:rFonts w:cs="Arial"/>
          <w:lang w:val="sr-Cyrl-RS" w:eastAsia="zh-CN"/>
        </w:rPr>
        <w:t>акона</w:t>
      </w:r>
      <w:r w:rsidRPr="00735235">
        <w:rPr>
          <w:rFonts w:cs="Arial"/>
          <w:lang w:val="sr-Cyrl-RS" w:eastAsia="zh-CN"/>
        </w:rPr>
        <w:t xml:space="preserve"> могу се достављати у неовереним копијама. Наручилац може пре доношења одлуке о </w:t>
      </w:r>
      <w:r w:rsidR="00413BD5">
        <w:rPr>
          <w:rFonts w:cs="Arial"/>
          <w:lang w:val="sr-Cyrl-ME" w:eastAsia="zh-CN"/>
        </w:rPr>
        <w:t>закључењу оквирног споразума</w:t>
      </w:r>
      <w:r w:rsidRPr="00735235">
        <w:rPr>
          <w:rFonts w:cs="Arial"/>
          <w:lang w:val="sr-Cyrl-RS"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413BD5">
        <w:rPr>
          <w:rFonts w:cs="Arial"/>
          <w:lang w:val="sr-Cyrl-ME" w:eastAsia="zh-CN"/>
        </w:rPr>
        <w:t xml:space="preserve"> </w:t>
      </w:r>
    </w:p>
    <w:p w14:paraId="2814D8EB" w14:textId="77777777" w:rsidR="00DD2110" w:rsidRPr="00735235" w:rsidRDefault="00DD2110" w:rsidP="00DD2110">
      <w:pPr>
        <w:spacing w:before="0"/>
        <w:rPr>
          <w:rFonts w:cs="Arial"/>
          <w:lang w:val="sr-Cyrl-ME" w:eastAsia="zh-CN"/>
        </w:rPr>
      </w:pPr>
      <w:r w:rsidRPr="00735235">
        <w:rPr>
          <w:rFonts w:cs="Arial"/>
          <w:lang w:val="sr-Cyrl-ME"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2D2732E" w14:textId="77777777" w:rsidR="00DD2110" w:rsidRPr="00650FA5" w:rsidRDefault="00DD2110" w:rsidP="00DD2110">
      <w:pPr>
        <w:spacing w:before="0"/>
        <w:rPr>
          <w:rFonts w:cs="Arial"/>
          <w:lang w:val="sr-Cyrl-RS" w:eastAsia="zh-CN"/>
        </w:rPr>
      </w:pPr>
      <w:r w:rsidRPr="00650FA5">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E999450" w14:textId="77777777" w:rsidR="00DD2110" w:rsidRPr="00735235" w:rsidRDefault="00DD2110" w:rsidP="00DD2110">
      <w:pPr>
        <w:spacing w:before="0"/>
        <w:rPr>
          <w:rFonts w:cs="Arial"/>
          <w:lang w:val="sr-Cyrl-RS" w:eastAsia="zh-CN"/>
        </w:rPr>
      </w:pPr>
      <w:r w:rsidRPr="00735235">
        <w:rPr>
          <w:rFonts w:cs="Arial"/>
          <w:lang w:val="sr-Cyrl-RS" w:eastAsia="zh-CN"/>
        </w:rPr>
        <w:t>На основу члана 79. став 5. З</w:t>
      </w:r>
      <w:r w:rsidRPr="00650FA5">
        <w:rPr>
          <w:rFonts w:cs="Arial"/>
          <w:lang w:val="sr-Cyrl-RS" w:eastAsia="zh-CN"/>
        </w:rPr>
        <w:t>акона</w:t>
      </w:r>
      <w:r w:rsidRPr="00735235">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14:paraId="04DB8A6C" w14:textId="77777777" w:rsidR="00DD2110" w:rsidRPr="00735235" w:rsidRDefault="00DD2110" w:rsidP="00DD2110">
      <w:pPr>
        <w:spacing w:before="0"/>
        <w:ind w:firstLine="720"/>
        <w:rPr>
          <w:rFonts w:cs="Arial"/>
          <w:lang w:val="sr-Cyrl-RS" w:eastAsia="zh-CN"/>
        </w:rPr>
      </w:pPr>
      <w:r w:rsidRPr="00735235">
        <w:rPr>
          <w:rFonts w:cs="Arial"/>
          <w:lang w:val="sr-Cyrl-RS" w:eastAsia="zh-CN"/>
        </w:rPr>
        <w:t>1)</w:t>
      </w:r>
      <w:r w:rsidRPr="00650FA5">
        <w:rPr>
          <w:rFonts w:cs="Arial"/>
          <w:lang w:val="sr-Cyrl-RS" w:eastAsia="zh-CN"/>
        </w:rPr>
        <w:t xml:space="preserve"> </w:t>
      </w:r>
      <w:r w:rsidRPr="00735235">
        <w:rPr>
          <w:rFonts w:cs="Arial"/>
          <w:lang w:val="sr-Cyrl-RS" w:eastAsia="zh-CN"/>
        </w:rPr>
        <w:t>извод из регистра надлежног органа:</w:t>
      </w:r>
    </w:p>
    <w:p w14:paraId="7559FE0A" w14:textId="77777777" w:rsidR="00DD2110" w:rsidRPr="00735235" w:rsidRDefault="00DD2110" w:rsidP="00DD2110">
      <w:pPr>
        <w:spacing w:before="0"/>
        <w:ind w:firstLine="720"/>
        <w:rPr>
          <w:rFonts w:cs="Arial"/>
          <w:lang w:val="sr-Cyrl-RS" w:eastAsia="zh-CN"/>
        </w:rPr>
      </w:pPr>
      <w:r w:rsidRPr="00735235">
        <w:rPr>
          <w:rFonts w:cs="Arial"/>
          <w:lang w:val="sr-Cyrl-RS" w:eastAsia="zh-CN"/>
        </w:rPr>
        <w:t xml:space="preserve">-извод из регистра АПР: </w:t>
      </w:r>
      <w:hyperlink r:id="rId171" w:history="1">
        <w:r w:rsidRPr="00650FA5">
          <w:rPr>
            <w:rFonts w:cs="Arial"/>
            <w:lang w:eastAsia="zh-CN"/>
          </w:rPr>
          <w:t>www</w:t>
        </w:r>
        <w:r w:rsidRPr="00735235">
          <w:rPr>
            <w:rFonts w:cs="Arial"/>
            <w:lang w:val="sr-Cyrl-RS" w:eastAsia="zh-CN"/>
          </w:rPr>
          <w:t>.</w:t>
        </w:r>
        <w:r w:rsidRPr="00650FA5">
          <w:rPr>
            <w:rFonts w:cs="Arial"/>
            <w:lang w:eastAsia="zh-CN"/>
          </w:rPr>
          <w:t>apr</w:t>
        </w:r>
        <w:r w:rsidRPr="00735235">
          <w:rPr>
            <w:rFonts w:cs="Arial"/>
            <w:lang w:val="sr-Cyrl-RS" w:eastAsia="zh-CN"/>
          </w:rPr>
          <w:t>.</w:t>
        </w:r>
        <w:r w:rsidRPr="00650FA5">
          <w:rPr>
            <w:rFonts w:cs="Arial"/>
            <w:lang w:eastAsia="zh-CN"/>
          </w:rPr>
          <w:t>gov</w:t>
        </w:r>
        <w:r w:rsidRPr="00735235">
          <w:rPr>
            <w:rFonts w:cs="Arial"/>
            <w:lang w:val="sr-Cyrl-RS" w:eastAsia="zh-CN"/>
          </w:rPr>
          <w:t>.</w:t>
        </w:r>
        <w:r w:rsidRPr="00650FA5">
          <w:rPr>
            <w:rFonts w:cs="Arial"/>
            <w:lang w:eastAsia="zh-CN"/>
          </w:rPr>
          <w:t>rs</w:t>
        </w:r>
      </w:hyperlink>
    </w:p>
    <w:p w14:paraId="1873B74D" w14:textId="77777777" w:rsidR="00DD2110" w:rsidRPr="00650FA5" w:rsidRDefault="00DD2110" w:rsidP="00DD2110">
      <w:pPr>
        <w:spacing w:before="0"/>
        <w:ind w:firstLine="720"/>
        <w:rPr>
          <w:rFonts w:cs="Arial"/>
          <w:lang w:val="sr-Cyrl-RS" w:eastAsia="zh-CN"/>
        </w:rPr>
      </w:pPr>
      <w:r w:rsidRPr="00735235">
        <w:rPr>
          <w:rFonts w:cs="Arial"/>
          <w:lang w:val="sr-Cyrl-RS" w:eastAsia="zh-CN"/>
        </w:rPr>
        <w:t>2)</w:t>
      </w:r>
      <w:r w:rsidRPr="00650FA5">
        <w:rPr>
          <w:rFonts w:cs="Arial"/>
          <w:lang w:val="sr-Cyrl-RS" w:eastAsia="zh-CN"/>
        </w:rPr>
        <w:t xml:space="preserve"> </w:t>
      </w:r>
      <w:r w:rsidRPr="00735235">
        <w:rPr>
          <w:rFonts w:cs="Arial"/>
          <w:lang w:val="sr-Cyrl-RS" w:eastAsia="zh-CN"/>
        </w:rPr>
        <w:t>докази из члана 75. став 1. тачка 1) ,2) и 4) З</w:t>
      </w:r>
      <w:r w:rsidRPr="00650FA5">
        <w:rPr>
          <w:rFonts w:cs="Arial"/>
          <w:lang w:val="sr-Cyrl-RS" w:eastAsia="zh-CN"/>
        </w:rPr>
        <w:t>акона</w:t>
      </w:r>
    </w:p>
    <w:p w14:paraId="2A4BCD94" w14:textId="77777777" w:rsidR="00DD2110" w:rsidRPr="00735235" w:rsidRDefault="00DD2110" w:rsidP="00DD2110">
      <w:pPr>
        <w:spacing w:before="0"/>
        <w:ind w:firstLine="720"/>
        <w:rPr>
          <w:rFonts w:cs="Arial"/>
          <w:lang w:val="sr-Cyrl-RS" w:eastAsia="zh-CN"/>
        </w:rPr>
      </w:pPr>
      <w:r w:rsidRPr="00735235">
        <w:rPr>
          <w:rFonts w:cs="Arial"/>
          <w:lang w:val="sr-Cyrl-RS" w:eastAsia="zh-CN"/>
        </w:rPr>
        <w:lastRenderedPageBreak/>
        <w:t xml:space="preserve">-регистар понуђача: </w:t>
      </w:r>
      <w:hyperlink r:id="rId172" w:history="1">
        <w:r w:rsidRPr="00650FA5">
          <w:rPr>
            <w:rFonts w:cs="Arial"/>
            <w:lang w:eastAsia="zh-CN"/>
          </w:rPr>
          <w:t>www</w:t>
        </w:r>
        <w:r w:rsidRPr="00735235">
          <w:rPr>
            <w:rFonts w:cs="Arial"/>
            <w:lang w:val="sr-Cyrl-RS" w:eastAsia="zh-CN"/>
          </w:rPr>
          <w:t>.</w:t>
        </w:r>
        <w:r w:rsidRPr="00650FA5">
          <w:rPr>
            <w:rFonts w:cs="Arial"/>
            <w:lang w:eastAsia="zh-CN"/>
          </w:rPr>
          <w:t>apr</w:t>
        </w:r>
        <w:r w:rsidRPr="00735235">
          <w:rPr>
            <w:rFonts w:cs="Arial"/>
            <w:lang w:val="sr-Cyrl-RS" w:eastAsia="zh-CN"/>
          </w:rPr>
          <w:t>.</w:t>
        </w:r>
        <w:r w:rsidRPr="00650FA5">
          <w:rPr>
            <w:rFonts w:cs="Arial"/>
            <w:lang w:eastAsia="zh-CN"/>
          </w:rPr>
          <w:t>gov</w:t>
        </w:r>
        <w:r w:rsidRPr="00735235">
          <w:rPr>
            <w:rFonts w:cs="Arial"/>
            <w:lang w:val="sr-Cyrl-RS" w:eastAsia="zh-CN"/>
          </w:rPr>
          <w:t>.</w:t>
        </w:r>
        <w:r w:rsidRPr="00650FA5">
          <w:rPr>
            <w:rFonts w:cs="Arial"/>
            <w:lang w:eastAsia="zh-CN"/>
          </w:rPr>
          <w:t>rs</w:t>
        </w:r>
      </w:hyperlink>
    </w:p>
    <w:p w14:paraId="391A80FB" w14:textId="77777777" w:rsidR="00DD2110" w:rsidRPr="00735235" w:rsidRDefault="00DD2110" w:rsidP="00DD2110">
      <w:pPr>
        <w:spacing w:before="0"/>
        <w:ind w:firstLine="720"/>
        <w:rPr>
          <w:rFonts w:cs="Arial"/>
          <w:lang w:val="sr-Cyrl-RS" w:eastAsia="zh-CN"/>
        </w:rPr>
      </w:pPr>
      <w:r w:rsidRPr="00650FA5">
        <w:rPr>
          <w:rFonts w:cs="Arial"/>
          <w:lang w:val="sr-Cyrl-RS" w:eastAsia="zh-CN"/>
        </w:rPr>
        <w:t xml:space="preserve">3) </w:t>
      </w:r>
      <w:r w:rsidRPr="00650FA5">
        <w:rPr>
          <w:rFonts w:cs="Arial"/>
          <w:lang w:eastAsia="zh-CN"/>
        </w:rPr>
        <w:t>nbs</w:t>
      </w:r>
      <w:r w:rsidRPr="00735235">
        <w:rPr>
          <w:rFonts w:cs="Arial"/>
          <w:lang w:val="sr-Cyrl-RS" w:eastAsia="zh-CN"/>
        </w:rPr>
        <w:t>.</w:t>
      </w:r>
      <w:r w:rsidRPr="00650FA5">
        <w:rPr>
          <w:rFonts w:cs="Arial"/>
          <w:lang w:eastAsia="zh-CN"/>
        </w:rPr>
        <w:t>rs</w:t>
      </w:r>
    </w:p>
    <w:p w14:paraId="48D2EB55" w14:textId="77777777" w:rsidR="00DD2110" w:rsidRDefault="00DD2110" w:rsidP="00DD2110">
      <w:pPr>
        <w:spacing w:before="0"/>
        <w:rPr>
          <w:rFonts w:cs="Arial"/>
          <w:lang w:val="sr-Cyrl-CS" w:eastAsia="zh-CN"/>
        </w:rPr>
      </w:pPr>
      <w:r w:rsidRPr="00650FA5">
        <w:rPr>
          <w:rFonts w:cs="Arial"/>
          <w:lang w:val="sr-Cyrl-CS" w:eastAsia="zh-CN"/>
        </w:rPr>
        <w:t>5</w:t>
      </w:r>
      <w:r w:rsidRPr="00735235">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50FA5">
        <w:rPr>
          <w:rFonts w:cs="Arial"/>
          <w:lang w:val="sr-Cyrl-CS" w:eastAsia="zh-CN"/>
        </w:rPr>
        <w:t>.</w:t>
      </w:r>
    </w:p>
    <w:p w14:paraId="5E9B0706" w14:textId="77777777" w:rsidR="00DD2110" w:rsidRPr="00735235" w:rsidRDefault="00DD2110" w:rsidP="00DD2110">
      <w:pPr>
        <w:spacing w:before="0"/>
        <w:rPr>
          <w:rFonts w:cs="Arial"/>
          <w:lang w:val="sr-Cyrl-CS" w:eastAsia="zh-CN"/>
        </w:rPr>
      </w:pPr>
      <w:r w:rsidRPr="00650FA5">
        <w:rPr>
          <w:rFonts w:cs="Arial"/>
          <w:lang w:val="sr-Cyrl-CS" w:eastAsia="zh-CN"/>
        </w:rPr>
        <w:t>6</w:t>
      </w:r>
      <w:r w:rsidRPr="00735235">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C6967A3" w14:textId="77777777" w:rsidR="00DD2110" w:rsidRPr="00735235" w:rsidRDefault="00DD2110" w:rsidP="00DD2110">
      <w:pPr>
        <w:spacing w:before="0"/>
        <w:rPr>
          <w:rFonts w:cs="Arial"/>
          <w:lang w:val="sr-Cyrl-CS" w:eastAsia="zh-CN"/>
        </w:rPr>
      </w:pPr>
      <w:r w:rsidRPr="00650FA5">
        <w:rPr>
          <w:rFonts w:cs="Arial"/>
          <w:lang w:val="sr-Cyrl-CS" w:eastAsia="zh-CN"/>
        </w:rPr>
        <w:t>7</w:t>
      </w:r>
      <w:r w:rsidRPr="00735235">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FB02708" w14:textId="77777777" w:rsidR="00DD2110" w:rsidRDefault="00DD2110" w:rsidP="00DD2110">
      <w:pPr>
        <w:spacing w:before="0"/>
        <w:rPr>
          <w:rFonts w:cs="Arial"/>
          <w:lang w:val="sr-Cyrl-ME" w:eastAsia="zh-CN"/>
        </w:rPr>
      </w:pPr>
      <w:r w:rsidRPr="00735235">
        <w:rPr>
          <w:rFonts w:cs="Arial"/>
          <w:lang w:val="sr-Cyrl-CS" w:eastAsia="zh-CN"/>
        </w:rPr>
        <w:t xml:space="preserve">8. Ако се у држави у којој понуђач има седиште не издају докази из члана 77. </w:t>
      </w:r>
      <w:r w:rsidRPr="00650FA5">
        <w:rPr>
          <w:rFonts w:cs="Arial"/>
          <w:lang w:val="sr-Cyrl-CS" w:eastAsia="zh-CN"/>
        </w:rPr>
        <w:t xml:space="preserve">став 1. </w:t>
      </w:r>
      <w:r w:rsidRPr="00735235">
        <w:rPr>
          <w:rFonts w:cs="Arial"/>
          <w:lang w:val="sr-Cyrl-CS" w:eastAsia="zh-CN"/>
        </w:rPr>
        <w:t>З</w:t>
      </w:r>
      <w:r w:rsidRPr="00650FA5">
        <w:rPr>
          <w:rFonts w:cs="Arial"/>
          <w:lang w:val="sr-Cyrl-RS" w:eastAsia="zh-CN"/>
        </w:rPr>
        <w:t>акона</w:t>
      </w:r>
      <w:r w:rsidRPr="00735235">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rFonts w:cs="Arial"/>
          <w:lang w:val="sr-Cyrl-ME" w:eastAsia="zh-CN"/>
        </w:rPr>
        <w:t>.</w:t>
      </w:r>
    </w:p>
    <w:p w14:paraId="03D6483C" w14:textId="77777777" w:rsidR="00DD2110" w:rsidRPr="00650FA5" w:rsidRDefault="00DD2110" w:rsidP="00DD2110">
      <w:pPr>
        <w:spacing w:before="0"/>
        <w:rPr>
          <w:rFonts w:cs="Arial"/>
          <w:lang w:val="sr-Cyrl-CS" w:eastAsia="zh-CN"/>
        </w:rPr>
      </w:pPr>
      <w:r w:rsidRPr="00735235">
        <w:rPr>
          <w:rFonts w:cs="Arial"/>
          <w:lang w:val="sr-Cyrl-ME"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E9DCF9B" w14:textId="77777777" w:rsidR="00DD2110" w:rsidRPr="00735235" w:rsidRDefault="00DD2110" w:rsidP="00DD2110">
      <w:pPr>
        <w:spacing w:before="0"/>
        <w:rPr>
          <w:rFonts w:cs="Arial"/>
          <w:color w:val="00B0F0"/>
          <w:lang w:val="sr-Cyrl-ME" w:eastAsia="zh-CN"/>
        </w:rPr>
        <w:sectPr w:rsidR="00DD2110" w:rsidRPr="00735235" w:rsidSect="005C72FF">
          <w:headerReference w:type="default" r:id="rId173"/>
          <w:footerReference w:type="even" r:id="rId174"/>
          <w:footerReference w:type="default" r:id="rId175"/>
          <w:headerReference w:type="first" r:id="rId176"/>
          <w:footerReference w:type="first" r:id="rId177"/>
          <w:footnotePr>
            <w:pos w:val="beneathText"/>
          </w:footnotePr>
          <w:pgSz w:w="11909" w:h="16834" w:code="9"/>
          <w:pgMar w:top="0" w:right="1440" w:bottom="1440" w:left="1440" w:header="142" w:footer="436" w:gutter="0"/>
          <w:cols w:space="708"/>
          <w:titlePg/>
          <w:docGrid w:linePitch="360"/>
        </w:sectPr>
      </w:pPr>
    </w:p>
    <w:p w14:paraId="0F36FFAD" w14:textId="77777777" w:rsidR="00F92D04" w:rsidRDefault="00F92D04" w:rsidP="00F92D04">
      <w:pPr>
        <w:pStyle w:val="KDPodnaslov1"/>
        <w:tabs>
          <w:tab w:val="left" w:pos="90"/>
        </w:tabs>
        <w:spacing w:before="0"/>
        <w:ind w:right="-90"/>
        <w:rPr>
          <w:rFonts w:cs="Arial"/>
          <w:lang w:val="sr-Cyrl-ME"/>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Start w:id="185" w:name="_Toc297798704"/>
      <w:bookmarkStart w:id="186" w:name="_Toc310433002"/>
      <w:bookmarkStart w:id="187" w:name="_Toc374917437"/>
      <w:bookmarkStart w:id="188" w:name="_Toc415142477"/>
      <w:bookmarkStart w:id="189" w:name="_Toc430335150"/>
      <w:bookmarkEnd w:id="11"/>
      <w:bookmarkEnd w:id="1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00EB76F2" w14:textId="36845ED6" w:rsidR="00621752" w:rsidRPr="00735235" w:rsidRDefault="008D2B23" w:rsidP="00F92D04">
      <w:pPr>
        <w:pStyle w:val="KDPodnaslov1"/>
        <w:tabs>
          <w:tab w:val="left" w:pos="90"/>
        </w:tabs>
        <w:spacing w:before="0"/>
        <w:rPr>
          <w:rFonts w:cs="Arial"/>
          <w:lang w:val="sr-Cyrl-ME"/>
        </w:rPr>
      </w:pPr>
      <w:r w:rsidRPr="00735235">
        <w:rPr>
          <w:rFonts w:cs="Arial"/>
          <w:lang w:val="sr-Cyrl-ME"/>
        </w:rPr>
        <w:t xml:space="preserve">5. </w:t>
      </w:r>
      <w:r w:rsidR="00322313" w:rsidRPr="00735235">
        <w:rPr>
          <w:rFonts w:cs="Arial"/>
          <w:lang w:val="sr-Cyrl-ME"/>
        </w:rPr>
        <w:t xml:space="preserve">КРИТЕРИЈУМ ЗА </w:t>
      </w:r>
      <w:r w:rsidR="001A63AB" w:rsidRPr="005C4CBA">
        <w:rPr>
          <w:rFonts w:cs="Arial"/>
          <w:lang w:val="sr-Cyrl-RS"/>
        </w:rPr>
        <w:t xml:space="preserve">ЗАКЉУЧЕЊЕ ОКВИРНОГ СПОРАЗУМА </w:t>
      </w:r>
      <w:bookmarkEnd w:id="184"/>
    </w:p>
    <w:p w14:paraId="643EBFCF" w14:textId="77777777" w:rsidR="00621752" w:rsidRPr="005C4CBA" w:rsidRDefault="00621752" w:rsidP="005C4CBA">
      <w:pPr>
        <w:pStyle w:val="KDKomentar"/>
        <w:tabs>
          <w:tab w:val="left" w:pos="90"/>
        </w:tabs>
        <w:spacing w:before="0"/>
        <w:rPr>
          <w:rFonts w:cs="Arial"/>
          <w:b/>
          <w:i w:val="0"/>
          <w:color w:val="auto"/>
          <w:sz w:val="22"/>
          <w:szCs w:val="22"/>
        </w:rPr>
      </w:pPr>
      <w:r w:rsidRPr="005C4CBA">
        <w:rPr>
          <w:rFonts w:cs="Arial"/>
          <w:i w:val="0"/>
          <w:color w:val="auto"/>
          <w:sz w:val="22"/>
          <w:szCs w:val="22"/>
        </w:rPr>
        <w:t xml:space="preserve">Избор најповољније понуде ће се извршити применом критеријума </w:t>
      </w:r>
      <w:r w:rsidRPr="005C4CBA">
        <w:rPr>
          <w:rFonts w:cs="Arial"/>
          <w:b/>
          <w:i w:val="0"/>
          <w:color w:val="auto"/>
          <w:sz w:val="22"/>
          <w:szCs w:val="22"/>
        </w:rPr>
        <w:t>„Најнижа понуђена цена“.</w:t>
      </w:r>
    </w:p>
    <w:p w14:paraId="5651543F" w14:textId="7C20E129" w:rsidR="00621752" w:rsidRDefault="00621752" w:rsidP="005C4CBA">
      <w:pPr>
        <w:pStyle w:val="KDKomentar"/>
        <w:tabs>
          <w:tab w:val="left" w:pos="90"/>
        </w:tabs>
        <w:spacing w:before="0"/>
        <w:rPr>
          <w:rFonts w:cs="Arial"/>
          <w:i w:val="0"/>
          <w:color w:val="auto"/>
          <w:sz w:val="22"/>
          <w:szCs w:val="22"/>
        </w:rPr>
      </w:pPr>
      <w:r w:rsidRPr="005C4CBA">
        <w:rPr>
          <w:rFonts w:cs="Arial"/>
          <w:i w:val="0"/>
          <w:color w:val="auto"/>
          <w:sz w:val="22"/>
          <w:szCs w:val="22"/>
        </w:rPr>
        <w:t>Критеријум за оцењивање понуда</w:t>
      </w:r>
      <w:r w:rsidRPr="005C4CBA">
        <w:rPr>
          <w:rFonts w:cs="Arial"/>
          <w:b/>
          <w:i w:val="0"/>
          <w:color w:val="auto"/>
          <w:sz w:val="22"/>
          <w:szCs w:val="22"/>
        </w:rPr>
        <w:t xml:space="preserve"> Најнижа понуђена цена, </w:t>
      </w:r>
      <w:r w:rsidRPr="005C4CBA">
        <w:rPr>
          <w:rFonts w:cs="Arial"/>
          <w:i w:val="0"/>
          <w:color w:val="auto"/>
          <w:sz w:val="22"/>
          <w:szCs w:val="22"/>
        </w:rPr>
        <w:t>заснива се на понуђеној цени</w:t>
      </w:r>
      <w:r w:rsidR="00C10575" w:rsidRPr="005C4CBA">
        <w:rPr>
          <w:rFonts w:cs="Arial"/>
          <w:i w:val="0"/>
          <w:color w:val="auto"/>
          <w:sz w:val="22"/>
          <w:szCs w:val="22"/>
          <w:lang w:val="sr-Cyrl-CS"/>
        </w:rPr>
        <w:t xml:space="preserve"> као једином критеријуму</w:t>
      </w:r>
      <w:r w:rsidRPr="005C4CBA">
        <w:rPr>
          <w:rFonts w:cs="Arial"/>
          <w:i w:val="0"/>
          <w:color w:val="auto"/>
          <w:sz w:val="22"/>
          <w:szCs w:val="22"/>
        </w:rPr>
        <w:t>.</w:t>
      </w:r>
    </w:p>
    <w:p w14:paraId="15F0AB6A" w14:textId="77777777" w:rsidR="009B7AB8" w:rsidRPr="00943A51" w:rsidRDefault="009B7AB8" w:rsidP="009B7AB8">
      <w:pPr>
        <w:tabs>
          <w:tab w:val="left" w:pos="1134"/>
        </w:tabs>
        <w:spacing w:before="0"/>
        <w:rPr>
          <w:rFonts w:cs="Arial"/>
          <w:u w:val="single"/>
          <w:lang w:val="ru-RU"/>
        </w:rPr>
      </w:pPr>
      <w:r w:rsidRPr="00943A51">
        <w:rPr>
          <w:rFonts w:cs="Arial"/>
          <w:u w:val="single"/>
          <w:lang w:val="ru-RU"/>
        </w:rPr>
        <w:t>Критеријум служи само за рангирање понуда а Оквирни споразум се закључује на процењену вредност јавне набавке.</w:t>
      </w:r>
    </w:p>
    <w:p w14:paraId="579071FC" w14:textId="77777777" w:rsidR="006B0086" w:rsidRPr="006B0086" w:rsidRDefault="006B0086" w:rsidP="006B0086">
      <w:pPr>
        <w:tabs>
          <w:tab w:val="left" w:pos="567"/>
        </w:tabs>
        <w:spacing w:before="0"/>
        <w:rPr>
          <w:rFonts w:cs="Arial"/>
          <w:color w:val="00B0F0"/>
          <w:lang w:val="sr-Cyrl-CS"/>
        </w:rPr>
      </w:pPr>
    </w:p>
    <w:p w14:paraId="5B71A3F1" w14:textId="77777777" w:rsidR="006B0086" w:rsidRPr="00735235" w:rsidRDefault="006B0086" w:rsidP="006B0086">
      <w:pPr>
        <w:tabs>
          <w:tab w:val="left" w:pos="567"/>
          <w:tab w:val="left" w:pos="720"/>
          <w:tab w:val="left" w:pos="8352"/>
        </w:tabs>
        <w:spacing w:before="0"/>
        <w:rPr>
          <w:rFonts w:cs="Arial"/>
          <w:lang w:val="sr-Cyrl-CS"/>
        </w:rPr>
      </w:pPr>
      <w:r w:rsidRPr="006B0086">
        <w:rPr>
          <w:rFonts w:cs="Arial"/>
          <w:lang w:val="sr-Cyrl-RS"/>
        </w:rPr>
        <w:t>У складу са</w:t>
      </w:r>
      <w:r w:rsidRPr="00735235">
        <w:rPr>
          <w:rFonts w:cs="Arial"/>
          <w:lang w:val="sr-Cyrl-CS"/>
        </w:rPr>
        <w:t xml:space="preserve"> одредбом члана 86. став 11. ЗЈН, од 1. септембра 2018. године укида се свака предност за понуђаче из Републике Србије у поступцима јавних набавки услуга и радова, односно свака предност за понуђаче који нуде добра домаћег порекла у поступцима јавних набавки добара, у односу на понуђаче и добра из држава чланица Европске уније.</w:t>
      </w:r>
    </w:p>
    <w:p w14:paraId="0919D759" w14:textId="23A40144" w:rsidR="00A477F6" w:rsidRDefault="00A477F6" w:rsidP="005C4CBA">
      <w:pPr>
        <w:pStyle w:val="KDParagraf"/>
        <w:tabs>
          <w:tab w:val="left" w:pos="90"/>
        </w:tabs>
        <w:spacing w:before="0"/>
        <w:rPr>
          <w:rFonts w:cs="Arial"/>
          <w:lang w:val="sr-Cyrl-CS"/>
        </w:rPr>
      </w:pPr>
    </w:p>
    <w:p w14:paraId="4BFB51B6" w14:textId="77777777" w:rsidR="00F92D04" w:rsidRPr="00735235" w:rsidRDefault="00F92D04" w:rsidP="005C4CBA">
      <w:pPr>
        <w:pStyle w:val="KDParagraf"/>
        <w:tabs>
          <w:tab w:val="left" w:pos="90"/>
        </w:tabs>
        <w:spacing w:before="0"/>
        <w:rPr>
          <w:rFonts w:cs="Arial"/>
          <w:lang w:val="sr-Cyrl-CS"/>
        </w:rPr>
      </w:pPr>
    </w:p>
    <w:p w14:paraId="3F67185F" w14:textId="77777777" w:rsidR="00621752" w:rsidRPr="005C4CBA" w:rsidRDefault="00621752" w:rsidP="00A22464">
      <w:pPr>
        <w:pStyle w:val="KDPodnaslov2"/>
        <w:numPr>
          <w:ilvl w:val="1"/>
          <w:numId w:val="20"/>
        </w:numPr>
        <w:tabs>
          <w:tab w:val="left" w:pos="90"/>
        </w:tabs>
        <w:spacing w:before="0"/>
        <w:jc w:val="both"/>
        <w:rPr>
          <w:rFonts w:cs="Arial"/>
        </w:rPr>
      </w:pPr>
      <w:bookmarkStart w:id="190" w:name="_Toc441651548"/>
      <w:bookmarkStart w:id="191" w:name="_Toc442559886"/>
      <w:r w:rsidRPr="005C4CBA">
        <w:rPr>
          <w:rFonts w:cs="Arial"/>
        </w:rPr>
        <w:t>Резервни критеријум</w:t>
      </w:r>
      <w:bookmarkEnd w:id="190"/>
      <w:bookmarkEnd w:id="191"/>
    </w:p>
    <w:p w14:paraId="711EC056" w14:textId="77777777" w:rsidR="0069089B" w:rsidRPr="005C4CBA" w:rsidRDefault="0069089B" w:rsidP="005C4CBA">
      <w:pPr>
        <w:tabs>
          <w:tab w:val="left" w:pos="90"/>
        </w:tabs>
        <w:autoSpaceDE w:val="0"/>
        <w:autoSpaceDN w:val="0"/>
        <w:adjustRightInd w:val="0"/>
        <w:spacing w:before="0"/>
        <w:rPr>
          <w:rFonts w:cs="Arial"/>
        </w:rPr>
      </w:pPr>
      <w:r w:rsidRPr="005C4CBA">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43C59C8D" w14:textId="2311B97E" w:rsidR="0069089B" w:rsidRPr="005C4CBA" w:rsidRDefault="0069089B" w:rsidP="005C4CBA">
      <w:pPr>
        <w:tabs>
          <w:tab w:val="left" w:pos="90"/>
        </w:tabs>
        <w:autoSpaceDE w:val="0"/>
        <w:autoSpaceDN w:val="0"/>
        <w:adjustRightInd w:val="0"/>
        <w:spacing w:before="0"/>
        <w:rPr>
          <w:rFonts w:cs="Arial"/>
        </w:rPr>
      </w:pPr>
      <w:r w:rsidRPr="005C4CBA">
        <w:rPr>
          <w:rFonts w:cs="Arial"/>
        </w:rPr>
        <w:t>Уколико ни после примене резервн</w:t>
      </w:r>
      <w:r w:rsidR="0092113A">
        <w:rPr>
          <w:rFonts w:cs="Arial"/>
          <w:lang w:val="sr-Cyrl-RS"/>
        </w:rPr>
        <w:t>ог</w:t>
      </w:r>
      <w:r w:rsidRPr="005C4CBA">
        <w:rPr>
          <w:rFonts w:cs="Arial"/>
        </w:rPr>
        <w:t xml:space="preserve"> критеријума не буде могуће изабрати најпо</w:t>
      </w:r>
      <w:r w:rsidR="004406DC">
        <w:rPr>
          <w:rFonts w:cs="Arial"/>
        </w:rPr>
        <w:t>вољнију понуду, понуђач</w:t>
      </w:r>
      <w:r w:rsidRPr="005C4CBA">
        <w:rPr>
          <w:rFonts w:cs="Arial"/>
        </w:rPr>
        <w:t xml:space="preserve"> ће бити изабран путем жреба.</w:t>
      </w:r>
    </w:p>
    <w:p w14:paraId="0F13AA10" w14:textId="7060AB39" w:rsidR="0069089B" w:rsidRPr="005C4CBA" w:rsidRDefault="0069089B" w:rsidP="005C4CBA">
      <w:pPr>
        <w:tabs>
          <w:tab w:val="left" w:pos="90"/>
        </w:tabs>
        <w:autoSpaceDE w:val="0"/>
        <w:autoSpaceDN w:val="0"/>
        <w:adjustRightInd w:val="0"/>
        <w:spacing w:before="0"/>
        <w:rPr>
          <w:rFonts w:cs="Arial"/>
        </w:rPr>
      </w:pPr>
      <w:r w:rsidRPr="005C4CBA">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r w:rsidR="004406DC">
        <w:rPr>
          <w:rFonts w:cs="Arial"/>
          <w:lang w:val="sr-Cyrl-RS"/>
        </w:rPr>
        <w:t>Са п</w:t>
      </w:r>
      <w:r w:rsidRPr="005C4CBA">
        <w:rPr>
          <w:rFonts w:cs="Arial"/>
        </w:rPr>
        <w:t>онуђач</w:t>
      </w:r>
      <w:r w:rsidR="004406DC">
        <w:rPr>
          <w:rFonts w:cs="Arial"/>
          <w:lang w:val="sr-Cyrl-RS"/>
        </w:rPr>
        <w:t>ем</w:t>
      </w:r>
      <w:r w:rsidRPr="005C4CBA">
        <w:rPr>
          <w:rFonts w:cs="Arial"/>
        </w:rPr>
        <w:t xml:space="preserve"> чији назив буде </w:t>
      </w:r>
      <w:r w:rsidR="004406DC">
        <w:rPr>
          <w:rFonts w:cs="Arial"/>
        </w:rPr>
        <w:t>на извученом папиру биће зак</w:t>
      </w:r>
      <w:r w:rsidR="004406DC">
        <w:rPr>
          <w:rFonts w:cs="Arial"/>
          <w:lang w:val="sr-Cyrl-RS"/>
        </w:rPr>
        <w:t>ључен</w:t>
      </w:r>
      <w:r w:rsidRPr="005C4CBA">
        <w:rPr>
          <w:rFonts w:cs="Arial"/>
        </w:rPr>
        <w:t xml:space="preserve"> </w:t>
      </w:r>
      <w:r w:rsidR="0099595E">
        <w:rPr>
          <w:rFonts w:cs="Arial"/>
          <w:lang w:val="sr-Cyrl-ME"/>
        </w:rPr>
        <w:t>Оквирни споразум</w:t>
      </w:r>
      <w:r w:rsidRPr="005C4CBA">
        <w:rPr>
          <w:rFonts w:cs="Arial"/>
        </w:rPr>
        <w:t>.</w:t>
      </w:r>
    </w:p>
    <w:p w14:paraId="006FDD51" w14:textId="77777777" w:rsidR="00567866" w:rsidRPr="005C4CBA" w:rsidRDefault="00567866" w:rsidP="005C4CBA">
      <w:pPr>
        <w:tabs>
          <w:tab w:val="left" w:pos="90"/>
        </w:tabs>
        <w:autoSpaceDE w:val="0"/>
        <w:autoSpaceDN w:val="0"/>
        <w:adjustRightInd w:val="0"/>
        <w:spacing w:before="0"/>
        <w:rPr>
          <w:rFonts w:cs="Arial"/>
        </w:rPr>
      </w:pPr>
      <w:r w:rsidRPr="005C4CBA">
        <w:rPr>
          <w:rFonts w:cs="Arial"/>
        </w:rPr>
        <w:t>Наручилац ће сачинити и доставити записник о спроведеном извлачењу путем жреба.</w:t>
      </w:r>
    </w:p>
    <w:p w14:paraId="5E8A1410" w14:textId="77777777" w:rsidR="00567866" w:rsidRPr="005C4CBA" w:rsidRDefault="00567866" w:rsidP="005C4CBA">
      <w:pPr>
        <w:tabs>
          <w:tab w:val="left" w:pos="90"/>
        </w:tabs>
        <w:autoSpaceDE w:val="0"/>
        <w:autoSpaceDN w:val="0"/>
        <w:adjustRightInd w:val="0"/>
        <w:spacing w:before="0"/>
        <w:rPr>
          <w:rFonts w:cs="Arial"/>
        </w:rPr>
      </w:pPr>
      <w:r w:rsidRPr="005C4CBA">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3D913862" w14:textId="77777777" w:rsidR="008C22A3" w:rsidRDefault="00567866" w:rsidP="008C22A3">
      <w:pPr>
        <w:tabs>
          <w:tab w:val="left" w:pos="90"/>
        </w:tabs>
        <w:autoSpaceDE w:val="0"/>
        <w:autoSpaceDN w:val="0"/>
        <w:adjustRightInd w:val="0"/>
        <w:spacing w:before="0"/>
        <w:rPr>
          <w:rFonts w:eastAsia="TimesNewRomanPSMT" w:cs="Arial"/>
          <w:bCs/>
          <w:color w:val="00B0F0"/>
        </w:rPr>
      </w:pPr>
      <w:r w:rsidRPr="005C4CBA">
        <w:rPr>
          <w:rFonts w:cs="Arial"/>
        </w:rPr>
        <w:t>Наручилац ће поштом или електронским путем доставити Записник о  извлачењу путем жреба понуђачима који нису присутни на извлачењу.</w:t>
      </w:r>
      <w:r w:rsidR="0069089B" w:rsidRPr="005C4CBA">
        <w:rPr>
          <w:rFonts w:cs="Arial"/>
        </w:rPr>
        <w:t> </w:t>
      </w:r>
      <w:r w:rsidR="008512C6" w:rsidRPr="005C4CBA">
        <w:rPr>
          <w:rFonts w:eastAsia="TimesNewRomanPSMT" w:cs="Arial"/>
          <w:bCs/>
          <w:color w:val="00B0F0"/>
        </w:rPr>
        <w:br w:type="page"/>
      </w: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5"/>
      <w:bookmarkEnd w:id="186"/>
      <w:bookmarkEnd w:id="187"/>
      <w:bookmarkEnd w:id="188"/>
      <w:bookmarkEnd w:id="189"/>
      <w:bookmarkEnd w:id="192"/>
      <w:bookmarkEnd w:id="193"/>
      <w:bookmarkEnd w:id="194"/>
      <w:bookmarkEnd w:id="195"/>
      <w:bookmarkEnd w:id="196"/>
      <w:bookmarkEnd w:id="197"/>
    </w:p>
    <w:p w14:paraId="61E99590" w14:textId="77777777" w:rsidR="008C22A3" w:rsidRDefault="008C22A3" w:rsidP="00141CCA">
      <w:pPr>
        <w:tabs>
          <w:tab w:val="left" w:pos="90"/>
        </w:tabs>
        <w:autoSpaceDE w:val="0"/>
        <w:autoSpaceDN w:val="0"/>
        <w:adjustRightInd w:val="0"/>
        <w:spacing w:before="0"/>
        <w:rPr>
          <w:rFonts w:eastAsia="TimesNewRomanPSMT" w:cs="Arial"/>
          <w:bCs/>
          <w:color w:val="00B0F0"/>
        </w:rPr>
      </w:pPr>
    </w:p>
    <w:p w14:paraId="4AB8D4FC" w14:textId="072CEF6B" w:rsidR="00645F72" w:rsidRPr="008C22A3" w:rsidRDefault="00DD2110" w:rsidP="00141CCA">
      <w:pPr>
        <w:tabs>
          <w:tab w:val="left" w:pos="90"/>
        </w:tabs>
        <w:autoSpaceDE w:val="0"/>
        <w:autoSpaceDN w:val="0"/>
        <w:adjustRightInd w:val="0"/>
        <w:spacing w:before="0"/>
        <w:rPr>
          <w:rFonts w:eastAsia="TimesNewRomanPSMT" w:cs="Arial"/>
          <w:b/>
          <w:bCs/>
          <w:color w:val="00B0F0"/>
        </w:rPr>
      </w:pPr>
      <w:r w:rsidRPr="00DD2110">
        <w:rPr>
          <w:rFonts w:eastAsia="TimesNewRomanPSMT" w:cs="Arial"/>
          <w:b/>
          <w:bCs/>
          <w:lang w:val="sr-Cyrl-ME"/>
        </w:rPr>
        <w:t xml:space="preserve">6. </w:t>
      </w:r>
      <w:r w:rsidR="008D2B23" w:rsidRPr="00DD2110">
        <w:rPr>
          <w:rFonts w:cs="Arial"/>
          <w:b/>
        </w:rPr>
        <w:t>УПУТСТВО ПОНУЂАЧИМА КАКО ДА САЧИНЕ ПОНУДУ</w:t>
      </w:r>
      <w:bookmarkEnd w:id="198"/>
    </w:p>
    <w:p w14:paraId="2FCF9F4A" w14:textId="77777777" w:rsidR="008D2B23" w:rsidRPr="005C4CBA" w:rsidRDefault="008D2B23" w:rsidP="00141CCA">
      <w:pPr>
        <w:pStyle w:val="KDParagraf"/>
        <w:tabs>
          <w:tab w:val="left" w:pos="90"/>
        </w:tabs>
        <w:spacing w:before="0"/>
        <w:rPr>
          <w:rFonts w:cs="Arial"/>
          <w:lang w:val="ru-RU"/>
        </w:rPr>
      </w:pPr>
      <w:r w:rsidRPr="005C4CB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B1EA842" w14:textId="77777777" w:rsidR="008D2B23" w:rsidRPr="00735235" w:rsidRDefault="008D2B23" w:rsidP="00141CCA">
      <w:pPr>
        <w:pStyle w:val="KDParagraf"/>
        <w:tabs>
          <w:tab w:val="left" w:pos="90"/>
        </w:tabs>
        <w:spacing w:before="0"/>
        <w:rPr>
          <w:rFonts w:cs="Arial"/>
          <w:lang w:val="ru-RU"/>
        </w:rPr>
      </w:pPr>
      <w:r w:rsidRPr="00735235">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229C5AA" w14:textId="77777777" w:rsidR="008D2B23" w:rsidRPr="00735235" w:rsidRDefault="008D2B23" w:rsidP="00141CCA">
      <w:pPr>
        <w:pStyle w:val="KDParagraf"/>
        <w:tabs>
          <w:tab w:val="left" w:pos="90"/>
        </w:tabs>
        <w:spacing w:before="0"/>
        <w:rPr>
          <w:rFonts w:cs="Arial"/>
          <w:lang w:val="ru-RU"/>
        </w:rPr>
      </w:pPr>
    </w:p>
    <w:p w14:paraId="4790F4DB" w14:textId="77777777" w:rsidR="008D2B23" w:rsidRPr="00735235" w:rsidRDefault="008D2B23" w:rsidP="00141CCA">
      <w:pPr>
        <w:pStyle w:val="KDPodnaslov2"/>
        <w:numPr>
          <w:ilvl w:val="1"/>
          <w:numId w:val="21"/>
        </w:numPr>
        <w:tabs>
          <w:tab w:val="left" w:pos="90"/>
        </w:tabs>
        <w:spacing w:before="0"/>
        <w:ind w:left="360"/>
        <w:jc w:val="both"/>
        <w:rPr>
          <w:rFonts w:cs="Arial"/>
          <w:lang w:val="ru-RU"/>
        </w:rPr>
      </w:pPr>
      <w:bookmarkStart w:id="199" w:name="_Toc441651577"/>
      <w:bookmarkStart w:id="200" w:name="_Toc442559888"/>
      <w:r w:rsidRPr="00735235">
        <w:rPr>
          <w:rFonts w:cs="Arial"/>
          <w:lang w:val="ru-RU"/>
        </w:rPr>
        <w:t>Језик на којем понуда мора бити састављена</w:t>
      </w:r>
      <w:bookmarkEnd w:id="199"/>
      <w:bookmarkEnd w:id="200"/>
    </w:p>
    <w:p w14:paraId="1F0E5731" w14:textId="77777777" w:rsidR="008D2B23" w:rsidRPr="00735235" w:rsidRDefault="008D2B23" w:rsidP="00141CCA">
      <w:pPr>
        <w:pStyle w:val="KDParagraf"/>
        <w:tabs>
          <w:tab w:val="left" w:pos="90"/>
        </w:tabs>
        <w:spacing w:before="0"/>
        <w:rPr>
          <w:rFonts w:cs="Arial"/>
          <w:lang w:val="ru-RU"/>
        </w:rPr>
      </w:pPr>
      <w:r w:rsidRPr="00735235">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0433C048" w14:textId="77777777" w:rsidR="008D2B23" w:rsidRPr="005C4CBA" w:rsidRDefault="008D2B23" w:rsidP="00141CCA">
      <w:pPr>
        <w:pStyle w:val="KDKomentar"/>
        <w:tabs>
          <w:tab w:val="left" w:pos="90"/>
        </w:tabs>
        <w:spacing w:before="0"/>
        <w:rPr>
          <w:rFonts w:cs="Arial"/>
          <w:i w:val="0"/>
          <w:color w:val="auto"/>
          <w:sz w:val="22"/>
          <w:szCs w:val="22"/>
        </w:rPr>
      </w:pPr>
      <w:r w:rsidRPr="005C4CBA">
        <w:rPr>
          <w:rFonts w:cs="Arial"/>
          <w:i w:val="0"/>
          <w:color w:val="auto"/>
          <w:sz w:val="22"/>
          <w:szCs w:val="22"/>
        </w:rPr>
        <w:t>Понуда са свим прилозима мора бити сачињена на српском језику.</w:t>
      </w:r>
    </w:p>
    <w:p w14:paraId="50643697" w14:textId="77777777" w:rsidR="008D2B23" w:rsidRPr="005C4CBA" w:rsidRDefault="008D2B23" w:rsidP="00141CCA">
      <w:pPr>
        <w:pStyle w:val="KDKomentar"/>
        <w:tabs>
          <w:tab w:val="left" w:pos="90"/>
        </w:tabs>
        <w:spacing w:before="0"/>
        <w:rPr>
          <w:rStyle w:val="StyleArial"/>
          <w:rFonts w:cs="Arial"/>
          <w:i w:val="0"/>
          <w:color w:val="auto"/>
          <w:sz w:val="22"/>
          <w:szCs w:val="22"/>
        </w:rPr>
      </w:pPr>
      <w:r w:rsidRPr="005C4CB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F8F0DAE" w14:textId="77777777" w:rsidR="008D2B23" w:rsidRPr="005C4CBA" w:rsidRDefault="008D2B23" w:rsidP="005C4CBA">
      <w:pPr>
        <w:pStyle w:val="KDParagraf"/>
        <w:tabs>
          <w:tab w:val="left" w:pos="90"/>
        </w:tabs>
        <w:spacing w:before="0"/>
        <w:rPr>
          <w:rFonts w:cs="Arial"/>
          <w:lang w:val="ru-RU" w:eastAsia="sr-Latn-CS"/>
        </w:rPr>
      </w:pPr>
    </w:p>
    <w:p w14:paraId="1E0CA959" w14:textId="77777777" w:rsidR="008D2B23" w:rsidRPr="005C4CBA" w:rsidRDefault="008D2B23" w:rsidP="00A22464">
      <w:pPr>
        <w:pStyle w:val="KDPodnaslov2"/>
        <w:numPr>
          <w:ilvl w:val="1"/>
          <w:numId w:val="21"/>
        </w:numPr>
        <w:tabs>
          <w:tab w:val="left" w:pos="90"/>
        </w:tabs>
        <w:spacing w:before="0"/>
        <w:ind w:left="360"/>
        <w:jc w:val="both"/>
        <w:rPr>
          <w:rFonts w:cs="Arial"/>
        </w:rPr>
      </w:pPr>
      <w:bookmarkStart w:id="201" w:name="_Toc441651578"/>
      <w:bookmarkStart w:id="202" w:name="_Toc442559889"/>
      <w:r w:rsidRPr="005C4CBA">
        <w:rPr>
          <w:rFonts w:cs="Arial"/>
        </w:rPr>
        <w:t xml:space="preserve">Начин састављања </w:t>
      </w:r>
      <w:r w:rsidR="00FC355A" w:rsidRPr="005C4CBA">
        <w:rPr>
          <w:rFonts w:cs="Arial"/>
        </w:rPr>
        <w:t xml:space="preserve">и подношења </w:t>
      </w:r>
      <w:r w:rsidRPr="005C4CBA">
        <w:rPr>
          <w:rFonts w:cs="Arial"/>
        </w:rPr>
        <w:t>понуде</w:t>
      </w:r>
      <w:bookmarkEnd w:id="201"/>
      <w:bookmarkEnd w:id="202"/>
    </w:p>
    <w:p w14:paraId="66C98CB4" w14:textId="77777777" w:rsidR="008D2B23" w:rsidRPr="005C4CBA" w:rsidRDefault="008D2B23" w:rsidP="005C4CBA">
      <w:pPr>
        <w:pStyle w:val="KDParagraf"/>
        <w:tabs>
          <w:tab w:val="left" w:pos="90"/>
        </w:tabs>
        <w:spacing w:before="0"/>
        <w:rPr>
          <w:rFonts w:cs="Arial"/>
          <w:lang w:val="ru-RU"/>
        </w:rPr>
      </w:pPr>
      <w:r w:rsidRPr="005C4CBA">
        <w:rPr>
          <w:rFonts w:cs="Arial"/>
          <w:lang w:val="ru-RU"/>
        </w:rPr>
        <w:t>Понуђач је обавезан да сачини понуду тако што</w:t>
      </w:r>
      <w:r w:rsidR="00613B13" w:rsidRPr="005C4CBA">
        <w:rPr>
          <w:rFonts w:cs="Arial"/>
          <w:lang w:val="ru-RU"/>
        </w:rPr>
        <w:t xml:space="preserve"> Понуђач </w:t>
      </w:r>
      <w:r w:rsidRPr="005C4CBA">
        <w:rPr>
          <w:rFonts w:cs="Arial"/>
          <w:lang w:val="ru-RU"/>
        </w:rPr>
        <w:t>уписује тражене податке у обрасце који су саста</w:t>
      </w:r>
      <w:r w:rsidR="00613B13" w:rsidRPr="005C4CBA">
        <w:rPr>
          <w:rFonts w:cs="Arial"/>
          <w:lang w:val="ru-RU"/>
        </w:rPr>
        <w:t xml:space="preserve">вни део конкурсне документације </w:t>
      </w:r>
      <w:r w:rsidRPr="005C4CB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C4CBA">
        <w:rPr>
          <w:rFonts w:cs="Arial"/>
          <w:lang w:val="ru-RU"/>
        </w:rPr>
        <w:t xml:space="preserve"> Доставља их заједно са осталим документима који представљају обавезну садржину понуде.</w:t>
      </w:r>
    </w:p>
    <w:p w14:paraId="5D27B945" w14:textId="77777777" w:rsidR="008D2B23" w:rsidRPr="00735235" w:rsidRDefault="008D2B23" w:rsidP="005C4CBA">
      <w:pPr>
        <w:pStyle w:val="KDParagraf"/>
        <w:tabs>
          <w:tab w:val="left" w:pos="90"/>
        </w:tabs>
        <w:spacing w:before="0"/>
        <w:rPr>
          <w:rFonts w:cs="Arial"/>
          <w:lang w:val="ru-RU"/>
        </w:rPr>
      </w:pPr>
      <w:r w:rsidRPr="00735235">
        <w:rPr>
          <w:rFonts w:cs="Arial"/>
          <w:lang w:val="ru-RU"/>
        </w:rPr>
        <w:t>Препоручује се да сви документи поднети у понуди  буду нумерисани</w:t>
      </w:r>
      <w:r w:rsidRPr="005C4CBA">
        <w:rPr>
          <w:rFonts w:cs="Arial"/>
          <w:lang w:val="sr-Latn-CS"/>
        </w:rPr>
        <w:t xml:space="preserve"> и</w:t>
      </w:r>
      <w:r w:rsidRPr="00735235">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7FB6AC6" w14:textId="77777777" w:rsidR="008D2B23" w:rsidRPr="005C4CBA" w:rsidRDefault="008D2B23" w:rsidP="005C4CBA">
      <w:pPr>
        <w:pStyle w:val="KDParagraf"/>
        <w:tabs>
          <w:tab w:val="left" w:pos="90"/>
        </w:tabs>
        <w:spacing w:before="0"/>
        <w:rPr>
          <w:rFonts w:cs="Arial"/>
          <w:lang w:val="ru-RU"/>
        </w:rPr>
      </w:pPr>
      <w:r w:rsidRPr="005C4CBA">
        <w:rPr>
          <w:rFonts w:cs="Arial"/>
          <w:lang w:val="ru-RU"/>
        </w:rPr>
        <w:t xml:space="preserve">Препоручује се да се нумерација поднете документације </w:t>
      </w:r>
      <w:r w:rsidR="00FC355A" w:rsidRPr="005C4CBA">
        <w:rPr>
          <w:rFonts w:cs="Arial"/>
          <w:lang w:val="ru-RU"/>
        </w:rPr>
        <w:t>и образац</w:t>
      </w:r>
      <w:r w:rsidR="00962DFB" w:rsidRPr="005C4CBA">
        <w:rPr>
          <w:rFonts w:cs="Arial"/>
          <w:lang w:val="ru-RU"/>
        </w:rPr>
        <w:t>а</w:t>
      </w:r>
      <w:r w:rsidR="00FC355A" w:rsidRPr="005C4CBA">
        <w:rPr>
          <w:rFonts w:cs="Arial"/>
          <w:lang w:val="ru-RU"/>
        </w:rPr>
        <w:t xml:space="preserve"> у понуди </w:t>
      </w:r>
      <w:r w:rsidRPr="005C4CBA">
        <w:rPr>
          <w:rFonts w:cs="Arial"/>
          <w:lang w:val="ru-RU"/>
        </w:rPr>
        <w:t>изврши на свако</w:t>
      </w:r>
      <w:r w:rsidRPr="005C4CBA">
        <w:rPr>
          <w:rFonts w:cs="Arial"/>
        </w:rPr>
        <w:t>j</w:t>
      </w:r>
      <w:r w:rsidRPr="005C4CBA">
        <w:rPr>
          <w:rFonts w:cs="Arial"/>
          <w:lang w:val="ru-RU"/>
        </w:rPr>
        <w:t xml:space="preserve"> страни на којој има текста, исписивањем </w:t>
      </w:r>
      <w:r w:rsidRPr="005C4CBA">
        <w:rPr>
          <w:rFonts w:cs="Arial"/>
          <w:i/>
          <w:lang w:val="ru-RU"/>
        </w:rPr>
        <w:t xml:space="preserve">“1 од </w:t>
      </w:r>
      <w:r w:rsidRPr="00735235">
        <w:rPr>
          <w:rFonts w:cs="Arial"/>
          <w:i/>
          <w:lang w:val="ru-RU"/>
        </w:rPr>
        <w:t>н</w:t>
      </w:r>
      <w:r w:rsidRPr="005C4CBA">
        <w:rPr>
          <w:rFonts w:cs="Arial"/>
          <w:i/>
          <w:lang w:val="ru-RU"/>
        </w:rPr>
        <w:t>“, „2 од н“</w:t>
      </w:r>
      <w:r w:rsidRPr="005C4CBA">
        <w:rPr>
          <w:rFonts w:cs="Arial"/>
          <w:lang w:val="ru-RU"/>
        </w:rPr>
        <w:t xml:space="preserve"> и тако све до </w:t>
      </w:r>
      <w:r w:rsidRPr="005C4CBA">
        <w:rPr>
          <w:rFonts w:cs="Arial"/>
          <w:i/>
          <w:lang w:val="ru-RU"/>
        </w:rPr>
        <w:t>„н од н“</w:t>
      </w:r>
      <w:r w:rsidRPr="005C4CBA">
        <w:rPr>
          <w:rFonts w:cs="Arial"/>
          <w:lang w:val="ru-RU"/>
        </w:rPr>
        <w:t xml:space="preserve">, с тим да </w:t>
      </w:r>
      <w:r w:rsidRPr="005C4CBA">
        <w:rPr>
          <w:rFonts w:cs="Arial"/>
          <w:i/>
          <w:lang w:val="ru-RU"/>
        </w:rPr>
        <w:t>„н“</w:t>
      </w:r>
      <w:r w:rsidRPr="005C4CBA">
        <w:rPr>
          <w:rFonts w:cs="Arial"/>
          <w:lang w:val="ru-RU"/>
        </w:rPr>
        <w:t xml:space="preserve"> представља укупан број страна понуде.</w:t>
      </w:r>
    </w:p>
    <w:p w14:paraId="633C1E8C" w14:textId="77777777" w:rsidR="008D2B23" w:rsidRPr="005C4CBA" w:rsidRDefault="008D2B23" w:rsidP="005C4CBA">
      <w:pPr>
        <w:pStyle w:val="KDKomentar"/>
        <w:tabs>
          <w:tab w:val="left" w:pos="90"/>
        </w:tabs>
        <w:spacing w:before="0"/>
        <w:rPr>
          <w:rFonts w:cs="Arial"/>
          <w:i w:val="0"/>
          <w:color w:val="auto"/>
          <w:sz w:val="22"/>
          <w:szCs w:val="22"/>
        </w:rPr>
      </w:pPr>
      <w:r w:rsidRPr="005C4CB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46CBAED" w14:textId="32006C8E" w:rsidR="008D2B23" w:rsidRPr="005C4CBA" w:rsidRDefault="008D2B23" w:rsidP="005C4CBA">
      <w:pPr>
        <w:pStyle w:val="KDParagraf"/>
        <w:tabs>
          <w:tab w:val="left" w:pos="90"/>
        </w:tabs>
        <w:spacing w:before="0"/>
        <w:rPr>
          <w:rFonts w:cs="Arial"/>
          <w:lang w:val="ru-RU"/>
        </w:rPr>
      </w:pPr>
      <w:r w:rsidRPr="005C4CBA">
        <w:rPr>
          <w:rFonts w:cs="Arial"/>
          <w:lang w:val="ru-RU"/>
        </w:rPr>
        <w:t xml:space="preserve">Понуђач подноси понуду у затвореној коверти </w:t>
      </w:r>
      <w:r w:rsidRPr="00735235">
        <w:rPr>
          <w:rFonts w:cs="Arial"/>
          <w:lang w:val="ru-RU"/>
        </w:rPr>
        <w:t>или кутији</w:t>
      </w:r>
      <w:r w:rsidRPr="005C4CBA">
        <w:rPr>
          <w:rFonts w:cs="Arial"/>
          <w:lang w:val="ru-RU"/>
        </w:rPr>
        <w:t xml:space="preserve">, тако да се </w:t>
      </w:r>
      <w:r w:rsidR="00613B13" w:rsidRPr="005C4CBA">
        <w:rPr>
          <w:rFonts w:cs="Arial"/>
          <w:lang w:val="ru-RU"/>
        </w:rPr>
        <w:t>при отварању може проверити да ли је затворена, као и када</w:t>
      </w:r>
      <w:r w:rsidRPr="005C4CBA">
        <w:rPr>
          <w:rFonts w:cs="Arial"/>
          <w:lang w:val="ru-RU"/>
        </w:rPr>
        <w:t xml:space="preserve">, на адресу: </w:t>
      </w:r>
      <w:r w:rsidRPr="00125960">
        <w:rPr>
          <w:rFonts w:cs="Arial"/>
          <w:b/>
          <w:lang w:val="ru-RU"/>
        </w:rPr>
        <w:t>Јавно пре</w:t>
      </w:r>
      <w:r w:rsidR="008966AB" w:rsidRPr="00125960">
        <w:rPr>
          <w:rFonts w:cs="Arial"/>
          <w:b/>
          <w:lang w:val="ru-RU"/>
        </w:rPr>
        <w:t xml:space="preserve">дузеће „Електропривреда Србије“ Београд, </w:t>
      </w:r>
      <w:r w:rsidR="00115354">
        <w:rPr>
          <w:rFonts w:cs="Arial"/>
          <w:b/>
          <w:lang w:val="ru-RU"/>
        </w:rPr>
        <w:t>Балканска број 13, 11000 Београд</w:t>
      </w:r>
      <w:r w:rsidR="00E93B23">
        <w:rPr>
          <w:rFonts w:cs="Arial"/>
          <w:b/>
          <w:lang w:val="ru-RU"/>
        </w:rPr>
        <w:t>-писарница</w:t>
      </w:r>
      <w:r w:rsidR="005C4B2C">
        <w:rPr>
          <w:rFonts w:cs="Arial"/>
          <w:b/>
          <w:lang w:val="ru-RU"/>
        </w:rPr>
        <w:t xml:space="preserve"> </w:t>
      </w:r>
      <w:r w:rsidRPr="00125960">
        <w:rPr>
          <w:rFonts w:cs="Arial"/>
          <w:b/>
          <w:lang w:val="ru-RU"/>
        </w:rPr>
        <w:t xml:space="preserve">- са назнаком: „Понуда за јавну набавку </w:t>
      </w:r>
      <w:r w:rsidR="00EE2E0B">
        <w:rPr>
          <w:rFonts w:cs="Arial"/>
          <w:b/>
          <w:lang w:val="ru-RU"/>
        </w:rPr>
        <w:t>–</w:t>
      </w:r>
      <w:r w:rsidR="008966AB" w:rsidRPr="00125960">
        <w:rPr>
          <w:rFonts w:cs="Arial"/>
          <w:b/>
          <w:lang w:val="ru-RU"/>
        </w:rPr>
        <w:t xml:space="preserve"> </w:t>
      </w:r>
      <w:r w:rsidR="00477C7D" w:rsidRPr="00125960">
        <w:rPr>
          <w:rFonts w:cs="Arial"/>
          <w:b/>
          <w:lang w:val="ru-RU"/>
        </w:rPr>
        <w:t>Одржавање</w:t>
      </w:r>
      <w:r w:rsidR="00EE2E0B">
        <w:rPr>
          <w:rFonts w:cs="Arial"/>
          <w:b/>
          <w:lang w:val="ru-RU"/>
        </w:rPr>
        <w:t xml:space="preserve"> опреме и</w:t>
      </w:r>
      <w:r w:rsidR="00477C7D" w:rsidRPr="00125960">
        <w:rPr>
          <w:rFonts w:cs="Arial"/>
          <w:b/>
          <w:lang w:val="ru-RU"/>
        </w:rPr>
        <w:t xml:space="preserve"> система за</w:t>
      </w:r>
      <w:r w:rsidR="00EE2E0B">
        <w:rPr>
          <w:rFonts w:cs="Arial"/>
          <w:b/>
          <w:lang w:val="ru-RU"/>
        </w:rPr>
        <w:t xml:space="preserve"> ковертирање рачуна, обавештења, опомена и др.</w:t>
      </w:r>
      <w:r w:rsidR="00477C7D" w:rsidRPr="00125960">
        <w:rPr>
          <w:rFonts w:cs="Arial"/>
          <w:b/>
          <w:lang w:val="ru-RU"/>
        </w:rPr>
        <w:t xml:space="preserve"> </w:t>
      </w:r>
      <w:r w:rsidRPr="00125960">
        <w:rPr>
          <w:rFonts w:cs="Arial"/>
          <w:b/>
          <w:lang w:val="ru-RU"/>
        </w:rPr>
        <w:t xml:space="preserve">- Јавна набавка број </w:t>
      </w:r>
      <w:r w:rsidR="00DB0A1E">
        <w:rPr>
          <w:rFonts w:cs="Arial"/>
          <w:b/>
          <w:lang w:val="sr-Cyrl-RS"/>
        </w:rPr>
        <w:t>ЈНО/8000/0039/2019 (12/2019)</w:t>
      </w:r>
      <w:r w:rsidR="00477C7D" w:rsidRPr="00125960">
        <w:rPr>
          <w:rFonts w:cs="Arial"/>
          <w:b/>
          <w:lang w:val="sr-Cyrl-RS"/>
        </w:rPr>
        <w:t xml:space="preserve"> </w:t>
      </w:r>
      <w:r w:rsidR="0048399C" w:rsidRPr="00125960">
        <w:rPr>
          <w:rFonts w:cs="Arial"/>
          <w:b/>
          <w:lang w:val="ru-RU"/>
        </w:rPr>
        <w:t>-</w:t>
      </w:r>
      <w:r w:rsidRPr="00125960">
        <w:rPr>
          <w:rFonts w:cs="Arial"/>
          <w:b/>
          <w:lang w:val="ru-RU"/>
        </w:rPr>
        <w:t xml:space="preserve"> НЕ ОТВАРАТИ</w:t>
      </w:r>
      <w:r w:rsidRPr="005C4CBA">
        <w:rPr>
          <w:rFonts w:cs="Arial"/>
          <w:lang w:val="ru-RU"/>
        </w:rPr>
        <w:t xml:space="preserve">“. </w:t>
      </w:r>
    </w:p>
    <w:p w14:paraId="2A4BD650" w14:textId="77777777" w:rsidR="008D2B23" w:rsidRPr="00735235" w:rsidRDefault="008D2B23" w:rsidP="005C4CBA">
      <w:pPr>
        <w:pStyle w:val="KDParagraf"/>
        <w:tabs>
          <w:tab w:val="left" w:pos="90"/>
        </w:tabs>
        <w:spacing w:before="0"/>
        <w:rPr>
          <w:rFonts w:cs="Arial"/>
          <w:lang w:val="ru-RU"/>
        </w:rPr>
      </w:pPr>
      <w:r w:rsidRPr="00735235">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A698817" w14:textId="77777777" w:rsidR="008D2B23" w:rsidRPr="00735235" w:rsidRDefault="008D2B23" w:rsidP="005C4CBA">
      <w:pPr>
        <w:pStyle w:val="KDParagraf"/>
        <w:tabs>
          <w:tab w:val="left" w:pos="90"/>
        </w:tabs>
        <w:spacing w:before="0"/>
        <w:rPr>
          <w:rFonts w:cs="Arial"/>
          <w:lang w:val="ru-RU"/>
        </w:rPr>
      </w:pPr>
      <w:r w:rsidRPr="00735235">
        <w:rPr>
          <w:rFonts w:eastAsia="TimesNewRomanPSMT" w:cs="Arial"/>
          <w:bCs/>
          <w:lang w:val="ru-RU"/>
        </w:rPr>
        <w:t xml:space="preserve">У случају да понуду подноси група понуђача, на полеђини коверте је </w:t>
      </w:r>
      <w:r w:rsidR="00FE6030" w:rsidRPr="005C4CBA">
        <w:rPr>
          <w:rFonts w:eastAsia="TimesNewRomanPSMT" w:cs="Arial"/>
          <w:bCs/>
          <w:lang w:val="sr-Cyrl-RS"/>
        </w:rPr>
        <w:t xml:space="preserve">пожељно </w:t>
      </w:r>
      <w:r w:rsidRPr="00735235">
        <w:rPr>
          <w:rFonts w:eastAsia="TimesNewRomanPSMT" w:cs="Arial"/>
          <w:bCs/>
          <w:lang w:val="ru-RU"/>
        </w:rPr>
        <w:t>назначити да се ради о групи понуђача и навести називе и адресу свих чланова групе понуђача</w:t>
      </w:r>
      <w:r w:rsidRPr="00735235">
        <w:rPr>
          <w:rFonts w:cs="Arial"/>
          <w:lang w:val="ru-RU"/>
        </w:rPr>
        <w:t>.</w:t>
      </w:r>
    </w:p>
    <w:p w14:paraId="7D96A9B3" w14:textId="77777777" w:rsidR="00613B13" w:rsidRPr="00735235" w:rsidRDefault="00613B13" w:rsidP="005C4CBA">
      <w:pPr>
        <w:pStyle w:val="KDParagraf"/>
        <w:tabs>
          <w:tab w:val="left" w:pos="90"/>
        </w:tabs>
        <w:spacing w:before="0"/>
        <w:rPr>
          <w:rFonts w:cs="Arial"/>
          <w:lang w:val="ru-RU"/>
        </w:rPr>
      </w:pPr>
      <w:r w:rsidRPr="00735235">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w:t>
      </w:r>
      <w:r w:rsidRPr="00735235">
        <w:rPr>
          <w:rFonts w:cs="Arial"/>
          <w:lang w:val="ru-RU"/>
        </w:rPr>
        <w:lastRenderedPageBreak/>
        <w:t>материјалном и кривичном одговорношћу морају бити потписани и оверени печатом од стране сваког понуђача из групе понуђача.</w:t>
      </w:r>
    </w:p>
    <w:p w14:paraId="17F945F2" w14:textId="77777777" w:rsidR="00613B13" w:rsidRPr="00735235" w:rsidRDefault="00613B13" w:rsidP="005C4CBA">
      <w:pPr>
        <w:pStyle w:val="KDParagraf"/>
        <w:tabs>
          <w:tab w:val="left" w:pos="90"/>
        </w:tabs>
        <w:spacing w:before="0"/>
        <w:rPr>
          <w:rFonts w:cs="Arial"/>
          <w:lang w:val="ru-RU"/>
        </w:rPr>
      </w:pPr>
      <w:r w:rsidRPr="00735235">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C4CBA">
        <w:rPr>
          <w:rFonts w:cs="Arial"/>
          <w:lang w:val="sr-Cyrl-RS"/>
        </w:rPr>
        <w:t>акона</w:t>
      </w:r>
      <w:r w:rsidRPr="00735235">
        <w:rPr>
          <w:rFonts w:cs="Arial"/>
          <w:lang w:val="ru-RU"/>
        </w:rPr>
        <w:t xml:space="preserve">. </w:t>
      </w:r>
    </w:p>
    <w:p w14:paraId="50FD0997" w14:textId="77777777" w:rsidR="00613B13" w:rsidRPr="00735235" w:rsidRDefault="00613B13" w:rsidP="005C4CBA">
      <w:pPr>
        <w:pStyle w:val="KDParagraf"/>
        <w:tabs>
          <w:tab w:val="left" w:pos="90"/>
        </w:tabs>
        <w:spacing w:before="0"/>
        <w:rPr>
          <w:rFonts w:cs="Arial"/>
          <w:lang w:val="ru-RU"/>
        </w:rPr>
      </w:pPr>
      <w:r w:rsidRPr="00735235">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665B3EF" w14:textId="77777777" w:rsidR="00613B13" w:rsidRPr="005C4CBA" w:rsidRDefault="00613B13" w:rsidP="005C4CBA">
      <w:pPr>
        <w:tabs>
          <w:tab w:val="left" w:pos="90"/>
          <w:tab w:val="left" w:pos="284"/>
          <w:tab w:val="left" w:pos="330"/>
        </w:tabs>
        <w:spacing w:before="0"/>
        <w:rPr>
          <w:rFonts w:eastAsia="TimesNewRomanPSMT" w:cs="Arial"/>
          <w:bCs/>
          <w:lang w:val="sr-Cyrl-RS"/>
        </w:rPr>
      </w:pPr>
    </w:p>
    <w:p w14:paraId="56B495A4" w14:textId="77777777" w:rsidR="008D2B23" w:rsidRPr="002240E8" w:rsidRDefault="008D2B23" w:rsidP="00A22464">
      <w:pPr>
        <w:pStyle w:val="KDPodnaslov2"/>
        <w:numPr>
          <w:ilvl w:val="1"/>
          <w:numId w:val="21"/>
        </w:numPr>
        <w:tabs>
          <w:tab w:val="left" w:pos="90"/>
        </w:tabs>
        <w:spacing w:before="0"/>
        <w:ind w:left="360"/>
        <w:jc w:val="both"/>
        <w:rPr>
          <w:rFonts w:cs="Arial"/>
        </w:rPr>
      </w:pPr>
      <w:bookmarkStart w:id="203" w:name="_Toc441651579"/>
      <w:bookmarkStart w:id="204" w:name="_Toc442559890"/>
      <w:r w:rsidRPr="002240E8">
        <w:rPr>
          <w:rFonts w:cs="Arial"/>
        </w:rPr>
        <w:t>Обавезна садржина понуде</w:t>
      </w:r>
      <w:bookmarkEnd w:id="203"/>
      <w:bookmarkEnd w:id="204"/>
    </w:p>
    <w:p w14:paraId="68DD88CC" w14:textId="178EA1C5" w:rsidR="008D2B23" w:rsidRPr="00C5314D" w:rsidRDefault="008D2B23" w:rsidP="005C4CBA">
      <w:pPr>
        <w:pStyle w:val="KDParagraf"/>
        <w:tabs>
          <w:tab w:val="left" w:pos="90"/>
        </w:tabs>
        <w:spacing w:before="0"/>
        <w:rPr>
          <w:rFonts w:cs="Arial"/>
          <w:lang w:val="sr-Cyrl-ME"/>
        </w:rPr>
      </w:pPr>
      <w:r w:rsidRPr="002240E8">
        <w:rPr>
          <w:rFonts w:cs="Arial"/>
          <w:lang w:val="ru-RU" w:bidi="en-US"/>
        </w:rPr>
        <w:t>Садржину понуде, поред Обрасца понуде, чине и сви остали докази о испуњености услова из чл. 75.</w:t>
      </w:r>
      <w:r w:rsidR="00AF54C9" w:rsidRPr="002240E8">
        <w:rPr>
          <w:rFonts w:cs="Arial"/>
          <w:lang w:val="sr-Latn-RS" w:bidi="en-US"/>
        </w:rPr>
        <w:t xml:space="preserve"> </w:t>
      </w:r>
      <w:r w:rsidR="001527BB">
        <w:rPr>
          <w:rFonts w:cs="Arial"/>
          <w:lang w:val="sr-Cyrl-ME" w:bidi="en-US"/>
        </w:rPr>
        <w:t xml:space="preserve">и 76. </w:t>
      </w:r>
      <w:r w:rsidRPr="00C5314D">
        <w:rPr>
          <w:rFonts w:cs="Arial"/>
          <w:lang w:val="sr-Cyrl-ME"/>
        </w:rPr>
        <w:t>Закона</w:t>
      </w:r>
      <w:r w:rsidR="001527BB">
        <w:rPr>
          <w:rFonts w:cs="Arial"/>
          <w:lang w:val="sr-Cyrl-ME"/>
        </w:rPr>
        <w:t>,</w:t>
      </w:r>
      <w:r w:rsidR="00D44070" w:rsidRPr="00C5314D">
        <w:rPr>
          <w:rFonts w:cs="Arial"/>
          <w:lang w:val="sr-Cyrl-ME"/>
        </w:rPr>
        <w:t xml:space="preserve"> </w:t>
      </w:r>
      <w:r w:rsidRPr="00C5314D">
        <w:rPr>
          <w:rFonts w:cs="Arial"/>
          <w:lang w:val="sr-Cyrl-ME" w:bidi="en-US"/>
        </w:rPr>
        <w:t>предвиђени чл. 77. Закона, који су наведени у конкурсној документацији, као и сви тражени прилози и изјаве</w:t>
      </w:r>
      <w:r w:rsidR="001945FA" w:rsidRPr="002240E8">
        <w:rPr>
          <w:rFonts w:cs="Arial"/>
          <w:lang w:val="sr-Cyrl-RS" w:bidi="en-US"/>
        </w:rPr>
        <w:t xml:space="preserve"> (попуњени, потписани и печатом оверени)</w:t>
      </w:r>
      <w:r w:rsidRPr="00C5314D">
        <w:rPr>
          <w:rFonts w:cs="Arial"/>
          <w:lang w:val="sr-Cyrl-ME" w:bidi="en-US"/>
        </w:rPr>
        <w:t xml:space="preserve"> на начин предвиђен следећим ставом ове тачке</w:t>
      </w:r>
      <w:r w:rsidRPr="00C5314D">
        <w:rPr>
          <w:rFonts w:cs="Arial"/>
          <w:lang w:val="sr-Cyrl-ME"/>
        </w:rPr>
        <w:t>:</w:t>
      </w:r>
    </w:p>
    <w:p w14:paraId="15D5DA3F" w14:textId="77777777" w:rsidR="00645F72" w:rsidRPr="002240E8" w:rsidRDefault="00645F72" w:rsidP="00125960">
      <w:pPr>
        <w:pStyle w:val="KDNabrajanje"/>
        <w:tabs>
          <w:tab w:val="clear" w:pos="630"/>
        </w:tabs>
        <w:spacing w:before="0"/>
        <w:ind w:left="284"/>
        <w:rPr>
          <w:rFonts w:cs="Arial"/>
        </w:rPr>
      </w:pPr>
      <w:r w:rsidRPr="002240E8">
        <w:rPr>
          <w:rFonts w:cs="Arial"/>
        </w:rPr>
        <w:t xml:space="preserve">Образац понуде </w:t>
      </w:r>
    </w:p>
    <w:p w14:paraId="48225816" w14:textId="77777777" w:rsidR="00645F72" w:rsidRPr="002240E8" w:rsidRDefault="00645F72" w:rsidP="00125960">
      <w:pPr>
        <w:pStyle w:val="KDNabrajanje"/>
        <w:tabs>
          <w:tab w:val="clear" w:pos="630"/>
        </w:tabs>
        <w:spacing w:before="0"/>
        <w:ind w:left="284"/>
        <w:rPr>
          <w:rFonts w:cs="Arial"/>
        </w:rPr>
      </w:pPr>
      <w:r w:rsidRPr="002240E8">
        <w:rPr>
          <w:rFonts w:cs="Arial"/>
        </w:rPr>
        <w:t xml:space="preserve">Структура цене </w:t>
      </w:r>
    </w:p>
    <w:p w14:paraId="689A1C7B" w14:textId="77777777" w:rsidR="00645F72" w:rsidRPr="002240E8" w:rsidRDefault="00645F72" w:rsidP="00125960">
      <w:pPr>
        <w:pStyle w:val="KDNabrajanje"/>
        <w:tabs>
          <w:tab w:val="clear" w:pos="630"/>
        </w:tabs>
        <w:spacing w:before="0"/>
        <w:ind w:left="284"/>
        <w:rPr>
          <w:rFonts w:cs="Arial"/>
        </w:rPr>
      </w:pPr>
      <w:r w:rsidRPr="002240E8">
        <w:rPr>
          <w:rFonts w:cs="Arial"/>
        </w:rPr>
        <w:t xml:space="preserve">Образац трошкова припреме понуде, </w:t>
      </w:r>
      <w:r w:rsidR="0056571E" w:rsidRPr="002240E8">
        <w:rPr>
          <w:rFonts w:cs="Arial"/>
        </w:rPr>
        <w:t>ако понуђач захтева надокнаду трошкова у складу са чл</w:t>
      </w:r>
      <w:r w:rsidR="00482BE6" w:rsidRPr="002240E8">
        <w:rPr>
          <w:rFonts w:cs="Arial"/>
          <w:lang w:val="sr-Cyrl-RS"/>
        </w:rPr>
        <w:t xml:space="preserve">аном </w:t>
      </w:r>
      <w:r w:rsidR="0056571E" w:rsidRPr="002240E8">
        <w:rPr>
          <w:rFonts w:cs="Arial"/>
        </w:rPr>
        <w:t>88</w:t>
      </w:r>
      <w:r w:rsidR="00125960">
        <w:rPr>
          <w:rFonts w:cs="Arial"/>
          <w:lang w:val="sr-Cyrl-ME"/>
        </w:rPr>
        <w:t>.</w:t>
      </w:r>
      <w:r w:rsidR="0056571E" w:rsidRPr="002240E8">
        <w:rPr>
          <w:rFonts w:cs="Arial"/>
        </w:rPr>
        <w:t xml:space="preserve"> Закона</w:t>
      </w:r>
    </w:p>
    <w:p w14:paraId="7B438860" w14:textId="77777777" w:rsidR="008D2B23" w:rsidRPr="002240E8" w:rsidRDefault="008D2B23" w:rsidP="00125960">
      <w:pPr>
        <w:pStyle w:val="KDNabrajanje"/>
        <w:tabs>
          <w:tab w:val="clear" w:pos="630"/>
        </w:tabs>
        <w:spacing w:before="0"/>
        <w:ind w:left="284"/>
        <w:rPr>
          <w:rFonts w:cs="Arial"/>
        </w:rPr>
      </w:pPr>
      <w:r w:rsidRPr="002240E8">
        <w:rPr>
          <w:rFonts w:cs="Arial"/>
        </w:rPr>
        <w:t xml:space="preserve">Изјава о независној понуди </w:t>
      </w:r>
    </w:p>
    <w:p w14:paraId="1BB828DA" w14:textId="77777777" w:rsidR="00164572" w:rsidRDefault="00645F72" w:rsidP="00C25C85">
      <w:pPr>
        <w:pStyle w:val="KDNabrajanje"/>
        <w:tabs>
          <w:tab w:val="clear" w:pos="630"/>
        </w:tabs>
        <w:spacing w:before="0"/>
        <w:ind w:left="288"/>
        <w:rPr>
          <w:rFonts w:cs="Arial"/>
        </w:rPr>
      </w:pPr>
      <w:r w:rsidRPr="002240E8">
        <w:rPr>
          <w:rFonts w:cs="Arial"/>
        </w:rPr>
        <w:t>Изјав</w:t>
      </w:r>
      <w:r w:rsidR="001945FA" w:rsidRPr="002240E8">
        <w:rPr>
          <w:rFonts w:cs="Arial"/>
          <w:lang w:val="sr-Cyrl-RS"/>
        </w:rPr>
        <w:t>а</w:t>
      </w:r>
      <w:r w:rsidRPr="002240E8">
        <w:rPr>
          <w:rFonts w:cs="Arial"/>
        </w:rPr>
        <w:t xml:space="preserve"> у складу са чланом 75. став 2. Закона </w:t>
      </w:r>
    </w:p>
    <w:p w14:paraId="1FAF9530" w14:textId="545E2981" w:rsidR="009B6CFC" w:rsidRPr="00164572" w:rsidRDefault="00164572" w:rsidP="00C25C85">
      <w:pPr>
        <w:pStyle w:val="KDNabrajanje"/>
        <w:tabs>
          <w:tab w:val="clear" w:pos="630"/>
        </w:tabs>
        <w:spacing w:before="0"/>
        <w:ind w:left="288"/>
        <w:rPr>
          <w:rFonts w:cs="Arial"/>
        </w:rPr>
      </w:pPr>
      <w:r w:rsidRPr="00164572">
        <w:t>Овлашћење за потписника (ако не потписује заступник)</w:t>
      </w:r>
    </w:p>
    <w:p w14:paraId="2DFB17D3" w14:textId="7E11150C" w:rsidR="00645F72" w:rsidRPr="002240E8" w:rsidRDefault="00AF54C9" w:rsidP="00C25C85">
      <w:pPr>
        <w:pStyle w:val="KDNabrajanje"/>
        <w:tabs>
          <w:tab w:val="clear" w:pos="630"/>
        </w:tabs>
        <w:spacing w:before="0"/>
        <w:ind w:left="288"/>
        <w:rPr>
          <w:rFonts w:cs="Arial"/>
        </w:rPr>
      </w:pPr>
      <w:r w:rsidRPr="002240E8">
        <w:rPr>
          <w:rFonts w:cs="Arial"/>
          <w:lang w:val="sr-Cyrl-RS"/>
        </w:rPr>
        <w:t>С</w:t>
      </w:r>
      <w:r w:rsidR="00645F72" w:rsidRPr="002240E8">
        <w:rPr>
          <w:rFonts w:cs="Arial"/>
        </w:rPr>
        <w:t>редств</w:t>
      </w:r>
      <w:r w:rsidR="00DF4FB8">
        <w:rPr>
          <w:rFonts w:cs="Arial"/>
          <w:lang w:val="sr-Cyrl-RS"/>
        </w:rPr>
        <w:t>о</w:t>
      </w:r>
      <w:r w:rsidR="00645F72" w:rsidRPr="002240E8">
        <w:rPr>
          <w:rFonts w:cs="Arial"/>
        </w:rPr>
        <w:t xml:space="preserve"> финансијског обезбеђења </w:t>
      </w:r>
    </w:p>
    <w:p w14:paraId="14CDB4C6" w14:textId="490CC366" w:rsidR="00125960" w:rsidRPr="00650FA5" w:rsidRDefault="00125960" w:rsidP="00C25C85">
      <w:pPr>
        <w:pStyle w:val="KDNabrajanje"/>
        <w:tabs>
          <w:tab w:val="clear" w:pos="630"/>
        </w:tabs>
        <w:spacing w:before="0"/>
        <w:ind w:left="288"/>
      </w:pPr>
      <w:r w:rsidRPr="00650FA5">
        <w:t xml:space="preserve">Докази којима се доказује испуњеност услова за учешће у поступку јавне набавке из члана 75. </w:t>
      </w:r>
      <w:r w:rsidR="001527BB">
        <w:rPr>
          <w:lang w:val="sr-Cyrl-ME"/>
        </w:rPr>
        <w:t xml:space="preserve">и 76. </w:t>
      </w:r>
      <w:r w:rsidRPr="00650FA5">
        <w:t>ЗЈН у складу са упутством како се доказује испуњеност тих услова из поглавља 4. конкурсне документације,</w:t>
      </w:r>
    </w:p>
    <w:p w14:paraId="329CCF78" w14:textId="77777777" w:rsidR="000A77FC" w:rsidRPr="00555661" w:rsidRDefault="00125960" w:rsidP="00125960">
      <w:pPr>
        <w:pStyle w:val="KDNabrajanje"/>
        <w:tabs>
          <w:tab w:val="clear" w:pos="630"/>
        </w:tabs>
        <w:spacing w:before="0"/>
        <w:ind w:left="284"/>
        <w:rPr>
          <w:rFonts w:cs="Arial"/>
        </w:rPr>
      </w:pPr>
      <w:r>
        <w:rPr>
          <w:rFonts w:cs="Arial"/>
          <w:lang w:val="sr-Cyrl-ME"/>
        </w:rPr>
        <w:t>П</w:t>
      </w:r>
      <w:r w:rsidR="000A77FC" w:rsidRPr="005C4CBA">
        <w:rPr>
          <w:rFonts w:cs="Arial"/>
        </w:rPr>
        <w:t xml:space="preserve">отписан и печатом оверен образац „Модел </w:t>
      </w:r>
      <w:r w:rsidR="000A77FC" w:rsidRPr="005C4CBA">
        <w:rPr>
          <w:rFonts w:cs="Arial"/>
          <w:lang w:val="sr-Cyrl-RS"/>
        </w:rPr>
        <w:t>оквирног споразума</w:t>
      </w:r>
      <w:r w:rsidR="000A77FC" w:rsidRPr="005C4CBA">
        <w:rPr>
          <w:rFonts w:cs="Arial"/>
        </w:rPr>
        <w:t xml:space="preserve">“ </w:t>
      </w:r>
      <w:r w:rsidR="000A77FC" w:rsidRPr="005C4CBA">
        <w:rPr>
          <w:rFonts w:cs="Arial"/>
          <w:lang w:val="sr-Cyrl-RS"/>
        </w:rPr>
        <w:t>(пожељно је да буде попуњен)</w:t>
      </w:r>
    </w:p>
    <w:p w14:paraId="44D009A2" w14:textId="77777777" w:rsidR="000A77FC" w:rsidRPr="000D015E" w:rsidRDefault="00125960" w:rsidP="00125960">
      <w:pPr>
        <w:pStyle w:val="KDNabrajanje"/>
        <w:tabs>
          <w:tab w:val="clear" w:pos="630"/>
        </w:tabs>
        <w:spacing w:before="0"/>
        <w:ind w:left="284"/>
        <w:rPr>
          <w:rFonts w:cs="Arial"/>
        </w:rPr>
      </w:pPr>
      <w:r>
        <w:rPr>
          <w:rFonts w:cs="Arial"/>
          <w:lang w:val="sr-Cyrl-ME"/>
        </w:rPr>
        <w:t>П</w:t>
      </w:r>
      <w:r w:rsidR="000A77FC" w:rsidRPr="005C4CBA">
        <w:rPr>
          <w:rFonts w:cs="Arial"/>
        </w:rPr>
        <w:t xml:space="preserve">отписан и печатом оверен образац „Модел </w:t>
      </w:r>
      <w:r w:rsidR="000A77FC">
        <w:rPr>
          <w:rFonts w:cs="Arial"/>
          <w:lang w:val="sr-Cyrl-RS"/>
        </w:rPr>
        <w:t>уговора</w:t>
      </w:r>
      <w:r w:rsidR="000A77FC" w:rsidRPr="005C4CBA">
        <w:rPr>
          <w:rFonts w:cs="Arial"/>
        </w:rPr>
        <w:t xml:space="preserve">“ </w:t>
      </w:r>
      <w:r w:rsidR="000A77FC" w:rsidRPr="005C4CBA">
        <w:rPr>
          <w:rFonts w:cs="Arial"/>
          <w:lang w:val="sr-Cyrl-RS"/>
        </w:rPr>
        <w:t xml:space="preserve">(пожељно је да буде </w:t>
      </w:r>
      <w:r w:rsidR="000A77FC" w:rsidRPr="000D015E">
        <w:rPr>
          <w:rFonts w:cs="Arial"/>
          <w:lang w:val="sr-Cyrl-RS"/>
        </w:rPr>
        <w:t>попуњен)</w:t>
      </w:r>
    </w:p>
    <w:p w14:paraId="7C0E59EC" w14:textId="77777777" w:rsidR="00AF54C9" w:rsidRPr="000D015E" w:rsidRDefault="00EA6178" w:rsidP="00125960">
      <w:pPr>
        <w:pStyle w:val="KDNabrajanje"/>
        <w:tabs>
          <w:tab w:val="clear" w:pos="630"/>
        </w:tabs>
        <w:spacing w:before="0"/>
        <w:ind w:left="284"/>
        <w:rPr>
          <w:rFonts w:cs="Arial"/>
        </w:rPr>
      </w:pPr>
      <w:r w:rsidRPr="000D015E">
        <w:rPr>
          <w:rFonts w:cs="Arial"/>
        </w:rPr>
        <w:t>Модел уговора о чувању пословне тајне и поверљивих информација</w:t>
      </w:r>
      <w:r w:rsidR="00AF54C9" w:rsidRPr="000D015E">
        <w:rPr>
          <w:rFonts w:cs="Arial"/>
          <w:lang w:val="sr-Cyrl-RS"/>
        </w:rPr>
        <w:t xml:space="preserve"> (пожељно је да буде попуњен)</w:t>
      </w:r>
    </w:p>
    <w:p w14:paraId="4D9CBD47" w14:textId="7A5C936C" w:rsidR="000A77FC" w:rsidRPr="000A77FC" w:rsidRDefault="00164572" w:rsidP="00125960">
      <w:pPr>
        <w:pStyle w:val="KDNabrajanje"/>
        <w:tabs>
          <w:tab w:val="clear" w:pos="630"/>
        </w:tabs>
        <w:spacing w:before="0"/>
        <w:ind w:left="284"/>
        <w:rPr>
          <w:rFonts w:cs="Arial"/>
        </w:rPr>
      </w:pPr>
      <w:r>
        <w:t>Споразум којим се понуђачи из групе међусобно и према Наручиоцу обавезују на извршење јавне набавке</w:t>
      </w:r>
      <w:r w:rsidR="000A77FC">
        <w:rPr>
          <w:rFonts w:cs="Arial"/>
          <w:lang w:val="sr-Cyrl-RS"/>
        </w:rPr>
        <w:t xml:space="preserve"> (уколико се подноси заједничка понуда)</w:t>
      </w:r>
      <w:r>
        <w:rPr>
          <w:rFonts w:cs="Arial"/>
          <w:lang w:val="sr-Cyrl-RS"/>
        </w:rPr>
        <w:t>.</w:t>
      </w:r>
    </w:p>
    <w:p w14:paraId="11162117" w14:textId="77777777" w:rsidR="00567866" w:rsidRPr="005C4CBA" w:rsidRDefault="00567866" w:rsidP="005C4CBA">
      <w:pPr>
        <w:pStyle w:val="KDNabrajanje"/>
        <w:numPr>
          <w:ilvl w:val="0"/>
          <w:numId w:val="0"/>
        </w:numPr>
        <w:tabs>
          <w:tab w:val="left" w:pos="90"/>
        </w:tabs>
        <w:spacing w:before="0"/>
        <w:ind w:left="568" w:hanging="284"/>
        <w:rPr>
          <w:rFonts w:cs="Arial"/>
        </w:rPr>
      </w:pPr>
    </w:p>
    <w:p w14:paraId="3741E029" w14:textId="77777777" w:rsidR="008D2B23" w:rsidRPr="0048399C" w:rsidRDefault="008D2B23" w:rsidP="005C4CBA">
      <w:pPr>
        <w:pStyle w:val="KDParagraf"/>
        <w:tabs>
          <w:tab w:val="left" w:pos="90"/>
        </w:tabs>
        <w:spacing w:before="0"/>
        <w:rPr>
          <w:rFonts w:cs="Arial"/>
          <w:u w:val="single"/>
          <w:lang w:val="ru-RU"/>
        </w:rPr>
      </w:pPr>
      <w:r w:rsidRPr="0048399C">
        <w:rPr>
          <w:rFonts w:cs="Arial"/>
          <w:u w:val="single"/>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5415DC2" w14:textId="77777777" w:rsidR="008D2B23" w:rsidRPr="005C4CBA" w:rsidRDefault="008D2B23" w:rsidP="005C4CBA">
      <w:pPr>
        <w:pStyle w:val="KDParagraf"/>
        <w:tabs>
          <w:tab w:val="left" w:pos="90"/>
        </w:tabs>
        <w:spacing w:before="0"/>
        <w:rPr>
          <w:rFonts w:cs="Arial"/>
          <w:lang w:val="ru-RU"/>
        </w:rPr>
      </w:pPr>
      <w:r w:rsidRPr="005C4CB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7B6C5A6" w14:textId="77777777" w:rsidR="008D2B23" w:rsidRPr="005C4CBA" w:rsidRDefault="008D2B23" w:rsidP="005C4CBA">
      <w:pPr>
        <w:pStyle w:val="KDParagraf"/>
        <w:tabs>
          <w:tab w:val="left" w:pos="90"/>
        </w:tabs>
        <w:spacing w:before="0"/>
        <w:rPr>
          <w:rFonts w:eastAsia="TimesNewRomanPS-BoldMT" w:cs="Arial"/>
          <w:bCs/>
          <w:color w:val="000000"/>
          <w:lang w:val="ru-RU"/>
        </w:rPr>
      </w:pPr>
    </w:p>
    <w:p w14:paraId="69C959FA" w14:textId="77777777" w:rsidR="008D2B23" w:rsidRPr="005C4CBA" w:rsidRDefault="009B6CFC" w:rsidP="00A22464">
      <w:pPr>
        <w:pStyle w:val="KDPodnaslov2"/>
        <w:numPr>
          <w:ilvl w:val="1"/>
          <w:numId w:val="21"/>
        </w:numPr>
        <w:tabs>
          <w:tab w:val="left" w:pos="90"/>
        </w:tabs>
        <w:spacing w:before="0"/>
        <w:ind w:left="360"/>
        <w:jc w:val="both"/>
        <w:rPr>
          <w:rFonts w:cs="Arial"/>
        </w:rPr>
      </w:pPr>
      <w:bookmarkStart w:id="205" w:name="_Toc441651580"/>
      <w:bookmarkStart w:id="206" w:name="_Toc442559891"/>
      <w:r w:rsidRPr="005C4CBA">
        <w:rPr>
          <w:rFonts w:cs="Arial"/>
          <w:lang w:val="sr-Cyrl-RS"/>
        </w:rPr>
        <w:t xml:space="preserve"> </w:t>
      </w:r>
      <w:r w:rsidR="003C4E60" w:rsidRPr="005C4CBA">
        <w:rPr>
          <w:rFonts w:cs="Arial"/>
          <w:lang w:val="sr-Cyrl-RS"/>
        </w:rPr>
        <w:t>П</w:t>
      </w:r>
      <w:r w:rsidR="003C4E60" w:rsidRPr="005C4CBA">
        <w:rPr>
          <w:rFonts w:cs="Arial"/>
        </w:rPr>
        <w:t>одношење и</w:t>
      </w:r>
      <w:r w:rsidR="008D2B23" w:rsidRPr="005C4CBA">
        <w:rPr>
          <w:rFonts w:cs="Arial"/>
        </w:rPr>
        <w:t xml:space="preserve"> отварање понуда</w:t>
      </w:r>
      <w:bookmarkEnd w:id="205"/>
      <w:bookmarkEnd w:id="206"/>
    </w:p>
    <w:p w14:paraId="6C8DC281" w14:textId="77777777" w:rsidR="00FC355A" w:rsidRDefault="00FC355A" w:rsidP="005C4CBA">
      <w:pPr>
        <w:pStyle w:val="KDParagraf"/>
        <w:tabs>
          <w:tab w:val="left" w:pos="90"/>
        </w:tabs>
        <w:spacing w:before="0"/>
        <w:rPr>
          <w:rFonts w:cs="Arial"/>
          <w:lang w:val="sr-Cyrl-CS"/>
        </w:rPr>
      </w:pPr>
      <w:r w:rsidRPr="005C4CBA">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C4CBA">
        <w:rPr>
          <w:rFonts w:cs="Arial"/>
          <w:lang w:val="sr-Cyrl-RS"/>
        </w:rPr>
        <w:t>е</w:t>
      </w:r>
      <w:r w:rsidRPr="005C4CBA">
        <w:rPr>
          <w:rFonts w:cs="Arial"/>
          <w:lang w:val="sr-Cyrl-CS"/>
        </w:rPr>
        <w:t>.</w:t>
      </w:r>
    </w:p>
    <w:p w14:paraId="156BC447" w14:textId="77777777" w:rsidR="00125960" w:rsidRDefault="00125960" w:rsidP="005C4CBA">
      <w:pPr>
        <w:pStyle w:val="KDParagraf"/>
        <w:tabs>
          <w:tab w:val="left" w:pos="90"/>
        </w:tabs>
        <w:spacing w:before="0"/>
        <w:rPr>
          <w:rFonts w:cs="Arial"/>
          <w:lang w:val="sr-Cyrl-CS"/>
        </w:rPr>
      </w:pPr>
    </w:p>
    <w:p w14:paraId="6255A38B" w14:textId="77777777" w:rsidR="00FC355A" w:rsidRPr="005C4CBA" w:rsidRDefault="008D2B23" w:rsidP="005C4CBA">
      <w:pPr>
        <w:pStyle w:val="KDParagraf"/>
        <w:tabs>
          <w:tab w:val="left" w:pos="90"/>
        </w:tabs>
        <w:spacing w:before="0"/>
        <w:rPr>
          <w:rFonts w:cs="Arial"/>
          <w:lang w:val="sr-Cyrl-CS"/>
        </w:rPr>
      </w:pPr>
      <w:r w:rsidRPr="00735235">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A6FFDD7" w14:textId="1945D0C4" w:rsidR="00FC355A" w:rsidRPr="00B775DB" w:rsidRDefault="00FC355A" w:rsidP="005C4CBA">
      <w:pPr>
        <w:pStyle w:val="KDParagraf"/>
        <w:tabs>
          <w:tab w:val="left" w:pos="90"/>
        </w:tabs>
        <w:spacing w:before="0"/>
        <w:rPr>
          <w:rFonts w:cs="Arial"/>
          <w:lang w:val="sr-Cyrl-RS"/>
        </w:rPr>
      </w:pPr>
      <w:r w:rsidRPr="00735235">
        <w:rPr>
          <w:rFonts w:cs="Arial"/>
          <w:lang w:val="sr-Cyrl-CS"/>
        </w:rPr>
        <w:lastRenderedPageBreak/>
        <w:t>Комисија за јавне набавке ће благовремено поднете понуде јавно отворити дана наведено</w:t>
      </w:r>
      <w:r w:rsidR="00164572">
        <w:rPr>
          <w:rFonts w:cs="Arial"/>
          <w:lang w:val="sr-Cyrl-RS"/>
        </w:rPr>
        <w:t>г</w:t>
      </w:r>
      <w:r w:rsidRPr="00735235">
        <w:rPr>
          <w:rFonts w:cs="Arial"/>
          <w:lang w:val="sr-Cyrl-CS"/>
        </w:rPr>
        <w:t xml:space="preserve"> у Позиву за подношење понуда у просторијама Јавног предузећа „</w:t>
      </w:r>
      <w:r w:rsidRPr="00B775DB">
        <w:rPr>
          <w:rFonts w:cs="Arial"/>
          <w:lang w:val="sr-Cyrl-CS"/>
        </w:rPr>
        <w:t xml:space="preserve">Електропривреда Србије“ Београд, </w:t>
      </w:r>
      <w:r w:rsidR="00B775DB" w:rsidRPr="00B775DB">
        <w:rPr>
          <w:rFonts w:cs="Arial"/>
          <w:lang w:val="sr-Cyrl-ME"/>
        </w:rPr>
        <w:t>Балканска број 13, 1000 Београд,</w:t>
      </w:r>
      <w:r w:rsidR="00125960" w:rsidRPr="00B775DB">
        <w:rPr>
          <w:lang w:val="sr-Cyrl-RS"/>
        </w:rPr>
        <w:t xml:space="preserve"> по редоследу пријема понуда</w:t>
      </w:r>
      <w:r w:rsidR="003C4E60" w:rsidRPr="00B775DB">
        <w:rPr>
          <w:rFonts w:cs="Arial"/>
          <w:lang w:val="sr-Cyrl-RS"/>
        </w:rPr>
        <w:t>.</w:t>
      </w:r>
    </w:p>
    <w:p w14:paraId="0569DBA1" w14:textId="77777777" w:rsidR="008D2B23" w:rsidRPr="00735235" w:rsidRDefault="008D2B23" w:rsidP="005C4CBA">
      <w:pPr>
        <w:pStyle w:val="KDParagraf"/>
        <w:tabs>
          <w:tab w:val="left" w:pos="90"/>
        </w:tabs>
        <w:spacing w:before="0"/>
        <w:rPr>
          <w:rFonts w:cs="Arial"/>
          <w:lang w:val="sr-Cyrl-RS"/>
        </w:rPr>
      </w:pPr>
      <w:r w:rsidRPr="00B775DB">
        <w:rPr>
          <w:rFonts w:cs="Arial"/>
          <w:lang w:val="sr-Cyrl-RS"/>
        </w:rPr>
        <w:t>Представници понуђача</w:t>
      </w:r>
      <w:r w:rsidRPr="00735235">
        <w:rPr>
          <w:rFonts w:cs="Arial"/>
          <w:lang w:val="sr-Cyrl-RS"/>
        </w:rPr>
        <w:t xml:space="preserve">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5C4CBA">
        <w:rPr>
          <w:rFonts w:cs="Arial"/>
          <w:lang w:val="sr-Cyrl-RS"/>
        </w:rPr>
        <w:t xml:space="preserve"> </w:t>
      </w:r>
      <w:r w:rsidRPr="00735235">
        <w:rPr>
          <w:rFonts w:cs="Arial"/>
          <w:lang w:val="sr-Cyrl-RS"/>
        </w:rPr>
        <w:t xml:space="preserve">за учествовање у овом поступку, </w:t>
      </w:r>
      <w:r w:rsidR="009B6CFC" w:rsidRPr="005C4CBA">
        <w:rPr>
          <w:rFonts w:cs="Arial"/>
          <w:lang w:val="sr-Cyrl-RS"/>
        </w:rPr>
        <w:t xml:space="preserve">(пожељно је да буде </w:t>
      </w:r>
      <w:r w:rsidRPr="00735235">
        <w:rPr>
          <w:rFonts w:cs="Arial"/>
          <w:lang w:val="sr-Cyrl-RS"/>
        </w:rPr>
        <w:t>издато на м</w:t>
      </w:r>
      <w:r w:rsidR="00EF4665" w:rsidRPr="00735235">
        <w:rPr>
          <w:rFonts w:cs="Arial"/>
          <w:lang w:val="sr-Cyrl-RS"/>
        </w:rPr>
        <w:t xml:space="preserve">еморандуму понуђача), </w:t>
      </w:r>
      <w:r w:rsidR="009B6CFC" w:rsidRPr="00735235">
        <w:rPr>
          <w:rFonts w:cs="Arial"/>
          <w:lang w:val="sr-Cyrl-RS"/>
        </w:rPr>
        <w:t xml:space="preserve">заведено </w:t>
      </w:r>
      <w:r w:rsidRPr="00735235">
        <w:rPr>
          <w:rFonts w:cs="Arial"/>
          <w:lang w:val="sr-Cyrl-RS"/>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91B5DA5" w14:textId="77777777" w:rsidR="008D2B23" w:rsidRPr="00735235" w:rsidRDefault="008D2B23" w:rsidP="005C4CBA">
      <w:pPr>
        <w:pStyle w:val="KDParagraf"/>
        <w:tabs>
          <w:tab w:val="left" w:pos="90"/>
        </w:tabs>
        <w:spacing w:before="0"/>
        <w:rPr>
          <w:rFonts w:cs="Arial"/>
          <w:lang w:val="sr-Cyrl-RS"/>
        </w:rPr>
      </w:pPr>
      <w:r w:rsidRPr="00735235">
        <w:rPr>
          <w:rFonts w:cs="Arial"/>
          <w:lang w:val="sr-Cyrl-RS"/>
        </w:rPr>
        <w:t>Комисија за јавну набавку води записник о отварању понуда у који се уносе подаци у складу са Законом.</w:t>
      </w:r>
    </w:p>
    <w:p w14:paraId="39E45896" w14:textId="77777777" w:rsidR="008D2B23" w:rsidRPr="00735235" w:rsidRDefault="008D2B23" w:rsidP="005C4CBA">
      <w:pPr>
        <w:pStyle w:val="KDParagraf"/>
        <w:tabs>
          <w:tab w:val="left" w:pos="90"/>
        </w:tabs>
        <w:spacing w:before="0"/>
        <w:rPr>
          <w:rFonts w:cs="Arial"/>
          <w:lang w:val="sr-Cyrl-RS"/>
        </w:rPr>
      </w:pPr>
      <w:r w:rsidRPr="00735235">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08273D93" w14:textId="77777777" w:rsidR="008D2B23" w:rsidRPr="00735235" w:rsidRDefault="008D2B23" w:rsidP="005C4CBA">
      <w:pPr>
        <w:pStyle w:val="KDParagraf"/>
        <w:tabs>
          <w:tab w:val="left" w:pos="90"/>
        </w:tabs>
        <w:spacing w:before="0"/>
        <w:rPr>
          <w:rFonts w:cs="Arial"/>
          <w:lang w:val="sr-Cyrl-RS"/>
        </w:rPr>
      </w:pPr>
      <w:r w:rsidRPr="00735235">
        <w:rPr>
          <w:rFonts w:cs="Arial"/>
          <w:lang w:val="sr-Cyrl-RS"/>
        </w:rPr>
        <w:t xml:space="preserve">Наручилац ће у року од </w:t>
      </w:r>
      <w:r w:rsidR="00286FCA" w:rsidRPr="005C4CBA">
        <w:rPr>
          <w:rFonts w:cs="Arial"/>
          <w:lang w:val="sr-Cyrl-RS"/>
        </w:rPr>
        <w:t>3</w:t>
      </w:r>
      <w:r w:rsidRPr="00735235">
        <w:rPr>
          <w:rFonts w:cs="Arial"/>
          <w:lang w:val="sr-Cyrl-RS"/>
        </w:rPr>
        <w:t xml:space="preserve"> (</w:t>
      </w:r>
      <w:r w:rsidR="00286FCA" w:rsidRPr="005C4CBA">
        <w:rPr>
          <w:rFonts w:cs="Arial"/>
          <w:lang w:val="sr-Cyrl-RS"/>
        </w:rPr>
        <w:t>словима: три</w:t>
      </w:r>
      <w:r w:rsidRPr="00735235">
        <w:rPr>
          <w:rFonts w:cs="Arial"/>
          <w:lang w:val="sr-Cyrl-RS"/>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471E407" w14:textId="77777777" w:rsidR="008D2B23" w:rsidRPr="00735235" w:rsidRDefault="008D2B23" w:rsidP="005C4CBA">
      <w:pPr>
        <w:pStyle w:val="KDParagraf"/>
        <w:tabs>
          <w:tab w:val="left" w:pos="90"/>
        </w:tabs>
        <w:spacing w:before="0"/>
        <w:rPr>
          <w:rFonts w:cs="Arial"/>
          <w:lang w:val="sr-Cyrl-RS"/>
        </w:rPr>
      </w:pPr>
    </w:p>
    <w:p w14:paraId="0045C028" w14:textId="77777777" w:rsidR="008D2B23" w:rsidRPr="005C4CBA" w:rsidRDefault="008D2B23" w:rsidP="00A22464">
      <w:pPr>
        <w:pStyle w:val="KDPodnaslov2"/>
        <w:numPr>
          <w:ilvl w:val="1"/>
          <w:numId w:val="21"/>
        </w:numPr>
        <w:tabs>
          <w:tab w:val="left" w:pos="90"/>
        </w:tabs>
        <w:spacing w:before="0"/>
        <w:ind w:left="360"/>
        <w:jc w:val="both"/>
        <w:rPr>
          <w:rFonts w:cs="Arial"/>
        </w:rPr>
      </w:pPr>
      <w:bookmarkStart w:id="207" w:name="_Toc441651581"/>
      <w:bookmarkStart w:id="208" w:name="_Toc442559892"/>
      <w:r w:rsidRPr="005C4CBA">
        <w:rPr>
          <w:rFonts w:cs="Arial"/>
        </w:rPr>
        <w:t>Начин подношења понуде</w:t>
      </w:r>
      <w:bookmarkEnd w:id="207"/>
      <w:bookmarkEnd w:id="208"/>
    </w:p>
    <w:p w14:paraId="0EE96952" w14:textId="77777777" w:rsidR="008D2B23" w:rsidRPr="005C4CBA" w:rsidRDefault="008D2B23" w:rsidP="005C4CBA">
      <w:pPr>
        <w:pStyle w:val="KDParagraf"/>
        <w:tabs>
          <w:tab w:val="left" w:pos="90"/>
        </w:tabs>
        <w:spacing w:before="0"/>
        <w:rPr>
          <w:rFonts w:cs="Arial"/>
          <w:lang w:val="ru-RU"/>
        </w:rPr>
      </w:pPr>
      <w:r w:rsidRPr="005C4CBA">
        <w:rPr>
          <w:rFonts w:cs="Arial"/>
          <w:lang w:val="ru-RU"/>
        </w:rPr>
        <w:t>Понуђач може поднети само једну понуду.</w:t>
      </w:r>
    </w:p>
    <w:p w14:paraId="2B7A1767" w14:textId="77777777" w:rsidR="008D2B23" w:rsidRPr="005C4CBA" w:rsidRDefault="008D2B23" w:rsidP="005C4CBA">
      <w:pPr>
        <w:pStyle w:val="KDParagraf"/>
        <w:tabs>
          <w:tab w:val="left" w:pos="90"/>
        </w:tabs>
        <w:spacing w:before="0"/>
        <w:rPr>
          <w:rFonts w:cs="Arial"/>
          <w:lang w:val="ru-RU"/>
        </w:rPr>
      </w:pPr>
      <w:r w:rsidRPr="005C4CBA">
        <w:rPr>
          <w:rFonts w:cs="Arial"/>
          <w:lang w:val="ru-RU"/>
        </w:rPr>
        <w:t>Понуду може поднети понуђач самостално, група понуђача, као и понуђач са подизвођачем.</w:t>
      </w:r>
    </w:p>
    <w:p w14:paraId="05E09D80" w14:textId="77777777" w:rsidR="008D2B23" w:rsidRPr="00735235" w:rsidRDefault="008D2B23" w:rsidP="005C4CBA">
      <w:pPr>
        <w:pStyle w:val="KDParagraf"/>
        <w:tabs>
          <w:tab w:val="left" w:pos="90"/>
        </w:tabs>
        <w:spacing w:before="0"/>
        <w:rPr>
          <w:rFonts w:cs="Arial"/>
          <w:lang w:val="ru-RU"/>
        </w:rPr>
      </w:pPr>
      <w:r w:rsidRPr="00735235">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506DD57" w14:textId="77777777" w:rsidR="008D2B23" w:rsidRPr="00735235" w:rsidRDefault="008D2B23" w:rsidP="005C4CBA">
      <w:pPr>
        <w:pStyle w:val="KDParagraf"/>
        <w:tabs>
          <w:tab w:val="left" w:pos="90"/>
        </w:tabs>
        <w:spacing w:before="0"/>
        <w:rPr>
          <w:rFonts w:cs="Arial"/>
          <w:lang w:val="ru-RU"/>
        </w:rPr>
      </w:pPr>
      <w:r w:rsidRPr="00735235">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3662208" w14:textId="77777777" w:rsidR="008D2B23" w:rsidRPr="00735235" w:rsidRDefault="008D2B23" w:rsidP="005C4CBA">
      <w:pPr>
        <w:pStyle w:val="KDParagraf"/>
        <w:tabs>
          <w:tab w:val="left" w:pos="90"/>
        </w:tabs>
        <w:spacing w:before="0"/>
        <w:rPr>
          <w:rFonts w:cs="Arial"/>
          <w:lang w:val="ru-RU"/>
        </w:rPr>
      </w:pPr>
      <w:r w:rsidRPr="00735235">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0345510" w14:textId="77777777" w:rsidR="008D2B23" w:rsidRPr="00735235" w:rsidRDefault="008D2B23" w:rsidP="005C4CBA">
      <w:pPr>
        <w:pStyle w:val="KDParagraf"/>
        <w:tabs>
          <w:tab w:val="left" w:pos="90"/>
        </w:tabs>
        <w:spacing w:before="0"/>
        <w:rPr>
          <w:rFonts w:cs="Arial"/>
          <w:lang w:val="ru-RU"/>
        </w:rPr>
      </w:pPr>
    </w:p>
    <w:p w14:paraId="2B7A18ED" w14:textId="599A01EA" w:rsidR="006E4403" w:rsidRPr="006E4403" w:rsidRDefault="008D2B23" w:rsidP="006E4403">
      <w:pPr>
        <w:pStyle w:val="KDPodnaslov2"/>
        <w:numPr>
          <w:ilvl w:val="1"/>
          <w:numId w:val="21"/>
        </w:numPr>
        <w:tabs>
          <w:tab w:val="left" w:pos="90"/>
        </w:tabs>
        <w:spacing w:before="0"/>
        <w:ind w:left="360"/>
        <w:jc w:val="both"/>
        <w:rPr>
          <w:rFonts w:cs="Arial"/>
          <w:lang w:val="sr-Cyrl-RS"/>
        </w:rPr>
      </w:pPr>
      <w:bookmarkStart w:id="209" w:name="_Toc441651582"/>
      <w:bookmarkStart w:id="210" w:name="_Toc442559893"/>
      <w:r w:rsidRPr="005C4CBA">
        <w:rPr>
          <w:rFonts w:cs="Arial"/>
        </w:rPr>
        <w:t>Измена, допуна и опозив понуде</w:t>
      </w:r>
      <w:bookmarkEnd w:id="209"/>
      <w:bookmarkEnd w:id="210"/>
      <w:r w:rsidR="006E4403">
        <w:rPr>
          <w:rFonts w:cs="Arial"/>
          <w:lang w:val="sr-Cyrl-RS"/>
        </w:rPr>
        <w:t xml:space="preserve"> </w:t>
      </w:r>
    </w:p>
    <w:p w14:paraId="296B9DA5" w14:textId="77777777" w:rsidR="00B639A1" w:rsidRPr="00650FA5" w:rsidRDefault="00B639A1" w:rsidP="00B639A1">
      <w:pPr>
        <w:pStyle w:val="KDParagraf"/>
        <w:spacing w:before="0"/>
        <w:ind w:right="-43"/>
        <w:contextualSpacing/>
        <w:rPr>
          <w:rFonts w:cs="Arial"/>
          <w:lang w:val="ru-RU"/>
        </w:rPr>
      </w:pPr>
      <w:r w:rsidRPr="00650FA5">
        <w:rPr>
          <w:rFonts w:cs="Arial"/>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r>
        <w:rPr>
          <w:rFonts w:cs="Arial"/>
          <w:lang w:val="ru-RU"/>
        </w:rPr>
        <w:t xml:space="preserve"> </w:t>
      </w:r>
    </w:p>
    <w:p w14:paraId="208B857B" w14:textId="77777777" w:rsidR="00B639A1" w:rsidRPr="00650FA5" w:rsidRDefault="00B639A1" w:rsidP="00B639A1">
      <w:pPr>
        <w:pStyle w:val="KDParagraf"/>
        <w:spacing w:before="0"/>
        <w:ind w:right="-43"/>
        <w:contextualSpacing/>
        <w:rPr>
          <w:rFonts w:cs="Arial"/>
          <w:lang w:val="ru-RU"/>
        </w:rPr>
      </w:pPr>
      <w:r w:rsidRPr="00650FA5">
        <w:rPr>
          <w:rFonts w:cs="Arial"/>
          <w:lang w:val="ru-RU"/>
        </w:rPr>
        <w:t xml:space="preserve">У случају измене, допуне или опозива понуде, понуђач треба на коверти да назначи назив и адресу понуђача. </w:t>
      </w:r>
    </w:p>
    <w:p w14:paraId="238C7E8D" w14:textId="77777777" w:rsidR="00B639A1" w:rsidRPr="00650FA5" w:rsidRDefault="00B639A1" w:rsidP="00B639A1">
      <w:pPr>
        <w:pStyle w:val="KDParagraf"/>
        <w:spacing w:before="0"/>
        <w:ind w:right="-43"/>
        <w:contextualSpacing/>
        <w:rPr>
          <w:rFonts w:cs="Arial"/>
          <w:lang w:val="ru-RU"/>
        </w:rPr>
      </w:pPr>
      <w:r w:rsidRPr="00650FA5">
        <w:rPr>
          <w:rFonts w:cs="Arial"/>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5FDFA9E8" w14:textId="77777777" w:rsidR="00B639A1" w:rsidRPr="00650FA5" w:rsidRDefault="00B639A1" w:rsidP="00B639A1">
      <w:pPr>
        <w:pStyle w:val="KDParagraf"/>
        <w:spacing w:before="0"/>
        <w:ind w:right="-43"/>
        <w:contextualSpacing/>
        <w:rPr>
          <w:rFonts w:cs="Arial"/>
          <w:lang w:val="ru-RU"/>
        </w:rPr>
      </w:pPr>
      <w:r w:rsidRPr="00650FA5">
        <w:rPr>
          <w:rFonts w:cs="Arial"/>
          <w:lang w:val="ru-RU"/>
        </w:rPr>
        <w:t>Измену, допуну или опозив понуде треба доставити на адресу наручиоца са назнаком:</w:t>
      </w:r>
    </w:p>
    <w:p w14:paraId="22861C73" w14:textId="2D0CB52F" w:rsidR="00B639A1" w:rsidRDefault="00B639A1" w:rsidP="00B639A1">
      <w:pPr>
        <w:pStyle w:val="KDParagraf"/>
        <w:spacing w:before="0"/>
        <w:ind w:right="-43"/>
        <w:contextualSpacing/>
        <w:rPr>
          <w:rFonts w:cs="Arial"/>
          <w:lang w:val="ru-RU"/>
        </w:rPr>
      </w:pPr>
      <w:r w:rsidRPr="00650FA5">
        <w:rPr>
          <w:rFonts w:cs="Arial"/>
          <w:lang w:val="ru-RU"/>
        </w:rPr>
        <w:t xml:space="preserve">„Измена понуде за ЈН услуга </w:t>
      </w:r>
      <w:r w:rsidR="008A5EF8">
        <w:rPr>
          <w:rFonts w:cs="Arial"/>
          <w:lang w:val="ru-RU"/>
        </w:rPr>
        <w:t xml:space="preserve"> </w:t>
      </w:r>
      <w:r w:rsidR="0071480B" w:rsidRPr="0071480B">
        <w:rPr>
          <w:rFonts w:cs="Arial"/>
          <w:lang w:val="ru-RU"/>
        </w:rPr>
        <w:t xml:space="preserve">Одржавање опреме и система за ковертирање рачуна, обавештења, опомена и др. - Јавна набавка број </w:t>
      </w:r>
      <w:r w:rsidR="00DB0A1E">
        <w:rPr>
          <w:rFonts w:cs="Arial"/>
          <w:lang w:val="ru-RU"/>
        </w:rPr>
        <w:t>ЈНО/8000/0039/2019 (12/2019)</w:t>
      </w:r>
      <w:r w:rsidR="0071480B">
        <w:rPr>
          <w:rFonts w:cs="Arial"/>
          <w:lang w:val="sr-Cyrl-RS"/>
        </w:rPr>
        <w:t xml:space="preserve"> партија број _______________</w:t>
      </w:r>
      <w:r w:rsidR="0071480B" w:rsidRPr="0071480B">
        <w:rPr>
          <w:rFonts w:cs="Arial"/>
          <w:lang w:val="ru-RU"/>
        </w:rPr>
        <w:t xml:space="preserve">- НЕ ОТВАРАТИ“. </w:t>
      </w:r>
      <w:r w:rsidRPr="00650FA5">
        <w:rPr>
          <w:rFonts w:cs="Arial"/>
          <w:lang w:val="ru-RU"/>
        </w:rPr>
        <w:t>"</w:t>
      </w:r>
      <w:r>
        <w:rPr>
          <w:rFonts w:cs="Arial"/>
          <w:lang w:val="ru-RU"/>
        </w:rPr>
        <w:t xml:space="preserve"> </w:t>
      </w:r>
      <w:r w:rsidRPr="00650FA5">
        <w:rPr>
          <w:rFonts w:cs="Arial"/>
          <w:lang w:val="ru-RU"/>
        </w:rPr>
        <w:t>или</w:t>
      </w:r>
      <w:r>
        <w:rPr>
          <w:rFonts w:cs="Arial"/>
          <w:lang w:val="ru-RU"/>
        </w:rPr>
        <w:t xml:space="preserve"> </w:t>
      </w:r>
    </w:p>
    <w:p w14:paraId="0DFE223A" w14:textId="31444F06" w:rsidR="00B639A1" w:rsidRPr="00650FA5" w:rsidRDefault="00B639A1" w:rsidP="00B639A1">
      <w:pPr>
        <w:pStyle w:val="KDParagraf"/>
        <w:spacing w:before="0"/>
        <w:ind w:right="-43"/>
        <w:contextualSpacing/>
        <w:rPr>
          <w:rFonts w:cs="Arial"/>
          <w:lang w:val="ru-RU"/>
        </w:rPr>
      </w:pPr>
      <w:r w:rsidRPr="00650FA5">
        <w:rPr>
          <w:rFonts w:cs="Arial"/>
          <w:lang w:val="ru-RU"/>
        </w:rPr>
        <w:t xml:space="preserve">„Допуна понуде за ЈН услуга </w:t>
      </w:r>
      <w:r w:rsidR="008A5EF8" w:rsidRPr="0071480B">
        <w:rPr>
          <w:rFonts w:cs="Arial"/>
          <w:lang w:val="ru-RU"/>
        </w:rPr>
        <w:t xml:space="preserve">Одржавање опреме и система за ковертирање рачуна, обавештења, опомена и др. - Јавна набавка број </w:t>
      </w:r>
      <w:r w:rsidR="00DB0A1E">
        <w:rPr>
          <w:rFonts w:cs="Arial"/>
          <w:lang w:val="ru-RU"/>
        </w:rPr>
        <w:t>ЈНО/8000/0039/2019 (12/2019)</w:t>
      </w:r>
      <w:r w:rsidR="000E2956">
        <w:rPr>
          <w:rFonts w:cs="Arial"/>
          <w:lang w:val="sr-Cyrl-RS"/>
        </w:rPr>
        <w:t xml:space="preserve"> </w:t>
      </w:r>
      <w:r w:rsidR="008A5EF8">
        <w:rPr>
          <w:rFonts w:cs="Arial"/>
          <w:lang w:val="sr-Cyrl-RS"/>
        </w:rPr>
        <w:t>партија број _______________</w:t>
      </w:r>
      <w:r w:rsidR="008A5EF8" w:rsidRPr="0071480B">
        <w:rPr>
          <w:rFonts w:cs="Arial"/>
          <w:lang w:val="ru-RU"/>
        </w:rPr>
        <w:t xml:space="preserve">- НЕ ОТВАРАТИ“. </w:t>
      </w:r>
      <w:r w:rsidRPr="00650FA5">
        <w:rPr>
          <w:rFonts w:cs="Arial"/>
          <w:lang w:val="ru-RU"/>
        </w:rPr>
        <w:t>"</w:t>
      </w:r>
      <w:r>
        <w:rPr>
          <w:rFonts w:cs="Arial"/>
          <w:lang w:val="ru-RU"/>
        </w:rPr>
        <w:t xml:space="preserve"> </w:t>
      </w:r>
      <w:r w:rsidRPr="00650FA5">
        <w:rPr>
          <w:rFonts w:cs="Arial"/>
          <w:lang w:val="ru-RU"/>
        </w:rPr>
        <w:t>или</w:t>
      </w:r>
    </w:p>
    <w:p w14:paraId="6973B241" w14:textId="518272F0" w:rsidR="00B639A1" w:rsidRDefault="00B639A1" w:rsidP="00B639A1">
      <w:pPr>
        <w:pStyle w:val="KDParagraf"/>
        <w:spacing w:before="0"/>
        <w:ind w:right="-43"/>
        <w:contextualSpacing/>
        <w:rPr>
          <w:rFonts w:cs="Arial"/>
          <w:lang w:val="ru-RU"/>
        </w:rPr>
      </w:pPr>
      <w:r w:rsidRPr="00650FA5">
        <w:rPr>
          <w:rFonts w:cs="Arial"/>
          <w:lang w:val="ru-RU"/>
        </w:rPr>
        <w:t xml:space="preserve">„Опозив понуде за ЈН </w:t>
      </w:r>
      <w:r w:rsidR="008A5EF8" w:rsidRPr="0071480B">
        <w:rPr>
          <w:rFonts w:cs="Arial"/>
          <w:lang w:val="ru-RU"/>
        </w:rPr>
        <w:t xml:space="preserve">Одржавање опреме и система за ковертирање рачуна, обавештења, опомена и др. - Јавна набавка број </w:t>
      </w:r>
      <w:r w:rsidR="00DB0A1E">
        <w:rPr>
          <w:rFonts w:cs="Arial"/>
          <w:lang w:val="ru-RU"/>
        </w:rPr>
        <w:t>ЈНО/8000/0039/2019 (12/2019)</w:t>
      </w:r>
      <w:r w:rsidR="008A5EF8">
        <w:rPr>
          <w:rFonts w:cs="Arial"/>
          <w:lang w:val="sr-Cyrl-RS"/>
        </w:rPr>
        <w:t xml:space="preserve"> партија број _______________</w:t>
      </w:r>
      <w:r w:rsidR="008A5EF8" w:rsidRPr="0071480B">
        <w:rPr>
          <w:rFonts w:cs="Arial"/>
          <w:lang w:val="ru-RU"/>
        </w:rPr>
        <w:t xml:space="preserve">- НЕ ОТВАРАТИ“. </w:t>
      </w:r>
    </w:p>
    <w:p w14:paraId="03D8A4E2" w14:textId="77777777" w:rsidR="006E4403" w:rsidRPr="00735235" w:rsidRDefault="006E4403" w:rsidP="006E4403">
      <w:pPr>
        <w:tabs>
          <w:tab w:val="left" w:pos="567"/>
        </w:tabs>
        <w:spacing w:before="0"/>
        <w:rPr>
          <w:rFonts w:cs="Arial"/>
          <w:lang w:val="ru-RU"/>
        </w:rPr>
      </w:pPr>
    </w:p>
    <w:p w14:paraId="44E1CCE2" w14:textId="03202FCC" w:rsidR="006E4403" w:rsidRPr="00735235" w:rsidRDefault="006E4403" w:rsidP="006E4403">
      <w:pPr>
        <w:tabs>
          <w:tab w:val="left" w:pos="567"/>
        </w:tabs>
        <w:spacing w:before="0"/>
        <w:rPr>
          <w:rFonts w:cs="Arial"/>
          <w:lang w:val="ru-RU"/>
        </w:rPr>
      </w:pPr>
      <w:r w:rsidRPr="00735235">
        <w:rPr>
          <w:rFonts w:cs="Arial"/>
          <w:lang w:val="ru-RU"/>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BF2015">
        <w:rPr>
          <w:rFonts w:cs="Arial"/>
          <w:lang w:val="ru-RU"/>
        </w:rPr>
        <w:t xml:space="preserve"> </w:t>
      </w:r>
      <w:r w:rsidRPr="00735235">
        <w:rPr>
          <w:rFonts w:cs="Arial"/>
          <w:lang w:val="ru-RU"/>
        </w:rPr>
        <w:t>измена или допуна односи.</w:t>
      </w:r>
    </w:p>
    <w:p w14:paraId="168A67BE" w14:textId="77777777" w:rsidR="00B639A1" w:rsidRPr="006035F2" w:rsidRDefault="00B639A1" w:rsidP="00B639A1">
      <w:pPr>
        <w:pStyle w:val="KDParagraf"/>
        <w:spacing w:before="0"/>
        <w:ind w:right="-43"/>
        <w:contextualSpacing/>
        <w:rPr>
          <w:rFonts w:eastAsia="TimesNewRomanPSMT" w:cs="Arial"/>
          <w:bCs/>
          <w:iCs/>
          <w:lang w:val="sr-Cyrl-RS"/>
        </w:rPr>
      </w:pPr>
      <w:r w:rsidRPr="00650FA5">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6BAAEBA" w14:textId="77777777" w:rsidR="00B639A1" w:rsidRPr="00B639A1" w:rsidRDefault="00B639A1" w:rsidP="00B639A1">
      <w:pPr>
        <w:tabs>
          <w:tab w:val="left" w:pos="1134"/>
        </w:tabs>
        <w:spacing w:before="0"/>
        <w:ind w:right="-43"/>
        <w:rPr>
          <w:rFonts w:cs="Arial"/>
          <w:lang w:val="ru-RU"/>
        </w:rPr>
      </w:pPr>
      <w:r w:rsidRPr="00B639A1">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52CDF314" w14:textId="77777777" w:rsidR="00EA6178" w:rsidRPr="005C4CBA" w:rsidRDefault="00EA6178" w:rsidP="005C4CBA">
      <w:pPr>
        <w:pStyle w:val="KDKomentar"/>
        <w:tabs>
          <w:tab w:val="left" w:pos="90"/>
        </w:tabs>
        <w:spacing w:before="0"/>
        <w:rPr>
          <w:rFonts w:cs="Arial"/>
          <w:i w:val="0"/>
          <w:sz w:val="22"/>
          <w:szCs w:val="22"/>
        </w:rPr>
      </w:pPr>
    </w:p>
    <w:p w14:paraId="41F33A7B" w14:textId="77777777" w:rsidR="008D2B23" w:rsidRPr="005C4CBA" w:rsidRDefault="008D2B23" w:rsidP="00A22464">
      <w:pPr>
        <w:pStyle w:val="KDPodnaslov2"/>
        <w:numPr>
          <w:ilvl w:val="1"/>
          <w:numId w:val="21"/>
        </w:numPr>
        <w:tabs>
          <w:tab w:val="left" w:pos="90"/>
        </w:tabs>
        <w:spacing w:before="0"/>
        <w:ind w:left="360"/>
        <w:jc w:val="both"/>
        <w:rPr>
          <w:rFonts w:cs="Arial"/>
        </w:rPr>
      </w:pPr>
      <w:bookmarkStart w:id="211" w:name="_Toc441651583"/>
      <w:bookmarkStart w:id="212" w:name="_Toc442559894"/>
      <w:r w:rsidRPr="005C4CBA">
        <w:rPr>
          <w:rFonts w:cs="Arial"/>
          <w:lang w:val="ru-RU"/>
        </w:rPr>
        <w:t>П</w:t>
      </w:r>
      <w:r w:rsidRPr="005C4CBA">
        <w:rPr>
          <w:rFonts w:cs="Arial"/>
        </w:rPr>
        <w:t>артије</w:t>
      </w:r>
      <w:bookmarkEnd w:id="211"/>
      <w:bookmarkEnd w:id="212"/>
    </w:p>
    <w:p w14:paraId="6B6ED0C9" w14:textId="77777777" w:rsidR="004E7F5A" w:rsidRPr="00EC789A" w:rsidRDefault="004E7F5A" w:rsidP="004E7F5A">
      <w:pPr>
        <w:pStyle w:val="KDParagraf"/>
        <w:spacing w:before="0"/>
        <w:rPr>
          <w:rFonts w:cs="Arial"/>
          <w:lang w:val="ru-RU"/>
        </w:rPr>
      </w:pPr>
      <w:r w:rsidRPr="00EC789A">
        <w:rPr>
          <w:rFonts w:cs="Arial"/>
          <w:lang w:val="ru-RU"/>
        </w:rPr>
        <w:t>Набавка је обликована у</w:t>
      </w:r>
      <w:r w:rsidRPr="00EC789A">
        <w:rPr>
          <w:rFonts w:cs="Arial"/>
        </w:rPr>
        <w:t xml:space="preserve"> 4 (словима:четири) партије</w:t>
      </w:r>
      <w:r w:rsidRPr="00EC789A">
        <w:rPr>
          <w:rFonts w:cs="Arial"/>
          <w:lang w:val="ru-RU"/>
        </w:rPr>
        <w:t>.</w:t>
      </w:r>
    </w:p>
    <w:p w14:paraId="154CA363" w14:textId="77777777" w:rsidR="004E7F5A" w:rsidRPr="00EC789A" w:rsidRDefault="004E7F5A" w:rsidP="004E7F5A">
      <w:pPr>
        <w:pStyle w:val="KDParagraf"/>
        <w:spacing w:before="0"/>
        <w:rPr>
          <w:rFonts w:cs="Arial"/>
          <w:lang w:val="ru-RU"/>
        </w:rPr>
      </w:pPr>
      <w:r w:rsidRPr="00EC789A">
        <w:rPr>
          <w:rFonts w:cs="Arial"/>
          <w:lang w:val="ru-RU"/>
        </w:rPr>
        <w:t>Понуђач може да поднесе понуду за једну или више партија. Понуда мора да обухвати најмање једну целокупну партију.</w:t>
      </w:r>
    </w:p>
    <w:p w14:paraId="3824C3E3" w14:textId="77777777" w:rsidR="004E7F5A" w:rsidRPr="00EC789A" w:rsidRDefault="004E7F5A" w:rsidP="004E7F5A">
      <w:pPr>
        <w:pStyle w:val="KDParagraf"/>
        <w:spacing w:before="0"/>
        <w:rPr>
          <w:rFonts w:cs="Arial"/>
          <w:lang w:val="ru-RU"/>
        </w:rPr>
      </w:pPr>
      <w:r w:rsidRPr="00EC789A">
        <w:rPr>
          <w:rFonts w:cs="Arial"/>
          <w:lang w:val="ru-RU"/>
        </w:rPr>
        <w:t>Понуђач је дужан да у понуди наведе да ли се понуда односи на целокупну набавку или само на одређене партије.</w:t>
      </w:r>
    </w:p>
    <w:p w14:paraId="757BBAC5" w14:textId="77777777" w:rsidR="004E7F5A" w:rsidRPr="00EC789A" w:rsidRDefault="004E7F5A" w:rsidP="004E7F5A">
      <w:pPr>
        <w:pStyle w:val="KDParagraf"/>
        <w:spacing w:before="0"/>
        <w:rPr>
          <w:rFonts w:cs="Arial"/>
          <w:lang w:val="ru-RU"/>
        </w:rPr>
      </w:pPr>
      <w:r w:rsidRPr="00EC789A">
        <w:rPr>
          <w:rFonts w:cs="Arial"/>
          <w:lang w:val="ru-RU"/>
        </w:rPr>
        <w:t>У случају да понуђач поднесе понуду за две или више партија, она мора бити поднета тако да се може оцењивати за сваку партију посебно.</w:t>
      </w:r>
    </w:p>
    <w:p w14:paraId="38634A96" w14:textId="77777777" w:rsidR="008966AB" w:rsidRPr="004E7F5A" w:rsidRDefault="008966AB" w:rsidP="005C4CBA">
      <w:pPr>
        <w:pStyle w:val="KDParagraf"/>
        <w:tabs>
          <w:tab w:val="left" w:pos="90"/>
        </w:tabs>
        <w:spacing w:before="0"/>
        <w:rPr>
          <w:rFonts w:cs="Arial"/>
          <w:lang w:val="ru-RU"/>
        </w:rPr>
      </w:pPr>
    </w:p>
    <w:p w14:paraId="54313B80" w14:textId="77777777" w:rsidR="008D2B23" w:rsidRPr="005C4CBA" w:rsidRDefault="008D2B23" w:rsidP="00A22464">
      <w:pPr>
        <w:pStyle w:val="KDPodnaslov2"/>
        <w:numPr>
          <w:ilvl w:val="1"/>
          <w:numId w:val="21"/>
        </w:numPr>
        <w:tabs>
          <w:tab w:val="left" w:pos="90"/>
        </w:tabs>
        <w:spacing w:before="0"/>
        <w:ind w:left="360"/>
        <w:jc w:val="both"/>
        <w:rPr>
          <w:rFonts w:cs="Arial"/>
        </w:rPr>
      </w:pPr>
      <w:bookmarkStart w:id="213" w:name="_Toc441651584"/>
      <w:bookmarkStart w:id="214" w:name="_Toc442559895"/>
      <w:r w:rsidRPr="005C4CBA">
        <w:rPr>
          <w:rFonts w:cs="Arial"/>
        </w:rPr>
        <w:t>Понуда са варијантама</w:t>
      </w:r>
      <w:bookmarkEnd w:id="213"/>
      <w:bookmarkEnd w:id="214"/>
    </w:p>
    <w:p w14:paraId="7FC483A0" w14:textId="77777777" w:rsidR="008D2B23" w:rsidRPr="005C4CBA" w:rsidRDefault="008D2B23" w:rsidP="005C4CBA">
      <w:pPr>
        <w:tabs>
          <w:tab w:val="left" w:pos="90"/>
          <w:tab w:val="num" w:pos="993"/>
        </w:tabs>
        <w:spacing w:before="0"/>
        <w:rPr>
          <w:rFonts w:cs="Arial"/>
          <w:lang w:val="ru-RU"/>
        </w:rPr>
      </w:pPr>
      <w:r w:rsidRPr="005C4CBA">
        <w:rPr>
          <w:rFonts w:cs="Arial"/>
          <w:lang w:val="ru-RU"/>
        </w:rPr>
        <w:t>Понуда са варијантама није дозвољена.</w:t>
      </w:r>
    </w:p>
    <w:p w14:paraId="30FA8112" w14:textId="77777777" w:rsidR="008D2B23" w:rsidRPr="005C4CBA" w:rsidRDefault="008D2B23" w:rsidP="005C4CBA">
      <w:pPr>
        <w:tabs>
          <w:tab w:val="left" w:pos="90"/>
          <w:tab w:val="num" w:pos="993"/>
        </w:tabs>
        <w:spacing w:before="0"/>
        <w:rPr>
          <w:rFonts w:cs="Arial"/>
          <w:lang w:val="ru-RU"/>
        </w:rPr>
      </w:pPr>
    </w:p>
    <w:p w14:paraId="15365167" w14:textId="77777777" w:rsidR="008D2B23" w:rsidRPr="005C4CBA" w:rsidRDefault="00011DCA" w:rsidP="00A22464">
      <w:pPr>
        <w:pStyle w:val="KDPodnaslov2"/>
        <w:numPr>
          <w:ilvl w:val="1"/>
          <w:numId w:val="21"/>
        </w:numPr>
        <w:tabs>
          <w:tab w:val="left" w:pos="90"/>
        </w:tabs>
        <w:spacing w:before="0"/>
        <w:ind w:left="360"/>
        <w:jc w:val="both"/>
        <w:rPr>
          <w:rFonts w:cs="Arial"/>
        </w:rPr>
      </w:pPr>
      <w:bookmarkStart w:id="215" w:name="_Toc441651585"/>
      <w:bookmarkStart w:id="216" w:name="_Toc442559896"/>
      <w:r w:rsidRPr="005C4CBA">
        <w:rPr>
          <w:rFonts w:cs="Arial"/>
          <w:lang w:val="sr-Cyrl-RS"/>
        </w:rPr>
        <w:t xml:space="preserve"> </w:t>
      </w:r>
      <w:r w:rsidR="008D2B23" w:rsidRPr="005C4CBA">
        <w:rPr>
          <w:rFonts w:cs="Arial"/>
        </w:rPr>
        <w:t>Подношење понуде са подизвођачима</w:t>
      </w:r>
      <w:bookmarkEnd w:id="215"/>
      <w:bookmarkEnd w:id="216"/>
    </w:p>
    <w:p w14:paraId="5FDDA94B" w14:textId="77777777" w:rsidR="00EE070C" w:rsidRPr="005C4CBA" w:rsidRDefault="00EE070C" w:rsidP="005C4CBA">
      <w:pPr>
        <w:pStyle w:val="KDParagraf"/>
        <w:tabs>
          <w:tab w:val="left" w:pos="90"/>
        </w:tabs>
        <w:spacing w:before="0"/>
        <w:rPr>
          <w:rFonts w:cs="Arial"/>
        </w:rPr>
      </w:pPr>
      <w:r w:rsidRPr="005C4CBA">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5B48A05" w14:textId="77777777" w:rsidR="00EE070C" w:rsidRPr="005C4CBA" w:rsidRDefault="00EE070C" w:rsidP="005C4CBA">
      <w:pPr>
        <w:pStyle w:val="KDParagraf"/>
        <w:tabs>
          <w:tab w:val="left" w:pos="90"/>
        </w:tabs>
        <w:spacing w:before="0"/>
        <w:rPr>
          <w:rFonts w:cs="Arial"/>
        </w:rPr>
      </w:pPr>
      <w:r w:rsidRPr="005C4CBA">
        <w:rPr>
          <w:rFonts w:cs="Arial"/>
        </w:rPr>
        <w:t xml:space="preserve">- назив подизвођача, а уколико </w:t>
      </w:r>
      <w:r w:rsidR="001A63AB" w:rsidRPr="005C4CBA">
        <w:rPr>
          <w:rFonts w:cs="Arial"/>
          <w:lang w:val="sr-Cyrl-RS"/>
        </w:rPr>
        <w:t>оквирни споразум</w:t>
      </w:r>
      <w:r w:rsidRPr="005C4CBA">
        <w:rPr>
          <w:rFonts w:cs="Arial"/>
        </w:rPr>
        <w:t xml:space="preserve"> између наручиоца и понуђача буде закључен, тај подизвођач ће бити наведен у </w:t>
      </w:r>
      <w:r w:rsidR="001A63AB" w:rsidRPr="005C4CBA">
        <w:rPr>
          <w:rFonts w:cs="Arial"/>
          <w:lang w:val="sr-Cyrl-RS"/>
        </w:rPr>
        <w:t>оквирном споразуму</w:t>
      </w:r>
      <w:r w:rsidRPr="005C4CBA">
        <w:rPr>
          <w:rFonts w:cs="Arial"/>
        </w:rPr>
        <w:t>;</w:t>
      </w:r>
    </w:p>
    <w:p w14:paraId="0A1FD19D" w14:textId="77777777" w:rsidR="00EE070C" w:rsidRPr="005C4CBA" w:rsidRDefault="00EE070C" w:rsidP="005C4CBA">
      <w:pPr>
        <w:pStyle w:val="KDParagraf"/>
        <w:tabs>
          <w:tab w:val="left" w:pos="90"/>
        </w:tabs>
        <w:spacing w:before="0"/>
        <w:rPr>
          <w:rFonts w:cs="Arial"/>
        </w:rPr>
      </w:pPr>
      <w:r w:rsidRPr="005C4CBA">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1B927D1" w14:textId="77777777" w:rsidR="00EE070C" w:rsidRPr="005C4CBA" w:rsidRDefault="00EE070C" w:rsidP="005C4CBA">
      <w:pPr>
        <w:pStyle w:val="KDParagraf"/>
        <w:tabs>
          <w:tab w:val="left" w:pos="90"/>
        </w:tabs>
        <w:spacing w:before="0"/>
        <w:rPr>
          <w:rFonts w:cs="Arial"/>
        </w:rPr>
      </w:pPr>
      <w:r w:rsidRPr="005C4CBA">
        <w:rPr>
          <w:rFonts w:cs="Arial"/>
        </w:rPr>
        <w:t xml:space="preserve">Понуђач у потпуности одговара наручиоцу за извршење </w:t>
      </w:r>
      <w:r w:rsidR="001A63AB" w:rsidRPr="005C4CBA">
        <w:rPr>
          <w:rFonts w:cs="Arial"/>
          <w:lang w:val="sr-Cyrl-RS"/>
        </w:rPr>
        <w:t>предмета</w:t>
      </w:r>
      <w:r w:rsidRPr="005C4CBA">
        <w:rPr>
          <w:rFonts w:cs="Arial"/>
        </w:rPr>
        <w:t xml:space="preserve">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7391DBF" w14:textId="6BE1EECA" w:rsidR="009B6CFC" w:rsidRPr="00735235" w:rsidRDefault="00EE070C" w:rsidP="005C4CBA">
      <w:pPr>
        <w:pStyle w:val="KDParagraf"/>
        <w:tabs>
          <w:tab w:val="left" w:pos="90"/>
        </w:tabs>
        <w:spacing w:before="0"/>
        <w:rPr>
          <w:rFonts w:cs="Arial"/>
          <w:color w:val="00B0F0"/>
          <w:lang w:val="sr-Cyrl-ME"/>
        </w:rPr>
      </w:pPr>
      <w:r w:rsidRPr="005C4CBA">
        <w:rPr>
          <w:rFonts w:cs="Arial"/>
          <w:lang w:val="sr-Cyrl-RS"/>
        </w:rPr>
        <w:t xml:space="preserve">Обавеза понуђача је да за </w:t>
      </w:r>
      <w:r w:rsidR="008D2B23" w:rsidRPr="005C4CBA">
        <w:rPr>
          <w:rFonts w:cs="Arial"/>
        </w:rPr>
        <w:t>подизвођач</w:t>
      </w:r>
      <w:r w:rsidRPr="005C4CBA">
        <w:rPr>
          <w:rFonts w:cs="Arial"/>
          <w:lang w:val="sr-Cyrl-RS"/>
        </w:rPr>
        <w:t>а достави доказе о испуњености</w:t>
      </w:r>
      <w:r w:rsidR="008D2B23" w:rsidRPr="005C4CBA">
        <w:rPr>
          <w:rFonts w:cs="Arial"/>
        </w:rPr>
        <w:t xml:space="preserve"> обавезн</w:t>
      </w:r>
      <w:r w:rsidRPr="005C4CBA">
        <w:rPr>
          <w:rFonts w:cs="Arial"/>
          <w:lang w:val="sr-Cyrl-RS"/>
        </w:rPr>
        <w:t>их</w:t>
      </w:r>
      <w:r w:rsidR="008D2B23" w:rsidRPr="005C4CBA">
        <w:rPr>
          <w:rFonts w:cs="Arial"/>
        </w:rPr>
        <w:t xml:space="preserve"> услов</w:t>
      </w:r>
      <w:r w:rsidRPr="005C4CBA">
        <w:rPr>
          <w:rFonts w:cs="Arial"/>
          <w:lang w:val="sr-Cyrl-RS"/>
        </w:rPr>
        <w:t>а</w:t>
      </w:r>
      <w:r w:rsidR="008D2B23" w:rsidRPr="005C4CBA">
        <w:rPr>
          <w:rFonts w:cs="Arial"/>
        </w:rPr>
        <w:t xml:space="preserve"> из члана 75. став 1. тачка 1), 2) и 4) </w:t>
      </w:r>
      <w:r w:rsidR="006E4403">
        <w:rPr>
          <w:rFonts w:cs="Arial"/>
          <w:lang w:val="sr-Cyrl-RS"/>
        </w:rPr>
        <w:t xml:space="preserve">и става 2. </w:t>
      </w:r>
      <w:r w:rsidR="008D2B23" w:rsidRPr="00735235">
        <w:rPr>
          <w:rFonts w:cs="Arial"/>
          <w:lang w:val="sr-Cyrl-RS"/>
        </w:rPr>
        <w:t>Закона</w:t>
      </w:r>
      <w:r w:rsidRPr="00735235">
        <w:rPr>
          <w:rFonts w:cs="Arial"/>
          <w:lang w:val="sr-Cyrl-RS"/>
        </w:rPr>
        <w:t xml:space="preserve"> </w:t>
      </w:r>
      <w:r w:rsidR="008D2B23" w:rsidRPr="00735235">
        <w:rPr>
          <w:rFonts w:cs="Arial"/>
          <w:lang w:val="sr-Cyrl-RS"/>
        </w:rPr>
        <w:t>наведен</w:t>
      </w:r>
      <w:r w:rsidR="006E4403">
        <w:rPr>
          <w:rFonts w:cs="Arial"/>
          <w:lang w:val="sr-Cyrl-RS"/>
        </w:rPr>
        <w:t>е</w:t>
      </w:r>
      <w:r w:rsidR="008D2B23" w:rsidRPr="00735235">
        <w:rPr>
          <w:rFonts w:cs="Arial"/>
          <w:lang w:val="sr-Cyrl-RS"/>
        </w:rPr>
        <w:t xml:space="preserve"> у одељку Услови за учешће из члана 75. </w:t>
      </w:r>
      <w:r w:rsidR="001527BB">
        <w:rPr>
          <w:rFonts w:cs="Arial"/>
          <w:lang w:val="sr-Cyrl-ME"/>
        </w:rPr>
        <w:t xml:space="preserve">и 76. </w:t>
      </w:r>
      <w:r w:rsidR="008D2B23" w:rsidRPr="00735235">
        <w:rPr>
          <w:rFonts w:cs="Arial"/>
          <w:lang w:val="sr-Cyrl-ME"/>
        </w:rPr>
        <w:t>Закона и Упутство како се доказује испуњеност тих услова</w:t>
      </w:r>
      <w:r w:rsidR="008966AB" w:rsidRPr="005C4CBA">
        <w:rPr>
          <w:rFonts w:cs="Arial"/>
          <w:lang w:val="sr-Cyrl-RS"/>
        </w:rPr>
        <w:t xml:space="preserve">. </w:t>
      </w:r>
    </w:p>
    <w:p w14:paraId="2536F14C" w14:textId="77777777" w:rsidR="008D2B23" w:rsidRPr="00735235" w:rsidRDefault="008D2B23" w:rsidP="005C4CBA">
      <w:pPr>
        <w:pStyle w:val="KDParagraf"/>
        <w:tabs>
          <w:tab w:val="left" w:pos="90"/>
        </w:tabs>
        <w:spacing w:before="0"/>
        <w:rPr>
          <w:rFonts w:cs="Arial"/>
          <w:lang w:val="sr-Cyrl-ME"/>
        </w:rPr>
      </w:pPr>
      <w:r w:rsidRPr="00735235">
        <w:rPr>
          <w:rFonts w:cs="Arial"/>
          <w:lang w:val="sr-Cyrl-ME"/>
        </w:rPr>
        <w:t>Додатне услове понуђач испуњава самостално, без обзира на агажовање подизвођача.</w:t>
      </w:r>
    </w:p>
    <w:p w14:paraId="47D3B0F9" w14:textId="21F6568D" w:rsidR="008D2B23" w:rsidRPr="00735235" w:rsidRDefault="008D2B23" w:rsidP="005C4CBA">
      <w:pPr>
        <w:pStyle w:val="KDParagraf"/>
        <w:tabs>
          <w:tab w:val="left" w:pos="90"/>
        </w:tabs>
        <w:spacing w:before="0"/>
        <w:rPr>
          <w:rFonts w:cs="Arial"/>
          <w:lang w:val="sr-Cyrl-ME"/>
        </w:rPr>
      </w:pPr>
      <w:r w:rsidRPr="00735235">
        <w:rPr>
          <w:rFonts w:cs="Arial"/>
          <w:lang w:val="sr-Cyrl-ME"/>
        </w:rPr>
        <w:t xml:space="preserve">Све обрасце у понуди потписује и оверава понуђач, изузев </w:t>
      </w:r>
      <w:r w:rsidR="00EE070C" w:rsidRPr="005C4CBA">
        <w:rPr>
          <w:rFonts w:cs="Arial"/>
          <w:lang w:val="sr-Cyrl-RS"/>
        </w:rPr>
        <w:t>образаца под пуном материјалном и кривичном одговорношћу,</w:t>
      </w:r>
      <w:r w:rsidR="00980298">
        <w:rPr>
          <w:rFonts w:cs="Arial"/>
          <w:lang w:val="sr-Cyrl-RS"/>
        </w:rPr>
        <w:t xml:space="preserve"> </w:t>
      </w:r>
      <w:r w:rsidRPr="00735235">
        <w:rPr>
          <w:rFonts w:cs="Arial"/>
          <w:lang w:val="sr-Cyrl-ME"/>
        </w:rPr>
        <w:t>које попуњава, потписује и оверава сваки подизвођач у своје име.</w:t>
      </w:r>
    </w:p>
    <w:p w14:paraId="1F391B6C" w14:textId="77777777" w:rsidR="008D2B23" w:rsidRPr="00735235" w:rsidRDefault="008D2B23" w:rsidP="005C4CBA">
      <w:pPr>
        <w:pStyle w:val="KDParagraf"/>
        <w:tabs>
          <w:tab w:val="left" w:pos="90"/>
        </w:tabs>
        <w:spacing w:before="0"/>
        <w:rPr>
          <w:rFonts w:cs="Arial"/>
          <w:lang w:val="sr-Cyrl-ME"/>
        </w:rPr>
      </w:pPr>
      <w:r w:rsidRPr="00735235">
        <w:rPr>
          <w:rFonts w:cs="Arial"/>
          <w:lang w:val="sr-Cyrl-ME"/>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1A63AB" w:rsidRPr="005C4CBA">
        <w:rPr>
          <w:rFonts w:cs="Arial"/>
          <w:lang w:val="sr-Cyrl-RS"/>
        </w:rPr>
        <w:t>оквирни споразум</w:t>
      </w:r>
      <w:r w:rsidRPr="00735235">
        <w:rPr>
          <w:rFonts w:cs="Arial"/>
          <w:lang w:val="sr-Cyrl-ME"/>
        </w:rPr>
        <w:t xml:space="preserve">, осим ако би раскидом </w:t>
      </w:r>
      <w:r w:rsidR="001A63AB" w:rsidRPr="005C4CBA">
        <w:rPr>
          <w:rFonts w:cs="Arial"/>
          <w:lang w:val="sr-Cyrl-RS"/>
        </w:rPr>
        <w:t xml:space="preserve">оквирног споразума </w:t>
      </w:r>
      <w:r w:rsidRPr="00735235">
        <w:rPr>
          <w:rFonts w:cs="Arial"/>
          <w:lang w:val="sr-Cyrl-ME"/>
        </w:rPr>
        <w:t xml:space="preserve">наручилац претрпео знатну штету. </w:t>
      </w:r>
    </w:p>
    <w:p w14:paraId="6CDDC557" w14:textId="77777777" w:rsidR="00011DCA" w:rsidRPr="00735235" w:rsidRDefault="00011DCA" w:rsidP="005C4CBA">
      <w:pPr>
        <w:pStyle w:val="KDParagraf"/>
        <w:tabs>
          <w:tab w:val="left" w:pos="90"/>
        </w:tabs>
        <w:spacing w:before="0"/>
        <w:rPr>
          <w:rFonts w:cs="Arial"/>
          <w:lang w:val="sr-Cyrl-ME"/>
        </w:rPr>
      </w:pPr>
      <w:r w:rsidRPr="00735235">
        <w:rPr>
          <w:rFonts w:cs="Arial"/>
          <w:lang w:val="sr-Cyrl-ME"/>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567866" w:rsidRPr="005C4CBA">
        <w:rPr>
          <w:rFonts w:cs="Arial"/>
          <w:lang w:val="sr-Cyrl-RS"/>
        </w:rPr>
        <w:t>-</w:t>
      </w:r>
      <w:r w:rsidRPr="00735235">
        <w:rPr>
          <w:rFonts w:cs="Arial"/>
          <w:lang w:val="sr-Cyrl-ME"/>
        </w:rPr>
        <w:t xml:space="preserve"> Све ово не утиче на правило да понуђач (добављач) у потпуности одговара наручиоцу за извршење обавеза из поступка јавне набавке, односн</w:t>
      </w:r>
      <w:r w:rsidR="001A63AB" w:rsidRPr="00735235">
        <w:rPr>
          <w:rFonts w:cs="Arial"/>
          <w:lang w:val="sr-Cyrl-ME"/>
        </w:rPr>
        <w:t>о за извршење уговорних обавеза</w:t>
      </w:r>
      <w:r w:rsidRPr="00735235">
        <w:rPr>
          <w:rFonts w:cs="Arial"/>
          <w:lang w:val="sr-Cyrl-ME"/>
        </w:rPr>
        <w:t>, без обзира на број подизвођача.</w:t>
      </w:r>
    </w:p>
    <w:p w14:paraId="12E882E9" w14:textId="77777777" w:rsidR="00B639A1" w:rsidRPr="00735235" w:rsidRDefault="00B639A1" w:rsidP="005C4CBA">
      <w:pPr>
        <w:pStyle w:val="KDParagraf"/>
        <w:tabs>
          <w:tab w:val="left" w:pos="90"/>
        </w:tabs>
        <w:spacing w:before="0"/>
        <w:rPr>
          <w:rFonts w:cs="Arial"/>
          <w:color w:val="00B0F0"/>
          <w:lang w:val="sr-Cyrl-ME" w:bidi="en-US"/>
        </w:rPr>
      </w:pPr>
    </w:p>
    <w:p w14:paraId="7CF2D21F" w14:textId="77777777" w:rsidR="008D2B23" w:rsidRPr="005C4CBA" w:rsidRDefault="008D2B23" w:rsidP="00A22464">
      <w:pPr>
        <w:pStyle w:val="KDPodnaslov2"/>
        <w:numPr>
          <w:ilvl w:val="1"/>
          <w:numId w:val="21"/>
        </w:numPr>
        <w:tabs>
          <w:tab w:val="left" w:pos="90"/>
        </w:tabs>
        <w:spacing w:before="0"/>
        <w:ind w:left="360"/>
        <w:jc w:val="both"/>
        <w:rPr>
          <w:rFonts w:cs="Arial"/>
        </w:rPr>
      </w:pPr>
      <w:bookmarkStart w:id="217" w:name="_Toc441651586"/>
      <w:bookmarkStart w:id="218" w:name="_Toc442559897"/>
      <w:r w:rsidRPr="005C4CBA">
        <w:rPr>
          <w:rFonts w:cs="Arial"/>
        </w:rPr>
        <w:lastRenderedPageBreak/>
        <w:t>Подношење заједничке понуде</w:t>
      </w:r>
      <w:bookmarkEnd w:id="217"/>
      <w:bookmarkEnd w:id="218"/>
    </w:p>
    <w:p w14:paraId="0A73F949" w14:textId="77777777" w:rsidR="008D2B23" w:rsidRPr="005C4CBA" w:rsidRDefault="008D2B23" w:rsidP="005C4CBA">
      <w:pPr>
        <w:pStyle w:val="KDParagraf"/>
        <w:tabs>
          <w:tab w:val="left" w:pos="90"/>
        </w:tabs>
        <w:spacing w:before="0"/>
        <w:rPr>
          <w:rFonts w:cs="Arial"/>
        </w:rPr>
      </w:pPr>
      <w:r w:rsidRPr="005C4CBA">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B639A1">
        <w:rPr>
          <w:rFonts w:cs="Arial"/>
          <w:lang w:val="sr-Cyrl-ME"/>
        </w:rPr>
        <w:t xml:space="preserve"> </w:t>
      </w:r>
      <w:r w:rsidR="00B639A1">
        <w:rPr>
          <w:rFonts w:cs="Arial"/>
        </w:rPr>
        <w:t>Закона</w:t>
      </w:r>
      <w:r w:rsidR="00F33F70" w:rsidRPr="005C4CBA">
        <w:rPr>
          <w:rFonts w:cs="Arial"/>
          <w:lang w:val="sr-Cyrl-RS"/>
        </w:rPr>
        <w:t>,</w:t>
      </w:r>
      <w:r w:rsidRPr="005C4CBA">
        <w:rPr>
          <w:rFonts w:cs="Arial"/>
        </w:rPr>
        <w:t xml:space="preserve"> и то: </w:t>
      </w:r>
    </w:p>
    <w:p w14:paraId="1E2F091D" w14:textId="77777777" w:rsidR="008D2B23" w:rsidRPr="005C4CBA" w:rsidRDefault="008D2B23" w:rsidP="005C4CBA">
      <w:pPr>
        <w:pStyle w:val="KDNabrajanje"/>
        <w:tabs>
          <w:tab w:val="left" w:pos="90"/>
        </w:tabs>
        <w:spacing w:before="0"/>
        <w:ind w:left="360"/>
        <w:rPr>
          <w:rFonts w:cs="Arial"/>
        </w:rPr>
      </w:pPr>
      <w:r w:rsidRPr="005C4CBA">
        <w:rPr>
          <w:rFonts w:cs="Arial"/>
          <w:lang w:val="sr-Cyrl-CS"/>
        </w:rPr>
        <w:t xml:space="preserve">податке о </w:t>
      </w:r>
      <w:r w:rsidRPr="005C4CBA">
        <w:rPr>
          <w:rFonts w:cs="Arial"/>
        </w:rPr>
        <w:t xml:space="preserve">члану групе који ће бити </w:t>
      </w:r>
      <w:r w:rsidRPr="005C4CBA">
        <w:rPr>
          <w:rFonts w:cs="Arial"/>
          <w:lang w:val="sr-Cyrl-CS"/>
        </w:rPr>
        <w:t>Н</w:t>
      </w:r>
      <w:r w:rsidRPr="005C4CBA">
        <w:rPr>
          <w:rFonts w:cs="Arial"/>
        </w:rPr>
        <w:t xml:space="preserve">осилац посла, односно који ће поднети понуду и који ће заступати групу понуђача пред </w:t>
      </w:r>
      <w:r w:rsidRPr="005C4CBA">
        <w:rPr>
          <w:rFonts w:cs="Arial"/>
          <w:lang w:val="sr-Cyrl-CS"/>
        </w:rPr>
        <w:t>Н</w:t>
      </w:r>
      <w:r w:rsidRPr="005C4CBA">
        <w:rPr>
          <w:rFonts w:cs="Arial"/>
        </w:rPr>
        <w:t>аручиоцем;</w:t>
      </w:r>
    </w:p>
    <w:p w14:paraId="0D7D5BBB" w14:textId="77777777" w:rsidR="008D2B23" w:rsidRPr="005C4CBA" w:rsidRDefault="008D2B23" w:rsidP="005C4CBA">
      <w:pPr>
        <w:pStyle w:val="KDNabrajanje"/>
        <w:tabs>
          <w:tab w:val="left" w:pos="90"/>
        </w:tabs>
        <w:spacing w:before="0"/>
        <w:ind w:left="360"/>
        <w:rPr>
          <w:rFonts w:cs="Arial"/>
        </w:rPr>
      </w:pPr>
      <w:r w:rsidRPr="005C4CBA">
        <w:rPr>
          <w:rFonts w:cs="Arial"/>
        </w:rPr>
        <w:t xml:space="preserve">опис послова сваког од понуђача из групе понуђача у извршењу </w:t>
      </w:r>
      <w:r w:rsidR="001A63AB" w:rsidRPr="005C4CBA">
        <w:rPr>
          <w:rFonts w:cs="Arial"/>
          <w:lang w:val="sr-Cyrl-RS"/>
        </w:rPr>
        <w:t>оквирног споразума</w:t>
      </w:r>
      <w:r w:rsidRPr="005C4CBA">
        <w:rPr>
          <w:rFonts w:cs="Arial"/>
        </w:rPr>
        <w:t>.</w:t>
      </w:r>
    </w:p>
    <w:p w14:paraId="1D34BF45" w14:textId="1DA585F9" w:rsidR="00011DCA" w:rsidRPr="005C4CBA" w:rsidRDefault="008D2B23" w:rsidP="005C4CBA">
      <w:pPr>
        <w:pStyle w:val="KDParagraf"/>
        <w:tabs>
          <w:tab w:val="left" w:pos="90"/>
        </w:tabs>
        <w:spacing w:before="0"/>
        <w:rPr>
          <w:rFonts w:cs="Arial"/>
          <w:lang w:val="sr-Cyrl-RS"/>
        </w:rPr>
      </w:pPr>
      <w:r w:rsidRPr="005C4CBA">
        <w:rPr>
          <w:rFonts w:cs="Arial"/>
          <w:lang w:val="ru-RU"/>
        </w:rPr>
        <w:t xml:space="preserve">Сваки понуђач из групе понуђача  која подноси заједничку понуду мора да испуњава услове из члана 75.  </w:t>
      </w:r>
      <w:r w:rsidRPr="00735235">
        <w:rPr>
          <w:rFonts w:cs="Arial"/>
          <w:lang w:val="ru-RU"/>
        </w:rPr>
        <w:t xml:space="preserve">став 1. тачка 1), 2) и 4) </w:t>
      </w:r>
      <w:r w:rsidR="00980298">
        <w:rPr>
          <w:rFonts w:cs="Arial"/>
          <w:lang w:val="sr-Cyrl-RS"/>
        </w:rPr>
        <w:t xml:space="preserve">и става 2. </w:t>
      </w:r>
      <w:r w:rsidRPr="00735235">
        <w:rPr>
          <w:rFonts w:cs="Arial"/>
          <w:lang w:val="ru-RU"/>
        </w:rPr>
        <w:t xml:space="preserve">Закона, наведене у одељку Услови за учешће из члана 75. </w:t>
      </w:r>
      <w:r w:rsidR="001527BB">
        <w:rPr>
          <w:rFonts w:cs="Arial"/>
          <w:lang w:val="sr-Cyrl-ME"/>
        </w:rPr>
        <w:t xml:space="preserve">и 76. </w:t>
      </w:r>
      <w:r w:rsidRPr="00735235">
        <w:rPr>
          <w:rFonts w:cs="Arial"/>
          <w:lang w:val="sr-Cyrl-ME"/>
        </w:rPr>
        <w:t>Закона и Упутство како се доказује испуњеност тих услова</w:t>
      </w:r>
      <w:r w:rsidR="008966AB" w:rsidRPr="00735235">
        <w:rPr>
          <w:rFonts w:cs="Arial"/>
          <w:lang w:val="sr-Cyrl-ME"/>
        </w:rPr>
        <w:t xml:space="preserve">. </w:t>
      </w:r>
      <w:r w:rsidRPr="00735235">
        <w:rPr>
          <w:rFonts w:cs="Arial"/>
          <w:lang w:val="sr-Cyrl-ME"/>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966AB" w:rsidRPr="005C4CBA">
        <w:rPr>
          <w:rFonts w:cs="Arial"/>
          <w:lang w:val="sr-Cyrl-RS"/>
        </w:rPr>
        <w:t>.</w:t>
      </w:r>
    </w:p>
    <w:p w14:paraId="0B9A8599" w14:textId="77777777" w:rsidR="00011DCA" w:rsidRPr="005C4CBA" w:rsidRDefault="00011DCA" w:rsidP="005C4CBA">
      <w:pPr>
        <w:pStyle w:val="KDParagraf"/>
        <w:tabs>
          <w:tab w:val="left" w:pos="90"/>
        </w:tabs>
        <w:spacing w:before="0"/>
        <w:rPr>
          <w:rFonts w:cs="Arial"/>
          <w:lang w:val="sr-Cyrl-RS"/>
        </w:rPr>
      </w:pPr>
      <w:r w:rsidRPr="005C4CBA">
        <w:rPr>
          <w:rFonts w:cs="Arial"/>
          <w:lang w:val="sr-Cyrl-RS"/>
        </w:rPr>
        <w:t>Услов из</w:t>
      </w:r>
      <w:r w:rsidR="00122D84" w:rsidRPr="005C4CBA">
        <w:rPr>
          <w:rFonts w:cs="Arial"/>
          <w:lang w:val="sr-Cyrl-RS"/>
        </w:rPr>
        <w:t xml:space="preserve"> члана 75.</w:t>
      </w:r>
      <w:r w:rsidR="00B639A1">
        <w:rPr>
          <w:rFonts w:cs="Arial"/>
          <w:lang w:val="sr-Cyrl-RS"/>
        </w:rPr>
        <w:t xml:space="preserve"> </w:t>
      </w:r>
      <w:r w:rsidR="00122D84" w:rsidRPr="005C4CBA">
        <w:rPr>
          <w:rFonts w:cs="Arial"/>
          <w:lang w:val="sr-Cyrl-RS"/>
        </w:rPr>
        <w:t>став 1.</w:t>
      </w:r>
      <w:r w:rsidR="00B639A1">
        <w:rPr>
          <w:rFonts w:cs="Arial"/>
          <w:lang w:val="sr-Cyrl-RS"/>
        </w:rPr>
        <w:t xml:space="preserve"> </w:t>
      </w:r>
      <w:r w:rsidR="00122D84" w:rsidRPr="005C4CBA">
        <w:rPr>
          <w:rFonts w:cs="Arial"/>
          <w:lang w:val="sr-Cyrl-RS"/>
        </w:rPr>
        <w:t>тачка 5.</w:t>
      </w:r>
      <w:r w:rsidR="00B639A1">
        <w:rPr>
          <w:rFonts w:cs="Arial"/>
          <w:lang w:val="sr-Cyrl-RS"/>
        </w:rPr>
        <w:t xml:space="preserve"> </w:t>
      </w:r>
      <w:r w:rsidR="00122D84" w:rsidRPr="005C4CBA">
        <w:rPr>
          <w:rFonts w:cs="Arial"/>
          <w:lang w:val="sr-Cyrl-RS"/>
        </w:rPr>
        <w:t>Закона</w:t>
      </w:r>
      <w:r w:rsidRPr="005C4CBA">
        <w:rPr>
          <w:rFonts w:cs="Arial"/>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4203F5A8" w14:textId="4DE7DD0A" w:rsidR="00FD7543" w:rsidRPr="005C4CBA" w:rsidRDefault="008D2B23" w:rsidP="005C4CBA">
      <w:pPr>
        <w:pStyle w:val="KDParagraf"/>
        <w:tabs>
          <w:tab w:val="left" w:pos="90"/>
        </w:tabs>
        <w:spacing w:before="0"/>
        <w:rPr>
          <w:rFonts w:cs="Arial"/>
          <w:color w:val="00B0F0"/>
          <w:lang w:val="sr-Cyrl-RS" w:bidi="en-US"/>
        </w:rPr>
      </w:pPr>
      <w:r w:rsidRPr="00735235">
        <w:rPr>
          <w:rFonts w:cs="Arial"/>
          <w:lang w:val="sr-Cyrl-RS" w:bidi="en-US"/>
        </w:rPr>
        <w:t xml:space="preserve">У случају заједничке понуде групе понуђача </w:t>
      </w:r>
      <w:r w:rsidR="00011DCA" w:rsidRPr="005C4CBA">
        <w:rPr>
          <w:rFonts w:cs="Arial"/>
          <w:lang w:val="sr-Cyrl-CS" w:bidi="en-US"/>
        </w:rPr>
        <w:t xml:space="preserve">обрасце под пуном материјалном и кривичном одговорношћу </w:t>
      </w:r>
      <w:r w:rsidRPr="00735235">
        <w:rPr>
          <w:rFonts w:cs="Arial"/>
          <w:lang w:val="sr-Cyrl-RS" w:bidi="en-US"/>
        </w:rPr>
        <w:t xml:space="preserve">попуњава, потписује и оверава сваки </w:t>
      </w:r>
      <w:r w:rsidR="00980298" w:rsidRPr="00735235">
        <w:rPr>
          <w:rFonts w:cs="Arial"/>
          <w:lang w:val="sr-Cyrl-RS" w:bidi="en-US"/>
        </w:rPr>
        <w:t xml:space="preserve">члан групе понуђача у своје име </w:t>
      </w:r>
      <w:r w:rsidR="00B20A6C" w:rsidRPr="005C4CBA">
        <w:rPr>
          <w:rFonts w:cs="Arial"/>
          <w:lang w:val="sr-Cyrl-RS" w:bidi="en-US"/>
        </w:rPr>
        <w:t>(Образац Изјаве о независној понуди и Образац изјаве у складу са чланом 75. став 2. Закона)</w:t>
      </w:r>
      <w:r w:rsidR="00B639A1">
        <w:rPr>
          <w:rFonts w:cs="Arial"/>
          <w:lang w:val="sr-Cyrl-RS" w:bidi="en-US"/>
        </w:rPr>
        <w:t>.</w:t>
      </w:r>
    </w:p>
    <w:p w14:paraId="2CF3F4EA" w14:textId="77777777" w:rsidR="008D2B23" w:rsidRPr="005C4CBA" w:rsidRDefault="00011DCA" w:rsidP="005C4CBA">
      <w:pPr>
        <w:pStyle w:val="KDParagraf"/>
        <w:tabs>
          <w:tab w:val="left" w:pos="90"/>
        </w:tabs>
        <w:spacing w:before="0"/>
        <w:rPr>
          <w:rFonts w:cs="Arial"/>
          <w:lang w:val="sr-Cyrl-RS" w:bidi="en-US"/>
        </w:rPr>
      </w:pPr>
      <w:r w:rsidRPr="005C4CBA">
        <w:rPr>
          <w:rFonts w:cs="Arial"/>
          <w:lang w:val="sr-Cyrl-RS" w:bidi="en-US"/>
        </w:rPr>
        <w:t>Понуђачи из групе понуђача одговорају неограничено солидарно према наручиоцу.</w:t>
      </w:r>
    </w:p>
    <w:p w14:paraId="26078868" w14:textId="77777777" w:rsidR="00011DCA" w:rsidRPr="005C4CBA" w:rsidRDefault="00011DCA" w:rsidP="005C4CBA">
      <w:pPr>
        <w:pStyle w:val="KDParagraf"/>
        <w:tabs>
          <w:tab w:val="left" w:pos="90"/>
        </w:tabs>
        <w:spacing w:before="0"/>
        <w:rPr>
          <w:rFonts w:cs="Arial"/>
          <w:lang w:val="sr-Cyrl-RS" w:bidi="en-US"/>
        </w:rPr>
      </w:pPr>
    </w:p>
    <w:p w14:paraId="0A08B7A1" w14:textId="77777777" w:rsidR="008D2B23" w:rsidRPr="005C4CBA" w:rsidRDefault="008D2B23" w:rsidP="00A22464">
      <w:pPr>
        <w:pStyle w:val="KDPodnaslov2"/>
        <w:numPr>
          <w:ilvl w:val="1"/>
          <w:numId w:val="21"/>
        </w:numPr>
        <w:tabs>
          <w:tab w:val="left" w:pos="90"/>
        </w:tabs>
        <w:spacing w:before="0"/>
        <w:ind w:left="360"/>
        <w:jc w:val="both"/>
        <w:rPr>
          <w:rFonts w:cs="Arial"/>
        </w:rPr>
      </w:pPr>
      <w:bookmarkStart w:id="219" w:name="_Toc441651587"/>
      <w:bookmarkStart w:id="220" w:name="_Toc442559898"/>
      <w:r w:rsidRPr="005C4CBA">
        <w:rPr>
          <w:rFonts w:cs="Arial"/>
        </w:rPr>
        <w:t>Понуђена цена</w:t>
      </w:r>
      <w:bookmarkEnd w:id="219"/>
      <w:bookmarkEnd w:id="220"/>
    </w:p>
    <w:p w14:paraId="0B7957A9" w14:textId="77777777" w:rsidR="008D2B23" w:rsidRPr="005C4CBA" w:rsidRDefault="008D2B23" w:rsidP="005C4CBA">
      <w:pPr>
        <w:pStyle w:val="KDParagraf"/>
        <w:tabs>
          <w:tab w:val="left" w:pos="90"/>
        </w:tabs>
        <w:spacing w:before="0"/>
        <w:rPr>
          <w:rFonts w:cs="Arial"/>
          <w:lang w:val="sr-Cyrl-RS"/>
        </w:rPr>
      </w:pPr>
      <w:r w:rsidRPr="005C4CBA">
        <w:rPr>
          <w:rFonts w:cs="Arial"/>
        </w:rPr>
        <w:t>Цена се исказује у динарима, без пореза на додату вредност.</w:t>
      </w:r>
    </w:p>
    <w:p w14:paraId="1C90E320" w14:textId="77777777" w:rsidR="008D2B23" w:rsidRPr="00735235" w:rsidRDefault="008D2B23" w:rsidP="005C4CBA">
      <w:pPr>
        <w:pStyle w:val="KDParagraf"/>
        <w:tabs>
          <w:tab w:val="left" w:pos="90"/>
        </w:tabs>
        <w:spacing w:before="0"/>
        <w:rPr>
          <w:rFonts w:cs="Arial"/>
          <w:lang w:val="sr-Cyrl-RS"/>
        </w:rPr>
      </w:pPr>
      <w:r w:rsidRPr="00735235">
        <w:rPr>
          <w:rFonts w:cs="Arial"/>
          <w:lang w:val="sr-Cyrl-RS"/>
        </w:rPr>
        <w:t>У случају да у достављеној понуди није назначено да ли је понуђена цена са или без пореза</w:t>
      </w:r>
      <w:r w:rsidR="00250031" w:rsidRPr="005C4CBA">
        <w:rPr>
          <w:rFonts w:cs="Arial"/>
          <w:lang w:val="sr-Cyrl-RS"/>
        </w:rPr>
        <w:t xml:space="preserve"> на додату вредност</w:t>
      </w:r>
      <w:r w:rsidRPr="00735235">
        <w:rPr>
          <w:rFonts w:cs="Arial"/>
          <w:lang w:val="sr-Cyrl-RS"/>
        </w:rPr>
        <w:t>, сматраће се сагласно Закону, да је иста без пореза</w:t>
      </w:r>
      <w:r w:rsidR="00250031" w:rsidRPr="005C4CBA">
        <w:rPr>
          <w:rFonts w:cs="Arial"/>
          <w:lang w:val="sr-Cyrl-RS"/>
        </w:rPr>
        <w:t xml:space="preserve"> на додату вредност</w:t>
      </w:r>
      <w:r w:rsidRPr="00735235">
        <w:rPr>
          <w:rFonts w:cs="Arial"/>
          <w:lang w:val="sr-Cyrl-RS"/>
        </w:rPr>
        <w:t xml:space="preserve">. </w:t>
      </w:r>
    </w:p>
    <w:p w14:paraId="7D6615F1" w14:textId="77777777" w:rsidR="00011DCA" w:rsidRPr="00761F5D" w:rsidRDefault="00011DCA" w:rsidP="005C4CBA">
      <w:pPr>
        <w:pStyle w:val="KDParagraf"/>
        <w:tabs>
          <w:tab w:val="left" w:pos="90"/>
        </w:tabs>
        <w:spacing w:before="0"/>
        <w:rPr>
          <w:rFonts w:cs="Arial"/>
          <w:lang w:val="sr-Cyrl-ME"/>
        </w:rPr>
      </w:pPr>
      <w:r w:rsidRPr="00735235">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761F5D">
        <w:rPr>
          <w:rFonts w:cs="Arial"/>
          <w:lang w:val="sr-Cyrl-ME"/>
        </w:rPr>
        <w:t xml:space="preserve"> </w:t>
      </w:r>
    </w:p>
    <w:p w14:paraId="5064BE27" w14:textId="1FF86C27" w:rsidR="002E2F11" w:rsidRPr="00735235" w:rsidRDefault="002E2F11" w:rsidP="005C4CBA">
      <w:pPr>
        <w:pStyle w:val="KDParagraf"/>
        <w:tabs>
          <w:tab w:val="left" w:pos="90"/>
        </w:tabs>
        <w:spacing w:before="0"/>
        <w:rPr>
          <w:rFonts w:cs="Arial"/>
          <w:lang w:val="sr-Cyrl-RS"/>
        </w:rPr>
      </w:pPr>
      <w:r w:rsidRPr="00735235">
        <w:rPr>
          <w:rFonts w:cs="Arial"/>
          <w:lang w:val="sr-Cyrl-RS"/>
        </w:rPr>
        <w:t>Понуда која је изражена у две валуте, сматраће се неприхватљивом.</w:t>
      </w:r>
    </w:p>
    <w:p w14:paraId="5E7F7B30" w14:textId="6504B1A9" w:rsidR="00884385" w:rsidRPr="00735235" w:rsidRDefault="00884385" w:rsidP="00884385">
      <w:pPr>
        <w:tabs>
          <w:tab w:val="left" w:pos="567"/>
        </w:tabs>
        <w:spacing w:before="0"/>
        <w:rPr>
          <w:rFonts w:cs="Arial"/>
          <w:lang w:val="sr-Cyrl-RS"/>
        </w:rPr>
      </w:pPr>
      <w:r w:rsidRPr="00735235">
        <w:rPr>
          <w:rFonts w:cs="Arial"/>
          <w:lang w:val="sr-Cyrl-RS"/>
        </w:rPr>
        <w:t>Понуђена цена укључује све трошкове реализације предмета набавке као и све зависне трошкове као што су: трошкови транспорта, осигурања, царине, трошкови прибављања средст</w:t>
      </w:r>
      <w:r w:rsidRPr="00884385">
        <w:rPr>
          <w:rFonts w:cs="Arial"/>
          <w:lang w:val="sr-Cyrl-RS"/>
        </w:rPr>
        <w:t>а</w:t>
      </w:r>
      <w:r w:rsidRPr="00735235">
        <w:rPr>
          <w:rFonts w:cs="Arial"/>
          <w:lang w:val="sr-Cyrl-RS"/>
        </w:rPr>
        <w:t>ва финансијског обезбеђења и др.</w:t>
      </w:r>
    </w:p>
    <w:p w14:paraId="7DE1725D" w14:textId="77777777" w:rsidR="00884385" w:rsidRPr="00735235" w:rsidRDefault="00884385" w:rsidP="00884385">
      <w:pPr>
        <w:tabs>
          <w:tab w:val="left" w:pos="567"/>
        </w:tabs>
        <w:spacing w:before="0"/>
        <w:rPr>
          <w:rFonts w:eastAsia="Calibri" w:cs="Arial"/>
          <w:lang w:val="sr-Cyrl-RS"/>
        </w:rPr>
      </w:pPr>
      <w:r w:rsidRPr="00735235">
        <w:rPr>
          <w:rFonts w:eastAsia="Calibri" w:cs="Arial"/>
          <w:lang w:val="sr-Cyrl-RS"/>
        </w:rPr>
        <w:t>Ако понуђена цена укључује увозну царину и друге дажбине, понуђач је дужан да тај део одвојено искаже у динарима.</w:t>
      </w:r>
    </w:p>
    <w:p w14:paraId="1859DC07" w14:textId="77777777" w:rsidR="00884385" w:rsidRPr="00735235" w:rsidRDefault="00884385" w:rsidP="005C4CBA">
      <w:pPr>
        <w:pStyle w:val="KDParagraf"/>
        <w:tabs>
          <w:tab w:val="left" w:pos="90"/>
        </w:tabs>
        <w:spacing w:before="0"/>
        <w:rPr>
          <w:rFonts w:cs="Arial"/>
          <w:lang w:val="sr-Cyrl-RS"/>
        </w:rPr>
      </w:pPr>
    </w:p>
    <w:p w14:paraId="39051EEE" w14:textId="5BB0BE5C" w:rsidR="00884385" w:rsidRPr="00735235" w:rsidRDefault="002E2F11" w:rsidP="005C4CBA">
      <w:pPr>
        <w:pStyle w:val="KDParagraf"/>
        <w:tabs>
          <w:tab w:val="left" w:pos="90"/>
        </w:tabs>
        <w:spacing w:before="0"/>
        <w:rPr>
          <w:rFonts w:cs="Arial"/>
          <w:lang w:val="sr-Cyrl-RS"/>
        </w:rPr>
      </w:pPr>
      <w:r w:rsidRPr="00735235">
        <w:rPr>
          <w:rFonts w:cs="Arial"/>
          <w:lang w:val="sr-Cyrl-RS"/>
        </w:rPr>
        <w:t>Ако је у понуди исказана неуобичајено ниска цена, Наручилац ће поступити у складу са чланом 92. З</w:t>
      </w:r>
      <w:r w:rsidR="00250031" w:rsidRPr="005C4CBA">
        <w:rPr>
          <w:rFonts w:cs="Arial"/>
          <w:lang w:val="sr-Cyrl-RS"/>
        </w:rPr>
        <w:t>акона</w:t>
      </w:r>
      <w:r w:rsidRPr="00735235">
        <w:rPr>
          <w:rFonts w:cs="Arial"/>
          <w:lang w:val="sr-Cyrl-RS"/>
        </w:rPr>
        <w:t>.</w:t>
      </w:r>
    </w:p>
    <w:p w14:paraId="185A2BC9" w14:textId="77777777" w:rsidR="00884385" w:rsidRDefault="00884385" w:rsidP="00884385">
      <w:pPr>
        <w:tabs>
          <w:tab w:val="left" w:pos="567"/>
        </w:tabs>
        <w:spacing w:before="0"/>
        <w:rPr>
          <w:rFonts w:eastAsia="Calibri" w:cs="Arial"/>
          <w:lang w:val="sr-Cyrl-RS"/>
        </w:rPr>
      </w:pPr>
    </w:p>
    <w:p w14:paraId="248BBC36" w14:textId="6700E536" w:rsidR="00884385" w:rsidRPr="00884385" w:rsidRDefault="00884385" w:rsidP="00884385">
      <w:pPr>
        <w:tabs>
          <w:tab w:val="left" w:pos="567"/>
        </w:tabs>
        <w:spacing w:before="0"/>
        <w:rPr>
          <w:rFonts w:eastAsia="Calibri" w:cs="Arial"/>
          <w:lang w:val="sr-Cyrl-RS"/>
        </w:rPr>
      </w:pPr>
      <w:r w:rsidRPr="00884385">
        <w:rPr>
          <w:rFonts w:eastAsia="Calibri" w:cs="Arial"/>
          <w:lang w:val="sr-Cyrl-RS"/>
        </w:rPr>
        <w:t>За време трајања Оквирног споразума</w:t>
      </w:r>
      <w:r>
        <w:rPr>
          <w:rFonts w:eastAsia="Calibri" w:cs="Arial"/>
          <w:lang w:val="sr-Cyrl-RS"/>
        </w:rPr>
        <w:t>,</w:t>
      </w:r>
      <w:r w:rsidRPr="00884385">
        <w:rPr>
          <w:rFonts w:eastAsia="Calibri" w:cs="Arial"/>
          <w:lang w:val="sr-Cyrl-RS"/>
        </w:rPr>
        <w:t xml:space="preserve"> цена (јединичне цене из Обрасца структуре цене) је фиксна и не може се мењати.</w:t>
      </w:r>
    </w:p>
    <w:p w14:paraId="6A394696" w14:textId="77777777" w:rsidR="00F0052E" w:rsidRPr="00735235" w:rsidRDefault="00F0052E" w:rsidP="005C4CBA">
      <w:pPr>
        <w:tabs>
          <w:tab w:val="left" w:pos="90"/>
        </w:tabs>
        <w:spacing w:before="0"/>
        <w:rPr>
          <w:rFonts w:cs="Arial"/>
          <w:lang w:val="sr-Cyrl-RS"/>
        </w:rPr>
      </w:pPr>
    </w:p>
    <w:p w14:paraId="3CADDDD6" w14:textId="30A281B1" w:rsidR="00B4226E" w:rsidRPr="00B941F7" w:rsidRDefault="006E6F46" w:rsidP="00E06E48">
      <w:pPr>
        <w:pStyle w:val="KDPodnaslov2"/>
        <w:numPr>
          <w:ilvl w:val="1"/>
          <w:numId w:val="21"/>
        </w:numPr>
        <w:tabs>
          <w:tab w:val="left" w:pos="90"/>
        </w:tabs>
        <w:spacing w:before="0"/>
        <w:ind w:left="360"/>
        <w:jc w:val="both"/>
        <w:rPr>
          <w:rFonts w:cs="Arial"/>
          <w:lang w:val="sr-Cyrl-RS" w:eastAsia="ar-SA"/>
        </w:rPr>
      </w:pPr>
      <w:r w:rsidRPr="00B941F7">
        <w:rPr>
          <w:rFonts w:cs="Arial"/>
          <w:lang w:val="sr-Cyrl-RS" w:eastAsia="ar-SA"/>
        </w:rPr>
        <w:t xml:space="preserve">Рок </w:t>
      </w:r>
      <w:r w:rsidR="00761F5D" w:rsidRPr="00B941F7">
        <w:rPr>
          <w:rFonts w:cs="Arial"/>
          <w:lang w:val="sr-Cyrl-ME" w:eastAsia="ar-SA"/>
        </w:rPr>
        <w:t xml:space="preserve">и </w:t>
      </w:r>
      <w:r w:rsidR="00633BB4" w:rsidRPr="00B941F7">
        <w:rPr>
          <w:rFonts w:cs="Arial"/>
          <w:lang w:val="sr-Cyrl-ME" w:eastAsia="ar-SA"/>
        </w:rPr>
        <w:t>начин реализације</w:t>
      </w:r>
      <w:r w:rsidR="00C51ECD" w:rsidRPr="00B941F7">
        <w:rPr>
          <w:rFonts w:cs="Arial"/>
          <w:lang w:val="sr-Cyrl-RS" w:eastAsia="ar-SA"/>
        </w:rPr>
        <w:t xml:space="preserve"> услуга</w:t>
      </w:r>
    </w:p>
    <w:p w14:paraId="52EFE4A4" w14:textId="77777777" w:rsidR="0093679D" w:rsidRPr="0093679D" w:rsidRDefault="0093679D" w:rsidP="0093679D">
      <w:pPr>
        <w:spacing w:before="0" w:line="235" w:lineRule="auto"/>
        <w:rPr>
          <w:rFonts w:eastAsia="Arial" w:cs="Arial"/>
          <w:lang w:val="sr-Cyrl-RS"/>
        </w:rPr>
      </w:pPr>
      <w:r w:rsidRPr="0093679D">
        <w:rPr>
          <w:rFonts w:eastAsia="Arial" w:cs="Arial"/>
          <w:lang w:val="sr-Cyrl-RS"/>
        </w:rPr>
        <w:t>Понуђач је обавезан да реализује услугу која је предмет ове јавне набавке у року и на начин који је понуђен и уговорен.</w:t>
      </w:r>
    </w:p>
    <w:p w14:paraId="58235B31" w14:textId="77777777" w:rsidR="0093679D" w:rsidRPr="0093679D" w:rsidRDefault="0093679D" w:rsidP="0093679D">
      <w:pPr>
        <w:spacing w:before="0"/>
        <w:rPr>
          <w:rFonts w:eastAsia="Arial" w:cs="Arial"/>
          <w:lang w:val="ru-RU"/>
        </w:rPr>
      </w:pPr>
      <w:r w:rsidRPr="0093679D">
        <w:rPr>
          <w:rFonts w:eastAsia="Arial" w:cs="Arial"/>
          <w:lang w:val="ru-RU"/>
        </w:rPr>
        <w:t>О неисправностима (кваровима) које настају наручилац ће усмено (телефоном) обавестити понуђача.</w:t>
      </w:r>
    </w:p>
    <w:p w14:paraId="5F6E4B0E" w14:textId="77777777" w:rsidR="0093679D" w:rsidRPr="0093679D" w:rsidRDefault="0093679D" w:rsidP="0093679D">
      <w:pPr>
        <w:spacing w:before="0"/>
        <w:rPr>
          <w:rFonts w:eastAsia="Arial" w:cs="Arial"/>
          <w:lang w:val="ru-RU"/>
        </w:rPr>
      </w:pPr>
      <w:r w:rsidRPr="0093679D">
        <w:rPr>
          <w:rFonts w:eastAsia="Arial" w:cs="Arial"/>
          <w:lang w:val="ru-RU"/>
        </w:rPr>
        <w:t>Уколико проблем није могуће решити усменим путем, одзив пружаоца услуге на пријаву неисправности подразумева долазак сервисера – технички оспособљеног представника понуђача на локацију наручиоца у року од највише 24 часа од пријема захтева од стране овлашћеног лица наручиоца (дежурног оператера).</w:t>
      </w:r>
    </w:p>
    <w:p w14:paraId="25423347" w14:textId="77777777" w:rsidR="0093679D" w:rsidRPr="0093679D" w:rsidRDefault="0093679D" w:rsidP="0093679D">
      <w:pPr>
        <w:spacing w:before="0"/>
        <w:jc w:val="left"/>
        <w:rPr>
          <w:rFonts w:cs="Arial"/>
          <w:lang w:val="ru-RU"/>
        </w:rPr>
      </w:pPr>
    </w:p>
    <w:p w14:paraId="77B5E070" w14:textId="77777777" w:rsidR="0093679D" w:rsidRPr="0093679D" w:rsidRDefault="0093679D" w:rsidP="0093679D">
      <w:pPr>
        <w:spacing w:before="0"/>
        <w:rPr>
          <w:rFonts w:eastAsia="Arial" w:cs="Arial"/>
          <w:lang w:val="ru-RU"/>
        </w:rPr>
      </w:pPr>
      <w:r w:rsidRPr="0093679D">
        <w:rPr>
          <w:rFonts w:eastAsia="Arial" w:cs="Arial"/>
          <w:lang w:val="ru-RU"/>
        </w:rPr>
        <w:lastRenderedPageBreak/>
        <w:t>Кварове настале на опреми понуђач је дужан да отклони у року од 48 часова од момента пријема захтева од стране овлашћеног лица наручиоца.</w:t>
      </w:r>
    </w:p>
    <w:p w14:paraId="452E00F4" w14:textId="77777777" w:rsidR="0093679D" w:rsidRPr="00EC789A" w:rsidRDefault="0093679D" w:rsidP="0093679D">
      <w:pPr>
        <w:pStyle w:val="Heading10"/>
        <w:spacing w:before="0"/>
        <w:ind w:left="0" w:firstLine="0"/>
        <w:jc w:val="both"/>
        <w:rPr>
          <w:rFonts w:eastAsia="Arial" w:cs="Arial"/>
          <w:b w:val="0"/>
          <w:lang w:val="ru-RU" w:eastAsia="en-US"/>
        </w:rPr>
      </w:pPr>
      <w:r w:rsidRPr="00EC789A">
        <w:rPr>
          <w:rFonts w:eastAsia="Arial" w:cs="Arial"/>
          <w:b w:val="0"/>
          <w:lang w:val="ru-RU" w:eastAsia="en-US"/>
        </w:rPr>
        <w:t>Уколико понуђач није у могућности да у наведеном року отклони квар има обавезу да обезбеди другу ковертирку како би се омогућио непрекидан рад система за ковертирање док се квар не отлкони.</w:t>
      </w:r>
    </w:p>
    <w:p w14:paraId="53C6A895" w14:textId="77777777" w:rsidR="00E06E48" w:rsidRDefault="00E06E48" w:rsidP="0049007A">
      <w:pPr>
        <w:tabs>
          <w:tab w:val="left" w:pos="8352"/>
        </w:tabs>
        <w:autoSpaceDE w:val="0"/>
        <w:autoSpaceDN w:val="0"/>
        <w:adjustRightInd w:val="0"/>
        <w:spacing w:before="0"/>
        <w:rPr>
          <w:rFonts w:eastAsia="Calibri" w:cs="Arial"/>
          <w:b/>
          <w:lang w:val="ru-RU"/>
        </w:rPr>
      </w:pPr>
    </w:p>
    <w:p w14:paraId="43837862" w14:textId="3476D40E" w:rsidR="0049007A" w:rsidRPr="004A46F0" w:rsidRDefault="0049007A" w:rsidP="0049007A">
      <w:pPr>
        <w:tabs>
          <w:tab w:val="left" w:pos="8352"/>
        </w:tabs>
        <w:autoSpaceDE w:val="0"/>
        <w:autoSpaceDN w:val="0"/>
        <w:adjustRightInd w:val="0"/>
        <w:spacing w:before="0"/>
        <w:rPr>
          <w:rFonts w:eastAsia="Calibri" w:cs="Arial"/>
          <w:u w:val="single"/>
          <w:lang w:val="ru-RU"/>
        </w:rPr>
      </w:pPr>
      <w:r w:rsidRPr="004A46F0">
        <w:rPr>
          <w:rFonts w:eastAsia="Calibri" w:cs="Arial"/>
          <w:u w:val="single"/>
          <w:lang w:val="ru-RU"/>
        </w:rPr>
        <w:t>Понуда понуђача са роком извршења дужим од предвиђеног, биће одбијена као неприхватљива.</w:t>
      </w:r>
    </w:p>
    <w:p w14:paraId="05F048AE" w14:textId="0C8E9F26" w:rsidR="00761F5D" w:rsidRDefault="00761F5D" w:rsidP="00761F5D">
      <w:pPr>
        <w:suppressAutoHyphens/>
        <w:spacing w:before="0"/>
        <w:rPr>
          <w:rFonts w:cs="Arial"/>
          <w:b/>
          <w:noProof/>
          <w:lang w:val="sr-Cyrl-RS" w:eastAsia="ar-SA"/>
        </w:rPr>
      </w:pPr>
    </w:p>
    <w:p w14:paraId="4DD8EEAE" w14:textId="77777777" w:rsidR="00981769" w:rsidRPr="0049007A" w:rsidRDefault="00981769" w:rsidP="004A46F0">
      <w:pPr>
        <w:pStyle w:val="ListParagraph"/>
        <w:spacing w:before="0" w:after="0" w:line="259" w:lineRule="auto"/>
        <w:ind w:left="284"/>
        <w:rPr>
          <w:rFonts w:ascii="Arial" w:hAnsi="Arial" w:cs="Arial"/>
          <w:bCs/>
          <w:i/>
          <w:noProof/>
          <w:lang w:val="sr-Cyrl-RS"/>
        </w:rPr>
      </w:pPr>
    </w:p>
    <w:p w14:paraId="5E98197F" w14:textId="6CDBEF23" w:rsidR="00EB6D4D" w:rsidRPr="00EB6D4D" w:rsidRDefault="00EB6D4D" w:rsidP="005C4CBA">
      <w:pPr>
        <w:pStyle w:val="ListParagraph"/>
        <w:tabs>
          <w:tab w:val="left" w:pos="90"/>
        </w:tabs>
        <w:autoSpaceDE w:val="0"/>
        <w:autoSpaceDN w:val="0"/>
        <w:adjustRightInd w:val="0"/>
        <w:spacing w:before="0" w:after="0" w:line="240" w:lineRule="auto"/>
        <w:ind w:left="0"/>
        <w:contextualSpacing w:val="0"/>
        <w:rPr>
          <w:rFonts w:ascii="Arial" w:hAnsi="Arial" w:cs="Arial"/>
          <w:b/>
          <w:lang w:val="sr-Cyrl-RS"/>
        </w:rPr>
      </w:pPr>
      <w:r w:rsidRPr="00341D2A">
        <w:rPr>
          <w:rFonts w:ascii="Arial" w:hAnsi="Arial" w:cs="Arial"/>
          <w:b/>
          <w:lang w:val="sr-Cyrl-RS"/>
        </w:rPr>
        <w:t>6.13 Квантитативни и квалитативни пријем</w:t>
      </w:r>
    </w:p>
    <w:p w14:paraId="7B20F53A" w14:textId="77777777" w:rsidR="007169FA" w:rsidRPr="00EC789A" w:rsidRDefault="007169FA" w:rsidP="007169FA">
      <w:pPr>
        <w:pStyle w:val="ListParagraph"/>
        <w:autoSpaceDE w:val="0"/>
        <w:autoSpaceDN w:val="0"/>
        <w:adjustRightInd w:val="0"/>
        <w:spacing w:before="0" w:after="0" w:line="240" w:lineRule="auto"/>
        <w:ind w:left="0"/>
        <w:contextualSpacing w:val="0"/>
        <w:rPr>
          <w:rFonts w:ascii="Arial" w:eastAsia="Arial" w:hAnsi="Arial" w:cs="Arial"/>
          <w:b/>
          <w:lang w:val="ru-RU"/>
        </w:rPr>
      </w:pPr>
      <w:r w:rsidRPr="00EC789A">
        <w:rPr>
          <w:rFonts w:ascii="Arial" w:eastAsia="Arial" w:hAnsi="Arial" w:cs="Arial"/>
          <w:lang w:val="ru-RU"/>
        </w:rPr>
        <w:t>Понуђач</w:t>
      </w:r>
      <w:r>
        <w:rPr>
          <w:rFonts w:ascii="Arial" w:eastAsia="Arial" w:hAnsi="Arial" w:cs="Arial"/>
          <w:lang w:val="sr-Cyrl-CS"/>
        </w:rPr>
        <w:t xml:space="preserve"> </w:t>
      </w:r>
      <w:r w:rsidRPr="00EC789A">
        <w:rPr>
          <w:rFonts w:ascii="Arial" w:eastAsia="Arial" w:hAnsi="Arial" w:cs="Arial"/>
          <w:lang w:val="ru-RU"/>
        </w:rPr>
        <w:t>се обавезује да предметне услуге изврши стручно и квалитетно у свему према нормативима и стандардима за ову врсту услуге</w:t>
      </w:r>
      <w:r w:rsidRPr="00EC789A">
        <w:rPr>
          <w:rFonts w:ascii="Arial" w:eastAsia="Arial" w:hAnsi="Arial" w:cs="Arial"/>
          <w:b/>
          <w:lang w:val="ru-RU"/>
        </w:rPr>
        <w:t>.</w:t>
      </w:r>
    </w:p>
    <w:p w14:paraId="3A6CA4B6" w14:textId="77777777" w:rsidR="007169FA" w:rsidRPr="00EC789A" w:rsidRDefault="007169FA" w:rsidP="007169FA">
      <w:pPr>
        <w:pStyle w:val="ListParagraph"/>
        <w:autoSpaceDE w:val="0"/>
        <w:autoSpaceDN w:val="0"/>
        <w:adjustRightInd w:val="0"/>
        <w:spacing w:before="0" w:after="0" w:line="240" w:lineRule="auto"/>
        <w:ind w:left="0"/>
        <w:contextualSpacing w:val="0"/>
        <w:rPr>
          <w:rFonts w:ascii="Arial" w:eastAsia="Arial" w:hAnsi="Arial" w:cs="Arial"/>
          <w:b/>
          <w:lang w:val="ru-RU"/>
        </w:rPr>
      </w:pPr>
    </w:p>
    <w:p w14:paraId="74F7B0A8" w14:textId="77777777" w:rsidR="007169FA" w:rsidRPr="00DA7BCF" w:rsidRDefault="007169FA" w:rsidP="007169FA">
      <w:pPr>
        <w:pStyle w:val="ListParagraph"/>
        <w:autoSpaceDE w:val="0"/>
        <w:autoSpaceDN w:val="0"/>
        <w:adjustRightInd w:val="0"/>
        <w:spacing w:before="0" w:after="0" w:line="240" w:lineRule="auto"/>
        <w:ind w:left="0"/>
        <w:contextualSpacing w:val="0"/>
        <w:rPr>
          <w:rFonts w:ascii="Arial" w:hAnsi="Arial" w:cs="Arial"/>
          <w:lang w:val="ru-RU"/>
        </w:rPr>
      </w:pPr>
      <w:r w:rsidRPr="00EC789A">
        <w:rPr>
          <w:rFonts w:ascii="Arial" w:hAnsi="Arial" w:cs="Arial"/>
          <w:lang w:val="ru-RU"/>
        </w:rPr>
        <w:t xml:space="preserve">Квантитативни и квалитативни пријем </w:t>
      </w:r>
      <w:r w:rsidRPr="00DA7BCF">
        <w:rPr>
          <w:rFonts w:ascii="Arial" w:hAnsi="Arial" w:cs="Arial"/>
          <w:lang w:val="ru-RU"/>
        </w:rPr>
        <w:t>у</w:t>
      </w:r>
      <w:r w:rsidRPr="00EC789A">
        <w:rPr>
          <w:rFonts w:ascii="Arial" w:hAnsi="Arial" w:cs="Arial"/>
          <w:lang w:val="ru-RU"/>
        </w:rPr>
        <w:t>слуге</w:t>
      </w:r>
      <w:r>
        <w:rPr>
          <w:rFonts w:ascii="Arial" w:hAnsi="Arial" w:cs="Arial"/>
          <w:lang w:val="ru-RU"/>
        </w:rPr>
        <w:t xml:space="preserve"> </w:t>
      </w:r>
      <w:r w:rsidRPr="00EC789A">
        <w:rPr>
          <w:rFonts w:ascii="Arial" w:eastAsia="Arial" w:hAnsi="Arial" w:cs="Arial"/>
          <w:lang w:val="ru-RU"/>
        </w:rPr>
        <w:t>и замењени</w:t>
      </w:r>
      <w:r w:rsidRPr="00DA7BCF">
        <w:rPr>
          <w:rFonts w:ascii="Arial" w:eastAsia="Arial" w:hAnsi="Arial" w:cs="Arial"/>
          <w:lang w:val="ru-RU"/>
        </w:rPr>
        <w:t>х</w:t>
      </w:r>
      <w:r w:rsidRPr="00EC789A">
        <w:rPr>
          <w:rFonts w:ascii="Arial" w:eastAsia="Arial" w:hAnsi="Arial" w:cs="Arial"/>
          <w:lang w:val="ru-RU"/>
        </w:rPr>
        <w:t xml:space="preserve"> резервни</w:t>
      </w:r>
      <w:r w:rsidRPr="00DA7BCF">
        <w:rPr>
          <w:rFonts w:ascii="Arial" w:eastAsia="Arial" w:hAnsi="Arial" w:cs="Arial"/>
          <w:lang w:val="ru-RU"/>
        </w:rPr>
        <w:t>х</w:t>
      </w:r>
      <w:r w:rsidRPr="00EC789A">
        <w:rPr>
          <w:rFonts w:ascii="Arial" w:eastAsia="Arial" w:hAnsi="Arial" w:cs="Arial"/>
          <w:lang w:val="ru-RU"/>
        </w:rPr>
        <w:t xml:space="preserve"> дел</w:t>
      </w:r>
      <w:r w:rsidRPr="00DA7BCF">
        <w:rPr>
          <w:rFonts w:ascii="Arial" w:eastAsia="Arial" w:hAnsi="Arial" w:cs="Arial"/>
          <w:lang w:val="ru-RU"/>
        </w:rPr>
        <w:t xml:space="preserve">ова </w:t>
      </w:r>
      <w:r w:rsidRPr="00EC789A">
        <w:rPr>
          <w:rFonts w:ascii="Arial" w:hAnsi="Arial" w:cs="Arial"/>
          <w:lang w:val="ru-RU"/>
        </w:rPr>
        <w:t xml:space="preserve">врши се приликом пружања </w:t>
      </w:r>
      <w:r w:rsidRPr="00DA7BCF">
        <w:rPr>
          <w:rFonts w:ascii="Arial" w:hAnsi="Arial" w:cs="Arial"/>
          <w:lang w:val="ru-RU"/>
        </w:rPr>
        <w:t>у</w:t>
      </w:r>
      <w:r w:rsidRPr="00EC789A">
        <w:rPr>
          <w:rFonts w:ascii="Arial" w:hAnsi="Arial" w:cs="Arial"/>
          <w:lang w:val="ru-RU"/>
        </w:rPr>
        <w:t>слуге</w:t>
      </w:r>
      <w:r>
        <w:rPr>
          <w:rFonts w:ascii="Arial" w:hAnsi="Arial" w:cs="Arial"/>
          <w:lang w:val="ru-RU"/>
        </w:rPr>
        <w:t xml:space="preserve"> </w:t>
      </w:r>
      <w:r w:rsidRPr="00EC789A">
        <w:rPr>
          <w:rFonts w:ascii="Arial" w:eastAsia="Arial" w:hAnsi="Arial" w:cs="Arial"/>
          <w:lang w:val="ru-RU"/>
        </w:rPr>
        <w:t>на локацијама наручиоца где се налазе принтинг</w:t>
      </w:r>
      <w:r w:rsidRPr="00DA7BCF">
        <w:rPr>
          <w:rFonts w:ascii="Arial" w:eastAsia="Arial" w:hAnsi="Arial" w:cs="Arial"/>
          <w:lang w:val="ru-RU"/>
        </w:rPr>
        <w:t xml:space="preserve"> центри </w:t>
      </w:r>
      <w:r w:rsidRPr="00EC789A">
        <w:rPr>
          <w:rFonts w:ascii="Arial" w:hAnsi="Arial" w:cs="Arial"/>
          <w:lang w:val="ru-RU"/>
        </w:rPr>
        <w:t xml:space="preserve">и констатује се потписивањем </w:t>
      </w:r>
      <w:r w:rsidRPr="007C36B8">
        <w:rPr>
          <w:rFonts w:ascii="Arial" w:hAnsi="Arial" w:cs="Arial"/>
          <w:lang w:val="ru-RU"/>
        </w:rPr>
        <w:t>Записника о квалитативно</w:t>
      </w:r>
      <w:r>
        <w:rPr>
          <w:rFonts w:ascii="Arial" w:hAnsi="Arial" w:cs="Arial"/>
          <w:lang w:val="ru-RU"/>
        </w:rPr>
        <w:t xml:space="preserve"> квантитативном пријему </w:t>
      </w:r>
      <w:r w:rsidRPr="00EC789A">
        <w:rPr>
          <w:rFonts w:ascii="Arial" w:hAnsi="Arial" w:cs="Arial"/>
          <w:lang w:val="ru-RU"/>
        </w:rPr>
        <w:t>-</w:t>
      </w:r>
      <w:r>
        <w:rPr>
          <w:rFonts w:ascii="Arial" w:hAnsi="Arial" w:cs="Arial"/>
          <w:lang w:val="ru-RU"/>
        </w:rPr>
        <w:t xml:space="preserve"> </w:t>
      </w:r>
      <w:r w:rsidRPr="00EC789A">
        <w:rPr>
          <w:rFonts w:ascii="Arial" w:hAnsi="Arial" w:cs="Arial"/>
          <w:lang w:val="ru-RU"/>
        </w:rPr>
        <w:t>без примедби</w:t>
      </w:r>
      <w:r w:rsidRPr="00DA7BCF">
        <w:rPr>
          <w:rFonts w:ascii="Arial" w:hAnsi="Arial" w:cs="Arial"/>
          <w:lang w:val="ru-RU"/>
        </w:rPr>
        <w:t>.</w:t>
      </w:r>
    </w:p>
    <w:p w14:paraId="5D41155D" w14:textId="77777777" w:rsidR="007169FA" w:rsidRPr="00EC789A" w:rsidRDefault="007169FA" w:rsidP="007169FA">
      <w:pPr>
        <w:spacing w:line="238" w:lineRule="auto"/>
        <w:rPr>
          <w:rFonts w:eastAsia="Arial" w:cs="Arial"/>
          <w:lang w:val="ru-RU"/>
        </w:rPr>
      </w:pPr>
      <w:r w:rsidRPr="00DA7BCF">
        <w:rPr>
          <w:rFonts w:cs="Arial"/>
          <w:lang w:val="ru-RU"/>
        </w:rPr>
        <w:t>Након пружене услуге,</w:t>
      </w:r>
      <w:r>
        <w:rPr>
          <w:rFonts w:cs="Arial"/>
          <w:lang w:val="ru-RU"/>
        </w:rPr>
        <w:t xml:space="preserve"> </w:t>
      </w:r>
      <w:r w:rsidRPr="00DA7BCF">
        <w:rPr>
          <w:rFonts w:eastAsia="Arial" w:cs="Arial"/>
          <w:lang w:val="ru-RU"/>
        </w:rPr>
        <w:t xml:space="preserve">представник </w:t>
      </w:r>
      <w:r>
        <w:rPr>
          <w:rFonts w:eastAsia="Arial" w:cs="Arial"/>
          <w:lang w:val="ru-RU"/>
        </w:rPr>
        <w:t xml:space="preserve">Понуђача </w:t>
      </w:r>
      <w:r w:rsidRPr="00DA7BCF">
        <w:rPr>
          <w:rFonts w:eastAsia="Arial" w:cs="Arial"/>
          <w:lang w:val="ru-RU"/>
        </w:rPr>
        <w:t>-</w:t>
      </w:r>
      <w:r w:rsidRPr="00EC789A">
        <w:rPr>
          <w:rFonts w:eastAsia="Arial" w:cs="Arial"/>
          <w:lang w:val="ru-RU"/>
        </w:rPr>
        <w:t>сервисер</w:t>
      </w:r>
      <w:r w:rsidRPr="00DA7BCF">
        <w:rPr>
          <w:rFonts w:eastAsia="Arial" w:cs="Arial"/>
          <w:lang w:val="ru-RU"/>
        </w:rPr>
        <w:t xml:space="preserve"> и представник </w:t>
      </w:r>
      <w:r>
        <w:rPr>
          <w:rFonts w:eastAsia="Arial" w:cs="Arial"/>
          <w:lang w:val="ru-RU"/>
        </w:rPr>
        <w:t xml:space="preserve">Наручиоца </w:t>
      </w:r>
      <w:r w:rsidRPr="00EC789A">
        <w:rPr>
          <w:rFonts w:eastAsia="Arial" w:cs="Arial"/>
          <w:lang w:val="ru-RU"/>
        </w:rPr>
        <w:t xml:space="preserve">– дежурни оператер у принтинг центру ће попунити </w:t>
      </w:r>
      <w:r>
        <w:rPr>
          <w:rFonts w:cs="Arial"/>
          <w:lang w:val="ru-RU"/>
        </w:rPr>
        <w:t>Записник</w:t>
      </w:r>
      <w:r w:rsidRPr="007C36B8">
        <w:rPr>
          <w:rFonts w:cs="Arial"/>
          <w:lang w:val="ru-RU"/>
        </w:rPr>
        <w:t xml:space="preserve"> о квалитативно</w:t>
      </w:r>
      <w:r>
        <w:rPr>
          <w:rFonts w:cs="Arial"/>
          <w:lang w:val="ru-RU"/>
        </w:rPr>
        <w:t xml:space="preserve"> квантитативном пријему </w:t>
      </w:r>
      <w:r w:rsidRPr="00EC789A">
        <w:rPr>
          <w:rFonts w:eastAsia="Arial" w:cs="Arial"/>
          <w:lang w:val="ru-RU"/>
        </w:rPr>
        <w:t xml:space="preserve">са подацима о </w:t>
      </w:r>
      <w:r w:rsidRPr="00DA7BCF">
        <w:rPr>
          <w:rFonts w:eastAsia="Arial" w:cs="Arial"/>
          <w:lang w:val="ru-RU"/>
        </w:rPr>
        <w:t>пруженој</w:t>
      </w:r>
      <w:r w:rsidRPr="00EC789A">
        <w:rPr>
          <w:rFonts w:eastAsia="Arial" w:cs="Arial"/>
          <w:lang w:val="ru-RU"/>
        </w:rPr>
        <w:t xml:space="preserve"> услузи и замењеним резервним деловима, који ће потписати представник </w:t>
      </w:r>
      <w:r>
        <w:rPr>
          <w:rFonts w:eastAsia="Arial" w:cs="Arial"/>
          <w:lang w:val="ru-RU"/>
        </w:rPr>
        <w:t>Понуђача</w:t>
      </w:r>
      <w:r w:rsidRPr="00EC789A">
        <w:rPr>
          <w:rFonts w:eastAsia="Arial" w:cs="Arial"/>
          <w:lang w:val="ru-RU"/>
        </w:rPr>
        <w:t xml:space="preserve"> – сервисер и представник </w:t>
      </w:r>
      <w:r>
        <w:rPr>
          <w:rFonts w:eastAsia="Arial" w:cs="Arial"/>
          <w:lang w:val="ru-RU"/>
        </w:rPr>
        <w:t>Наручиоца</w:t>
      </w:r>
      <w:r w:rsidRPr="00EC789A">
        <w:rPr>
          <w:rFonts w:eastAsia="Arial" w:cs="Arial"/>
          <w:lang w:val="ru-RU"/>
        </w:rPr>
        <w:t xml:space="preserve"> – дежурни оператер у принтинг центру.</w:t>
      </w:r>
    </w:p>
    <w:p w14:paraId="24DD8633" w14:textId="77777777" w:rsidR="007169FA" w:rsidRPr="00EC789A" w:rsidRDefault="007169FA" w:rsidP="007169FA">
      <w:pPr>
        <w:pStyle w:val="KDParagraf"/>
        <w:spacing w:before="0"/>
        <w:rPr>
          <w:rFonts w:cs="Arial"/>
          <w:lang w:val="ru-RU"/>
        </w:rPr>
      </w:pPr>
    </w:p>
    <w:p w14:paraId="61721E34" w14:textId="77777777" w:rsidR="007169FA" w:rsidRPr="00EC789A" w:rsidRDefault="007169FA" w:rsidP="007169FA">
      <w:pPr>
        <w:pStyle w:val="KDParagraf"/>
        <w:spacing w:before="0"/>
        <w:rPr>
          <w:rFonts w:cs="Arial"/>
          <w:lang w:val="ru-RU"/>
        </w:rPr>
      </w:pPr>
      <w:r>
        <w:rPr>
          <w:rFonts w:cs="Arial"/>
          <w:lang w:val="ru-RU"/>
        </w:rPr>
        <w:t xml:space="preserve">Понуђач  </w:t>
      </w:r>
      <w:r w:rsidRPr="00EC789A">
        <w:rPr>
          <w:rFonts w:cs="Arial"/>
          <w:lang w:val="ru-RU"/>
        </w:rPr>
        <w:t xml:space="preserve">се обавезује да недостатке установљене од стране </w:t>
      </w:r>
      <w:r>
        <w:rPr>
          <w:rFonts w:cs="Arial"/>
          <w:lang w:val="ru-RU"/>
        </w:rPr>
        <w:t>Наручиоца</w:t>
      </w:r>
      <w:r w:rsidRPr="00EC789A">
        <w:rPr>
          <w:rFonts w:cs="Arial"/>
          <w:lang w:val="ru-RU"/>
        </w:rPr>
        <w:t xml:space="preserve"> приликом квантитативног и квалитативног пријема отклони </w:t>
      </w:r>
      <w:r w:rsidRPr="00DA7BCF">
        <w:rPr>
          <w:rFonts w:cs="Arial"/>
          <w:lang w:val="ru-RU"/>
        </w:rPr>
        <w:t>исток дана</w:t>
      </w:r>
      <w:r>
        <w:rPr>
          <w:rFonts w:cs="Arial"/>
          <w:lang w:val="ru-RU"/>
        </w:rPr>
        <w:t xml:space="preserve"> о свом трошку </w:t>
      </w:r>
      <w:r w:rsidRPr="00FA585F">
        <w:rPr>
          <w:rFonts w:cs="Arial"/>
          <w:color w:val="000000"/>
          <w:highlight w:val="yellow"/>
          <w:lang w:val="sr-Cyrl-RS"/>
        </w:rPr>
        <w:t>а најкасније у року од 3 (три) дана по утврђивању недостатка.</w:t>
      </w:r>
    </w:p>
    <w:p w14:paraId="1FDE15D4" w14:textId="7BA0CCDD" w:rsidR="00EB6D4D" w:rsidRPr="007169FA" w:rsidRDefault="00EB6D4D" w:rsidP="005C4CBA">
      <w:pPr>
        <w:pStyle w:val="ListParagraph"/>
        <w:tabs>
          <w:tab w:val="left" w:pos="90"/>
        </w:tabs>
        <w:autoSpaceDE w:val="0"/>
        <w:autoSpaceDN w:val="0"/>
        <w:adjustRightInd w:val="0"/>
        <w:spacing w:before="0" w:after="0" w:line="240" w:lineRule="auto"/>
        <w:ind w:left="0"/>
        <w:contextualSpacing w:val="0"/>
        <w:rPr>
          <w:rFonts w:ascii="Arial" w:hAnsi="Arial" w:cs="Arial"/>
          <w:color w:val="00B0F0"/>
          <w:lang w:val="ru-RU"/>
        </w:rPr>
      </w:pPr>
    </w:p>
    <w:p w14:paraId="71CA4ADC" w14:textId="7341915C" w:rsidR="0092106A" w:rsidRPr="0092106A" w:rsidRDefault="00EB6D4D" w:rsidP="0092106A">
      <w:pPr>
        <w:pStyle w:val="KDPodnaslov2"/>
        <w:tabs>
          <w:tab w:val="left" w:pos="90"/>
        </w:tabs>
        <w:spacing w:before="0"/>
        <w:ind w:left="284" w:hanging="284"/>
        <w:jc w:val="both"/>
        <w:rPr>
          <w:rFonts w:cs="Arial"/>
          <w:lang w:val="sr-Cyrl-RS"/>
        </w:rPr>
      </w:pPr>
      <w:r>
        <w:rPr>
          <w:rFonts w:cs="Arial"/>
          <w:lang w:val="sr-Cyrl-ME"/>
        </w:rPr>
        <w:t xml:space="preserve">6.14 </w:t>
      </w:r>
      <w:r w:rsidR="006E6F46" w:rsidRPr="00735235">
        <w:rPr>
          <w:rFonts w:cs="Arial"/>
          <w:lang w:val="sr-Cyrl-RS"/>
        </w:rPr>
        <w:t>Га</w:t>
      </w:r>
      <w:r w:rsidR="006F517A" w:rsidRPr="00735235">
        <w:rPr>
          <w:rFonts w:cs="Arial"/>
          <w:lang w:val="sr-Cyrl-RS"/>
        </w:rPr>
        <w:t xml:space="preserve">рантни рок </w:t>
      </w:r>
      <w:bookmarkStart w:id="221" w:name="_Toc441651588"/>
      <w:bookmarkStart w:id="222" w:name="_Toc442559899"/>
    </w:p>
    <w:p w14:paraId="78A6C331" w14:textId="4EDBD3E0" w:rsidR="0092106A" w:rsidRPr="00EC789A" w:rsidRDefault="0092106A" w:rsidP="0092106A">
      <w:pPr>
        <w:spacing w:before="0" w:line="235" w:lineRule="auto"/>
        <w:rPr>
          <w:rFonts w:eastAsia="Arial" w:cs="Arial"/>
          <w:lang w:val="ru-RU"/>
        </w:rPr>
      </w:pPr>
      <w:r w:rsidRPr="00EC789A">
        <w:rPr>
          <w:rFonts w:eastAsia="Arial" w:cs="Arial"/>
          <w:lang w:val="ru-RU"/>
        </w:rPr>
        <w:t xml:space="preserve">Гарантни рок за извршене услуге и уграђене резервне делове је минимално </w:t>
      </w:r>
      <w:r w:rsidRPr="00EC789A">
        <w:rPr>
          <w:rFonts w:eastAsia="Arial" w:cs="Arial"/>
          <w:lang w:val="sr-Cyrl-CS"/>
        </w:rPr>
        <w:t>24 (словима: двадесетчетири)</w:t>
      </w:r>
      <w:r w:rsidRPr="00EC789A">
        <w:rPr>
          <w:rFonts w:eastAsia="Arial" w:cs="Arial"/>
          <w:lang w:val="ru-RU"/>
        </w:rPr>
        <w:t xml:space="preserve"> месец</w:t>
      </w:r>
      <w:r w:rsidRPr="00EC789A">
        <w:rPr>
          <w:rFonts w:eastAsia="Arial" w:cs="Arial"/>
          <w:lang w:val="sr-Cyrl-CS"/>
        </w:rPr>
        <w:t>а</w:t>
      </w:r>
      <w:r w:rsidRPr="00EC789A">
        <w:rPr>
          <w:rFonts w:eastAsia="Arial" w:cs="Arial"/>
          <w:lang w:val="ru-RU"/>
        </w:rPr>
        <w:t xml:space="preserve"> од дана извр</w:t>
      </w:r>
      <w:r>
        <w:rPr>
          <w:rFonts w:eastAsia="Arial" w:cs="Arial"/>
          <w:lang w:val="ru-RU"/>
        </w:rPr>
        <w:t>шења услуге од стране понуђача.</w:t>
      </w:r>
    </w:p>
    <w:p w14:paraId="309B36F2" w14:textId="77777777" w:rsidR="0092106A" w:rsidRPr="00EC789A" w:rsidRDefault="0092106A" w:rsidP="0092106A">
      <w:pPr>
        <w:spacing w:before="0" w:line="235" w:lineRule="auto"/>
        <w:rPr>
          <w:rFonts w:eastAsia="Arial" w:cs="Arial"/>
          <w:lang w:val="ru-RU"/>
        </w:rPr>
      </w:pPr>
    </w:p>
    <w:p w14:paraId="4D97BD67" w14:textId="77777777" w:rsidR="0092106A" w:rsidRPr="00EC789A" w:rsidRDefault="0092106A" w:rsidP="0092106A">
      <w:pPr>
        <w:spacing w:before="0" w:line="12" w:lineRule="exact"/>
        <w:rPr>
          <w:rFonts w:cs="Arial"/>
          <w:lang w:val="ru-RU"/>
        </w:rPr>
      </w:pPr>
    </w:p>
    <w:p w14:paraId="5149E9F0" w14:textId="45924561" w:rsidR="0092106A" w:rsidRPr="00EC789A" w:rsidRDefault="0092106A" w:rsidP="0092106A">
      <w:pPr>
        <w:spacing w:before="0"/>
        <w:rPr>
          <w:rFonts w:cs="Arial"/>
          <w:i/>
          <w:color w:val="00B0F0"/>
          <w:lang w:val="ru-RU" w:eastAsia="zh-CN"/>
        </w:rPr>
      </w:pPr>
      <w:r>
        <w:rPr>
          <w:rFonts w:eastAsia="Arial" w:cs="Arial"/>
          <w:lang w:val="ru-RU"/>
        </w:rPr>
        <w:t xml:space="preserve">Понуђач </w:t>
      </w:r>
      <w:r w:rsidRPr="00EC789A">
        <w:rPr>
          <w:rFonts w:eastAsia="Arial" w:cs="Arial"/>
          <w:lang w:val="ru-RU"/>
        </w:rPr>
        <w:t>је дужан да о свом трошку отклони све евентуалне недостатке у току трајања гарантног рока.</w:t>
      </w:r>
    </w:p>
    <w:p w14:paraId="468A0230" w14:textId="0ABD077D" w:rsidR="008864D5" w:rsidRPr="0092106A" w:rsidRDefault="008864D5" w:rsidP="00761F5D">
      <w:pPr>
        <w:spacing w:before="0"/>
        <w:rPr>
          <w:rFonts w:cs="Arial"/>
          <w:noProof/>
          <w:lang w:val="ru-RU" w:eastAsia="zh-CN"/>
        </w:rPr>
      </w:pPr>
    </w:p>
    <w:p w14:paraId="002F2AD6" w14:textId="01610BBA" w:rsidR="004D336D" w:rsidRPr="00735235" w:rsidRDefault="00EB6D4D" w:rsidP="0017049A">
      <w:pPr>
        <w:pStyle w:val="KDPodnaslov2"/>
        <w:tabs>
          <w:tab w:val="left" w:pos="90"/>
        </w:tabs>
        <w:spacing w:before="0"/>
        <w:ind w:left="426" w:hanging="426"/>
        <w:jc w:val="both"/>
        <w:rPr>
          <w:rFonts w:cs="Arial"/>
          <w:lang w:val="sr-Cyrl-RS"/>
        </w:rPr>
      </w:pPr>
      <w:r>
        <w:rPr>
          <w:rFonts w:cs="Arial"/>
          <w:lang w:val="sr-Cyrl-ME"/>
        </w:rPr>
        <w:t xml:space="preserve">6.15 </w:t>
      </w:r>
      <w:r w:rsidR="008D2B23" w:rsidRPr="00735235">
        <w:rPr>
          <w:rFonts w:cs="Arial"/>
          <w:lang w:val="sr-Cyrl-RS"/>
        </w:rPr>
        <w:t>Начин и услови плаћања</w:t>
      </w:r>
      <w:bookmarkEnd w:id="221"/>
      <w:bookmarkEnd w:id="222"/>
    </w:p>
    <w:p w14:paraId="2091D86A" w14:textId="67683F28" w:rsidR="004D336D" w:rsidRPr="00735235" w:rsidRDefault="004D336D" w:rsidP="004D336D">
      <w:pPr>
        <w:tabs>
          <w:tab w:val="left" w:pos="8352"/>
        </w:tabs>
        <w:spacing w:before="0"/>
        <w:rPr>
          <w:rFonts w:eastAsia="Calibri" w:cs="Arial"/>
          <w:lang w:val="sr-Cyrl-RS"/>
        </w:rPr>
      </w:pPr>
      <w:r w:rsidRPr="00735235">
        <w:rPr>
          <w:rFonts w:eastAsia="Calibri" w:cs="Arial"/>
          <w:lang w:val="sr-Cyrl-RS"/>
        </w:rPr>
        <w:t>Плаћање</w:t>
      </w:r>
      <w:r>
        <w:rPr>
          <w:rFonts w:eastAsia="Calibri" w:cs="Arial"/>
          <w:lang w:val="sr-Cyrl-RS"/>
        </w:rPr>
        <w:t xml:space="preserve"> за пружене</w:t>
      </w:r>
      <w:r w:rsidRPr="00735235">
        <w:rPr>
          <w:rFonts w:eastAsia="Calibri" w:cs="Arial"/>
          <w:lang w:val="sr-Cyrl-RS"/>
        </w:rPr>
        <w:t xml:space="preserve"> услуг</w:t>
      </w:r>
      <w:r>
        <w:rPr>
          <w:rFonts w:eastAsia="Calibri" w:cs="Arial"/>
          <w:lang w:val="sr-Cyrl-RS"/>
        </w:rPr>
        <w:t>е</w:t>
      </w:r>
      <w:r w:rsidRPr="00735235">
        <w:rPr>
          <w:rFonts w:eastAsia="Calibri" w:cs="Arial"/>
          <w:lang w:val="sr-Cyrl-RS"/>
        </w:rPr>
        <w:t xml:space="preserve"> које су предмет ове јавне набавке извршиће се на тек</w:t>
      </w:r>
      <w:r w:rsidRPr="004D336D">
        <w:rPr>
          <w:rFonts w:eastAsia="Calibri" w:cs="Arial"/>
          <w:lang w:val="sr-Cyrl-RS"/>
        </w:rPr>
        <w:t>у</w:t>
      </w:r>
      <w:r w:rsidRPr="00735235">
        <w:rPr>
          <w:rFonts w:eastAsia="Calibri" w:cs="Arial"/>
          <w:lang w:val="sr-Cyrl-RS"/>
        </w:rPr>
        <w:t xml:space="preserve">ћи рачун изабраног Понуђача сукцесивно, након извршења услуга </w:t>
      </w:r>
      <w:r w:rsidRPr="004D336D">
        <w:rPr>
          <w:rFonts w:eastAsia="Calibri" w:cs="Arial"/>
          <w:lang w:val="sr-Cyrl-RS"/>
        </w:rPr>
        <w:t xml:space="preserve">по сваком </w:t>
      </w:r>
      <w:r w:rsidRPr="00735235">
        <w:rPr>
          <w:rFonts w:eastAsia="Calibri" w:cs="Arial"/>
          <w:bCs/>
          <w:lang w:val="sr-Cyrl-RS"/>
        </w:rPr>
        <w:t xml:space="preserve">појединачно </w:t>
      </w:r>
      <w:r w:rsidRPr="004D336D">
        <w:rPr>
          <w:rFonts w:eastAsia="Calibri" w:cs="Arial"/>
          <w:bCs/>
          <w:lang w:val="sr-Cyrl-RS"/>
        </w:rPr>
        <w:t>з</w:t>
      </w:r>
      <w:r w:rsidRPr="00735235">
        <w:rPr>
          <w:rFonts w:eastAsia="Calibri" w:cs="Arial"/>
          <w:bCs/>
          <w:lang w:val="sr-Cyrl-RS"/>
        </w:rPr>
        <w:t>акључ</w:t>
      </w:r>
      <w:r w:rsidRPr="004D336D">
        <w:rPr>
          <w:rFonts w:eastAsia="Calibri" w:cs="Arial"/>
          <w:bCs/>
          <w:lang w:val="sr-Cyrl-RS"/>
        </w:rPr>
        <w:t>еном</w:t>
      </w:r>
      <w:r w:rsidRPr="00735235">
        <w:rPr>
          <w:rFonts w:eastAsia="Calibri" w:cs="Arial"/>
          <w:bCs/>
          <w:lang w:val="sr-Cyrl-RS"/>
        </w:rPr>
        <w:t xml:space="preserve"> уговору</w:t>
      </w:r>
      <w:r w:rsidRPr="00735235">
        <w:rPr>
          <w:rFonts w:eastAsia="Calibri" w:cs="Arial"/>
          <w:lang w:val="sr-Cyrl-RS"/>
        </w:rPr>
        <w:t xml:space="preserve">, </w:t>
      </w:r>
      <w:r w:rsidRPr="004D336D">
        <w:rPr>
          <w:rFonts w:eastAsia="Calibri" w:cs="Arial"/>
          <w:lang w:val="sr-Cyrl-RS"/>
        </w:rPr>
        <w:t xml:space="preserve">у року од 45 </w:t>
      </w:r>
      <w:r w:rsidRPr="00735235">
        <w:rPr>
          <w:rFonts w:cs="Arial"/>
          <w:lang w:val="sr-Cyrl-RS"/>
        </w:rPr>
        <w:t>(</w:t>
      </w:r>
      <w:r w:rsidRPr="00321CE2">
        <w:rPr>
          <w:rFonts w:cs="Arial"/>
          <w:lang w:val="sr-Cyrl-RS"/>
        </w:rPr>
        <w:t xml:space="preserve">словима: </w:t>
      </w:r>
      <w:r w:rsidRPr="00735235">
        <w:rPr>
          <w:rFonts w:cs="Arial"/>
          <w:lang w:val="sr-Cyrl-RS"/>
        </w:rPr>
        <w:t>четрдесетпет)</w:t>
      </w:r>
      <w:r>
        <w:rPr>
          <w:rFonts w:cs="Arial"/>
          <w:lang w:val="sr-Cyrl-RS"/>
        </w:rPr>
        <w:t xml:space="preserve"> </w:t>
      </w:r>
      <w:r w:rsidRPr="004D336D">
        <w:rPr>
          <w:rFonts w:eastAsia="Calibri" w:cs="Arial"/>
          <w:lang w:val="sr-Cyrl-RS"/>
        </w:rPr>
        <w:t>дана од дана пријема исправног рачуна</w:t>
      </w:r>
      <w:r w:rsidRPr="00735235">
        <w:rPr>
          <w:rFonts w:eastAsia="Calibri" w:cs="Arial"/>
          <w:lang w:val="sr-Cyrl-RS"/>
        </w:rPr>
        <w:t xml:space="preserve"> а након потписивања Записника о </w:t>
      </w:r>
      <w:r w:rsidRPr="00321CE2">
        <w:rPr>
          <w:rFonts w:cs="Arial"/>
          <w:lang w:val="sr-Cyrl-RS"/>
        </w:rPr>
        <w:t>квантитативном и</w:t>
      </w:r>
      <w:r>
        <w:rPr>
          <w:rFonts w:cs="Arial"/>
          <w:lang w:val="sr-Cyrl-RS"/>
        </w:rPr>
        <w:t xml:space="preserve"> квалитативном пријему услуга</w:t>
      </w:r>
      <w:r w:rsidRPr="00735235">
        <w:rPr>
          <w:rFonts w:eastAsia="Calibri" w:cs="Arial"/>
          <w:lang w:val="sr-Cyrl-RS"/>
        </w:rPr>
        <w:t xml:space="preserve"> </w:t>
      </w:r>
      <w:r w:rsidR="00132E8A" w:rsidRPr="00735235">
        <w:rPr>
          <w:rFonts w:eastAsia="Calibri" w:cs="Arial"/>
          <w:lang w:val="sr-Cyrl-RS"/>
        </w:rPr>
        <w:t>од стране одговорних лица</w:t>
      </w:r>
      <w:r w:rsidRPr="00735235">
        <w:rPr>
          <w:rFonts w:eastAsia="Calibri" w:cs="Arial"/>
          <w:lang w:val="sr-Cyrl-RS"/>
        </w:rPr>
        <w:t xml:space="preserve"> Наручиоца и Понуђача - без примедби.</w:t>
      </w:r>
    </w:p>
    <w:p w14:paraId="57AFAB3F" w14:textId="77777777" w:rsidR="00735636" w:rsidRPr="005668D0" w:rsidRDefault="004D336D" w:rsidP="004D336D">
      <w:pPr>
        <w:tabs>
          <w:tab w:val="left" w:pos="8352"/>
        </w:tabs>
        <w:spacing w:before="0"/>
        <w:rPr>
          <w:rFonts w:eastAsia="Calibri" w:cs="Arial"/>
          <w:lang w:val="sr-Cyrl-RS"/>
        </w:rPr>
      </w:pPr>
      <w:r w:rsidRPr="005668D0">
        <w:rPr>
          <w:rFonts w:eastAsia="Calibri" w:cs="Arial"/>
          <w:lang w:val="sr-Cyrl-RS"/>
        </w:rPr>
        <w:t>Уз рачун који је насловљен на Наручиоца: Јавно предузеће</w:t>
      </w:r>
      <w:r w:rsidR="00675E0D" w:rsidRPr="005668D0">
        <w:rPr>
          <w:rFonts w:eastAsia="Calibri" w:cs="Arial"/>
          <w:lang w:val="sr-Cyrl-RS"/>
        </w:rPr>
        <w:t xml:space="preserve"> </w:t>
      </w:r>
      <w:r w:rsidRPr="005668D0">
        <w:rPr>
          <w:rFonts w:eastAsia="Calibri" w:cs="Arial"/>
          <w:lang w:val="sr-Cyrl-RS"/>
        </w:rPr>
        <w:t xml:space="preserve">„Електропривреда Србије“ </w:t>
      </w:r>
      <w:r w:rsidR="00675E0D" w:rsidRPr="005668D0">
        <w:rPr>
          <w:rFonts w:eastAsia="Calibri" w:cs="Arial"/>
          <w:lang w:val="sr-Cyrl-RS"/>
        </w:rPr>
        <w:t xml:space="preserve">Београд, Балканска број 13, 11000 Београд, ПИБ 103920327, а доставља се на </w:t>
      </w:r>
      <w:r w:rsidR="00735636" w:rsidRPr="005668D0">
        <w:rPr>
          <w:rFonts w:eastAsia="Calibri" w:cs="Arial"/>
          <w:lang w:val="sr-Cyrl-RS"/>
        </w:rPr>
        <w:t>следеће адресе:</w:t>
      </w:r>
    </w:p>
    <w:p w14:paraId="5881F03A" w14:textId="12737756" w:rsidR="005668D0" w:rsidRPr="005668D0" w:rsidRDefault="005668D0" w:rsidP="005668D0">
      <w:pPr>
        <w:pStyle w:val="KDParagraf"/>
        <w:spacing w:before="0"/>
        <w:rPr>
          <w:rFonts w:eastAsia="Calibri" w:cs="Arial"/>
          <w:lang w:val="sr-Cyrl-RS"/>
        </w:rPr>
      </w:pPr>
      <w:r w:rsidRPr="005668D0">
        <w:rPr>
          <w:rFonts w:eastAsia="Calibri" w:cs="Arial"/>
          <w:lang w:val="sr-Cyrl-RS"/>
        </w:rPr>
        <w:t>- за Партију бр. 1: ЈП ЕПС,</w:t>
      </w:r>
      <w:r w:rsidR="00057006" w:rsidRPr="00057006">
        <w:rPr>
          <w:rFonts w:eastAsia="Calibri" w:cs="Arial"/>
          <w:lang w:val="sr-Cyrl-RS"/>
        </w:rPr>
        <w:t xml:space="preserve"> </w:t>
      </w:r>
      <w:r w:rsidR="00057006" w:rsidRPr="005668D0">
        <w:rPr>
          <w:rFonts w:eastAsia="Calibri" w:cs="Arial"/>
          <w:lang w:val="sr-Cyrl-RS"/>
        </w:rPr>
        <w:t>Технички центар Београд, Масарикова 1-3, Београд</w:t>
      </w:r>
      <w:r w:rsidRPr="005668D0">
        <w:rPr>
          <w:rFonts w:eastAsia="Calibri" w:cs="Arial"/>
          <w:lang w:val="sr-Cyrl-RS"/>
        </w:rPr>
        <w:t xml:space="preserve"> </w:t>
      </w:r>
    </w:p>
    <w:p w14:paraId="0BE9D390" w14:textId="328DBA91" w:rsidR="005668D0" w:rsidRPr="005668D0" w:rsidRDefault="005668D0" w:rsidP="005668D0">
      <w:pPr>
        <w:tabs>
          <w:tab w:val="left" w:pos="567"/>
        </w:tabs>
        <w:spacing w:before="0"/>
        <w:rPr>
          <w:rFonts w:eastAsia="Calibri" w:cs="Arial"/>
          <w:lang w:val="sr-Cyrl-RS"/>
        </w:rPr>
      </w:pPr>
      <w:r>
        <w:rPr>
          <w:rFonts w:eastAsia="Calibri" w:cs="Arial"/>
          <w:lang w:val="sr-Cyrl-RS"/>
        </w:rPr>
        <w:t xml:space="preserve">-з </w:t>
      </w:r>
      <w:r w:rsidRPr="005668D0">
        <w:rPr>
          <w:rFonts w:eastAsia="Calibri" w:cs="Arial"/>
          <w:lang w:val="sr-Cyrl-RS"/>
        </w:rPr>
        <w:t xml:space="preserve">а Партију бр. 2: ЈП ЕПС, </w:t>
      </w:r>
      <w:r w:rsidR="00057006" w:rsidRPr="005668D0">
        <w:rPr>
          <w:rFonts w:eastAsia="Calibri" w:cs="Arial"/>
          <w:lang w:val="sr-Cyrl-RS"/>
        </w:rPr>
        <w:t>Технички центар Нови Сад, Булевар ослобођења 100, Нови Сад</w:t>
      </w:r>
      <w:r w:rsidR="00057006">
        <w:rPr>
          <w:rFonts w:eastAsia="Calibri" w:cs="Arial"/>
          <w:lang w:val="sr-Cyrl-RS"/>
        </w:rPr>
        <w:t>,</w:t>
      </w:r>
      <w:r w:rsidR="00057006" w:rsidRPr="00057006">
        <w:rPr>
          <w:rFonts w:eastAsia="Calibri" w:cs="Arial"/>
          <w:lang w:val="sr-Cyrl-RS"/>
        </w:rPr>
        <w:t xml:space="preserve"> </w:t>
      </w:r>
    </w:p>
    <w:p w14:paraId="246603C5" w14:textId="0266742F" w:rsidR="005668D0" w:rsidRPr="005668D0" w:rsidRDefault="005668D0" w:rsidP="005668D0">
      <w:pPr>
        <w:tabs>
          <w:tab w:val="left" w:pos="567"/>
        </w:tabs>
        <w:spacing w:before="0"/>
        <w:rPr>
          <w:rFonts w:eastAsia="Calibri" w:cs="Arial"/>
          <w:lang w:val="sr-Cyrl-RS"/>
        </w:rPr>
      </w:pPr>
      <w:r>
        <w:rPr>
          <w:rFonts w:eastAsia="Calibri" w:cs="Arial"/>
          <w:lang w:val="sr-Cyrl-RS"/>
        </w:rPr>
        <w:t>- з</w:t>
      </w:r>
      <w:r w:rsidRPr="005668D0">
        <w:rPr>
          <w:rFonts w:eastAsia="Calibri" w:cs="Arial"/>
          <w:lang w:val="sr-Cyrl-RS"/>
        </w:rPr>
        <w:t xml:space="preserve">а Партију бр. 3:  ЈП ЕПС, </w:t>
      </w:r>
      <w:r w:rsidR="00A5724F" w:rsidRPr="005668D0">
        <w:rPr>
          <w:rFonts w:eastAsia="Calibri" w:cs="Arial"/>
          <w:lang w:val="sr-Cyrl-RS"/>
        </w:rPr>
        <w:t>Технички центар Краљево, Димитрија Туцовића 5, Краљево</w:t>
      </w:r>
    </w:p>
    <w:p w14:paraId="78AB68D7" w14:textId="3DA8295C" w:rsidR="005668D0" w:rsidRPr="005668D0" w:rsidRDefault="005668D0" w:rsidP="005668D0">
      <w:pPr>
        <w:tabs>
          <w:tab w:val="left" w:pos="567"/>
        </w:tabs>
        <w:spacing w:before="0"/>
        <w:rPr>
          <w:rFonts w:eastAsia="Calibri" w:cs="Arial"/>
          <w:lang w:val="sr-Cyrl-RS"/>
        </w:rPr>
      </w:pPr>
      <w:r>
        <w:rPr>
          <w:rFonts w:eastAsia="Calibri" w:cs="Arial"/>
          <w:lang w:val="sr-Cyrl-RS"/>
        </w:rPr>
        <w:t xml:space="preserve">-з </w:t>
      </w:r>
      <w:r w:rsidRPr="005668D0">
        <w:rPr>
          <w:rFonts w:eastAsia="Calibri" w:cs="Arial"/>
          <w:lang w:val="sr-Cyrl-RS"/>
        </w:rPr>
        <w:t xml:space="preserve">а Партију бр. 4: ЈП ЕПС, </w:t>
      </w:r>
      <w:r w:rsidR="00057006" w:rsidRPr="005668D0">
        <w:rPr>
          <w:rFonts w:eastAsia="Calibri" w:cs="Arial"/>
          <w:lang w:val="sr-Cyrl-RS"/>
        </w:rPr>
        <w:t>Технички центар Крагујевац, Ул. Слободе 7, Крагујевац</w:t>
      </w:r>
    </w:p>
    <w:p w14:paraId="16281448" w14:textId="55271C9F" w:rsidR="004D336D" w:rsidRPr="00735235" w:rsidRDefault="004D336D" w:rsidP="004D336D">
      <w:pPr>
        <w:tabs>
          <w:tab w:val="left" w:pos="8352"/>
        </w:tabs>
        <w:spacing w:before="0"/>
        <w:rPr>
          <w:rFonts w:eastAsia="Calibri" w:cs="Arial"/>
          <w:lang w:val="sr-Cyrl-RS"/>
        </w:rPr>
      </w:pPr>
      <w:r w:rsidRPr="004D336D">
        <w:rPr>
          <w:rFonts w:eastAsia="Calibri" w:cs="Arial"/>
          <w:lang w:val="sr-Cyrl-RS"/>
        </w:rPr>
        <w:t xml:space="preserve">у коме </w:t>
      </w:r>
      <w:r w:rsidRPr="00735235">
        <w:rPr>
          <w:rFonts w:eastAsia="Calibri" w:cs="Arial"/>
          <w:lang w:val="sr-Cyrl-RS"/>
        </w:rPr>
        <w:t>изабрани Понуђач обавезно наводи број оквирног споразума</w:t>
      </w:r>
      <w:r w:rsidRPr="004D336D">
        <w:rPr>
          <w:rFonts w:eastAsia="Calibri" w:cs="Arial"/>
          <w:lang w:val="sr-Cyrl-RS"/>
        </w:rPr>
        <w:t xml:space="preserve"> и уговора</w:t>
      </w:r>
      <w:r w:rsidR="00132E8A">
        <w:rPr>
          <w:rFonts w:eastAsia="Calibri" w:cs="Arial"/>
          <w:lang w:val="sr-Cyrl-RS"/>
        </w:rPr>
        <w:t xml:space="preserve"> по ко</w:t>
      </w:r>
      <w:r w:rsidR="0017049A">
        <w:rPr>
          <w:rFonts w:eastAsia="Calibri" w:cs="Arial"/>
          <w:lang w:val="sr-Cyrl-RS"/>
        </w:rPr>
        <w:t>јем</w:t>
      </w:r>
      <w:r w:rsidR="00132E8A">
        <w:rPr>
          <w:rFonts w:eastAsia="Calibri" w:cs="Arial"/>
          <w:lang w:val="sr-Cyrl-RS"/>
        </w:rPr>
        <w:t xml:space="preserve"> су услуге извршене</w:t>
      </w:r>
      <w:r w:rsidRPr="00735235">
        <w:rPr>
          <w:rFonts w:eastAsia="Calibri" w:cs="Arial"/>
          <w:lang w:val="sr-Cyrl-RS"/>
        </w:rPr>
        <w:t xml:space="preserve">, Понуђач је у обавези да достави </w:t>
      </w:r>
      <w:r w:rsidR="0017049A">
        <w:rPr>
          <w:rFonts w:eastAsia="Calibri" w:cs="Arial"/>
          <w:lang w:val="sr-Cyrl-RS"/>
        </w:rPr>
        <w:t xml:space="preserve">примерак уговора и </w:t>
      </w:r>
      <w:r w:rsidR="0017049A">
        <w:rPr>
          <w:rFonts w:eastAsia="Calibri" w:cs="Arial"/>
          <w:lang w:val="sr-Cyrl-RS"/>
        </w:rPr>
        <w:lastRenderedPageBreak/>
        <w:t xml:space="preserve">обострано потписан </w:t>
      </w:r>
      <w:r w:rsidRPr="00735235">
        <w:rPr>
          <w:rFonts w:eastAsia="Calibri" w:cs="Arial"/>
          <w:lang w:val="sr-Cyrl-RS"/>
        </w:rPr>
        <w:t>Записник</w:t>
      </w:r>
      <w:r w:rsidR="0017049A" w:rsidRPr="00735235">
        <w:rPr>
          <w:rFonts w:eastAsia="Calibri" w:cs="Arial"/>
          <w:lang w:val="sr-Cyrl-RS"/>
        </w:rPr>
        <w:t xml:space="preserve"> о </w:t>
      </w:r>
      <w:r w:rsidR="0017049A" w:rsidRPr="00321CE2">
        <w:rPr>
          <w:rFonts w:cs="Arial"/>
          <w:lang w:val="sr-Cyrl-RS"/>
        </w:rPr>
        <w:t>квантитативном и</w:t>
      </w:r>
      <w:r w:rsidR="0017049A">
        <w:rPr>
          <w:rFonts w:cs="Arial"/>
          <w:lang w:val="sr-Cyrl-RS"/>
        </w:rPr>
        <w:t xml:space="preserve"> квалитативном пријему услуга</w:t>
      </w:r>
      <w:r w:rsidRPr="00735235">
        <w:rPr>
          <w:rFonts w:eastAsia="Calibri" w:cs="Arial"/>
          <w:lang w:val="sr-Cyrl-RS"/>
        </w:rPr>
        <w:t xml:space="preserve"> – без примедби, који мора да садржи датум и време извршења услуга.</w:t>
      </w:r>
    </w:p>
    <w:p w14:paraId="1A9EC35C" w14:textId="77777777" w:rsidR="004D336D" w:rsidRPr="00735235" w:rsidRDefault="004D336D" w:rsidP="004D336D">
      <w:pPr>
        <w:tabs>
          <w:tab w:val="left" w:pos="8352"/>
        </w:tabs>
        <w:spacing w:before="0"/>
        <w:rPr>
          <w:rFonts w:eastAsia="Calibri" w:cs="Arial"/>
          <w:lang w:val="sr-Cyrl-RS"/>
        </w:rPr>
      </w:pPr>
      <w:r w:rsidRPr="00735235">
        <w:rPr>
          <w:rFonts w:eastAsia="Calibri" w:cs="Arial"/>
          <w:lang w:val="sr-Cyrl-RS"/>
        </w:rPr>
        <w:t>Обрачун извршених услуга, вршиће се према јединичним ценама из Обрасца структуре цене и количинама дефинисаним у</w:t>
      </w:r>
      <w:r w:rsidRPr="004D336D">
        <w:rPr>
          <w:rFonts w:eastAsia="Calibri" w:cs="Arial"/>
          <w:lang w:val="sr-Cyrl-RS"/>
        </w:rPr>
        <w:t xml:space="preserve"> појединачном уговору</w:t>
      </w:r>
      <w:r w:rsidRPr="00735235">
        <w:rPr>
          <w:rFonts w:eastAsia="Calibri" w:cs="Arial"/>
          <w:lang w:val="sr-Cyrl-RS"/>
        </w:rPr>
        <w:t xml:space="preserve">. </w:t>
      </w:r>
    </w:p>
    <w:p w14:paraId="57B9528C" w14:textId="77777777" w:rsidR="004D336D" w:rsidRPr="00735235" w:rsidRDefault="004D336D" w:rsidP="004D336D">
      <w:pPr>
        <w:tabs>
          <w:tab w:val="left" w:pos="8352"/>
        </w:tabs>
        <w:spacing w:before="0"/>
        <w:rPr>
          <w:rFonts w:eastAsia="Calibri" w:cs="Arial"/>
          <w:lang w:val="sr-Cyrl-RS"/>
        </w:rPr>
      </w:pPr>
      <w:r w:rsidRPr="00735235">
        <w:rPr>
          <w:rFonts w:eastAsia="Calibri" w:cs="Arial"/>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A7CF5A4" w14:textId="77777777" w:rsidR="0017049A" w:rsidRPr="00321CE2" w:rsidRDefault="0017049A" w:rsidP="0017049A">
      <w:pPr>
        <w:rPr>
          <w:rFonts w:cs="Arial"/>
          <w:lang w:val="sr-Latn-RS"/>
        </w:rPr>
      </w:pPr>
      <w:r w:rsidRPr="00321CE2">
        <w:rPr>
          <w:rFonts w:cs="Arial"/>
          <w:lang w:val="sr-Latn-RS"/>
        </w:rPr>
        <w:t xml:space="preserve">Обрачун </w:t>
      </w:r>
      <w:r w:rsidRPr="00321CE2">
        <w:rPr>
          <w:rFonts w:cs="Arial"/>
          <w:lang w:val="sr-Cyrl-RS"/>
        </w:rPr>
        <w:t>извршених услуга</w:t>
      </w:r>
      <w:r w:rsidRPr="00321CE2">
        <w:rPr>
          <w:rFonts w:cs="Arial"/>
          <w:lang w:val="sr-Latn-RS"/>
        </w:rPr>
        <w:t xml:space="preserve"> према свим укупно </w:t>
      </w:r>
      <w:r>
        <w:rPr>
          <w:rFonts w:cs="Arial"/>
          <w:lang w:val="sr-Cyrl-ME"/>
        </w:rPr>
        <w:t xml:space="preserve">закљученим </w:t>
      </w:r>
      <w:r w:rsidRPr="00321CE2">
        <w:rPr>
          <w:rFonts w:cs="Arial"/>
          <w:lang w:val="sr-Latn-RS"/>
        </w:rPr>
        <w:t xml:space="preserve">појединачним </w:t>
      </w:r>
      <w:r>
        <w:rPr>
          <w:rFonts w:cs="Arial"/>
          <w:lang w:val="sr-Cyrl-ME"/>
        </w:rPr>
        <w:t>уговорима</w:t>
      </w:r>
      <w:r w:rsidRPr="00321CE2">
        <w:rPr>
          <w:rFonts w:cs="Arial"/>
          <w:lang w:val="sr-Latn-RS"/>
        </w:rPr>
        <w:t xml:space="preserve"> не сме бити већи од вредности на коју се закључује Оквирни споразум.</w:t>
      </w:r>
    </w:p>
    <w:p w14:paraId="3C4CF4CA" w14:textId="3C4264ED" w:rsidR="004D336D" w:rsidRDefault="0017049A" w:rsidP="00321CE2">
      <w:pPr>
        <w:rPr>
          <w:rFonts w:cs="Arial"/>
          <w:lang w:val="ru-RU"/>
        </w:rPr>
      </w:pPr>
      <w:r w:rsidRPr="00321CE2">
        <w:rPr>
          <w:rFonts w:cs="Arial"/>
          <w:lang w:val="ru-RU"/>
        </w:rPr>
        <w:t xml:space="preserve">Оквирни споразум, односно </w:t>
      </w:r>
      <w:r>
        <w:rPr>
          <w:rFonts w:cs="Arial"/>
          <w:lang w:val="ru-RU"/>
        </w:rPr>
        <w:t>појединачни уговори закључени</w:t>
      </w:r>
      <w:r w:rsidRPr="00321CE2">
        <w:rPr>
          <w:rFonts w:cs="Arial"/>
          <w:lang w:val="ru-RU"/>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4A69B45A" w14:textId="77777777" w:rsidR="006E686B" w:rsidRPr="006E686B" w:rsidRDefault="006E686B" w:rsidP="006E686B">
      <w:pPr>
        <w:autoSpaceDE w:val="0"/>
        <w:autoSpaceDN w:val="0"/>
        <w:adjustRightInd w:val="0"/>
        <w:spacing w:before="0"/>
        <w:rPr>
          <w:rFonts w:cs="Arial"/>
          <w:color w:val="000000"/>
          <w:highlight w:val="yellow"/>
          <w:lang w:val="ru-RU" w:eastAsia="sr-Latn-CS"/>
        </w:rPr>
      </w:pPr>
      <w:r w:rsidRPr="006E686B">
        <w:rPr>
          <w:rFonts w:cs="Arial"/>
          <w:color w:val="000000"/>
          <w:highlight w:val="yellow"/>
          <w:lang w:val="ru-RU" w:eastAsia="sr-Latn-CS"/>
        </w:rPr>
        <w:t xml:space="preserve">Обрачун услуге одржавања машина за ковертирање вршиће се месечно, према броју инсертованих листова за сваку машину. </w:t>
      </w:r>
    </w:p>
    <w:p w14:paraId="5438AE78" w14:textId="1398621F" w:rsidR="006E686B" w:rsidRPr="006E686B" w:rsidRDefault="00B62F57" w:rsidP="006E686B">
      <w:pPr>
        <w:pStyle w:val="KDParagraf"/>
        <w:spacing w:before="0"/>
        <w:rPr>
          <w:rFonts w:cs="Arial"/>
          <w:color w:val="000000"/>
          <w:highlight w:val="yellow"/>
          <w:lang w:val="ru-RU" w:eastAsia="sr-Latn-CS"/>
        </w:rPr>
      </w:pPr>
      <w:r>
        <w:rPr>
          <w:rFonts w:cs="Arial"/>
          <w:color w:val="000000"/>
          <w:highlight w:val="yellow"/>
          <w:lang w:val="ru-RU" w:eastAsia="sr-Latn-CS"/>
        </w:rPr>
        <w:t>Наручилац</w:t>
      </w:r>
      <w:r w:rsidR="006E686B" w:rsidRPr="006E686B">
        <w:rPr>
          <w:rFonts w:cs="Arial"/>
          <w:color w:val="000000"/>
          <w:highlight w:val="yellow"/>
          <w:lang w:val="ru-RU" w:eastAsia="sr-Latn-CS"/>
        </w:rPr>
        <w:t xml:space="preserve"> има обавезу да сваког месеца (до 5. у месецу) </w:t>
      </w:r>
      <w:r>
        <w:rPr>
          <w:rFonts w:cs="Arial"/>
          <w:color w:val="000000"/>
          <w:highlight w:val="yellow"/>
          <w:lang w:val="ru-RU" w:eastAsia="sr-Latn-CS"/>
        </w:rPr>
        <w:t>Понуђачу</w:t>
      </w:r>
      <w:r w:rsidR="006E686B" w:rsidRPr="006E686B">
        <w:rPr>
          <w:rFonts w:cs="Arial"/>
          <w:color w:val="000000"/>
          <w:highlight w:val="yellow"/>
          <w:lang w:val="ru-RU" w:eastAsia="sr-Latn-CS"/>
        </w:rPr>
        <w:t xml:space="preserve"> достави месечни извештај са тачним бројем инсертованих листова у претходном месецу, појединачно за сваку машину за ковертирање, на основу којег понуђач сачињава рачун за претходни месец.</w:t>
      </w:r>
    </w:p>
    <w:p w14:paraId="5A2699CF" w14:textId="77777777" w:rsidR="0017049A" w:rsidRPr="006E686B" w:rsidRDefault="0017049A" w:rsidP="00321CE2">
      <w:pPr>
        <w:rPr>
          <w:rFonts w:cs="Arial"/>
          <w:lang w:val="sr-Cyrl-RS"/>
        </w:rPr>
      </w:pPr>
    </w:p>
    <w:p w14:paraId="77F03873" w14:textId="332784B9" w:rsidR="008D2B23" w:rsidRPr="005C4CBA" w:rsidRDefault="00EB6D4D" w:rsidP="00EB6D4D">
      <w:pPr>
        <w:pStyle w:val="KDPodnaslov2"/>
        <w:tabs>
          <w:tab w:val="left" w:pos="90"/>
        </w:tabs>
        <w:spacing w:before="0"/>
        <w:ind w:left="360" w:hanging="360"/>
        <w:jc w:val="both"/>
        <w:rPr>
          <w:rFonts w:cs="Arial"/>
          <w:lang w:val="ru-RU"/>
        </w:rPr>
      </w:pPr>
      <w:bookmarkStart w:id="223" w:name="_Toc441651589"/>
      <w:bookmarkStart w:id="224" w:name="_Toc442559900"/>
      <w:r>
        <w:rPr>
          <w:rFonts w:cs="Arial"/>
          <w:lang w:val="sr-Cyrl-ME"/>
        </w:rPr>
        <w:t xml:space="preserve">6.16 </w:t>
      </w:r>
      <w:r w:rsidR="008D2B23" w:rsidRPr="00735235">
        <w:rPr>
          <w:rFonts w:cs="Arial"/>
          <w:lang w:val="ru-RU"/>
        </w:rPr>
        <w:t>Рок важења понуде</w:t>
      </w:r>
      <w:bookmarkEnd w:id="223"/>
      <w:bookmarkEnd w:id="224"/>
    </w:p>
    <w:p w14:paraId="55B29E18" w14:textId="77777777" w:rsidR="008D2B23" w:rsidRPr="005C4CBA" w:rsidRDefault="008D2B23" w:rsidP="0017049A">
      <w:pPr>
        <w:tabs>
          <w:tab w:val="left" w:pos="90"/>
        </w:tabs>
        <w:spacing w:before="0"/>
        <w:rPr>
          <w:rFonts w:cs="Arial"/>
          <w:lang w:val="ru-RU"/>
        </w:rPr>
      </w:pPr>
      <w:r w:rsidRPr="005C4CBA">
        <w:rPr>
          <w:rFonts w:cs="Arial"/>
          <w:lang w:val="ru-RU"/>
        </w:rPr>
        <w:t>Понуда мора да важи најмање</w:t>
      </w:r>
      <w:r w:rsidR="00D651DC" w:rsidRPr="005C4CBA">
        <w:rPr>
          <w:rFonts w:cs="Arial"/>
          <w:lang w:val="ru-RU"/>
        </w:rPr>
        <w:t xml:space="preserve"> </w:t>
      </w:r>
      <w:r w:rsidR="00B566EF" w:rsidRPr="005C4CBA">
        <w:rPr>
          <w:rFonts w:cs="Arial"/>
          <w:lang w:val="sr-Cyrl-RS"/>
        </w:rPr>
        <w:t>9</w:t>
      </w:r>
      <w:r w:rsidR="00750A33" w:rsidRPr="005C4CBA">
        <w:rPr>
          <w:rFonts w:cs="Arial"/>
          <w:lang w:val="sr-Cyrl-RS"/>
        </w:rPr>
        <w:t>0</w:t>
      </w:r>
      <w:r w:rsidRPr="005C4CBA">
        <w:rPr>
          <w:rFonts w:cs="Arial"/>
          <w:lang w:val="ru-RU"/>
        </w:rPr>
        <w:t xml:space="preserve"> (словима:</w:t>
      </w:r>
      <w:r w:rsidR="00D651DC" w:rsidRPr="005C4CBA">
        <w:rPr>
          <w:rFonts w:cs="Arial"/>
          <w:lang w:val="ru-RU"/>
        </w:rPr>
        <w:t xml:space="preserve"> </w:t>
      </w:r>
      <w:r w:rsidR="00B566EF" w:rsidRPr="005C4CBA">
        <w:rPr>
          <w:rFonts w:cs="Arial"/>
          <w:lang w:val="sr-Cyrl-CS"/>
        </w:rPr>
        <w:t>деведес</w:t>
      </w:r>
      <w:r w:rsidR="00591222" w:rsidRPr="005C4CBA">
        <w:rPr>
          <w:rFonts w:cs="Arial"/>
          <w:lang w:val="sr-Cyrl-CS"/>
        </w:rPr>
        <w:t>е</w:t>
      </w:r>
      <w:r w:rsidR="00B566EF" w:rsidRPr="005C4CBA">
        <w:rPr>
          <w:rFonts w:cs="Arial"/>
          <w:lang w:val="sr-Cyrl-CS"/>
        </w:rPr>
        <w:t>т</w:t>
      </w:r>
      <w:r w:rsidRPr="005C4CBA">
        <w:rPr>
          <w:rFonts w:cs="Arial"/>
          <w:lang w:val="ru-RU"/>
        </w:rPr>
        <w:t xml:space="preserve">) дана од дана отварања понуда. </w:t>
      </w:r>
    </w:p>
    <w:p w14:paraId="4067E48C" w14:textId="32C908FF" w:rsidR="008D2B23" w:rsidRPr="00735235" w:rsidRDefault="008D2B23" w:rsidP="0017049A">
      <w:pPr>
        <w:tabs>
          <w:tab w:val="left" w:pos="90"/>
        </w:tabs>
        <w:spacing w:before="0"/>
        <w:rPr>
          <w:rFonts w:cs="Arial"/>
          <w:lang w:val="ru-RU"/>
        </w:rPr>
      </w:pPr>
      <w:r w:rsidRPr="00735235">
        <w:rPr>
          <w:rFonts w:cs="Arial"/>
          <w:lang w:val="ru-RU"/>
        </w:rPr>
        <w:t xml:space="preserve">У случају да понуђач наведе краћи рок важења понуде, понуда ће бити одбијена, као неприхватљива. </w:t>
      </w:r>
    </w:p>
    <w:p w14:paraId="656AE2D2" w14:textId="77777777" w:rsidR="0017049A" w:rsidRPr="00735235" w:rsidRDefault="0017049A" w:rsidP="0031110D">
      <w:pPr>
        <w:tabs>
          <w:tab w:val="left" w:pos="90"/>
        </w:tabs>
        <w:spacing w:before="0"/>
        <w:rPr>
          <w:rFonts w:cs="Arial"/>
          <w:lang w:val="ru-RU"/>
        </w:rPr>
      </w:pPr>
    </w:p>
    <w:p w14:paraId="63271F5A" w14:textId="2D89DB6E" w:rsidR="008D2B23" w:rsidRPr="00735235" w:rsidRDefault="00EB6D4D" w:rsidP="0031110D">
      <w:pPr>
        <w:pStyle w:val="KDPodnaslov2"/>
        <w:tabs>
          <w:tab w:val="left" w:pos="90"/>
        </w:tabs>
        <w:spacing w:before="0"/>
        <w:jc w:val="both"/>
        <w:rPr>
          <w:rFonts w:cs="Arial"/>
          <w:lang w:val="ru-RU"/>
        </w:rPr>
      </w:pPr>
      <w:bookmarkStart w:id="225" w:name="_Toc441651593"/>
      <w:bookmarkStart w:id="226" w:name="_Toc442559904"/>
      <w:r>
        <w:rPr>
          <w:rFonts w:cs="Arial"/>
          <w:lang w:val="sr-Cyrl-ME"/>
        </w:rPr>
        <w:t xml:space="preserve">6.17 </w:t>
      </w:r>
      <w:r w:rsidR="008D2B23" w:rsidRPr="00735235">
        <w:rPr>
          <w:rFonts w:cs="Arial"/>
          <w:lang w:val="ru-RU"/>
        </w:rPr>
        <w:t>Средства финансијског обезбеђења</w:t>
      </w:r>
      <w:bookmarkEnd w:id="225"/>
      <w:bookmarkEnd w:id="226"/>
    </w:p>
    <w:p w14:paraId="62692453" w14:textId="77777777" w:rsidR="0017049A" w:rsidRPr="0017049A" w:rsidRDefault="0017049A" w:rsidP="0031110D">
      <w:pPr>
        <w:tabs>
          <w:tab w:val="left" w:pos="8352"/>
        </w:tabs>
        <w:spacing w:before="0"/>
        <w:rPr>
          <w:rFonts w:eastAsia="TimesNewRomanPSMT" w:cs="Arial"/>
          <w:lang w:val="sr-Cyrl-RS"/>
        </w:rPr>
      </w:pPr>
      <w:r w:rsidRPr="0017049A">
        <w:rPr>
          <w:rFonts w:eastAsia="TimesNewRomanPSMT" w:cs="Arial"/>
          <w:bCs/>
          <w:lang w:val="sr-Latn-RS"/>
        </w:rPr>
        <w:t xml:space="preserve">Наручилац користи право да захтева средства финансијског обезбеђења (у даљем тексу СФО) </w:t>
      </w:r>
      <w:r w:rsidRPr="0017049A">
        <w:rPr>
          <w:rFonts w:eastAsia="TimesNewRomanPSMT" w:cs="Arial"/>
          <w:lang w:val="sr-Latn-RS"/>
        </w:rPr>
        <w:t>којим понуђачи обезбеђују испуњење својих обавеза</w:t>
      </w:r>
      <w:r w:rsidRPr="0017049A">
        <w:rPr>
          <w:rFonts w:eastAsia="TimesNewRomanPSMT" w:cs="Arial"/>
          <w:lang w:val="sr-Cyrl-RS"/>
        </w:rPr>
        <w:t xml:space="preserve"> а достављају се:</w:t>
      </w:r>
    </w:p>
    <w:p w14:paraId="76A366C1" w14:textId="77777777" w:rsidR="0017049A" w:rsidRPr="0017049A" w:rsidRDefault="0017049A" w:rsidP="000E4E70">
      <w:pPr>
        <w:numPr>
          <w:ilvl w:val="0"/>
          <w:numId w:val="28"/>
        </w:numPr>
        <w:tabs>
          <w:tab w:val="left" w:pos="360"/>
        </w:tabs>
        <w:spacing w:before="0" w:line="276" w:lineRule="auto"/>
        <w:ind w:left="0" w:firstLine="0"/>
        <w:contextualSpacing/>
        <w:rPr>
          <w:rFonts w:eastAsia="TimesNewRomanPSMT" w:cs="Arial"/>
          <w:bCs/>
          <w:lang w:val="sr-Latn-RS"/>
        </w:rPr>
      </w:pPr>
      <w:r w:rsidRPr="0017049A">
        <w:rPr>
          <w:rFonts w:eastAsia="TimesNewRomanPSMT" w:cs="Arial"/>
          <w:bCs/>
          <w:lang w:val="sr-Latn-RS"/>
        </w:rPr>
        <w:t>у поступку јавне набавке уз понуду</w:t>
      </w:r>
    </w:p>
    <w:p w14:paraId="75A9FBD0" w14:textId="77777777" w:rsidR="0017049A" w:rsidRPr="0017049A" w:rsidRDefault="0017049A" w:rsidP="000E4E70">
      <w:pPr>
        <w:numPr>
          <w:ilvl w:val="0"/>
          <w:numId w:val="28"/>
        </w:numPr>
        <w:tabs>
          <w:tab w:val="left" w:pos="360"/>
        </w:tabs>
        <w:spacing w:before="0" w:line="276" w:lineRule="auto"/>
        <w:ind w:left="0" w:firstLine="0"/>
        <w:contextualSpacing/>
        <w:rPr>
          <w:rFonts w:eastAsia="TimesNewRomanPSMT" w:cs="Arial"/>
          <w:bCs/>
          <w:lang w:val="sr-Latn-RS"/>
        </w:rPr>
      </w:pPr>
      <w:r w:rsidRPr="0017049A">
        <w:rPr>
          <w:rFonts w:eastAsia="TimesNewRomanPSMT" w:cs="Arial"/>
          <w:bCs/>
          <w:lang w:val="sr-Cyrl-RS"/>
        </w:rPr>
        <w:t>у поступку</w:t>
      </w:r>
      <w:r w:rsidRPr="0017049A">
        <w:rPr>
          <w:rFonts w:eastAsia="TimesNewRomanPSMT" w:cs="Arial"/>
          <w:bCs/>
          <w:lang w:val="sr-Latn-RS"/>
        </w:rPr>
        <w:t xml:space="preserve"> закључења оквирног споразума</w:t>
      </w:r>
      <w:r w:rsidRPr="0017049A">
        <w:rPr>
          <w:rFonts w:eastAsia="TimesNewRomanPSMT" w:cs="Arial"/>
          <w:bCs/>
          <w:lang w:val="sr-Cyrl-RS"/>
        </w:rPr>
        <w:t xml:space="preserve"> и појединачног уговора</w:t>
      </w:r>
    </w:p>
    <w:p w14:paraId="152E4497" w14:textId="3E5A1213" w:rsidR="0017049A" w:rsidRPr="0017049A" w:rsidRDefault="0017049A" w:rsidP="0031110D">
      <w:pPr>
        <w:tabs>
          <w:tab w:val="left" w:pos="8352"/>
        </w:tabs>
        <w:spacing w:before="0"/>
        <w:rPr>
          <w:rFonts w:eastAsia="TimesNewRomanPSMT" w:cs="Arial"/>
          <w:bCs/>
          <w:iCs/>
          <w:lang w:val="sr-Latn-RS"/>
        </w:rPr>
      </w:pPr>
      <w:r w:rsidRPr="0017049A">
        <w:rPr>
          <w:rFonts w:eastAsia="TimesNewRomanPSMT" w:cs="Arial"/>
          <w:bCs/>
          <w:iCs/>
          <w:lang w:val="sr-Latn-RS"/>
        </w:rPr>
        <w:t>Сви трошкови око прибављања средстава обезбеђењ</w:t>
      </w:r>
      <w:r w:rsidR="00170C53">
        <w:rPr>
          <w:rFonts w:eastAsia="TimesNewRomanPSMT" w:cs="Arial"/>
          <w:bCs/>
          <w:iCs/>
          <w:lang w:val="sr-Latn-RS"/>
        </w:rPr>
        <w:t xml:space="preserve">а падају на терет понуђача, а </w:t>
      </w:r>
      <w:r w:rsidRPr="0017049A">
        <w:rPr>
          <w:rFonts w:eastAsia="TimesNewRomanPSMT" w:cs="Arial"/>
          <w:bCs/>
          <w:iCs/>
          <w:lang w:val="sr-Latn-RS"/>
        </w:rPr>
        <w:t>исти могу бити наведени у Обрасцу трошкова припреме понуде.</w:t>
      </w:r>
    </w:p>
    <w:p w14:paraId="2B0A093B" w14:textId="77777777" w:rsidR="0017049A" w:rsidRPr="0017049A" w:rsidRDefault="0017049A" w:rsidP="0031110D">
      <w:pPr>
        <w:tabs>
          <w:tab w:val="left" w:pos="8352"/>
        </w:tabs>
        <w:spacing w:before="0"/>
        <w:rPr>
          <w:rFonts w:eastAsia="TimesNewRomanPSMT" w:cs="Arial"/>
          <w:bCs/>
          <w:iCs/>
          <w:lang w:val="sr-Cyrl-RS"/>
        </w:rPr>
      </w:pPr>
      <w:r w:rsidRPr="0017049A">
        <w:rPr>
          <w:rFonts w:eastAsia="TimesNewRomanPSMT" w:cs="Arial"/>
          <w:bCs/>
          <w:iCs/>
          <w:lang w:val="sr-Cyrl-RS"/>
        </w:rPr>
        <w:t>Члан групе понуђача може бити налогодавац средства финансијског обезбеђења.</w:t>
      </w:r>
    </w:p>
    <w:p w14:paraId="3B10F500" w14:textId="77777777" w:rsidR="0017049A" w:rsidRPr="0017049A" w:rsidRDefault="0017049A" w:rsidP="0031110D">
      <w:pPr>
        <w:tabs>
          <w:tab w:val="left" w:pos="8352"/>
        </w:tabs>
        <w:spacing w:before="0"/>
        <w:rPr>
          <w:rFonts w:eastAsia="TimesNewRomanPSMT" w:cs="Arial"/>
          <w:bCs/>
          <w:iCs/>
          <w:lang w:val="sr-Latn-RS"/>
        </w:rPr>
      </w:pPr>
      <w:r w:rsidRPr="0017049A">
        <w:rPr>
          <w:rFonts w:eastAsia="TimesNewRomanPSMT" w:cs="Arial"/>
          <w:bCs/>
          <w:iCs/>
          <w:lang w:val="sr-Latn-RS"/>
        </w:rPr>
        <w:t>Средства финансијског обезбеђења морају да буду у валути у којој је и понуда.</w:t>
      </w:r>
    </w:p>
    <w:p w14:paraId="1493CF4E" w14:textId="77777777" w:rsidR="0017049A" w:rsidRPr="0017049A" w:rsidRDefault="0017049A" w:rsidP="0031110D">
      <w:pPr>
        <w:tabs>
          <w:tab w:val="left" w:pos="8352"/>
        </w:tabs>
        <w:spacing w:before="0"/>
        <w:rPr>
          <w:rFonts w:eastAsia="TimesNewRomanPSMT" w:cs="Arial"/>
          <w:bCs/>
          <w:iCs/>
          <w:lang w:val="sr-Latn-RS"/>
        </w:rPr>
      </w:pPr>
      <w:r w:rsidRPr="0017049A">
        <w:rPr>
          <w:rFonts w:eastAsia="TimesNewRomanPSMT" w:cs="Arial"/>
          <w:bCs/>
          <w:iCs/>
          <w:lang w:val="sr-Latn-RS"/>
        </w:rPr>
        <w:t xml:space="preserve">Ако се за време трајања </w:t>
      </w:r>
      <w:r w:rsidRPr="0017049A">
        <w:rPr>
          <w:rFonts w:eastAsia="TimesNewRomanPSMT" w:cs="Arial"/>
          <w:bCs/>
          <w:iCs/>
          <w:lang w:val="sr-Cyrl-RS"/>
        </w:rPr>
        <w:t>Оквирног споразума</w:t>
      </w:r>
      <w:r w:rsidRPr="0017049A">
        <w:rPr>
          <w:rFonts w:eastAsia="TimesNewRomanPSMT" w:cs="Arial"/>
          <w:bCs/>
          <w:iCs/>
          <w:lang w:val="sr-Latn-RS"/>
        </w:rPr>
        <w:t xml:space="preserve"> промене рокови за извршење уговорне обавезе, важност  СФО мора се продужити. </w:t>
      </w:r>
    </w:p>
    <w:p w14:paraId="78E2A12E" w14:textId="77777777" w:rsidR="0017049A" w:rsidRPr="005C4CBA" w:rsidRDefault="0017049A" w:rsidP="0017049A">
      <w:pPr>
        <w:tabs>
          <w:tab w:val="left" w:pos="90"/>
        </w:tabs>
        <w:spacing w:before="0"/>
        <w:rPr>
          <w:rFonts w:cs="Arial"/>
          <w:lang w:val="ru-RU"/>
        </w:rPr>
      </w:pPr>
    </w:p>
    <w:p w14:paraId="3C1749B7" w14:textId="77777777" w:rsidR="0087286B" w:rsidRPr="0087286B" w:rsidRDefault="0087286B" w:rsidP="0087286B">
      <w:pPr>
        <w:tabs>
          <w:tab w:val="left" w:pos="284"/>
          <w:tab w:val="left" w:pos="330"/>
          <w:tab w:val="left" w:pos="8352"/>
        </w:tabs>
        <w:spacing w:before="0"/>
        <w:rPr>
          <w:rFonts w:eastAsia="TimesNewRomanPSMT" w:cs="Arial"/>
          <w:b/>
          <w:bCs/>
          <w:lang w:val="sr-Cyrl-RS"/>
        </w:rPr>
      </w:pPr>
      <w:r w:rsidRPr="0087286B">
        <w:rPr>
          <w:rFonts w:eastAsia="TimesNewRomanPSMT" w:cs="Arial"/>
          <w:b/>
          <w:bCs/>
          <w:lang w:val="sr-Cyrl-RS"/>
        </w:rPr>
        <w:t>Понуђач је дужан да уз понуду достави следеће средство финансијског обезбеђења:</w:t>
      </w:r>
    </w:p>
    <w:p w14:paraId="6473C3FA" w14:textId="505788E5" w:rsidR="0087286B" w:rsidRPr="00735235" w:rsidRDefault="0087286B" w:rsidP="0031110D">
      <w:pPr>
        <w:tabs>
          <w:tab w:val="left" w:pos="8352"/>
        </w:tabs>
        <w:spacing w:before="0"/>
        <w:rPr>
          <w:rFonts w:eastAsia="Calibri" w:cs="Arial"/>
          <w:b/>
          <w:lang w:val="sr-Cyrl-RS"/>
        </w:rPr>
      </w:pPr>
      <w:r w:rsidRPr="0087286B">
        <w:rPr>
          <w:rFonts w:eastAsia="Calibri" w:cs="Arial"/>
          <w:b/>
          <w:lang w:val="sr-Cyrl-ME"/>
        </w:rPr>
        <w:t>Б</w:t>
      </w:r>
      <w:r w:rsidRPr="00735235">
        <w:rPr>
          <w:rFonts w:eastAsia="Calibri" w:cs="Arial"/>
          <w:b/>
          <w:lang w:val="sr-Cyrl-RS"/>
        </w:rPr>
        <w:t>ланко сопствену меницу за озбиљност понуде</w:t>
      </w:r>
      <w:r w:rsidRPr="00735235">
        <w:rPr>
          <w:rFonts w:eastAsia="Calibri" w:cs="Arial"/>
          <w:lang w:val="sr-Cyrl-RS"/>
        </w:rPr>
        <w:t xml:space="preserve"> </w:t>
      </w:r>
      <w:r w:rsidR="00F64FB8" w:rsidRPr="00F64FB8">
        <w:rPr>
          <w:rFonts w:eastAsia="Calibri" w:cs="Arial"/>
          <w:b/>
          <w:lang w:val="sr-Cyrl-RS"/>
        </w:rPr>
        <w:t>(</w:t>
      </w:r>
      <w:r w:rsidR="00ED2755">
        <w:rPr>
          <w:rFonts w:eastAsia="Calibri" w:cs="Arial"/>
          <w:b/>
          <w:lang w:val="sr-Cyrl-RS"/>
        </w:rPr>
        <w:t>за партију</w:t>
      </w:r>
      <w:r w:rsidR="003A53B7">
        <w:rPr>
          <w:rFonts w:eastAsia="Calibri" w:cs="Arial"/>
          <w:b/>
          <w:lang w:val="sr-Cyrl-RS"/>
        </w:rPr>
        <w:t xml:space="preserve"> 4) </w:t>
      </w:r>
      <w:r w:rsidRPr="00735235">
        <w:rPr>
          <w:rFonts w:eastAsia="Calibri" w:cs="Arial"/>
          <w:b/>
          <w:lang w:val="sr-Cyrl-RS"/>
        </w:rPr>
        <w:t xml:space="preserve">која </w:t>
      </w:r>
      <w:r w:rsidRPr="0087286B">
        <w:rPr>
          <w:rFonts w:eastAsia="Calibri" w:cs="Arial"/>
          <w:b/>
          <w:lang w:val="sr-Cyrl-RS"/>
        </w:rPr>
        <w:t>је</w:t>
      </w:r>
    </w:p>
    <w:p w14:paraId="2272E1F4" w14:textId="77777777" w:rsidR="0087286B" w:rsidRPr="00735235" w:rsidRDefault="0087286B" w:rsidP="0031110D">
      <w:pPr>
        <w:numPr>
          <w:ilvl w:val="0"/>
          <w:numId w:val="13"/>
        </w:numPr>
        <w:tabs>
          <w:tab w:val="left" w:pos="360"/>
        </w:tabs>
        <w:spacing w:before="0"/>
        <w:ind w:left="0" w:firstLine="0"/>
        <w:rPr>
          <w:rFonts w:eastAsia="Calibri" w:cs="Arial"/>
          <w:lang w:val="sr-Cyrl-RS"/>
        </w:rPr>
      </w:pPr>
      <w:r w:rsidRPr="00735235">
        <w:rPr>
          <w:rFonts w:eastAsia="Calibri" w:cs="Arial"/>
          <w:lang w:val="sr-Cyrl-RS"/>
        </w:rPr>
        <w:t>издата са клаузулом „без протеста“ и „без извештаја“</w:t>
      </w:r>
      <w:r w:rsidRPr="0087286B">
        <w:rPr>
          <w:rFonts w:eastAsia="Calibri" w:cs="Arial"/>
          <w:lang w:val="sr-Cyrl-RS"/>
        </w:rPr>
        <w:t xml:space="preserve"> </w:t>
      </w:r>
      <w:r w:rsidRPr="00735235">
        <w:rPr>
          <w:rFonts w:eastAsia="Calibri" w:cs="Arial"/>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7286B">
        <w:rPr>
          <w:rFonts w:eastAsia="Calibri" w:cs="Arial"/>
          <w:lang w:val="sr-Cyrl-RS"/>
        </w:rPr>
        <w:t xml:space="preserve"> и Закон о платним услугама (Сл.гласник бр.139/2014 године)</w:t>
      </w:r>
    </w:p>
    <w:p w14:paraId="2C530863" w14:textId="08339079" w:rsidR="0087286B" w:rsidRPr="0087286B" w:rsidRDefault="0087286B" w:rsidP="0031110D">
      <w:pPr>
        <w:numPr>
          <w:ilvl w:val="0"/>
          <w:numId w:val="13"/>
        </w:numPr>
        <w:tabs>
          <w:tab w:val="left" w:pos="360"/>
        </w:tabs>
        <w:spacing w:before="0"/>
        <w:ind w:left="0" w:firstLine="0"/>
        <w:rPr>
          <w:rFonts w:eastAsia="Calibri" w:cs="Arial"/>
          <w:lang w:val="sr-Latn-RS"/>
        </w:rPr>
      </w:pPr>
      <w:r w:rsidRPr="00735235">
        <w:rPr>
          <w:rFonts w:eastAsia="Calibri" w:cs="Arial"/>
          <w:lang w:val="sr-Cyrl-RS"/>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7286B">
        <w:rPr>
          <w:rFonts w:eastAsia="Calibri" w:cs="Arial"/>
          <w:lang w:val="sr-Cyrl-RS"/>
        </w:rPr>
        <w:t xml:space="preserve"> и 80/15</w:t>
      </w:r>
      <w:r w:rsidRPr="00735235">
        <w:rPr>
          <w:rFonts w:eastAsia="Calibri" w:cs="Arial"/>
          <w:lang w:val="sr-Cyrl-R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00DB0A1E">
        <w:rPr>
          <w:rFonts w:eastAsia="Arial" w:cs="Arial"/>
          <w:b/>
          <w:color w:val="000000"/>
          <w:lang w:val="sr-Cyrl-RS"/>
        </w:rPr>
        <w:t>ЈНО/8000/0039/2019 (12/2019)</w:t>
      </w:r>
      <w:r w:rsidRPr="00735235">
        <w:rPr>
          <w:rFonts w:eastAsia="Calibri" w:cs="Arial"/>
          <w:lang w:val="sr-Cyrl-RS"/>
        </w:rPr>
        <w:t xml:space="preserve">) и износ из основа (тачка 4. став 2. </w:t>
      </w:r>
      <w:r w:rsidRPr="00ED2773">
        <w:rPr>
          <w:rFonts w:eastAsia="Calibri" w:cs="Arial"/>
          <w:lang w:val="sr-Cyrl-RS"/>
        </w:rPr>
        <w:t>Одлуке).</w:t>
      </w:r>
    </w:p>
    <w:p w14:paraId="08758108" w14:textId="7D881A91" w:rsidR="0087286B" w:rsidRPr="0087286B" w:rsidRDefault="00ED7268" w:rsidP="0087286B">
      <w:pPr>
        <w:tabs>
          <w:tab w:val="left" w:pos="8352"/>
        </w:tabs>
        <w:spacing w:before="0"/>
        <w:rPr>
          <w:rFonts w:eastAsia="Calibri" w:cs="Arial"/>
          <w:lang w:val="sr-Latn-RS"/>
        </w:rPr>
      </w:pPr>
      <w:r>
        <w:rPr>
          <w:rFonts w:eastAsia="Calibri" w:cs="Arial"/>
          <w:lang w:val="sr-Latn-RS"/>
        </w:rPr>
        <w:t>- м</w:t>
      </w:r>
      <w:r w:rsidR="0087286B" w:rsidRPr="0087286B">
        <w:rPr>
          <w:rFonts w:eastAsia="Calibri" w:cs="Arial"/>
          <w:lang w:val="sr-Latn-RS"/>
        </w:rPr>
        <w:t xml:space="preserve">енично писмо – овлашћење којим понуђач овлашћује наручиоца да може наплатити меницу  на износ од </w:t>
      </w:r>
      <w:r w:rsidR="0087286B" w:rsidRPr="0087286B">
        <w:rPr>
          <w:rFonts w:eastAsia="Calibri" w:cs="Arial"/>
          <w:lang w:val="sr-Cyrl-RS"/>
        </w:rPr>
        <w:t>2</w:t>
      </w:r>
      <w:r w:rsidR="0087286B" w:rsidRPr="0087286B">
        <w:rPr>
          <w:rFonts w:eastAsia="Calibri" w:cs="Arial"/>
          <w:lang w:val="sr-Latn-RS"/>
        </w:rPr>
        <w:t>% од вредности понуде (без ПДВ)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1EE3B2D3" w14:textId="77777777" w:rsidR="0087286B" w:rsidRPr="0087286B" w:rsidRDefault="0087286B" w:rsidP="0087286B">
      <w:pPr>
        <w:tabs>
          <w:tab w:val="left" w:pos="8352"/>
        </w:tabs>
        <w:spacing w:before="0"/>
        <w:rPr>
          <w:rFonts w:eastAsia="Calibri" w:cs="Arial"/>
          <w:lang w:val="sr-Latn-RS"/>
        </w:rPr>
      </w:pPr>
      <w:r w:rsidRPr="0087286B">
        <w:rPr>
          <w:rFonts w:eastAsia="Calibri" w:cs="Arial"/>
          <w:lang w:val="sr-Latn-RS"/>
        </w:rPr>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735235">
        <w:rPr>
          <w:rFonts w:eastAsia="Calibri" w:cs="Arial"/>
          <w:lang w:val="sr-Latn-RS"/>
        </w:rPr>
        <w:t xml:space="preserve"> </w:t>
      </w:r>
    </w:p>
    <w:p w14:paraId="205014DB" w14:textId="77777777" w:rsidR="0087286B" w:rsidRPr="00735235" w:rsidRDefault="0087286B" w:rsidP="00B96D01">
      <w:pPr>
        <w:tabs>
          <w:tab w:val="left" w:pos="8352"/>
        </w:tabs>
        <w:spacing w:before="0"/>
        <w:contextualSpacing/>
        <w:rPr>
          <w:rFonts w:eastAsia="Calibri" w:cs="Arial"/>
          <w:lang w:val="sr-Latn-RS"/>
        </w:rPr>
      </w:pPr>
      <w:r w:rsidRPr="0087286B">
        <w:rPr>
          <w:rFonts w:eastAsia="Calibri" w:cs="Arial"/>
          <w:lang w:val="sr-Cyrl-ME"/>
        </w:rPr>
        <w:t xml:space="preserve">- </w:t>
      </w:r>
      <w:r w:rsidRPr="0087286B">
        <w:rPr>
          <w:rFonts w:eastAsia="Calibri" w:cs="Arial"/>
        </w:rPr>
        <w:t>фотокопију</w:t>
      </w:r>
      <w:r w:rsidRPr="00735235">
        <w:rPr>
          <w:rFonts w:eastAsia="Calibri" w:cs="Arial"/>
          <w:lang w:val="sr-Latn-RS"/>
        </w:rPr>
        <w:t xml:space="preserve"> </w:t>
      </w:r>
      <w:r w:rsidRPr="0087286B">
        <w:rPr>
          <w:rFonts w:eastAsia="Calibri" w:cs="Arial"/>
        </w:rPr>
        <w:t>важећег</w:t>
      </w:r>
      <w:r w:rsidRPr="00735235">
        <w:rPr>
          <w:rFonts w:eastAsia="Calibri" w:cs="Arial"/>
          <w:lang w:val="sr-Latn-RS"/>
        </w:rPr>
        <w:t xml:space="preserve"> </w:t>
      </w:r>
      <w:r w:rsidRPr="0087286B">
        <w:rPr>
          <w:rFonts w:eastAsia="Calibri" w:cs="Arial"/>
        </w:rPr>
        <w:t>Картона</w:t>
      </w:r>
      <w:r w:rsidRPr="00735235">
        <w:rPr>
          <w:rFonts w:eastAsia="Calibri" w:cs="Arial"/>
          <w:lang w:val="sr-Latn-RS"/>
        </w:rPr>
        <w:t xml:space="preserve"> </w:t>
      </w:r>
      <w:r w:rsidRPr="0087286B">
        <w:rPr>
          <w:rFonts w:eastAsia="Calibri" w:cs="Arial"/>
        </w:rPr>
        <w:t>депонованих</w:t>
      </w:r>
      <w:r w:rsidRPr="00735235">
        <w:rPr>
          <w:rFonts w:eastAsia="Calibri" w:cs="Arial"/>
          <w:lang w:val="sr-Latn-RS"/>
        </w:rPr>
        <w:t xml:space="preserve"> </w:t>
      </w:r>
      <w:r w:rsidRPr="0087286B">
        <w:rPr>
          <w:rFonts w:eastAsia="Calibri" w:cs="Arial"/>
        </w:rPr>
        <w:t>потписа</w:t>
      </w:r>
      <w:r w:rsidRPr="00735235">
        <w:rPr>
          <w:rFonts w:eastAsia="Calibri" w:cs="Arial"/>
          <w:lang w:val="sr-Latn-RS"/>
        </w:rPr>
        <w:t xml:space="preserve"> </w:t>
      </w:r>
      <w:r w:rsidRPr="0087286B">
        <w:rPr>
          <w:rFonts w:eastAsia="Calibri" w:cs="Arial"/>
        </w:rPr>
        <w:t>овлашћених</w:t>
      </w:r>
      <w:r w:rsidRPr="00735235">
        <w:rPr>
          <w:rFonts w:eastAsia="Calibri" w:cs="Arial"/>
          <w:lang w:val="sr-Latn-RS"/>
        </w:rPr>
        <w:t xml:space="preserve"> </w:t>
      </w:r>
      <w:r w:rsidRPr="0087286B">
        <w:rPr>
          <w:rFonts w:eastAsia="Calibri" w:cs="Arial"/>
        </w:rPr>
        <w:t>лица</w:t>
      </w:r>
      <w:r w:rsidRPr="00735235">
        <w:rPr>
          <w:rFonts w:eastAsia="Calibri" w:cs="Arial"/>
          <w:lang w:val="sr-Latn-RS"/>
        </w:rPr>
        <w:t xml:space="preserve"> </w:t>
      </w:r>
      <w:r w:rsidRPr="0087286B">
        <w:rPr>
          <w:rFonts w:eastAsia="Calibri" w:cs="Arial"/>
        </w:rPr>
        <w:t>за</w:t>
      </w:r>
      <w:r w:rsidRPr="00735235">
        <w:rPr>
          <w:rFonts w:eastAsia="Calibri" w:cs="Arial"/>
          <w:lang w:val="sr-Latn-RS"/>
        </w:rPr>
        <w:t xml:space="preserve"> </w:t>
      </w:r>
      <w:r w:rsidRPr="0087286B">
        <w:rPr>
          <w:rFonts w:eastAsia="Calibri" w:cs="Arial"/>
          <w:lang w:val="sr-Cyrl-RS"/>
        </w:rPr>
        <w:t xml:space="preserve"> </w:t>
      </w:r>
      <w:r w:rsidRPr="0087286B">
        <w:rPr>
          <w:rFonts w:eastAsia="Calibri" w:cs="Arial"/>
        </w:rPr>
        <w:t>располагање</w:t>
      </w:r>
      <w:r w:rsidRPr="00735235">
        <w:rPr>
          <w:rFonts w:eastAsia="Calibri" w:cs="Arial"/>
          <w:lang w:val="sr-Latn-RS"/>
        </w:rPr>
        <w:t xml:space="preserve"> </w:t>
      </w:r>
      <w:r w:rsidRPr="0087286B">
        <w:rPr>
          <w:rFonts w:eastAsia="Calibri" w:cs="Arial"/>
        </w:rPr>
        <w:t>новчаним</w:t>
      </w:r>
      <w:r w:rsidRPr="0087286B">
        <w:rPr>
          <w:rFonts w:eastAsia="Calibri" w:cs="Arial"/>
          <w:lang w:val="sr-Cyrl-ME"/>
        </w:rPr>
        <w:t xml:space="preserve"> </w:t>
      </w:r>
      <w:r w:rsidRPr="0087286B">
        <w:rPr>
          <w:rFonts w:eastAsia="Calibri" w:cs="Arial"/>
        </w:rPr>
        <w:t>средствима</w:t>
      </w:r>
      <w:r w:rsidRPr="00735235">
        <w:rPr>
          <w:rFonts w:eastAsia="Calibri" w:cs="Arial"/>
          <w:lang w:val="sr-Latn-RS"/>
        </w:rPr>
        <w:t xml:space="preserve"> </w:t>
      </w:r>
      <w:r w:rsidRPr="0087286B">
        <w:rPr>
          <w:rFonts w:eastAsia="Calibri" w:cs="Arial"/>
        </w:rPr>
        <w:t>понуђача</w:t>
      </w:r>
      <w:r w:rsidRPr="00735235">
        <w:rPr>
          <w:rFonts w:eastAsia="Calibri" w:cs="Arial"/>
          <w:lang w:val="sr-Latn-RS"/>
        </w:rPr>
        <w:t xml:space="preserve"> </w:t>
      </w:r>
      <w:r w:rsidRPr="0087286B">
        <w:rPr>
          <w:rFonts w:eastAsia="Calibri" w:cs="Arial"/>
        </w:rPr>
        <w:t>код</w:t>
      </w:r>
      <w:r w:rsidRPr="00735235">
        <w:rPr>
          <w:rFonts w:eastAsia="Calibri" w:cs="Arial"/>
          <w:lang w:val="sr-Latn-RS"/>
        </w:rPr>
        <w:t xml:space="preserve">  </w:t>
      </w:r>
      <w:r w:rsidRPr="0087286B">
        <w:rPr>
          <w:rFonts w:eastAsia="Calibri" w:cs="Arial"/>
        </w:rPr>
        <w:t>пословне</w:t>
      </w:r>
      <w:r w:rsidRPr="00735235">
        <w:rPr>
          <w:rFonts w:eastAsia="Calibri" w:cs="Arial"/>
          <w:lang w:val="sr-Latn-RS"/>
        </w:rPr>
        <w:t xml:space="preserve"> </w:t>
      </w:r>
      <w:r w:rsidRPr="0087286B">
        <w:rPr>
          <w:rFonts w:eastAsia="Calibri" w:cs="Arial"/>
        </w:rPr>
        <w:t>банке</w:t>
      </w:r>
      <w:r w:rsidRPr="00735235">
        <w:rPr>
          <w:rFonts w:eastAsia="Calibri" w:cs="Arial"/>
          <w:lang w:val="sr-Latn-RS"/>
        </w:rPr>
        <w:t xml:space="preserve">, </w:t>
      </w:r>
      <w:r w:rsidRPr="0087286B">
        <w:rPr>
          <w:rFonts w:eastAsia="Calibri" w:cs="Arial"/>
        </w:rPr>
        <w:t>оверену</w:t>
      </w:r>
      <w:r w:rsidRPr="00735235">
        <w:rPr>
          <w:rFonts w:eastAsia="Calibri" w:cs="Arial"/>
          <w:lang w:val="sr-Latn-RS"/>
        </w:rPr>
        <w:t xml:space="preserve"> </w:t>
      </w:r>
      <w:r w:rsidRPr="0087286B">
        <w:rPr>
          <w:rFonts w:eastAsia="Calibri" w:cs="Arial"/>
        </w:rPr>
        <w:t>од</w:t>
      </w:r>
      <w:r w:rsidRPr="00735235">
        <w:rPr>
          <w:rFonts w:eastAsia="Calibri" w:cs="Arial"/>
          <w:lang w:val="sr-Latn-RS"/>
        </w:rPr>
        <w:t xml:space="preserve"> </w:t>
      </w:r>
      <w:r w:rsidRPr="0087286B">
        <w:rPr>
          <w:rFonts w:eastAsia="Calibri" w:cs="Arial"/>
        </w:rPr>
        <w:t>стране</w:t>
      </w:r>
      <w:r w:rsidRPr="00735235">
        <w:rPr>
          <w:rFonts w:eastAsia="Calibri" w:cs="Arial"/>
          <w:lang w:val="sr-Latn-RS"/>
        </w:rPr>
        <w:t xml:space="preserve"> </w:t>
      </w:r>
      <w:r w:rsidRPr="0087286B">
        <w:rPr>
          <w:rFonts w:eastAsia="Calibri" w:cs="Arial"/>
        </w:rPr>
        <w:t>банке</w:t>
      </w:r>
      <w:r w:rsidRPr="00735235">
        <w:rPr>
          <w:rFonts w:eastAsia="Calibri" w:cs="Arial"/>
          <w:lang w:val="sr-Latn-RS"/>
        </w:rPr>
        <w:t xml:space="preserve"> </w:t>
      </w:r>
      <w:r w:rsidRPr="0087286B">
        <w:rPr>
          <w:rFonts w:eastAsia="Calibri" w:cs="Arial"/>
        </w:rPr>
        <w:t>на</w:t>
      </w:r>
      <w:r w:rsidRPr="00735235">
        <w:rPr>
          <w:rFonts w:eastAsia="Calibri" w:cs="Arial"/>
          <w:lang w:val="sr-Latn-RS"/>
        </w:rPr>
        <w:t xml:space="preserve"> </w:t>
      </w:r>
      <w:r w:rsidRPr="0087286B">
        <w:rPr>
          <w:rFonts w:eastAsia="Calibri" w:cs="Arial"/>
        </w:rPr>
        <w:t>дан</w:t>
      </w:r>
      <w:r w:rsidRPr="00735235">
        <w:rPr>
          <w:rFonts w:eastAsia="Calibri" w:cs="Arial"/>
          <w:lang w:val="sr-Latn-RS"/>
        </w:rPr>
        <w:t xml:space="preserve"> </w:t>
      </w:r>
      <w:r w:rsidRPr="0087286B">
        <w:rPr>
          <w:rFonts w:eastAsia="Calibri" w:cs="Arial"/>
        </w:rPr>
        <w:t>издавања</w:t>
      </w:r>
      <w:r w:rsidRPr="00735235">
        <w:rPr>
          <w:rFonts w:eastAsia="Calibri" w:cs="Arial"/>
          <w:lang w:val="sr-Latn-RS"/>
        </w:rPr>
        <w:t xml:space="preserve"> </w:t>
      </w:r>
      <w:r w:rsidRPr="0087286B">
        <w:rPr>
          <w:rFonts w:eastAsia="Calibri" w:cs="Arial"/>
        </w:rPr>
        <w:t>менице</w:t>
      </w:r>
      <w:r w:rsidRPr="00735235">
        <w:rPr>
          <w:rFonts w:eastAsia="Calibri" w:cs="Arial"/>
          <w:lang w:val="sr-Latn-RS"/>
        </w:rPr>
        <w:t xml:space="preserve"> </w:t>
      </w:r>
      <w:r w:rsidRPr="0087286B">
        <w:rPr>
          <w:rFonts w:eastAsia="Calibri" w:cs="Arial"/>
        </w:rPr>
        <w:t>и</w:t>
      </w:r>
      <w:r w:rsidRPr="0087286B">
        <w:rPr>
          <w:rFonts w:eastAsia="Calibri" w:cs="Arial"/>
          <w:lang w:val="sr-Cyrl-ME"/>
        </w:rPr>
        <w:t xml:space="preserve"> </w:t>
      </w:r>
      <w:r w:rsidRPr="0087286B">
        <w:rPr>
          <w:rFonts w:eastAsia="Calibri" w:cs="Arial"/>
        </w:rPr>
        <w:t>меничног</w:t>
      </w:r>
      <w:r w:rsidRPr="00735235">
        <w:rPr>
          <w:rFonts w:eastAsia="Calibri" w:cs="Arial"/>
          <w:lang w:val="sr-Latn-RS"/>
        </w:rPr>
        <w:t xml:space="preserve"> </w:t>
      </w:r>
      <w:r w:rsidRPr="0087286B">
        <w:rPr>
          <w:rFonts w:eastAsia="Calibri" w:cs="Arial"/>
        </w:rPr>
        <w:t>овлашћења</w:t>
      </w:r>
      <w:r w:rsidRPr="00735235">
        <w:rPr>
          <w:rFonts w:eastAsia="Calibri" w:cs="Arial"/>
          <w:lang w:val="sr-Latn-RS"/>
        </w:rPr>
        <w:t xml:space="preserve"> (</w:t>
      </w:r>
      <w:r w:rsidRPr="0087286B">
        <w:rPr>
          <w:rFonts w:eastAsia="Calibri" w:cs="Arial"/>
        </w:rPr>
        <w:t>потребно</w:t>
      </w:r>
      <w:r w:rsidRPr="00735235">
        <w:rPr>
          <w:rFonts w:eastAsia="Calibri" w:cs="Arial"/>
          <w:lang w:val="sr-Latn-RS"/>
        </w:rPr>
        <w:t xml:space="preserve"> </w:t>
      </w:r>
      <w:r w:rsidRPr="0087286B">
        <w:rPr>
          <w:rFonts w:eastAsia="Calibri" w:cs="Arial"/>
        </w:rPr>
        <w:t>је</w:t>
      </w:r>
      <w:r w:rsidRPr="00735235">
        <w:rPr>
          <w:rFonts w:eastAsia="Calibri" w:cs="Arial"/>
          <w:lang w:val="sr-Latn-RS"/>
        </w:rPr>
        <w:t xml:space="preserve"> </w:t>
      </w:r>
      <w:r w:rsidRPr="0087286B">
        <w:rPr>
          <w:rFonts w:eastAsia="Calibri" w:cs="Arial"/>
        </w:rPr>
        <w:t>да</w:t>
      </w:r>
      <w:r w:rsidRPr="00735235">
        <w:rPr>
          <w:rFonts w:eastAsia="Calibri" w:cs="Arial"/>
          <w:lang w:val="sr-Latn-RS"/>
        </w:rPr>
        <w:t xml:space="preserve"> </w:t>
      </w:r>
      <w:r w:rsidRPr="0087286B">
        <w:rPr>
          <w:rFonts w:eastAsia="Calibri" w:cs="Arial"/>
        </w:rPr>
        <w:t>се</w:t>
      </w:r>
      <w:r w:rsidRPr="00735235">
        <w:rPr>
          <w:rFonts w:eastAsia="Calibri" w:cs="Arial"/>
          <w:lang w:val="sr-Latn-RS"/>
        </w:rPr>
        <w:t xml:space="preserve"> </w:t>
      </w:r>
      <w:r w:rsidRPr="0087286B">
        <w:rPr>
          <w:rFonts w:eastAsia="Calibri" w:cs="Arial"/>
        </w:rPr>
        <w:t>поклапају</w:t>
      </w:r>
      <w:r w:rsidRPr="00735235">
        <w:rPr>
          <w:rFonts w:eastAsia="Calibri" w:cs="Arial"/>
          <w:lang w:val="sr-Latn-RS"/>
        </w:rPr>
        <w:t xml:space="preserve"> </w:t>
      </w:r>
      <w:r w:rsidRPr="0087286B">
        <w:rPr>
          <w:rFonts w:eastAsia="Calibri" w:cs="Arial"/>
        </w:rPr>
        <w:t>датум</w:t>
      </w:r>
      <w:r w:rsidRPr="00735235">
        <w:rPr>
          <w:rFonts w:eastAsia="Calibri" w:cs="Arial"/>
          <w:lang w:val="sr-Latn-RS"/>
        </w:rPr>
        <w:t xml:space="preserve"> </w:t>
      </w:r>
      <w:r w:rsidRPr="0087286B">
        <w:rPr>
          <w:rFonts w:eastAsia="Calibri" w:cs="Arial"/>
        </w:rPr>
        <w:t>са</w:t>
      </w:r>
      <w:r w:rsidRPr="00735235">
        <w:rPr>
          <w:rFonts w:eastAsia="Calibri" w:cs="Arial"/>
          <w:lang w:val="sr-Latn-RS"/>
        </w:rPr>
        <w:t xml:space="preserve"> </w:t>
      </w:r>
      <w:r w:rsidRPr="0087286B">
        <w:rPr>
          <w:rFonts w:eastAsia="Calibri" w:cs="Arial"/>
        </w:rPr>
        <w:t>меничног</w:t>
      </w:r>
      <w:r w:rsidRPr="00735235">
        <w:rPr>
          <w:rFonts w:eastAsia="Calibri" w:cs="Arial"/>
          <w:lang w:val="sr-Latn-RS"/>
        </w:rPr>
        <w:t xml:space="preserve"> </w:t>
      </w:r>
      <w:r w:rsidRPr="0087286B">
        <w:rPr>
          <w:rFonts w:eastAsia="Calibri" w:cs="Arial"/>
        </w:rPr>
        <w:t>овлашћења</w:t>
      </w:r>
      <w:r w:rsidRPr="00735235">
        <w:rPr>
          <w:rFonts w:eastAsia="Calibri" w:cs="Arial"/>
          <w:lang w:val="sr-Latn-RS"/>
        </w:rPr>
        <w:t xml:space="preserve"> </w:t>
      </w:r>
      <w:r w:rsidRPr="0087286B">
        <w:rPr>
          <w:rFonts w:eastAsia="Calibri" w:cs="Arial"/>
        </w:rPr>
        <w:t>и</w:t>
      </w:r>
      <w:r w:rsidRPr="00735235">
        <w:rPr>
          <w:rFonts w:eastAsia="Calibri" w:cs="Arial"/>
          <w:lang w:val="sr-Latn-RS"/>
        </w:rPr>
        <w:t xml:space="preserve"> </w:t>
      </w:r>
      <w:r w:rsidRPr="0087286B">
        <w:rPr>
          <w:rFonts w:eastAsia="Calibri" w:cs="Arial"/>
        </w:rPr>
        <w:t>датум</w:t>
      </w:r>
      <w:r w:rsidRPr="00735235">
        <w:rPr>
          <w:rFonts w:eastAsia="Calibri" w:cs="Arial"/>
          <w:lang w:val="sr-Latn-RS"/>
        </w:rPr>
        <w:t xml:space="preserve"> </w:t>
      </w:r>
      <w:r w:rsidRPr="0087286B">
        <w:rPr>
          <w:rFonts w:eastAsia="Calibri" w:cs="Arial"/>
        </w:rPr>
        <w:t>овере</w:t>
      </w:r>
      <w:r w:rsidRPr="0087286B">
        <w:rPr>
          <w:rFonts w:eastAsia="Calibri" w:cs="Arial"/>
          <w:lang w:val="sr-Cyrl-ME"/>
        </w:rPr>
        <w:t xml:space="preserve"> </w:t>
      </w:r>
      <w:r w:rsidRPr="0087286B">
        <w:rPr>
          <w:rFonts w:eastAsia="Calibri" w:cs="Arial"/>
        </w:rPr>
        <w:t>банке</w:t>
      </w:r>
      <w:r w:rsidRPr="00735235">
        <w:rPr>
          <w:rFonts w:eastAsia="Calibri" w:cs="Arial"/>
          <w:lang w:val="sr-Latn-RS"/>
        </w:rPr>
        <w:t xml:space="preserve"> </w:t>
      </w:r>
      <w:r w:rsidRPr="0087286B">
        <w:rPr>
          <w:rFonts w:eastAsia="Calibri" w:cs="Arial"/>
        </w:rPr>
        <w:t>на</w:t>
      </w:r>
      <w:r w:rsidRPr="00735235">
        <w:rPr>
          <w:rFonts w:eastAsia="Calibri" w:cs="Arial"/>
          <w:lang w:val="sr-Latn-RS"/>
        </w:rPr>
        <w:t xml:space="preserve"> </w:t>
      </w:r>
      <w:r w:rsidRPr="0087286B">
        <w:rPr>
          <w:rFonts w:eastAsia="Calibri" w:cs="Arial"/>
        </w:rPr>
        <w:t>фотокопији</w:t>
      </w:r>
      <w:r w:rsidRPr="00735235">
        <w:rPr>
          <w:rFonts w:eastAsia="Calibri" w:cs="Arial"/>
          <w:lang w:val="sr-Latn-RS"/>
        </w:rPr>
        <w:t xml:space="preserve"> </w:t>
      </w:r>
      <w:r w:rsidRPr="0087286B">
        <w:rPr>
          <w:rFonts w:eastAsia="Calibri" w:cs="Arial"/>
        </w:rPr>
        <w:t>депо</w:t>
      </w:r>
      <w:r w:rsidRPr="00735235">
        <w:rPr>
          <w:rFonts w:eastAsia="Calibri" w:cs="Arial"/>
          <w:lang w:val="sr-Latn-RS"/>
        </w:rPr>
        <w:t xml:space="preserve"> </w:t>
      </w:r>
      <w:r w:rsidRPr="0087286B">
        <w:rPr>
          <w:rFonts w:eastAsia="Calibri" w:cs="Arial"/>
        </w:rPr>
        <w:t>картона</w:t>
      </w:r>
      <w:r w:rsidRPr="00735235">
        <w:rPr>
          <w:rFonts w:eastAsia="Calibri" w:cs="Arial"/>
          <w:lang w:val="sr-Latn-RS"/>
        </w:rPr>
        <w:t>);</w:t>
      </w:r>
    </w:p>
    <w:p w14:paraId="3B3CE4FC" w14:textId="77777777" w:rsidR="0087286B" w:rsidRPr="00735235" w:rsidRDefault="0087286B" w:rsidP="00B96D01">
      <w:pPr>
        <w:tabs>
          <w:tab w:val="left" w:pos="8352"/>
        </w:tabs>
        <w:spacing w:before="0"/>
        <w:contextualSpacing/>
        <w:rPr>
          <w:rFonts w:eastAsia="Calibri" w:cs="Arial"/>
          <w:lang w:val="sr-Latn-RS"/>
        </w:rPr>
      </w:pPr>
      <w:r w:rsidRPr="0087286B">
        <w:rPr>
          <w:rFonts w:eastAsia="Calibri" w:cs="Arial"/>
          <w:lang w:val="sr-Cyrl-ME"/>
        </w:rPr>
        <w:t xml:space="preserve">- </w:t>
      </w:r>
      <w:r w:rsidRPr="0087286B">
        <w:rPr>
          <w:rFonts w:eastAsia="Calibri" w:cs="Arial"/>
        </w:rPr>
        <w:t>фотокопију</w:t>
      </w:r>
      <w:r w:rsidRPr="00735235">
        <w:rPr>
          <w:rFonts w:eastAsia="Calibri" w:cs="Arial"/>
          <w:lang w:val="sr-Latn-RS"/>
        </w:rPr>
        <w:t xml:space="preserve"> </w:t>
      </w:r>
      <w:r w:rsidRPr="0087286B">
        <w:rPr>
          <w:rFonts w:eastAsia="Calibri" w:cs="Arial"/>
        </w:rPr>
        <w:t>ОП</w:t>
      </w:r>
      <w:r w:rsidRPr="00735235">
        <w:rPr>
          <w:rFonts w:eastAsia="Calibri" w:cs="Arial"/>
          <w:lang w:val="sr-Latn-RS"/>
        </w:rPr>
        <w:t xml:space="preserve"> </w:t>
      </w:r>
      <w:r w:rsidRPr="0087286B">
        <w:rPr>
          <w:rFonts w:eastAsia="Calibri" w:cs="Arial"/>
        </w:rPr>
        <w:t>обрасца</w:t>
      </w:r>
      <w:r w:rsidRPr="00735235">
        <w:rPr>
          <w:rFonts w:eastAsia="Calibri" w:cs="Arial"/>
          <w:lang w:val="sr-Latn-RS"/>
        </w:rPr>
        <w:t>;</w:t>
      </w:r>
    </w:p>
    <w:p w14:paraId="7A6C6CF1" w14:textId="3D3881E7" w:rsidR="00934038" w:rsidRPr="00ED7268" w:rsidRDefault="00ED7268" w:rsidP="00B96D01">
      <w:pPr>
        <w:spacing w:before="0"/>
        <w:rPr>
          <w:rFonts w:cs="Arial"/>
          <w:lang w:val="sr-Cyrl-RS"/>
        </w:rPr>
      </w:pPr>
      <w:r>
        <w:rPr>
          <w:rFonts w:cs="Arial"/>
          <w:lang w:val="sr-Cyrl-ME"/>
        </w:rPr>
        <w:t>-</w:t>
      </w:r>
      <w:r w:rsidR="00B96D01">
        <w:rPr>
          <w:rFonts w:cs="Arial"/>
          <w:lang w:val="sr-Cyrl-ME"/>
        </w:rPr>
        <w:t xml:space="preserve"> </w:t>
      </w:r>
      <w:r w:rsidR="0087286B" w:rsidRPr="00ED7268">
        <w:rPr>
          <w:rFonts w:cs="Arial"/>
          <w:lang w:val="sr-Cyrl-ME"/>
        </w:rPr>
        <w:t>д</w:t>
      </w:r>
      <w:r w:rsidR="0087286B" w:rsidRPr="00ED7268">
        <w:rPr>
          <w:rFonts w:cs="Arial"/>
        </w:rPr>
        <w:t>оказ</w:t>
      </w:r>
      <w:r w:rsidR="0087286B" w:rsidRPr="00735235">
        <w:rPr>
          <w:rFonts w:cs="Arial"/>
          <w:lang w:val="sr-Latn-RS"/>
        </w:rPr>
        <w:t xml:space="preserve"> </w:t>
      </w:r>
      <w:r w:rsidR="0087286B" w:rsidRPr="00ED7268">
        <w:rPr>
          <w:rFonts w:cs="Arial"/>
        </w:rPr>
        <w:t>о</w:t>
      </w:r>
      <w:r w:rsidR="0087286B" w:rsidRPr="00735235">
        <w:rPr>
          <w:rFonts w:cs="Arial"/>
          <w:lang w:val="sr-Latn-RS"/>
        </w:rPr>
        <w:t xml:space="preserve"> </w:t>
      </w:r>
      <w:r w:rsidR="0087286B" w:rsidRPr="00ED7268">
        <w:rPr>
          <w:rFonts w:cs="Arial"/>
        </w:rPr>
        <w:t>регистрацији</w:t>
      </w:r>
      <w:r w:rsidR="0087286B" w:rsidRPr="00735235">
        <w:rPr>
          <w:rFonts w:cs="Arial"/>
          <w:lang w:val="sr-Latn-RS"/>
        </w:rPr>
        <w:t xml:space="preserve"> </w:t>
      </w:r>
      <w:r w:rsidR="0087286B" w:rsidRPr="00ED7268">
        <w:rPr>
          <w:rFonts w:cs="Arial"/>
        </w:rPr>
        <w:t>менице</w:t>
      </w:r>
      <w:r w:rsidR="0087286B" w:rsidRPr="00735235">
        <w:rPr>
          <w:rFonts w:cs="Arial"/>
          <w:lang w:val="sr-Latn-RS"/>
        </w:rPr>
        <w:t xml:space="preserve"> </w:t>
      </w:r>
      <w:r w:rsidR="0087286B" w:rsidRPr="00ED7268">
        <w:rPr>
          <w:rFonts w:cs="Arial"/>
        </w:rPr>
        <w:t>у</w:t>
      </w:r>
      <w:r w:rsidR="0087286B" w:rsidRPr="00735235">
        <w:rPr>
          <w:rFonts w:cs="Arial"/>
          <w:lang w:val="sr-Latn-RS"/>
        </w:rPr>
        <w:t xml:space="preserve"> </w:t>
      </w:r>
      <w:r w:rsidR="0087286B" w:rsidRPr="00ED7268">
        <w:rPr>
          <w:rFonts w:cs="Arial"/>
        </w:rPr>
        <w:t>Регистру</w:t>
      </w:r>
      <w:r w:rsidR="0087286B" w:rsidRPr="00735235">
        <w:rPr>
          <w:rFonts w:cs="Arial"/>
          <w:lang w:val="sr-Latn-RS"/>
        </w:rPr>
        <w:t xml:space="preserve"> </w:t>
      </w:r>
      <w:r w:rsidR="0087286B" w:rsidRPr="00ED7268">
        <w:rPr>
          <w:rFonts w:cs="Arial"/>
        </w:rPr>
        <w:t>меница</w:t>
      </w:r>
      <w:r w:rsidR="0087286B" w:rsidRPr="00735235">
        <w:rPr>
          <w:rFonts w:cs="Arial"/>
          <w:lang w:val="sr-Latn-RS"/>
        </w:rPr>
        <w:t xml:space="preserve"> </w:t>
      </w:r>
      <w:r w:rsidR="0087286B" w:rsidRPr="00ED7268">
        <w:rPr>
          <w:rFonts w:cs="Arial"/>
        </w:rPr>
        <w:t>Народне</w:t>
      </w:r>
      <w:r w:rsidR="0087286B" w:rsidRPr="00735235">
        <w:rPr>
          <w:rFonts w:cs="Arial"/>
          <w:lang w:val="sr-Latn-RS"/>
        </w:rPr>
        <w:t xml:space="preserve"> </w:t>
      </w:r>
      <w:r w:rsidR="0087286B" w:rsidRPr="00ED7268">
        <w:rPr>
          <w:rFonts w:cs="Arial"/>
        </w:rPr>
        <w:t>банке</w:t>
      </w:r>
      <w:r w:rsidR="0087286B" w:rsidRPr="00735235">
        <w:rPr>
          <w:rFonts w:cs="Arial"/>
          <w:lang w:val="sr-Latn-RS"/>
        </w:rPr>
        <w:t xml:space="preserve"> </w:t>
      </w:r>
      <w:r w:rsidR="0087286B" w:rsidRPr="00ED7268">
        <w:rPr>
          <w:rFonts w:cs="Arial"/>
        </w:rPr>
        <w:t>Србије</w:t>
      </w:r>
      <w:r w:rsidR="0087286B" w:rsidRPr="00735235">
        <w:rPr>
          <w:rFonts w:cs="Arial"/>
          <w:lang w:val="sr-Latn-RS"/>
        </w:rPr>
        <w:t xml:space="preserve"> (</w:t>
      </w:r>
      <w:r w:rsidR="0087286B" w:rsidRPr="00ED7268">
        <w:rPr>
          <w:rFonts w:cs="Arial"/>
        </w:rPr>
        <w:t>фотокопија</w:t>
      </w:r>
      <w:r w:rsidR="0087286B" w:rsidRPr="00735235">
        <w:rPr>
          <w:rFonts w:cs="Arial"/>
          <w:lang w:val="sr-Latn-RS"/>
        </w:rPr>
        <w:t xml:space="preserve"> </w:t>
      </w:r>
      <w:r w:rsidR="0087286B" w:rsidRPr="00ED7268">
        <w:rPr>
          <w:rFonts w:cs="Arial"/>
        </w:rPr>
        <w:t>Захтева</w:t>
      </w:r>
      <w:r w:rsidR="0087286B" w:rsidRPr="00735235">
        <w:rPr>
          <w:rFonts w:cs="Arial"/>
          <w:lang w:val="sr-Latn-RS"/>
        </w:rPr>
        <w:t xml:space="preserve"> </w:t>
      </w:r>
      <w:r w:rsidR="0087286B" w:rsidRPr="00ED7268">
        <w:rPr>
          <w:rFonts w:cs="Arial"/>
        </w:rPr>
        <w:t>за</w:t>
      </w:r>
      <w:r w:rsidR="0087286B" w:rsidRPr="00735235">
        <w:rPr>
          <w:rFonts w:cs="Arial"/>
          <w:lang w:val="sr-Latn-RS"/>
        </w:rPr>
        <w:t xml:space="preserve"> </w:t>
      </w:r>
      <w:r w:rsidR="0087286B" w:rsidRPr="00ED7268">
        <w:rPr>
          <w:rFonts w:cs="Arial"/>
        </w:rPr>
        <w:t>регистрацију</w:t>
      </w:r>
      <w:r w:rsidR="0087286B" w:rsidRPr="00735235">
        <w:rPr>
          <w:rFonts w:cs="Arial"/>
          <w:lang w:val="sr-Latn-RS"/>
        </w:rPr>
        <w:t xml:space="preserve"> </w:t>
      </w:r>
      <w:r w:rsidR="0087286B" w:rsidRPr="00ED7268">
        <w:rPr>
          <w:rFonts w:cs="Arial"/>
        </w:rPr>
        <w:t>менице</w:t>
      </w:r>
      <w:r w:rsidR="0087286B" w:rsidRPr="00735235">
        <w:rPr>
          <w:rFonts w:cs="Arial"/>
          <w:lang w:val="sr-Latn-RS"/>
        </w:rPr>
        <w:t xml:space="preserve"> </w:t>
      </w:r>
      <w:r w:rsidR="0087286B" w:rsidRPr="00ED7268">
        <w:rPr>
          <w:rFonts w:cs="Arial"/>
        </w:rPr>
        <w:t>од</w:t>
      </w:r>
      <w:r w:rsidR="0087286B" w:rsidRPr="00735235">
        <w:rPr>
          <w:rFonts w:cs="Arial"/>
          <w:lang w:val="sr-Latn-RS"/>
        </w:rPr>
        <w:t xml:space="preserve"> </w:t>
      </w:r>
      <w:r w:rsidR="0087286B" w:rsidRPr="00ED7268">
        <w:rPr>
          <w:rFonts w:cs="Arial"/>
        </w:rPr>
        <w:t>стране</w:t>
      </w:r>
      <w:r w:rsidR="0087286B" w:rsidRPr="00735235">
        <w:rPr>
          <w:rFonts w:cs="Arial"/>
          <w:lang w:val="sr-Latn-RS"/>
        </w:rPr>
        <w:t xml:space="preserve"> </w:t>
      </w:r>
      <w:r w:rsidR="0087286B" w:rsidRPr="00ED7268">
        <w:rPr>
          <w:rFonts w:cs="Arial"/>
        </w:rPr>
        <w:t>пословне</w:t>
      </w:r>
      <w:r w:rsidR="0087286B" w:rsidRPr="00735235">
        <w:rPr>
          <w:rFonts w:cs="Arial"/>
          <w:lang w:val="sr-Latn-RS"/>
        </w:rPr>
        <w:t xml:space="preserve"> </w:t>
      </w:r>
      <w:r w:rsidR="0087286B" w:rsidRPr="00ED7268">
        <w:rPr>
          <w:rFonts w:cs="Arial"/>
        </w:rPr>
        <w:t>банке</w:t>
      </w:r>
      <w:r w:rsidR="0087286B" w:rsidRPr="00735235">
        <w:rPr>
          <w:rFonts w:cs="Arial"/>
          <w:lang w:val="sr-Latn-RS"/>
        </w:rPr>
        <w:t xml:space="preserve"> </w:t>
      </w:r>
      <w:r w:rsidR="0087286B" w:rsidRPr="00ED7268">
        <w:rPr>
          <w:rFonts w:cs="Arial"/>
        </w:rPr>
        <w:t>која</w:t>
      </w:r>
      <w:r w:rsidR="0087286B" w:rsidRPr="00735235">
        <w:rPr>
          <w:rFonts w:cs="Arial"/>
          <w:lang w:val="sr-Latn-RS"/>
        </w:rPr>
        <w:t xml:space="preserve"> </w:t>
      </w:r>
      <w:r w:rsidR="0087286B" w:rsidRPr="00ED7268">
        <w:rPr>
          <w:rFonts w:cs="Arial"/>
        </w:rPr>
        <w:t>је</w:t>
      </w:r>
      <w:r w:rsidR="0087286B" w:rsidRPr="00735235">
        <w:rPr>
          <w:rFonts w:cs="Arial"/>
          <w:lang w:val="sr-Latn-RS"/>
        </w:rPr>
        <w:t xml:space="preserve"> </w:t>
      </w:r>
      <w:r w:rsidR="0087286B" w:rsidRPr="00ED7268">
        <w:rPr>
          <w:rFonts w:cs="Arial"/>
        </w:rPr>
        <w:t>извршила</w:t>
      </w:r>
      <w:r w:rsidR="0087286B" w:rsidRPr="00735235">
        <w:rPr>
          <w:rFonts w:cs="Arial"/>
          <w:lang w:val="sr-Latn-RS"/>
        </w:rPr>
        <w:t xml:space="preserve"> </w:t>
      </w:r>
      <w:r w:rsidR="0087286B" w:rsidRPr="00ED7268">
        <w:rPr>
          <w:rFonts w:cs="Arial"/>
        </w:rPr>
        <w:t>регистрацију</w:t>
      </w:r>
      <w:r w:rsidR="0087286B" w:rsidRPr="00735235">
        <w:rPr>
          <w:rFonts w:cs="Arial"/>
          <w:lang w:val="sr-Latn-RS"/>
        </w:rPr>
        <w:t xml:space="preserve"> </w:t>
      </w:r>
      <w:r w:rsidR="0087286B" w:rsidRPr="00ED7268">
        <w:rPr>
          <w:rFonts w:cs="Arial"/>
        </w:rPr>
        <w:t>менице</w:t>
      </w:r>
      <w:r w:rsidR="0087286B" w:rsidRPr="00735235">
        <w:rPr>
          <w:rFonts w:cs="Arial"/>
          <w:lang w:val="sr-Latn-RS"/>
        </w:rPr>
        <w:t xml:space="preserve"> </w:t>
      </w:r>
      <w:r w:rsidR="0087286B" w:rsidRPr="00ED7268">
        <w:rPr>
          <w:rFonts w:cs="Arial"/>
        </w:rPr>
        <w:t>или</w:t>
      </w:r>
      <w:r w:rsidR="0087286B" w:rsidRPr="00735235">
        <w:rPr>
          <w:rFonts w:cs="Arial"/>
          <w:lang w:val="sr-Latn-RS"/>
        </w:rPr>
        <w:t xml:space="preserve"> </w:t>
      </w:r>
      <w:r w:rsidR="0087286B" w:rsidRPr="00ED7268">
        <w:rPr>
          <w:rFonts w:cs="Arial"/>
        </w:rPr>
        <w:t>извод</w:t>
      </w:r>
      <w:r w:rsidR="0087286B" w:rsidRPr="00735235">
        <w:rPr>
          <w:rFonts w:cs="Arial"/>
          <w:lang w:val="sr-Latn-RS"/>
        </w:rPr>
        <w:t xml:space="preserve"> </w:t>
      </w:r>
      <w:r w:rsidR="0087286B" w:rsidRPr="00ED7268">
        <w:rPr>
          <w:rFonts w:cs="Arial"/>
        </w:rPr>
        <w:t>са</w:t>
      </w:r>
      <w:r w:rsidR="0087286B" w:rsidRPr="00735235">
        <w:rPr>
          <w:rFonts w:cs="Arial"/>
          <w:lang w:val="sr-Latn-RS"/>
        </w:rPr>
        <w:t xml:space="preserve"> </w:t>
      </w:r>
      <w:r w:rsidR="0087286B" w:rsidRPr="00ED7268">
        <w:rPr>
          <w:rFonts w:cs="Arial"/>
        </w:rPr>
        <w:t>интернет</w:t>
      </w:r>
      <w:r w:rsidR="0087286B" w:rsidRPr="00735235">
        <w:rPr>
          <w:rFonts w:cs="Arial"/>
          <w:lang w:val="sr-Latn-RS"/>
        </w:rPr>
        <w:t xml:space="preserve"> </w:t>
      </w:r>
      <w:r w:rsidR="0087286B" w:rsidRPr="00ED7268">
        <w:rPr>
          <w:rFonts w:cs="Arial"/>
        </w:rPr>
        <w:t>странице</w:t>
      </w:r>
      <w:r w:rsidR="0087286B" w:rsidRPr="00735235">
        <w:rPr>
          <w:rFonts w:cs="Arial"/>
          <w:lang w:val="sr-Latn-RS"/>
        </w:rPr>
        <w:t xml:space="preserve"> </w:t>
      </w:r>
      <w:r w:rsidR="0087286B" w:rsidRPr="00ED7268">
        <w:rPr>
          <w:rFonts w:cs="Arial"/>
        </w:rPr>
        <w:t>Регистра</w:t>
      </w:r>
      <w:r w:rsidR="0087286B" w:rsidRPr="00735235">
        <w:rPr>
          <w:rFonts w:cs="Arial"/>
          <w:lang w:val="sr-Latn-RS"/>
        </w:rPr>
        <w:t xml:space="preserve"> </w:t>
      </w:r>
      <w:r w:rsidR="0087286B" w:rsidRPr="00ED7268">
        <w:rPr>
          <w:rFonts w:cs="Arial"/>
        </w:rPr>
        <w:t>меница</w:t>
      </w:r>
      <w:r w:rsidR="0087286B" w:rsidRPr="00735235">
        <w:rPr>
          <w:rFonts w:cs="Arial"/>
          <w:lang w:val="sr-Latn-RS"/>
        </w:rPr>
        <w:t xml:space="preserve"> </w:t>
      </w:r>
      <w:r w:rsidR="0087286B" w:rsidRPr="00ED7268">
        <w:rPr>
          <w:rFonts w:cs="Arial"/>
        </w:rPr>
        <w:t>и</w:t>
      </w:r>
      <w:r w:rsidR="0087286B" w:rsidRPr="00735235">
        <w:rPr>
          <w:rFonts w:cs="Arial"/>
          <w:lang w:val="sr-Latn-RS"/>
        </w:rPr>
        <w:t xml:space="preserve"> </w:t>
      </w:r>
      <w:r w:rsidR="0087286B" w:rsidRPr="00ED7268">
        <w:rPr>
          <w:rFonts w:cs="Arial"/>
        </w:rPr>
        <w:t>овлашћења</w:t>
      </w:r>
      <w:r w:rsidR="0087286B" w:rsidRPr="00735235">
        <w:rPr>
          <w:rFonts w:cs="Arial"/>
          <w:lang w:val="sr-Latn-RS"/>
        </w:rPr>
        <w:t xml:space="preserve"> </w:t>
      </w:r>
      <w:r w:rsidR="0087286B" w:rsidRPr="00ED7268">
        <w:rPr>
          <w:rFonts w:cs="Arial"/>
        </w:rPr>
        <w:t>НБС</w:t>
      </w:r>
      <w:r w:rsidR="0087286B" w:rsidRPr="00735235">
        <w:rPr>
          <w:rFonts w:cs="Arial"/>
          <w:lang w:val="sr-Latn-RS"/>
        </w:rPr>
        <w:t>)</w:t>
      </w:r>
      <w:r w:rsidR="00934038" w:rsidRPr="00ED7268">
        <w:rPr>
          <w:rFonts w:cs="Arial"/>
          <w:lang w:val="sr-Cyrl-RS"/>
        </w:rPr>
        <w:t>, у складу са Одлуком о ближим условима, садржини и начину вођења регистра меница и овлашћења („Сл. гласник РС“, бр. 56</w:t>
      </w:r>
      <w:r>
        <w:rPr>
          <w:rFonts w:cs="Arial"/>
          <w:lang w:val="sr-Cyrl-RS"/>
        </w:rPr>
        <w:t xml:space="preserve">/2011, 80/2015, </w:t>
      </w:r>
      <w:r w:rsidR="00934038" w:rsidRPr="00ED7268">
        <w:rPr>
          <w:rFonts w:cs="Arial"/>
          <w:lang w:val="sr-Cyrl-RS"/>
        </w:rPr>
        <w:t>76/2016 и 82/17).</w:t>
      </w:r>
    </w:p>
    <w:p w14:paraId="33E97FDE" w14:textId="4BB63066" w:rsidR="004D4636" w:rsidRPr="00735235" w:rsidRDefault="00934038" w:rsidP="00934038">
      <w:pPr>
        <w:tabs>
          <w:tab w:val="left" w:pos="8352"/>
        </w:tabs>
        <w:spacing w:before="0" w:line="276" w:lineRule="auto"/>
        <w:contextualSpacing/>
        <w:rPr>
          <w:rFonts w:eastAsia="Calibri" w:cs="Arial"/>
          <w:lang w:val="sr-Latn-RS"/>
        </w:rPr>
      </w:pPr>
      <w:r>
        <w:rPr>
          <w:rFonts w:eastAsia="Calibri" w:cs="Arial"/>
          <w:lang w:val="sr-Cyrl-RS"/>
        </w:rPr>
        <w:t xml:space="preserve"> </w:t>
      </w:r>
    </w:p>
    <w:p w14:paraId="4C941088" w14:textId="3B69E3B1" w:rsidR="00934038" w:rsidRPr="00735235" w:rsidRDefault="0066478E" w:rsidP="00934038">
      <w:pPr>
        <w:tabs>
          <w:tab w:val="left" w:pos="8352"/>
        </w:tabs>
        <w:spacing w:before="0"/>
        <w:rPr>
          <w:rFonts w:eastAsia="Calibri" w:cs="Arial"/>
          <w:lang w:val="sr-Latn-RS"/>
        </w:rPr>
      </w:pPr>
      <w:r>
        <w:rPr>
          <w:rFonts w:eastAsia="Calibri" w:cs="Arial"/>
        </w:rPr>
        <w:t>У</w:t>
      </w:r>
      <w:r w:rsidRPr="00735235">
        <w:rPr>
          <w:rFonts w:eastAsia="Calibri" w:cs="Arial"/>
          <w:lang w:val="sr-Latn-RS"/>
        </w:rPr>
        <w:t xml:space="preserve">  </w:t>
      </w:r>
      <w:r>
        <w:rPr>
          <w:rFonts w:eastAsia="Calibri" w:cs="Arial"/>
        </w:rPr>
        <w:t>случају</w:t>
      </w:r>
      <w:r w:rsidRPr="00735235">
        <w:rPr>
          <w:rFonts w:eastAsia="Calibri" w:cs="Arial"/>
          <w:lang w:val="sr-Latn-RS"/>
        </w:rPr>
        <w:t xml:space="preserve">  </w:t>
      </w:r>
      <w:r>
        <w:rPr>
          <w:rFonts w:eastAsia="Calibri" w:cs="Arial"/>
        </w:rPr>
        <w:t>да</w:t>
      </w:r>
      <w:r w:rsidRPr="00735235">
        <w:rPr>
          <w:rFonts w:eastAsia="Calibri" w:cs="Arial"/>
          <w:lang w:val="sr-Latn-RS"/>
        </w:rPr>
        <w:t xml:space="preserve">  </w:t>
      </w:r>
      <w:r>
        <w:rPr>
          <w:rFonts w:eastAsia="Calibri" w:cs="Arial"/>
        </w:rPr>
        <w:t>изабрани</w:t>
      </w:r>
      <w:r w:rsidRPr="00735235">
        <w:rPr>
          <w:rFonts w:eastAsia="Calibri" w:cs="Arial"/>
          <w:lang w:val="sr-Latn-RS"/>
        </w:rPr>
        <w:t xml:space="preserve">  </w:t>
      </w:r>
      <w:r>
        <w:rPr>
          <w:rFonts w:eastAsia="Calibri" w:cs="Arial"/>
        </w:rPr>
        <w:t>п</w:t>
      </w:r>
      <w:r w:rsidR="00934038" w:rsidRPr="00934038">
        <w:rPr>
          <w:rFonts w:eastAsia="Calibri" w:cs="Arial"/>
        </w:rPr>
        <w:t>онуђач</w:t>
      </w:r>
      <w:r w:rsidR="00934038" w:rsidRPr="00735235">
        <w:rPr>
          <w:rFonts w:eastAsia="Calibri" w:cs="Arial"/>
          <w:lang w:val="sr-Latn-RS"/>
        </w:rPr>
        <w:t xml:space="preserve">  </w:t>
      </w:r>
      <w:r w:rsidR="00934038" w:rsidRPr="00934038">
        <w:rPr>
          <w:rFonts w:eastAsia="Calibri" w:cs="Arial"/>
        </w:rPr>
        <w:t>после</w:t>
      </w:r>
      <w:r w:rsidR="00934038" w:rsidRPr="00735235">
        <w:rPr>
          <w:rFonts w:eastAsia="Calibri" w:cs="Arial"/>
          <w:lang w:val="sr-Latn-RS"/>
        </w:rPr>
        <w:t xml:space="preserve">  </w:t>
      </w:r>
      <w:r w:rsidR="00934038" w:rsidRPr="00934038">
        <w:rPr>
          <w:rFonts w:eastAsia="Calibri" w:cs="Arial"/>
        </w:rPr>
        <w:t>истека</w:t>
      </w:r>
      <w:r w:rsidR="00934038" w:rsidRPr="00735235">
        <w:rPr>
          <w:rFonts w:eastAsia="Calibri" w:cs="Arial"/>
          <w:lang w:val="sr-Latn-RS"/>
        </w:rPr>
        <w:t xml:space="preserve">  </w:t>
      </w:r>
      <w:r w:rsidR="00934038" w:rsidRPr="00934038">
        <w:rPr>
          <w:rFonts w:eastAsia="Calibri" w:cs="Arial"/>
        </w:rPr>
        <w:t>рока</w:t>
      </w:r>
      <w:r w:rsidR="00934038" w:rsidRPr="00735235">
        <w:rPr>
          <w:rFonts w:eastAsia="Calibri" w:cs="Arial"/>
          <w:lang w:val="sr-Latn-RS"/>
        </w:rPr>
        <w:t xml:space="preserve">  </w:t>
      </w:r>
      <w:r w:rsidR="00934038" w:rsidRPr="00934038">
        <w:rPr>
          <w:rFonts w:eastAsia="Calibri" w:cs="Arial"/>
        </w:rPr>
        <w:t>за</w:t>
      </w:r>
      <w:r w:rsidR="00934038" w:rsidRPr="00735235">
        <w:rPr>
          <w:rFonts w:eastAsia="Calibri" w:cs="Arial"/>
          <w:lang w:val="sr-Latn-RS"/>
        </w:rPr>
        <w:t xml:space="preserve">  </w:t>
      </w:r>
      <w:r w:rsidR="00934038" w:rsidRPr="00934038">
        <w:rPr>
          <w:rFonts w:eastAsia="Calibri" w:cs="Arial"/>
        </w:rPr>
        <w:t>подношење</w:t>
      </w:r>
      <w:r w:rsidR="00934038" w:rsidRPr="00735235">
        <w:rPr>
          <w:rFonts w:eastAsia="Calibri" w:cs="Arial"/>
          <w:lang w:val="sr-Latn-RS"/>
        </w:rPr>
        <w:t xml:space="preserve">  </w:t>
      </w:r>
      <w:r w:rsidR="00934038" w:rsidRPr="00934038">
        <w:rPr>
          <w:rFonts w:eastAsia="Calibri" w:cs="Arial"/>
        </w:rPr>
        <w:t>понуда</w:t>
      </w:r>
      <w:r w:rsidR="00934038" w:rsidRPr="00735235">
        <w:rPr>
          <w:rFonts w:eastAsia="Calibri" w:cs="Arial"/>
          <w:lang w:val="sr-Latn-RS"/>
        </w:rPr>
        <w:t xml:space="preserve">,  </w:t>
      </w:r>
      <w:r w:rsidR="00934038" w:rsidRPr="00934038">
        <w:rPr>
          <w:rFonts w:eastAsia="Calibri" w:cs="Arial"/>
        </w:rPr>
        <w:t>а</w:t>
      </w:r>
      <w:r w:rsidR="00934038" w:rsidRPr="00735235">
        <w:rPr>
          <w:rFonts w:eastAsia="Calibri" w:cs="Arial"/>
          <w:lang w:val="sr-Latn-RS"/>
        </w:rPr>
        <w:t xml:space="preserve">  </w:t>
      </w:r>
      <w:r w:rsidR="00934038" w:rsidRPr="00934038">
        <w:rPr>
          <w:rFonts w:eastAsia="Calibri" w:cs="Arial"/>
        </w:rPr>
        <w:t>у</w:t>
      </w:r>
      <w:r w:rsidR="00934038" w:rsidRPr="00735235">
        <w:rPr>
          <w:rFonts w:eastAsia="Calibri" w:cs="Arial"/>
          <w:lang w:val="sr-Latn-RS"/>
        </w:rPr>
        <w:t xml:space="preserve">  </w:t>
      </w:r>
      <w:r w:rsidR="00934038" w:rsidRPr="00934038">
        <w:rPr>
          <w:rFonts w:eastAsia="Calibri" w:cs="Arial"/>
        </w:rPr>
        <w:t>року</w:t>
      </w:r>
      <w:r w:rsidR="00934038" w:rsidRPr="00735235">
        <w:rPr>
          <w:rFonts w:eastAsia="Calibri" w:cs="Arial"/>
          <w:lang w:val="sr-Latn-RS"/>
        </w:rPr>
        <w:t xml:space="preserve"> </w:t>
      </w:r>
      <w:r w:rsidR="00934038" w:rsidRPr="00934038">
        <w:rPr>
          <w:rFonts w:eastAsia="Calibri" w:cs="Arial"/>
        </w:rPr>
        <w:t>важења</w:t>
      </w:r>
      <w:r w:rsidR="00934038" w:rsidRPr="00735235">
        <w:rPr>
          <w:rFonts w:eastAsia="Calibri" w:cs="Arial"/>
          <w:lang w:val="sr-Latn-RS"/>
        </w:rPr>
        <w:t xml:space="preserve">  </w:t>
      </w:r>
      <w:r w:rsidR="00934038" w:rsidRPr="00934038">
        <w:rPr>
          <w:rFonts w:eastAsia="Calibri" w:cs="Arial"/>
        </w:rPr>
        <w:t>опције</w:t>
      </w:r>
      <w:r w:rsidR="00934038" w:rsidRPr="00735235">
        <w:rPr>
          <w:rFonts w:eastAsia="Calibri" w:cs="Arial"/>
          <w:lang w:val="sr-Latn-RS"/>
        </w:rPr>
        <w:t xml:space="preserve">  </w:t>
      </w:r>
      <w:r w:rsidR="00934038" w:rsidRPr="00934038">
        <w:rPr>
          <w:rFonts w:eastAsia="Calibri" w:cs="Arial"/>
        </w:rPr>
        <w:t>понуде</w:t>
      </w:r>
      <w:r w:rsidR="00934038" w:rsidRPr="00735235">
        <w:rPr>
          <w:rFonts w:eastAsia="Calibri" w:cs="Arial"/>
          <w:lang w:val="sr-Latn-RS"/>
        </w:rPr>
        <w:t xml:space="preserve">, </w:t>
      </w:r>
      <w:r w:rsidR="00934038" w:rsidRPr="00934038">
        <w:rPr>
          <w:rFonts w:eastAsia="Calibri" w:cs="Arial"/>
        </w:rPr>
        <w:t>повуче</w:t>
      </w:r>
      <w:r w:rsidR="00934038" w:rsidRPr="00735235">
        <w:rPr>
          <w:rFonts w:eastAsia="Calibri" w:cs="Arial"/>
          <w:lang w:val="sr-Latn-RS"/>
        </w:rPr>
        <w:t xml:space="preserve">  </w:t>
      </w:r>
      <w:r w:rsidR="00934038" w:rsidRPr="00934038">
        <w:rPr>
          <w:rFonts w:eastAsia="Calibri" w:cs="Arial"/>
        </w:rPr>
        <w:t>или</w:t>
      </w:r>
      <w:r w:rsidR="00934038" w:rsidRPr="00735235">
        <w:rPr>
          <w:rFonts w:eastAsia="Calibri" w:cs="Arial"/>
          <w:lang w:val="sr-Latn-RS"/>
        </w:rPr>
        <w:t xml:space="preserve">  </w:t>
      </w:r>
      <w:r w:rsidR="00934038" w:rsidRPr="00934038">
        <w:rPr>
          <w:rFonts w:eastAsia="Calibri" w:cs="Arial"/>
        </w:rPr>
        <w:t>измени</w:t>
      </w:r>
      <w:r w:rsidR="00934038" w:rsidRPr="00735235">
        <w:rPr>
          <w:rFonts w:eastAsia="Calibri" w:cs="Arial"/>
          <w:lang w:val="sr-Latn-RS"/>
        </w:rPr>
        <w:t xml:space="preserve">  </w:t>
      </w:r>
      <w:r w:rsidR="00934038" w:rsidRPr="00934038">
        <w:rPr>
          <w:rFonts w:eastAsia="Calibri" w:cs="Arial"/>
        </w:rPr>
        <w:t>понуду</w:t>
      </w:r>
      <w:r w:rsidR="00934038" w:rsidRPr="00735235">
        <w:rPr>
          <w:rFonts w:eastAsia="Calibri" w:cs="Arial"/>
          <w:lang w:val="sr-Latn-RS"/>
        </w:rPr>
        <w:t xml:space="preserve">, </w:t>
      </w:r>
      <w:r w:rsidR="00934038" w:rsidRPr="00934038">
        <w:rPr>
          <w:rFonts w:eastAsia="Calibri" w:cs="Arial"/>
        </w:rPr>
        <w:t>не</w:t>
      </w:r>
      <w:r w:rsidR="00934038" w:rsidRPr="00735235">
        <w:rPr>
          <w:rFonts w:eastAsia="Calibri" w:cs="Arial"/>
          <w:lang w:val="sr-Latn-RS"/>
        </w:rPr>
        <w:t xml:space="preserve">  </w:t>
      </w:r>
      <w:r w:rsidR="00934038" w:rsidRPr="00934038">
        <w:rPr>
          <w:rFonts w:eastAsia="Calibri" w:cs="Arial"/>
        </w:rPr>
        <w:t>потпише</w:t>
      </w:r>
      <w:r w:rsidR="00934038" w:rsidRPr="00735235">
        <w:rPr>
          <w:rFonts w:eastAsia="Calibri" w:cs="Arial"/>
          <w:lang w:val="sr-Latn-RS"/>
        </w:rPr>
        <w:t xml:space="preserve"> </w:t>
      </w:r>
      <w:r w:rsidR="00934038" w:rsidRPr="00934038">
        <w:rPr>
          <w:rFonts w:eastAsia="Calibri" w:cs="Arial"/>
        </w:rPr>
        <w:t>оквирни</w:t>
      </w:r>
      <w:r w:rsidR="00934038" w:rsidRPr="00735235">
        <w:rPr>
          <w:rFonts w:eastAsia="Calibri" w:cs="Arial"/>
          <w:lang w:val="sr-Latn-RS"/>
        </w:rPr>
        <w:t xml:space="preserve"> </w:t>
      </w:r>
      <w:r w:rsidR="00934038" w:rsidRPr="00934038">
        <w:rPr>
          <w:rFonts w:eastAsia="Calibri" w:cs="Arial"/>
        </w:rPr>
        <w:t>споразум</w:t>
      </w:r>
      <w:r w:rsidR="00934038" w:rsidRPr="00735235">
        <w:rPr>
          <w:rFonts w:eastAsia="Calibri" w:cs="Arial"/>
          <w:lang w:val="sr-Latn-RS"/>
        </w:rPr>
        <w:t xml:space="preserve"> </w:t>
      </w:r>
      <w:r w:rsidR="00934038" w:rsidRPr="00934038">
        <w:rPr>
          <w:rFonts w:eastAsia="Calibri" w:cs="Arial"/>
        </w:rPr>
        <w:t>када</w:t>
      </w:r>
      <w:r w:rsidR="00934038" w:rsidRPr="00735235">
        <w:rPr>
          <w:rFonts w:eastAsia="Calibri" w:cs="Arial"/>
          <w:lang w:val="sr-Latn-RS"/>
        </w:rPr>
        <w:t xml:space="preserve"> </w:t>
      </w:r>
      <w:r w:rsidR="00934038" w:rsidRPr="00934038">
        <w:rPr>
          <w:rFonts w:eastAsia="Calibri" w:cs="Arial"/>
        </w:rPr>
        <w:t>је</w:t>
      </w:r>
      <w:r w:rsidR="00934038" w:rsidRPr="00735235">
        <w:rPr>
          <w:rFonts w:eastAsia="Calibri" w:cs="Arial"/>
          <w:lang w:val="sr-Latn-RS"/>
        </w:rPr>
        <w:t xml:space="preserve"> </w:t>
      </w:r>
      <w:r w:rsidR="00934038" w:rsidRPr="00934038">
        <w:rPr>
          <w:rFonts w:eastAsia="Calibri" w:cs="Arial"/>
        </w:rPr>
        <w:t>његова</w:t>
      </w:r>
      <w:r w:rsidR="00934038" w:rsidRPr="00735235">
        <w:rPr>
          <w:rFonts w:eastAsia="Calibri" w:cs="Arial"/>
          <w:lang w:val="sr-Latn-RS"/>
        </w:rPr>
        <w:t xml:space="preserve">  </w:t>
      </w:r>
      <w:r w:rsidR="00934038" w:rsidRPr="00934038">
        <w:rPr>
          <w:rFonts w:eastAsia="Calibri" w:cs="Arial"/>
        </w:rPr>
        <w:t>понуда</w:t>
      </w:r>
      <w:r w:rsidR="00934038" w:rsidRPr="00735235">
        <w:rPr>
          <w:rFonts w:eastAsia="Calibri" w:cs="Arial"/>
          <w:lang w:val="sr-Latn-RS"/>
        </w:rPr>
        <w:t xml:space="preserve">  </w:t>
      </w:r>
      <w:r w:rsidR="00934038" w:rsidRPr="00934038">
        <w:rPr>
          <w:rFonts w:eastAsia="Calibri" w:cs="Arial"/>
        </w:rPr>
        <w:t>изабрана</w:t>
      </w:r>
      <w:r w:rsidR="00934038" w:rsidRPr="00735235">
        <w:rPr>
          <w:rFonts w:eastAsia="Calibri" w:cs="Arial"/>
          <w:lang w:val="sr-Latn-RS"/>
        </w:rPr>
        <w:t xml:space="preserve">  </w:t>
      </w:r>
      <w:r w:rsidR="00934038" w:rsidRPr="00934038">
        <w:rPr>
          <w:rFonts w:eastAsia="Calibri" w:cs="Arial"/>
        </w:rPr>
        <w:t>као</w:t>
      </w:r>
      <w:r w:rsidR="00934038" w:rsidRPr="00735235">
        <w:rPr>
          <w:rFonts w:eastAsia="Calibri" w:cs="Arial"/>
          <w:lang w:val="sr-Latn-RS"/>
        </w:rPr>
        <w:t xml:space="preserve">  </w:t>
      </w:r>
      <w:r w:rsidR="00934038" w:rsidRPr="00934038">
        <w:rPr>
          <w:rFonts w:eastAsia="Calibri" w:cs="Arial"/>
        </w:rPr>
        <w:t>најповољнија</w:t>
      </w:r>
      <w:r w:rsidR="00934038" w:rsidRPr="00735235">
        <w:rPr>
          <w:rFonts w:eastAsia="Calibri" w:cs="Arial"/>
          <w:lang w:val="sr-Latn-RS"/>
        </w:rPr>
        <w:t xml:space="preserve"> </w:t>
      </w:r>
      <w:r w:rsidR="00934038" w:rsidRPr="00934038">
        <w:rPr>
          <w:rFonts w:eastAsia="Calibri" w:cs="Arial"/>
        </w:rPr>
        <w:t>или</w:t>
      </w:r>
      <w:r w:rsidR="00934038" w:rsidRPr="00735235">
        <w:rPr>
          <w:rFonts w:eastAsia="Calibri" w:cs="Arial"/>
          <w:lang w:val="sr-Latn-RS"/>
        </w:rPr>
        <w:t xml:space="preserve"> </w:t>
      </w:r>
      <w:r w:rsidR="00934038" w:rsidRPr="00934038">
        <w:rPr>
          <w:rFonts w:eastAsia="Calibri" w:cs="Arial"/>
        </w:rPr>
        <w:t>не</w:t>
      </w:r>
      <w:r w:rsidR="00934038" w:rsidRPr="00735235">
        <w:rPr>
          <w:rFonts w:eastAsia="Calibri" w:cs="Arial"/>
          <w:lang w:val="sr-Latn-RS"/>
        </w:rPr>
        <w:t xml:space="preserve"> </w:t>
      </w:r>
      <w:r w:rsidR="00934038" w:rsidRPr="00934038">
        <w:rPr>
          <w:rFonts w:eastAsia="Calibri" w:cs="Arial"/>
        </w:rPr>
        <w:t>достави</w:t>
      </w:r>
      <w:r w:rsidR="00934038" w:rsidRPr="00735235">
        <w:rPr>
          <w:rFonts w:eastAsia="Calibri" w:cs="Arial"/>
          <w:lang w:val="sr-Latn-RS"/>
        </w:rPr>
        <w:t xml:space="preserve"> </w:t>
      </w:r>
      <w:r w:rsidR="00934038" w:rsidRPr="00934038">
        <w:rPr>
          <w:rFonts w:eastAsia="Calibri" w:cs="Arial"/>
        </w:rPr>
        <w:t>средство</w:t>
      </w:r>
      <w:r w:rsidR="00934038" w:rsidRPr="00735235">
        <w:rPr>
          <w:rFonts w:eastAsia="Calibri" w:cs="Arial"/>
          <w:lang w:val="sr-Latn-RS"/>
        </w:rPr>
        <w:t xml:space="preserve"> </w:t>
      </w:r>
      <w:r w:rsidR="00934038" w:rsidRPr="00934038">
        <w:rPr>
          <w:rFonts w:eastAsia="Calibri" w:cs="Arial"/>
        </w:rPr>
        <w:t>финансијског</w:t>
      </w:r>
      <w:r w:rsidR="00934038" w:rsidRPr="00735235">
        <w:rPr>
          <w:rFonts w:eastAsia="Calibri" w:cs="Arial"/>
          <w:lang w:val="sr-Latn-RS"/>
        </w:rPr>
        <w:t xml:space="preserve"> </w:t>
      </w:r>
      <w:r w:rsidR="00934038" w:rsidRPr="00934038">
        <w:rPr>
          <w:rFonts w:eastAsia="Calibri" w:cs="Arial"/>
        </w:rPr>
        <w:t>обезбеђења</w:t>
      </w:r>
      <w:r w:rsidR="00934038" w:rsidRPr="00735235">
        <w:rPr>
          <w:rFonts w:eastAsia="Calibri" w:cs="Arial"/>
          <w:lang w:val="sr-Latn-RS"/>
        </w:rPr>
        <w:t xml:space="preserve"> </w:t>
      </w:r>
      <w:r w:rsidR="00934038" w:rsidRPr="00934038">
        <w:rPr>
          <w:rFonts w:eastAsia="Calibri" w:cs="Arial"/>
        </w:rPr>
        <w:t>које</w:t>
      </w:r>
      <w:r w:rsidR="00934038" w:rsidRPr="00735235">
        <w:rPr>
          <w:rFonts w:eastAsia="Calibri" w:cs="Arial"/>
          <w:lang w:val="sr-Latn-RS"/>
        </w:rPr>
        <w:t xml:space="preserve"> </w:t>
      </w:r>
      <w:r w:rsidR="00934038" w:rsidRPr="00934038">
        <w:rPr>
          <w:rFonts w:eastAsia="Calibri" w:cs="Arial"/>
        </w:rPr>
        <w:t>је</w:t>
      </w:r>
      <w:r w:rsidR="00934038" w:rsidRPr="00735235">
        <w:rPr>
          <w:rFonts w:eastAsia="Calibri" w:cs="Arial"/>
          <w:lang w:val="sr-Latn-RS"/>
        </w:rPr>
        <w:t xml:space="preserve"> </w:t>
      </w:r>
      <w:r w:rsidR="00934038" w:rsidRPr="00934038">
        <w:rPr>
          <w:rFonts w:eastAsia="Calibri" w:cs="Arial"/>
        </w:rPr>
        <w:t>захтевано</w:t>
      </w:r>
      <w:r w:rsidR="00934038" w:rsidRPr="00735235">
        <w:rPr>
          <w:rFonts w:eastAsia="Calibri" w:cs="Arial"/>
          <w:lang w:val="sr-Latn-RS"/>
        </w:rPr>
        <w:t xml:space="preserve"> </w:t>
      </w:r>
      <w:r w:rsidR="00934038" w:rsidRPr="00934038">
        <w:rPr>
          <w:rFonts w:eastAsia="Calibri" w:cs="Arial"/>
        </w:rPr>
        <w:t>оквирним</w:t>
      </w:r>
      <w:r w:rsidR="00934038" w:rsidRPr="00735235">
        <w:rPr>
          <w:rFonts w:eastAsia="Calibri" w:cs="Arial"/>
          <w:lang w:val="sr-Latn-RS"/>
        </w:rPr>
        <w:t xml:space="preserve"> </w:t>
      </w:r>
      <w:r w:rsidR="00934038" w:rsidRPr="00934038">
        <w:rPr>
          <w:rFonts w:eastAsia="Calibri" w:cs="Arial"/>
        </w:rPr>
        <w:t>споразумом</w:t>
      </w:r>
      <w:r w:rsidR="00934038" w:rsidRPr="00735235">
        <w:rPr>
          <w:rFonts w:eastAsia="Calibri" w:cs="Arial"/>
          <w:lang w:val="sr-Latn-RS"/>
        </w:rPr>
        <w:t xml:space="preserve">, </w:t>
      </w:r>
      <w:r w:rsidR="00934038" w:rsidRPr="00934038">
        <w:rPr>
          <w:rFonts w:eastAsia="Calibri" w:cs="Arial"/>
        </w:rPr>
        <w:t>Наручилац</w:t>
      </w:r>
      <w:r w:rsidR="00934038" w:rsidRPr="00735235">
        <w:rPr>
          <w:rFonts w:eastAsia="Calibri" w:cs="Arial"/>
          <w:lang w:val="sr-Latn-RS"/>
        </w:rPr>
        <w:t xml:space="preserve"> </w:t>
      </w:r>
      <w:r w:rsidR="00934038" w:rsidRPr="00934038">
        <w:rPr>
          <w:rFonts w:eastAsia="Calibri" w:cs="Arial"/>
        </w:rPr>
        <w:t>има</w:t>
      </w:r>
      <w:r w:rsidR="00934038" w:rsidRPr="00735235">
        <w:rPr>
          <w:rFonts w:eastAsia="Calibri" w:cs="Arial"/>
          <w:lang w:val="sr-Latn-RS"/>
        </w:rPr>
        <w:t xml:space="preserve"> </w:t>
      </w:r>
      <w:r w:rsidR="00934038" w:rsidRPr="00934038">
        <w:rPr>
          <w:rFonts w:eastAsia="Calibri" w:cs="Arial"/>
        </w:rPr>
        <w:t>право</w:t>
      </w:r>
      <w:r w:rsidR="00934038" w:rsidRPr="00735235">
        <w:rPr>
          <w:rFonts w:eastAsia="Calibri" w:cs="Arial"/>
          <w:lang w:val="sr-Latn-RS"/>
        </w:rPr>
        <w:t xml:space="preserve"> </w:t>
      </w:r>
      <w:r w:rsidR="00934038" w:rsidRPr="00934038">
        <w:rPr>
          <w:rFonts w:eastAsia="Calibri" w:cs="Arial"/>
        </w:rPr>
        <w:t>да</w:t>
      </w:r>
      <w:r w:rsidR="00934038" w:rsidRPr="00735235">
        <w:rPr>
          <w:rFonts w:eastAsia="Calibri" w:cs="Arial"/>
          <w:lang w:val="sr-Latn-RS"/>
        </w:rPr>
        <w:t xml:space="preserve"> </w:t>
      </w:r>
      <w:r w:rsidR="00934038" w:rsidRPr="00934038">
        <w:rPr>
          <w:rFonts w:eastAsia="Calibri" w:cs="Arial"/>
        </w:rPr>
        <w:t>изврши</w:t>
      </w:r>
      <w:r w:rsidR="00934038" w:rsidRPr="00735235">
        <w:rPr>
          <w:rFonts w:eastAsia="Calibri" w:cs="Arial"/>
          <w:lang w:val="sr-Latn-RS"/>
        </w:rPr>
        <w:t xml:space="preserve"> </w:t>
      </w:r>
      <w:r w:rsidR="00934038" w:rsidRPr="00934038">
        <w:rPr>
          <w:rFonts w:eastAsia="Calibri" w:cs="Arial"/>
        </w:rPr>
        <w:t>наплату</w:t>
      </w:r>
      <w:r w:rsidR="00934038" w:rsidRPr="00735235">
        <w:rPr>
          <w:rFonts w:eastAsia="Calibri" w:cs="Arial"/>
          <w:lang w:val="sr-Latn-RS"/>
        </w:rPr>
        <w:t xml:space="preserve"> </w:t>
      </w:r>
      <w:r w:rsidR="00934038" w:rsidRPr="00934038">
        <w:rPr>
          <w:rFonts w:eastAsia="Calibri" w:cs="Arial"/>
        </w:rPr>
        <w:t>бланко</w:t>
      </w:r>
      <w:r w:rsidR="00934038" w:rsidRPr="00735235">
        <w:rPr>
          <w:rFonts w:eastAsia="Calibri" w:cs="Arial"/>
          <w:lang w:val="sr-Latn-RS"/>
        </w:rPr>
        <w:t xml:space="preserve"> </w:t>
      </w:r>
      <w:r w:rsidR="00934038" w:rsidRPr="00934038">
        <w:rPr>
          <w:rFonts w:eastAsia="Calibri" w:cs="Arial"/>
        </w:rPr>
        <w:t>сопствене</w:t>
      </w:r>
      <w:r w:rsidR="00934038" w:rsidRPr="00735235">
        <w:rPr>
          <w:rFonts w:eastAsia="Calibri" w:cs="Arial"/>
          <w:lang w:val="sr-Latn-RS"/>
        </w:rPr>
        <w:t xml:space="preserve"> </w:t>
      </w:r>
      <w:r w:rsidR="00934038" w:rsidRPr="00934038">
        <w:rPr>
          <w:rFonts w:eastAsia="Calibri" w:cs="Arial"/>
        </w:rPr>
        <w:t>менице</w:t>
      </w:r>
      <w:r w:rsidR="00934038" w:rsidRPr="00735235">
        <w:rPr>
          <w:rFonts w:eastAsia="Calibri" w:cs="Arial"/>
          <w:lang w:val="sr-Latn-RS"/>
        </w:rPr>
        <w:t xml:space="preserve"> </w:t>
      </w:r>
      <w:r w:rsidR="00934038" w:rsidRPr="00934038">
        <w:rPr>
          <w:rFonts w:eastAsia="Calibri" w:cs="Arial"/>
        </w:rPr>
        <w:t>за</w:t>
      </w:r>
      <w:r w:rsidR="00934038" w:rsidRPr="00735235">
        <w:rPr>
          <w:rFonts w:eastAsia="Calibri" w:cs="Arial"/>
          <w:lang w:val="sr-Latn-RS"/>
        </w:rPr>
        <w:t xml:space="preserve"> </w:t>
      </w:r>
      <w:r w:rsidR="00934038" w:rsidRPr="00934038">
        <w:rPr>
          <w:rFonts w:eastAsia="Calibri" w:cs="Arial"/>
        </w:rPr>
        <w:t>озбиљност</w:t>
      </w:r>
      <w:r w:rsidR="00934038" w:rsidRPr="00735235">
        <w:rPr>
          <w:rFonts w:eastAsia="Calibri" w:cs="Arial"/>
          <w:lang w:val="sr-Latn-RS"/>
        </w:rPr>
        <w:t xml:space="preserve"> </w:t>
      </w:r>
      <w:r w:rsidR="00934038" w:rsidRPr="00934038">
        <w:rPr>
          <w:rFonts w:eastAsia="Calibri" w:cs="Arial"/>
        </w:rPr>
        <w:t>понуде</w:t>
      </w:r>
      <w:r w:rsidR="00934038" w:rsidRPr="00735235">
        <w:rPr>
          <w:rFonts w:eastAsia="Calibri" w:cs="Arial"/>
          <w:lang w:val="sr-Latn-RS"/>
        </w:rPr>
        <w:t>.</w:t>
      </w:r>
    </w:p>
    <w:p w14:paraId="674B2000" w14:textId="4877AF79" w:rsidR="00934038" w:rsidRPr="00934038" w:rsidRDefault="00934038" w:rsidP="00934038">
      <w:pPr>
        <w:tabs>
          <w:tab w:val="left" w:pos="8352"/>
        </w:tabs>
        <w:spacing w:before="0"/>
        <w:rPr>
          <w:rFonts w:eastAsia="Calibri" w:cs="Arial"/>
          <w:lang w:val="sr-Cyrl-RS"/>
        </w:rPr>
      </w:pPr>
      <w:r w:rsidRPr="00934038">
        <w:rPr>
          <w:rFonts w:eastAsia="Calibri" w:cs="Arial"/>
        </w:rPr>
        <w:t>Меница</w:t>
      </w:r>
      <w:r w:rsidRPr="00735235">
        <w:rPr>
          <w:rFonts w:eastAsia="Calibri" w:cs="Arial"/>
          <w:lang w:val="sr-Latn-RS"/>
        </w:rPr>
        <w:t xml:space="preserve"> </w:t>
      </w:r>
      <w:r w:rsidRPr="00934038">
        <w:rPr>
          <w:rFonts w:eastAsia="Calibri" w:cs="Arial"/>
        </w:rPr>
        <w:t>ће</w:t>
      </w:r>
      <w:r w:rsidRPr="00735235">
        <w:rPr>
          <w:rFonts w:eastAsia="Calibri" w:cs="Arial"/>
          <w:lang w:val="sr-Latn-RS"/>
        </w:rPr>
        <w:t xml:space="preserve"> </w:t>
      </w:r>
      <w:r w:rsidRPr="00934038">
        <w:rPr>
          <w:rFonts w:eastAsia="Calibri" w:cs="Arial"/>
        </w:rPr>
        <w:t>бити</w:t>
      </w:r>
      <w:r w:rsidRPr="00735235">
        <w:rPr>
          <w:rFonts w:eastAsia="Calibri" w:cs="Arial"/>
          <w:lang w:val="sr-Latn-RS"/>
        </w:rPr>
        <w:t xml:space="preserve"> </w:t>
      </w:r>
      <w:r w:rsidRPr="00934038">
        <w:rPr>
          <w:rFonts w:eastAsia="Calibri" w:cs="Arial"/>
        </w:rPr>
        <w:t>враћена</w:t>
      </w:r>
      <w:r w:rsidRPr="00735235">
        <w:rPr>
          <w:rFonts w:eastAsia="Calibri" w:cs="Arial"/>
          <w:lang w:val="sr-Latn-RS"/>
        </w:rPr>
        <w:t xml:space="preserve"> </w:t>
      </w:r>
      <w:r w:rsidR="0066478E">
        <w:rPr>
          <w:rFonts w:eastAsia="Calibri" w:cs="Arial"/>
          <w:lang w:val="sr-Cyrl-RS"/>
        </w:rPr>
        <w:t xml:space="preserve">изабраном </w:t>
      </w:r>
      <w:r w:rsidR="00C04517">
        <w:rPr>
          <w:rFonts w:eastAsia="Calibri" w:cs="Arial"/>
        </w:rPr>
        <w:t>по</w:t>
      </w:r>
      <w:r w:rsidRPr="00934038">
        <w:rPr>
          <w:rFonts w:eastAsia="Calibri" w:cs="Arial"/>
        </w:rPr>
        <w:t>нуђач</w:t>
      </w:r>
      <w:r w:rsidRPr="00934038">
        <w:rPr>
          <w:rFonts w:eastAsia="Calibri" w:cs="Arial"/>
          <w:lang w:val="sr-Cyrl-RS"/>
        </w:rPr>
        <w:t>у</w:t>
      </w:r>
      <w:r w:rsidRPr="00735235">
        <w:rPr>
          <w:rFonts w:eastAsia="Calibri" w:cs="Arial"/>
          <w:lang w:val="sr-Latn-RS"/>
        </w:rPr>
        <w:t xml:space="preserve"> </w:t>
      </w:r>
      <w:r w:rsidRPr="00934038">
        <w:rPr>
          <w:rFonts w:eastAsia="Calibri" w:cs="Arial"/>
        </w:rPr>
        <w:t>у</w:t>
      </w:r>
      <w:r w:rsidRPr="00735235">
        <w:rPr>
          <w:rFonts w:eastAsia="Calibri" w:cs="Arial"/>
          <w:lang w:val="sr-Latn-RS"/>
        </w:rPr>
        <w:t xml:space="preserve"> </w:t>
      </w:r>
      <w:r w:rsidRPr="00934038">
        <w:rPr>
          <w:rFonts w:eastAsia="Calibri" w:cs="Arial"/>
        </w:rPr>
        <w:t>року</w:t>
      </w:r>
      <w:r w:rsidRPr="00735235">
        <w:rPr>
          <w:rFonts w:eastAsia="Calibri" w:cs="Arial"/>
          <w:lang w:val="sr-Latn-RS"/>
        </w:rPr>
        <w:t xml:space="preserve"> </w:t>
      </w:r>
      <w:r w:rsidRPr="00934038">
        <w:rPr>
          <w:rFonts w:eastAsia="Calibri" w:cs="Arial"/>
        </w:rPr>
        <w:t>од</w:t>
      </w:r>
      <w:r w:rsidRPr="00735235">
        <w:rPr>
          <w:rFonts w:eastAsia="Calibri" w:cs="Arial"/>
          <w:lang w:val="sr-Latn-RS"/>
        </w:rPr>
        <w:t xml:space="preserve"> </w:t>
      </w:r>
      <w:r w:rsidRPr="00934038">
        <w:rPr>
          <w:rFonts w:eastAsia="Calibri" w:cs="Arial"/>
        </w:rPr>
        <w:t>осам</w:t>
      </w:r>
      <w:r w:rsidRPr="00735235">
        <w:rPr>
          <w:rFonts w:eastAsia="Calibri" w:cs="Arial"/>
          <w:lang w:val="sr-Latn-RS"/>
        </w:rPr>
        <w:t xml:space="preserve"> </w:t>
      </w:r>
      <w:r w:rsidRPr="00934038">
        <w:rPr>
          <w:rFonts w:eastAsia="Calibri" w:cs="Arial"/>
        </w:rPr>
        <w:t>дана</w:t>
      </w:r>
      <w:r w:rsidRPr="00735235">
        <w:rPr>
          <w:rFonts w:eastAsia="Calibri" w:cs="Arial"/>
          <w:lang w:val="sr-Latn-RS"/>
        </w:rPr>
        <w:t xml:space="preserve"> </w:t>
      </w:r>
      <w:r w:rsidRPr="00934038">
        <w:rPr>
          <w:rFonts w:eastAsia="Calibri" w:cs="Arial"/>
        </w:rPr>
        <w:t>од</w:t>
      </w:r>
      <w:r w:rsidRPr="00735235">
        <w:rPr>
          <w:rFonts w:eastAsia="Calibri" w:cs="Arial"/>
          <w:lang w:val="sr-Latn-RS"/>
        </w:rPr>
        <w:t xml:space="preserve"> </w:t>
      </w:r>
      <w:r w:rsidRPr="00934038">
        <w:rPr>
          <w:rFonts w:eastAsia="Calibri" w:cs="Arial"/>
        </w:rPr>
        <w:t>дана</w:t>
      </w:r>
      <w:r w:rsidRPr="00735235">
        <w:rPr>
          <w:rFonts w:eastAsia="Calibri" w:cs="Arial"/>
          <w:lang w:val="sr-Latn-RS"/>
        </w:rPr>
        <w:t xml:space="preserve"> </w:t>
      </w:r>
      <w:r w:rsidRPr="00934038">
        <w:rPr>
          <w:rFonts w:eastAsia="Calibri" w:cs="Arial"/>
        </w:rPr>
        <w:t>предаје</w:t>
      </w:r>
      <w:r w:rsidRPr="00735235">
        <w:rPr>
          <w:rFonts w:eastAsia="Calibri" w:cs="Arial"/>
          <w:lang w:val="sr-Latn-RS"/>
        </w:rPr>
        <w:t xml:space="preserve"> </w:t>
      </w:r>
      <w:r w:rsidRPr="00934038">
        <w:rPr>
          <w:rFonts w:eastAsia="Calibri" w:cs="Arial"/>
        </w:rPr>
        <w:t>К</w:t>
      </w:r>
      <w:r w:rsidRPr="00934038">
        <w:rPr>
          <w:rFonts w:eastAsia="Calibri" w:cs="Arial"/>
          <w:lang w:val="sr-Cyrl-RS"/>
        </w:rPr>
        <w:t>ориснику</w:t>
      </w:r>
      <w:r w:rsidRPr="00735235">
        <w:rPr>
          <w:rFonts w:eastAsia="Calibri" w:cs="Arial"/>
          <w:lang w:val="sr-Latn-RS"/>
        </w:rPr>
        <w:t xml:space="preserve"> </w:t>
      </w:r>
      <w:r w:rsidRPr="00934038">
        <w:rPr>
          <w:rFonts w:eastAsia="Calibri" w:cs="Arial"/>
        </w:rPr>
        <w:t>средства</w:t>
      </w:r>
      <w:r w:rsidRPr="00735235">
        <w:rPr>
          <w:rFonts w:eastAsia="Calibri" w:cs="Arial"/>
          <w:lang w:val="sr-Latn-RS"/>
        </w:rPr>
        <w:t xml:space="preserve"> </w:t>
      </w:r>
      <w:r w:rsidRPr="00934038">
        <w:rPr>
          <w:rFonts w:eastAsia="Calibri" w:cs="Arial"/>
        </w:rPr>
        <w:t>финансијског</w:t>
      </w:r>
      <w:r w:rsidRPr="00735235">
        <w:rPr>
          <w:rFonts w:eastAsia="Calibri" w:cs="Arial"/>
          <w:lang w:val="sr-Latn-RS"/>
        </w:rPr>
        <w:t xml:space="preserve"> </w:t>
      </w:r>
      <w:r w:rsidRPr="00934038">
        <w:rPr>
          <w:rFonts w:eastAsia="Calibri" w:cs="Arial"/>
        </w:rPr>
        <w:t>обезбеђења</w:t>
      </w:r>
      <w:r w:rsidRPr="00735235">
        <w:rPr>
          <w:rFonts w:eastAsia="Calibri" w:cs="Arial"/>
          <w:lang w:val="sr-Latn-RS"/>
        </w:rPr>
        <w:t xml:space="preserve"> </w:t>
      </w:r>
      <w:r w:rsidRPr="00934038">
        <w:rPr>
          <w:rFonts w:eastAsia="Calibri" w:cs="Arial"/>
        </w:rPr>
        <w:t>које</w:t>
      </w:r>
      <w:r w:rsidRPr="00735235">
        <w:rPr>
          <w:rFonts w:eastAsia="Calibri" w:cs="Arial"/>
          <w:lang w:val="sr-Latn-RS"/>
        </w:rPr>
        <w:t xml:space="preserve"> </w:t>
      </w:r>
      <w:r w:rsidRPr="00934038">
        <w:rPr>
          <w:rFonts w:eastAsia="Calibri" w:cs="Arial"/>
        </w:rPr>
        <w:t>је</w:t>
      </w:r>
      <w:r w:rsidRPr="00735235">
        <w:rPr>
          <w:rFonts w:eastAsia="Calibri" w:cs="Arial"/>
          <w:lang w:val="sr-Latn-RS"/>
        </w:rPr>
        <w:t xml:space="preserve"> </w:t>
      </w:r>
      <w:r w:rsidRPr="00934038">
        <w:rPr>
          <w:rFonts w:eastAsia="Calibri" w:cs="Arial"/>
        </w:rPr>
        <w:t>захтеван</w:t>
      </w:r>
      <w:r w:rsidRPr="00934038">
        <w:rPr>
          <w:rFonts w:eastAsia="Calibri" w:cs="Arial"/>
          <w:lang w:val="sr-Cyrl-RS"/>
        </w:rPr>
        <w:t>о</w:t>
      </w:r>
      <w:r w:rsidRPr="00735235">
        <w:rPr>
          <w:rFonts w:eastAsia="Calibri" w:cs="Arial"/>
          <w:lang w:val="sr-Latn-RS"/>
        </w:rPr>
        <w:t xml:space="preserve"> </w:t>
      </w:r>
      <w:r w:rsidRPr="00934038">
        <w:rPr>
          <w:rFonts w:eastAsia="Calibri" w:cs="Arial"/>
        </w:rPr>
        <w:t>у</w:t>
      </w:r>
      <w:r w:rsidRPr="00735235">
        <w:rPr>
          <w:rFonts w:eastAsia="Calibri" w:cs="Arial"/>
          <w:lang w:val="sr-Latn-RS"/>
        </w:rPr>
        <w:t xml:space="preserve"> </w:t>
      </w:r>
      <w:r w:rsidRPr="00934038">
        <w:rPr>
          <w:rFonts w:eastAsia="Calibri" w:cs="Arial"/>
        </w:rPr>
        <w:t>закљученом</w:t>
      </w:r>
      <w:r w:rsidRPr="00735235">
        <w:rPr>
          <w:rFonts w:eastAsia="Calibri" w:cs="Arial"/>
          <w:lang w:val="sr-Latn-RS"/>
        </w:rPr>
        <w:t xml:space="preserve"> </w:t>
      </w:r>
      <w:r w:rsidRPr="00934038">
        <w:rPr>
          <w:rFonts w:eastAsia="Calibri" w:cs="Arial"/>
          <w:lang w:val="sr-Cyrl-RS"/>
        </w:rPr>
        <w:t>оквирном споразуму.</w:t>
      </w:r>
    </w:p>
    <w:p w14:paraId="48177DBC" w14:textId="77777777" w:rsidR="00934038" w:rsidRPr="00735235" w:rsidRDefault="00934038" w:rsidP="00934038">
      <w:pPr>
        <w:tabs>
          <w:tab w:val="left" w:pos="8352"/>
        </w:tabs>
        <w:spacing w:before="0"/>
        <w:rPr>
          <w:rFonts w:eastAsia="Calibri" w:cs="Arial"/>
          <w:lang w:val="sr-Cyrl-RS"/>
        </w:rPr>
      </w:pPr>
      <w:r w:rsidRPr="00735235">
        <w:rPr>
          <w:rFonts w:eastAsia="Calibri" w:cs="Arial"/>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483F780D" w14:textId="77777777" w:rsidR="00934038" w:rsidRDefault="00934038" w:rsidP="00934038">
      <w:pPr>
        <w:tabs>
          <w:tab w:val="left" w:pos="8352"/>
        </w:tabs>
        <w:spacing w:before="0"/>
        <w:rPr>
          <w:rFonts w:eastAsia="Calibri" w:cs="Arial"/>
          <w:lang w:val="sr-Cyrl-RS"/>
        </w:rPr>
      </w:pPr>
      <w:r w:rsidRPr="00735235">
        <w:rPr>
          <w:rFonts w:eastAsia="Calibri"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FAA8169" w14:textId="77777777" w:rsidR="006907BC" w:rsidRDefault="006907BC" w:rsidP="00934038">
      <w:pPr>
        <w:tabs>
          <w:tab w:val="left" w:pos="8352"/>
        </w:tabs>
        <w:spacing w:before="0"/>
        <w:rPr>
          <w:rFonts w:eastAsia="Calibri" w:cs="Arial"/>
          <w:lang w:val="sr-Cyrl-RS"/>
        </w:rPr>
      </w:pPr>
    </w:p>
    <w:p w14:paraId="5E5B0B74" w14:textId="3AF41574" w:rsidR="006907BC" w:rsidRPr="00305A87" w:rsidRDefault="006907BC" w:rsidP="006907BC">
      <w:pPr>
        <w:tabs>
          <w:tab w:val="left" w:pos="0"/>
        </w:tabs>
        <w:spacing w:before="0"/>
        <w:ind w:right="-426"/>
        <w:contextualSpacing/>
        <w:rPr>
          <w:rFonts w:eastAsia="TimesNewRomanPSMT" w:cs="Arial"/>
          <w:b/>
          <w:bCs/>
          <w:lang w:val="sr-Cyrl-RS"/>
        </w:rPr>
      </w:pPr>
      <w:r w:rsidRPr="00305A87">
        <w:rPr>
          <w:rFonts w:eastAsia="TimesNewRomanPSMT" w:cs="Arial"/>
          <w:b/>
          <w:bCs/>
          <w:lang w:val="sr-Cyrl-RS"/>
        </w:rPr>
        <w:t>Банкарску гаранцију за озбиљност понуде</w:t>
      </w:r>
      <w:r>
        <w:rPr>
          <w:rFonts w:eastAsia="TimesNewRomanPSMT" w:cs="Arial"/>
          <w:b/>
          <w:bCs/>
          <w:lang w:val="sr-Cyrl-RS"/>
        </w:rPr>
        <w:t xml:space="preserve"> (</w:t>
      </w:r>
      <w:r w:rsidR="00ED2755">
        <w:rPr>
          <w:rFonts w:eastAsia="TimesNewRomanPSMT" w:cs="Arial"/>
          <w:b/>
          <w:bCs/>
          <w:lang w:val="sr-Cyrl-RS"/>
        </w:rPr>
        <w:t xml:space="preserve">за </w:t>
      </w:r>
      <w:r w:rsidR="00ED2755">
        <w:rPr>
          <w:rFonts w:eastAsia="Calibri" w:cs="Arial"/>
          <w:b/>
          <w:lang w:val="sr-Cyrl-RS"/>
        </w:rPr>
        <w:t>партиј</w:t>
      </w:r>
      <w:r w:rsidR="00EF799E">
        <w:rPr>
          <w:rFonts w:eastAsia="Calibri" w:cs="Arial"/>
          <w:b/>
          <w:lang w:val="sr-Cyrl-RS"/>
        </w:rPr>
        <w:t>е</w:t>
      </w:r>
      <w:r w:rsidR="00ED2755" w:rsidRPr="00F64FB8">
        <w:rPr>
          <w:rFonts w:eastAsia="Calibri" w:cs="Arial"/>
          <w:b/>
          <w:lang w:val="sr-Cyrl-RS"/>
        </w:rPr>
        <w:t xml:space="preserve"> 1, 2 и 3)</w:t>
      </w:r>
    </w:p>
    <w:p w14:paraId="65D34D69" w14:textId="77777777" w:rsidR="006907BC" w:rsidRPr="00305A87" w:rsidRDefault="006907BC" w:rsidP="006907BC">
      <w:pPr>
        <w:tabs>
          <w:tab w:val="left" w:pos="0"/>
        </w:tabs>
        <w:spacing w:before="0"/>
        <w:contextualSpacing/>
        <w:rPr>
          <w:rFonts w:eastAsia="TimesNewRomanPSMT" w:cs="Arial"/>
          <w:bCs/>
          <w:lang w:val="sr-Cyrl-RS"/>
        </w:rPr>
      </w:pPr>
      <w:r w:rsidRPr="00305A87">
        <w:rPr>
          <w:rFonts w:eastAsia="TimesNewRomanPSMT" w:cs="Arial"/>
          <w:bCs/>
          <w:lang w:val="sr-Cyrl-RS"/>
        </w:rPr>
        <w:t xml:space="preserve">Понуђач је у обавези да приликом подношења понуде достави оригинал банкарску гаранцију за озбиљност понуде у износу </w:t>
      </w:r>
      <w:r>
        <w:rPr>
          <w:rFonts w:eastAsia="TimesNewRomanPSMT" w:cs="Arial"/>
          <w:bCs/>
          <w:lang w:val="sr-Cyrl-RS"/>
        </w:rPr>
        <w:t>од 2</w:t>
      </w:r>
      <w:r w:rsidRPr="00B54C05">
        <w:rPr>
          <w:rFonts w:eastAsia="TimesNewRomanPSMT" w:cs="Arial"/>
          <w:bCs/>
          <w:lang w:val="sr-Cyrl-RS"/>
        </w:rPr>
        <w:t>%</w:t>
      </w:r>
      <w:r w:rsidRPr="00305A87">
        <w:rPr>
          <w:rFonts w:eastAsia="TimesNewRomanPSMT" w:cs="Arial"/>
          <w:b/>
          <w:bCs/>
          <w:lang w:val="sr-Cyrl-RS"/>
        </w:rPr>
        <w:t xml:space="preserve"> </w:t>
      </w:r>
      <w:r w:rsidRPr="00B54C05">
        <w:rPr>
          <w:rFonts w:eastAsia="TimesNewRomanPSMT" w:cs="Arial"/>
          <w:bCs/>
          <w:lang w:val="sr-Cyrl-RS"/>
        </w:rPr>
        <w:t>од укупне вредности понуде без ПДВ-а</w:t>
      </w:r>
      <w:r w:rsidRPr="00305A87">
        <w:rPr>
          <w:rFonts w:eastAsia="TimesNewRomanPSMT" w:cs="Arial"/>
          <w:bCs/>
          <w:lang w:val="sr-Cyrl-RS"/>
        </w:rPr>
        <w:t>. 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14:paraId="764DA10A" w14:textId="77777777" w:rsidR="006907BC" w:rsidRPr="00305A87" w:rsidRDefault="006907BC" w:rsidP="006907BC">
      <w:pPr>
        <w:tabs>
          <w:tab w:val="left" w:pos="0"/>
        </w:tabs>
        <w:spacing w:before="0"/>
        <w:contextualSpacing/>
        <w:rPr>
          <w:rFonts w:eastAsia="TimesNewRomanPSMT" w:cs="Arial"/>
          <w:bCs/>
          <w:lang w:val="sr-Cyrl-RS"/>
        </w:rPr>
      </w:pPr>
      <w:r w:rsidRPr="00305A87">
        <w:rPr>
          <w:rFonts w:eastAsia="TimesNewRomanPSMT" w:cs="Arial"/>
          <w:bCs/>
          <w:lang w:val="sr-Cyrl-RS"/>
        </w:rPr>
        <w:t xml:space="preserve">Наручилац ће уновчити гаранцију за озбиљност понуде дату уз понуду уколико: </w:t>
      </w:r>
    </w:p>
    <w:p w14:paraId="1B27EC0E" w14:textId="77777777" w:rsidR="006907BC" w:rsidRPr="00305A87" w:rsidRDefault="006907BC" w:rsidP="000E4E70">
      <w:pPr>
        <w:numPr>
          <w:ilvl w:val="0"/>
          <w:numId w:val="35"/>
        </w:numPr>
        <w:tabs>
          <w:tab w:val="left" w:pos="0"/>
          <w:tab w:val="left" w:pos="142"/>
        </w:tabs>
        <w:spacing w:before="0"/>
        <w:ind w:left="0" w:firstLine="0"/>
        <w:contextualSpacing/>
        <w:rPr>
          <w:rFonts w:eastAsia="TimesNewRomanPSMT" w:cs="Arial"/>
          <w:bCs/>
          <w:lang w:val="sr-Cyrl-RS"/>
        </w:rPr>
      </w:pPr>
      <w:r w:rsidRPr="00305A87">
        <w:rPr>
          <w:rFonts w:eastAsia="TimesNewRomanPSMT" w:cs="Arial"/>
          <w:bCs/>
          <w:lang w:val="sr-Cyrl-RS"/>
        </w:rPr>
        <w:t>Понуђач након истека рока за подношење понуда повуче, опозове или измени своју понуду или</w:t>
      </w:r>
    </w:p>
    <w:p w14:paraId="65978C75" w14:textId="77777777" w:rsidR="006907BC" w:rsidRPr="00305A87" w:rsidRDefault="006907BC" w:rsidP="000E4E70">
      <w:pPr>
        <w:numPr>
          <w:ilvl w:val="0"/>
          <w:numId w:val="35"/>
        </w:numPr>
        <w:tabs>
          <w:tab w:val="left" w:pos="0"/>
          <w:tab w:val="left" w:pos="142"/>
        </w:tabs>
        <w:spacing w:before="0"/>
        <w:ind w:left="0" w:firstLine="0"/>
        <w:contextualSpacing/>
        <w:rPr>
          <w:rFonts w:eastAsia="TimesNewRomanPSMT" w:cs="Arial"/>
          <w:bCs/>
          <w:lang w:val="sr-Cyrl-RS"/>
        </w:rPr>
      </w:pPr>
      <w:r w:rsidRPr="00305A87">
        <w:rPr>
          <w:rFonts w:eastAsia="TimesNewRomanPSMT" w:cs="Arial"/>
          <w:bCs/>
          <w:lang w:val="sr-Cyrl-RS"/>
        </w:rPr>
        <w:t xml:space="preserve">Понуђач коме је додељен оквирни споразум благовремено не потпише оквирни споразум или </w:t>
      </w:r>
    </w:p>
    <w:p w14:paraId="01F44743" w14:textId="77777777" w:rsidR="006907BC" w:rsidRPr="00305A87" w:rsidRDefault="006907BC" w:rsidP="000E4E70">
      <w:pPr>
        <w:numPr>
          <w:ilvl w:val="0"/>
          <w:numId w:val="35"/>
        </w:numPr>
        <w:tabs>
          <w:tab w:val="left" w:pos="0"/>
          <w:tab w:val="left" w:pos="142"/>
        </w:tabs>
        <w:spacing w:before="0"/>
        <w:ind w:left="0" w:firstLine="0"/>
        <w:contextualSpacing/>
        <w:rPr>
          <w:rFonts w:eastAsia="TimesNewRomanPSMT" w:cs="Arial"/>
          <w:bCs/>
          <w:lang w:val="sr-Cyrl-RS"/>
        </w:rPr>
      </w:pPr>
      <w:r w:rsidRPr="00305A87">
        <w:rPr>
          <w:rFonts w:eastAsia="TimesNewRomanPSMT" w:cs="Arial"/>
          <w:bCs/>
          <w:lang w:val="sr-Cyrl-RS"/>
        </w:rPr>
        <w:lastRenderedPageBreak/>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135E9841" w14:textId="77777777" w:rsidR="006907BC" w:rsidRPr="00305A87" w:rsidRDefault="006907BC" w:rsidP="006907BC">
      <w:pPr>
        <w:tabs>
          <w:tab w:val="left" w:pos="0"/>
          <w:tab w:val="left" w:pos="180"/>
        </w:tabs>
        <w:spacing w:before="0"/>
        <w:contextualSpacing/>
        <w:rPr>
          <w:rFonts w:eastAsia="TimesNewRomanPSMT" w:cs="Arial"/>
          <w:bCs/>
          <w:lang w:val="sr-Cyrl-RS"/>
        </w:rPr>
      </w:pPr>
    </w:p>
    <w:p w14:paraId="2F03B0F6" w14:textId="77777777" w:rsidR="006907BC" w:rsidRPr="00305A87" w:rsidRDefault="006907BC" w:rsidP="006907BC">
      <w:pPr>
        <w:tabs>
          <w:tab w:val="left" w:pos="0"/>
          <w:tab w:val="left" w:pos="180"/>
        </w:tabs>
        <w:spacing w:before="0"/>
        <w:contextualSpacing/>
        <w:rPr>
          <w:rFonts w:eastAsia="TimesNewRomanPSMT" w:cs="Arial"/>
          <w:bCs/>
          <w:lang w:val="sr-Cyrl-RS"/>
        </w:rPr>
      </w:pPr>
      <w:r w:rsidRPr="00305A87">
        <w:rPr>
          <w:rFonts w:eastAsia="TimesNewRomanPSMT"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BA89274" w14:textId="77777777" w:rsidR="006907BC" w:rsidRPr="00305A87" w:rsidRDefault="006907BC" w:rsidP="006907BC">
      <w:pPr>
        <w:tabs>
          <w:tab w:val="left" w:pos="0"/>
          <w:tab w:val="left" w:pos="180"/>
        </w:tabs>
        <w:spacing w:before="0"/>
        <w:contextualSpacing/>
        <w:rPr>
          <w:rFonts w:eastAsia="TimesNewRomanPSMT" w:cs="Arial"/>
          <w:bCs/>
          <w:lang w:val="sr-Cyrl-RS"/>
        </w:rPr>
      </w:pPr>
      <w:r w:rsidRPr="00305A87">
        <w:rPr>
          <w:rFonts w:eastAsia="TimesNewRomanPSMT" w:cs="Arial"/>
          <w:bCs/>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D0731C0" w14:textId="77777777" w:rsidR="006907BC" w:rsidRPr="00305A87" w:rsidRDefault="006907BC" w:rsidP="006907BC">
      <w:pPr>
        <w:tabs>
          <w:tab w:val="left" w:pos="0"/>
          <w:tab w:val="left" w:pos="180"/>
        </w:tabs>
        <w:spacing w:before="0"/>
        <w:contextualSpacing/>
        <w:rPr>
          <w:rFonts w:eastAsia="TimesNewRomanPSMT" w:cs="Arial"/>
          <w:bCs/>
          <w:lang w:val="sr-Cyrl-RS"/>
        </w:rPr>
      </w:pPr>
      <w:r w:rsidRPr="00305A87">
        <w:rPr>
          <w:rFonts w:eastAsia="TimesNewRomanPSMT" w:cs="Arial"/>
          <w:bCs/>
          <w:lang w:val="sr-Cyrl-RS"/>
        </w:rPr>
        <w:t>Понуђач може поднети гаранцију стране банке само ако је тој банци додељен кредитни рејтинг.</w:t>
      </w:r>
    </w:p>
    <w:p w14:paraId="280C62C6" w14:textId="77777777" w:rsidR="006907BC" w:rsidRPr="00305A87" w:rsidRDefault="006907BC" w:rsidP="006907BC">
      <w:pPr>
        <w:tabs>
          <w:tab w:val="left" w:pos="0"/>
          <w:tab w:val="left" w:pos="180"/>
        </w:tabs>
        <w:spacing w:before="0"/>
        <w:contextualSpacing/>
        <w:rPr>
          <w:rFonts w:eastAsia="TimesNewRomanPSMT" w:cs="Arial"/>
          <w:bCs/>
          <w:lang w:val="sr-Cyrl-RS"/>
        </w:rPr>
      </w:pPr>
      <w:r w:rsidRPr="00305A87">
        <w:rPr>
          <w:rFonts w:eastAsia="TimesNewRomanPSMT" w:cs="Arial"/>
          <w:bCs/>
          <w:lang w:val="sr-Cyrl-RS"/>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10 (словима: десет) дана од дана предаје Наручиоцу инструмената обезбеђења извршења уговорених обавеза која су захтевана оквирним споразумом.</w:t>
      </w:r>
    </w:p>
    <w:p w14:paraId="7E361F77" w14:textId="77777777" w:rsidR="006907BC" w:rsidRPr="00305A87" w:rsidRDefault="006907BC" w:rsidP="001853A8">
      <w:pPr>
        <w:tabs>
          <w:tab w:val="left" w:pos="0"/>
        </w:tabs>
        <w:spacing w:before="0"/>
        <w:contextualSpacing/>
        <w:rPr>
          <w:rFonts w:eastAsia="TimesNewRomanPSMT" w:cs="Arial"/>
          <w:bCs/>
          <w:lang w:val="sr-Cyrl-RS"/>
        </w:rPr>
      </w:pPr>
      <w:r w:rsidRPr="00305A87">
        <w:rPr>
          <w:rFonts w:eastAsia="TimesNewRomanPSMT" w:cs="Arial"/>
          <w:bCs/>
          <w:lang w:val="sr-Cyrl-RS"/>
        </w:rPr>
        <w:t>На банкарске гаранције примењују се одредбе Једнобразних правила за гаранције УРДГ 758, Међународне коморе у Паризу.</w:t>
      </w:r>
    </w:p>
    <w:p w14:paraId="7D621AC1" w14:textId="77777777" w:rsidR="006907BC" w:rsidRPr="00305A87" w:rsidRDefault="006907BC" w:rsidP="001853A8">
      <w:pPr>
        <w:tabs>
          <w:tab w:val="left" w:pos="0"/>
        </w:tabs>
        <w:spacing w:before="0"/>
        <w:contextualSpacing/>
        <w:rPr>
          <w:rFonts w:eastAsia="TimesNewRomanPSMT" w:cs="Arial"/>
          <w:bCs/>
          <w:lang w:val="sr-Cyrl-RS"/>
        </w:rPr>
      </w:pPr>
      <w:r w:rsidRPr="00305A87">
        <w:rPr>
          <w:rFonts w:eastAsia="TimesNewRomanPSMT" w:cs="Arial"/>
          <w:bCs/>
          <w:lang w:val="sr-Cyrl-RS"/>
        </w:rPr>
        <w:t>Гаранција се не може уступити и није преносива без сагласности Корисника, Налогодавца и Емисионе банке.</w:t>
      </w:r>
    </w:p>
    <w:p w14:paraId="37A94823" w14:textId="77777777" w:rsidR="006907BC" w:rsidRPr="00305A87" w:rsidRDefault="006907BC" w:rsidP="001853A8">
      <w:pPr>
        <w:tabs>
          <w:tab w:val="left" w:pos="0"/>
        </w:tabs>
        <w:spacing w:before="0"/>
        <w:contextualSpacing/>
        <w:rPr>
          <w:rFonts w:eastAsia="TimesNewRomanPSMT" w:cs="Arial"/>
          <w:bCs/>
          <w:lang w:val="sr-Cyrl-RS"/>
        </w:rPr>
      </w:pPr>
      <w:r w:rsidRPr="00305A87">
        <w:rPr>
          <w:rFonts w:eastAsia="TimesNewRomanPSMT" w:cs="Arial"/>
          <w:bCs/>
          <w:lang w:val="sr-Cyrl-RS"/>
        </w:rPr>
        <w:t>Гаранција истиче на наведени датум, без обзира да ли је овај документ враћен или не.</w:t>
      </w:r>
    </w:p>
    <w:p w14:paraId="62AFAEC7" w14:textId="77777777" w:rsidR="00612A44" w:rsidRPr="00735235" w:rsidRDefault="00612A44" w:rsidP="005C4CBA">
      <w:pPr>
        <w:tabs>
          <w:tab w:val="left" w:pos="90"/>
        </w:tabs>
        <w:spacing w:before="0"/>
        <w:rPr>
          <w:rFonts w:cs="Arial"/>
          <w:lang w:val="sr-Cyrl-RS"/>
        </w:rPr>
      </w:pPr>
    </w:p>
    <w:p w14:paraId="77254436" w14:textId="30F31741" w:rsidR="0066478E" w:rsidRPr="0066478E" w:rsidRDefault="00572146" w:rsidP="005C4CBA">
      <w:pPr>
        <w:pStyle w:val="ListParagraph"/>
        <w:tabs>
          <w:tab w:val="left" w:pos="90"/>
        </w:tabs>
        <w:spacing w:before="0" w:after="0" w:line="240" w:lineRule="auto"/>
        <w:ind w:left="0"/>
        <w:rPr>
          <w:rFonts w:ascii="Arial" w:hAnsi="Arial" w:cs="Arial"/>
          <w:b/>
          <w:u w:val="single"/>
          <w:lang w:val="sr-Cyrl-RS"/>
        </w:rPr>
      </w:pPr>
      <w:r w:rsidRPr="00735235">
        <w:rPr>
          <w:rFonts w:ascii="Arial" w:hAnsi="Arial" w:cs="Arial"/>
          <w:b/>
          <w:u w:val="single"/>
          <w:lang w:val="sr-Cyrl-RS"/>
        </w:rPr>
        <w:t xml:space="preserve">У року од </w:t>
      </w:r>
      <w:r w:rsidR="00BE2EA9" w:rsidRPr="005C4CBA">
        <w:rPr>
          <w:rFonts w:ascii="Arial" w:hAnsi="Arial" w:cs="Arial"/>
          <w:b/>
          <w:u w:val="single"/>
          <w:lang w:val="sr-Cyrl-RS"/>
        </w:rPr>
        <w:t>10</w:t>
      </w:r>
      <w:r w:rsidRPr="00735235">
        <w:rPr>
          <w:rFonts w:ascii="Arial" w:hAnsi="Arial" w:cs="Arial"/>
          <w:b/>
          <w:u w:val="single"/>
          <w:lang w:val="sr-Cyrl-RS"/>
        </w:rPr>
        <w:t xml:space="preserve"> дана од</w:t>
      </w:r>
      <w:r w:rsidR="00E11DC6" w:rsidRPr="00735235">
        <w:rPr>
          <w:rFonts w:ascii="Arial" w:hAnsi="Arial" w:cs="Arial"/>
          <w:b/>
          <w:u w:val="single"/>
          <w:lang w:val="sr-Cyrl-RS"/>
        </w:rPr>
        <w:t xml:space="preserve"> закључења Оквирног споразума</w:t>
      </w:r>
      <w:r w:rsidR="0066478E">
        <w:rPr>
          <w:rFonts w:ascii="Arial" w:hAnsi="Arial" w:cs="Arial"/>
          <w:b/>
          <w:u w:val="single"/>
          <w:lang w:val="sr-Cyrl-RS"/>
        </w:rPr>
        <w:t xml:space="preserve"> </w:t>
      </w:r>
      <w:r w:rsidR="0066478E" w:rsidRPr="0066478E">
        <w:rPr>
          <w:rFonts w:ascii="Arial" w:eastAsia="TimesNewRomanPSMT" w:hAnsi="Arial" w:cs="Arial"/>
          <w:b/>
          <w:bCs/>
          <w:u w:val="single"/>
          <w:lang w:val="sr-Cyrl-RS"/>
        </w:rPr>
        <w:t>Пружалац услуге доставља</w:t>
      </w:r>
      <w:r w:rsidR="0066478E">
        <w:rPr>
          <w:rFonts w:ascii="Arial" w:hAnsi="Arial" w:cs="Arial"/>
          <w:b/>
          <w:u w:val="single"/>
          <w:lang w:val="sr-Cyrl-RS"/>
        </w:rPr>
        <w:t>:</w:t>
      </w:r>
    </w:p>
    <w:p w14:paraId="532C253E" w14:textId="68F7FA1D" w:rsidR="008D2B23" w:rsidRPr="00735235" w:rsidRDefault="0066478E" w:rsidP="005C4CBA">
      <w:pPr>
        <w:pStyle w:val="KDPodnaslov3"/>
        <w:keepNext w:val="0"/>
        <w:tabs>
          <w:tab w:val="left" w:pos="90"/>
        </w:tabs>
        <w:spacing w:before="0"/>
        <w:rPr>
          <w:rFonts w:cs="Arial"/>
          <w:b/>
          <w:lang w:val="sr-Cyrl-RS"/>
        </w:rPr>
      </w:pPr>
      <w:bookmarkStart w:id="227" w:name="_Toc441651599"/>
      <w:bookmarkStart w:id="228" w:name="_Toc442559910"/>
      <w:r w:rsidRPr="00735235">
        <w:rPr>
          <w:rFonts w:cs="Arial"/>
          <w:b/>
          <w:lang w:val="sr-Cyrl-RS"/>
        </w:rPr>
        <w:t>Меницу</w:t>
      </w:r>
      <w:r>
        <w:rPr>
          <w:rFonts w:cs="Arial"/>
          <w:b/>
          <w:lang w:val="sr-Cyrl-RS"/>
        </w:rPr>
        <w:t xml:space="preserve"> као гаранцију</w:t>
      </w:r>
      <w:r w:rsidR="008D2B23" w:rsidRPr="00735235">
        <w:rPr>
          <w:rFonts w:cs="Arial"/>
          <w:b/>
          <w:lang w:val="sr-Cyrl-RS"/>
        </w:rPr>
        <w:t xml:space="preserve"> за добро извршење </w:t>
      </w:r>
      <w:r w:rsidR="001E6E16">
        <w:rPr>
          <w:rFonts w:cs="Arial"/>
          <w:b/>
          <w:lang w:val="sr-Cyrl-ME"/>
        </w:rPr>
        <w:t>О</w:t>
      </w:r>
      <w:r w:rsidR="00873DEC">
        <w:rPr>
          <w:rFonts w:cs="Arial"/>
          <w:b/>
          <w:lang w:val="sr-Cyrl-ME"/>
        </w:rPr>
        <w:t>квирног споразума</w:t>
      </w:r>
      <w:r w:rsidR="008D2B23" w:rsidRPr="00735235">
        <w:rPr>
          <w:rFonts w:cs="Arial"/>
          <w:b/>
          <w:lang w:val="sr-Cyrl-RS"/>
        </w:rPr>
        <w:t xml:space="preserve"> </w:t>
      </w:r>
      <w:bookmarkEnd w:id="227"/>
      <w:bookmarkEnd w:id="228"/>
      <w:r w:rsidR="00F32E1A">
        <w:rPr>
          <w:rFonts w:cs="Arial"/>
          <w:b/>
          <w:lang w:val="sr-Cyrl-RS"/>
        </w:rPr>
        <w:t>(за све партије)</w:t>
      </w:r>
    </w:p>
    <w:p w14:paraId="5F9DA58C" w14:textId="77777777" w:rsidR="00BC1827" w:rsidRPr="00735235" w:rsidRDefault="00E11DC6" w:rsidP="005C4CBA">
      <w:pPr>
        <w:tabs>
          <w:tab w:val="left" w:pos="90"/>
        </w:tabs>
        <w:spacing w:before="0"/>
        <w:rPr>
          <w:rFonts w:cs="Arial"/>
          <w:lang w:val="sr-Cyrl-RS"/>
        </w:rPr>
      </w:pPr>
      <w:r w:rsidRPr="00735235">
        <w:rPr>
          <w:rFonts w:cs="Arial"/>
          <w:lang w:val="sr-Cyrl-RS"/>
        </w:rPr>
        <w:t xml:space="preserve">Изабрани понуђач </w:t>
      </w:r>
      <w:r w:rsidR="00BC1827" w:rsidRPr="00735235">
        <w:rPr>
          <w:rFonts w:cs="Arial"/>
          <w:lang w:val="sr-Cyrl-RS"/>
        </w:rPr>
        <w:t>је обавезан да Наручиоцу достави</w:t>
      </w:r>
      <w:r w:rsidR="00F445B5" w:rsidRPr="00735235">
        <w:rPr>
          <w:rFonts w:cs="Arial"/>
          <w:lang w:val="sr-Cyrl-RS"/>
        </w:rPr>
        <w:t>, као одложни услов из чл. 74.</w:t>
      </w:r>
      <w:r w:rsidR="00321CE2">
        <w:rPr>
          <w:rFonts w:cs="Arial"/>
          <w:lang w:val="sr-Cyrl-ME"/>
        </w:rPr>
        <w:t xml:space="preserve"> </w:t>
      </w:r>
      <w:r w:rsidR="00F445B5" w:rsidRPr="00735235">
        <w:rPr>
          <w:rFonts w:cs="Arial"/>
          <w:lang w:val="sr-Cyrl-RS"/>
        </w:rPr>
        <w:t>ст.</w:t>
      </w:r>
      <w:r w:rsidR="00321CE2">
        <w:rPr>
          <w:rFonts w:cs="Arial"/>
          <w:lang w:val="sr-Cyrl-ME"/>
        </w:rPr>
        <w:t xml:space="preserve"> </w:t>
      </w:r>
      <w:r w:rsidR="00F445B5" w:rsidRPr="00735235">
        <w:rPr>
          <w:rFonts w:cs="Arial"/>
          <w:lang w:val="sr-Cyrl-RS"/>
        </w:rPr>
        <w:t>2.</w:t>
      </w:r>
      <w:r w:rsidR="00F33F70" w:rsidRPr="005C4CBA">
        <w:rPr>
          <w:rFonts w:cs="Arial"/>
          <w:lang w:val="sr-Cyrl-RS"/>
        </w:rPr>
        <w:t xml:space="preserve"> Закона о облигационим односима</w:t>
      </w:r>
      <w:r w:rsidR="00F445B5" w:rsidRPr="00735235">
        <w:rPr>
          <w:rFonts w:cs="Arial"/>
          <w:lang w:val="sr-Cyrl-RS"/>
        </w:rPr>
        <w:t xml:space="preserve"> ("Сл. лист СФР</w:t>
      </w:r>
      <w:r w:rsidR="00F445B5" w:rsidRPr="005C4CBA">
        <w:rPr>
          <w:rFonts w:cs="Arial"/>
        </w:rPr>
        <w:t>J</w:t>
      </w:r>
      <w:r w:rsidR="00F445B5" w:rsidRPr="00735235">
        <w:rPr>
          <w:rFonts w:cs="Arial"/>
          <w:lang w:val="sr-Cyrl-RS"/>
        </w:rPr>
        <w:t xml:space="preserve">", бр. 29/78, 39/85, 45/89 - </w:t>
      </w:r>
      <w:r w:rsidR="00F445B5" w:rsidRPr="005C4CBA">
        <w:rPr>
          <w:rFonts w:cs="Arial"/>
        </w:rPr>
        <w:t>o</w:t>
      </w:r>
      <w:r w:rsidR="00F445B5" w:rsidRPr="00735235">
        <w:rPr>
          <w:rFonts w:cs="Arial"/>
          <w:lang w:val="sr-Cyrl-RS"/>
        </w:rPr>
        <w:t>длук</w:t>
      </w:r>
      <w:r w:rsidR="00F445B5" w:rsidRPr="005C4CBA">
        <w:rPr>
          <w:rFonts w:cs="Arial"/>
        </w:rPr>
        <w:t>a</w:t>
      </w:r>
      <w:r w:rsidR="00F445B5" w:rsidRPr="00735235">
        <w:rPr>
          <w:rFonts w:cs="Arial"/>
          <w:lang w:val="sr-Cyrl-RS"/>
        </w:rPr>
        <w:t xml:space="preserve"> УС</w:t>
      </w:r>
      <w:r w:rsidR="00F445B5" w:rsidRPr="005C4CBA">
        <w:rPr>
          <w:rFonts w:cs="Arial"/>
        </w:rPr>
        <w:t>J</w:t>
      </w:r>
      <w:r w:rsidR="00F445B5" w:rsidRPr="00735235">
        <w:rPr>
          <w:rFonts w:cs="Arial"/>
          <w:lang w:val="sr-Cyrl-RS"/>
        </w:rPr>
        <w:t xml:space="preserve"> и 57/89, "Сл. лист СР</w:t>
      </w:r>
      <w:r w:rsidR="00F445B5" w:rsidRPr="005C4CBA">
        <w:rPr>
          <w:rFonts w:cs="Arial"/>
        </w:rPr>
        <w:t>J</w:t>
      </w:r>
      <w:r w:rsidR="00F445B5" w:rsidRPr="00735235">
        <w:rPr>
          <w:rFonts w:cs="Arial"/>
          <w:lang w:val="sr-Cyrl-RS"/>
        </w:rPr>
        <w:t>", бр. 31/93 и "Сл. лист СЦГ", бр. 1/2003 - Уст</w:t>
      </w:r>
      <w:r w:rsidR="00F445B5" w:rsidRPr="005C4CBA">
        <w:rPr>
          <w:rFonts w:cs="Arial"/>
        </w:rPr>
        <w:t>a</w:t>
      </w:r>
      <w:r w:rsidR="00F445B5" w:rsidRPr="00735235">
        <w:rPr>
          <w:rFonts w:cs="Arial"/>
          <w:lang w:val="sr-Cyrl-RS"/>
        </w:rPr>
        <w:t>вн</w:t>
      </w:r>
      <w:r w:rsidR="00F445B5" w:rsidRPr="005C4CBA">
        <w:rPr>
          <w:rFonts w:cs="Arial"/>
        </w:rPr>
        <w:t>a</w:t>
      </w:r>
      <w:r w:rsidR="00F445B5" w:rsidRPr="00735235">
        <w:rPr>
          <w:rFonts w:cs="Arial"/>
          <w:lang w:val="sr-Cyrl-RS"/>
        </w:rPr>
        <w:t xml:space="preserve"> п</w:t>
      </w:r>
      <w:r w:rsidR="00F445B5" w:rsidRPr="005C4CBA">
        <w:rPr>
          <w:rFonts w:cs="Arial"/>
        </w:rPr>
        <w:t>o</w:t>
      </w:r>
      <w:r w:rsidR="00F445B5" w:rsidRPr="00735235">
        <w:rPr>
          <w:rFonts w:cs="Arial"/>
          <w:lang w:val="sr-Cyrl-RS"/>
        </w:rPr>
        <w:t>в</w:t>
      </w:r>
      <w:r w:rsidR="00F445B5" w:rsidRPr="005C4CBA">
        <w:rPr>
          <w:rFonts w:cs="Arial"/>
        </w:rPr>
        <w:t>e</w:t>
      </w:r>
      <w:r w:rsidR="00F445B5" w:rsidRPr="00735235">
        <w:rPr>
          <w:rFonts w:cs="Arial"/>
          <w:lang w:val="sr-Cyrl-RS"/>
        </w:rPr>
        <w:t>љ</w:t>
      </w:r>
      <w:r w:rsidR="00F445B5" w:rsidRPr="005C4CBA">
        <w:rPr>
          <w:rFonts w:cs="Arial"/>
        </w:rPr>
        <w:t>a</w:t>
      </w:r>
      <w:r w:rsidR="00F445B5" w:rsidRPr="00735235">
        <w:rPr>
          <w:rFonts w:cs="Arial"/>
          <w:lang w:val="sr-Cyrl-RS"/>
        </w:rPr>
        <w:t>), (даље: ЗОО)</w:t>
      </w:r>
      <w:r w:rsidR="00BC1827" w:rsidRPr="00735235">
        <w:rPr>
          <w:rFonts w:cs="Arial"/>
          <w:lang w:val="sr-Cyrl-RS"/>
        </w:rPr>
        <w:t>:</w:t>
      </w:r>
    </w:p>
    <w:p w14:paraId="3DE4C686" w14:textId="322BAEDF" w:rsidR="00BC1827" w:rsidRPr="00735235" w:rsidRDefault="00BC1827" w:rsidP="00321CE2">
      <w:pPr>
        <w:pStyle w:val="ListParagraph"/>
        <w:numPr>
          <w:ilvl w:val="0"/>
          <w:numId w:val="13"/>
        </w:numPr>
        <w:spacing w:before="0" w:after="0" w:line="240" w:lineRule="auto"/>
        <w:ind w:left="284" w:hanging="284"/>
        <w:rPr>
          <w:rFonts w:ascii="Arial" w:hAnsi="Arial" w:cs="Arial"/>
          <w:lang w:val="sr-Cyrl-RS"/>
        </w:rPr>
      </w:pPr>
      <w:r w:rsidRPr="00735235">
        <w:rPr>
          <w:rFonts w:ascii="Arial" w:hAnsi="Arial" w:cs="Arial"/>
          <w:lang w:val="sr-Cyrl-RS"/>
        </w:rPr>
        <w:t xml:space="preserve">бланко сопствену меницу за добро извршење </w:t>
      </w:r>
      <w:r w:rsidR="00191599" w:rsidRPr="00735235">
        <w:rPr>
          <w:rFonts w:ascii="Arial" w:hAnsi="Arial" w:cs="Arial"/>
          <w:lang w:val="sr-Cyrl-RS"/>
        </w:rPr>
        <w:t>окви</w:t>
      </w:r>
      <w:r w:rsidR="00EE2134">
        <w:rPr>
          <w:rFonts w:ascii="Arial" w:hAnsi="Arial" w:cs="Arial"/>
          <w:lang w:val="sr-Cyrl-RS"/>
        </w:rPr>
        <w:t>р</w:t>
      </w:r>
      <w:r w:rsidR="00191599" w:rsidRPr="00735235">
        <w:rPr>
          <w:rFonts w:ascii="Arial" w:hAnsi="Arial" w:cs="Arial"/>
          <w:lang w:val="sr-Cyrl-RS"/>
        </w:rPr>
        <w:t>ног споразума</w:t>
      </w:r>
      <w:r w:rsidRPr="00735235">
        <w:rPr>
          <w:rFonts w:ascii="Arial" w:hAnsi="Arial" w:cs="Arial"/>
          <w:lang w:val="sr-Cyrl-RS"/>
        </w:rPr>
        <w:t xml:space="preserve"> која је неопозива, без права протеста и наплатива на први позив, потписана и оверена службеним печатом од стране овлашћеног  лица,</w:t>
      </w:r>
      <w:r w:rsidR="00F445B5" w:rsidRPr="00735235">
        <w:rPr>
          <w:rFonts w:ascii="Arial" w:hAnsi="Arial" w:cs="Arial"/>
          <w:lang w:val="sr-Cyrl-RS"/>
        </w:rPr>
        <w:t xml:space="preserve"> н</w:t>
      </w:r>
      <w:r w:rsidR="00F445B5" w:rsidRPr="005C4CBA">
        <w:rPr>
          <w:rFonts w:ascii="Arial" w:hAnsi="Arial" w:cs="Arial"/>
        </w:rPr>
        <w:t>a</w:t>
      </w:r>
      <w:r w:rsidR="00F445B5" w:rsidRPr="00735235">
        <w:rPr>
          <w:rFonts w:ascii="Arial" w:hAnsi="Arial" w:cs="Arial"/>
          <w:lang w:val="sr-Cyrl-RS"/>
        </w:rPr>
        <w:t xml:space="preserve"> </w:t>
      </w:r>
      <w:r w:rsidR="00F445B5" w:rsidRPr="005C4CBA">
        <w:rPr>
          <w:rFonts w:ascii="Arial" w:hAnsi="Arial" w:cs="Arial"/>
        </w:rPr>
        <w:t>o</w:t>
      </w:r>
      <w:r w:rsidR="00F445B5" w:rsidRPr="00735235">
        <w:rPr>
          <w:rFonts w:ascii="Arial" w:hAnsi="Arial" w:cs="Arial"/>
          <w:lang w:val="sr-Cyrl-RS"/>
        </w:rPr>
        <w:t>сн</w:t>
      </w:r>
      <w:r w:rsidR="00F445B5" w:rsidRPr="005C4CBA">
        <w:rPr>
          <w:rFonts w:ascii="Arial" w:hAnsi="Arial" w:cs="Arial"/>
        </w:rPr>
        <w:t>o</w:t>
      </w:r>
      <w:r w:rsidR="00F445B5" w:rsidRPr="00735235">
        <w:rPr>
          <w:rFonts w:ascii="Arial" w:hAnsi="Arial" w:cs="Arial"/>
          <w:lang w:val="sr-Cyrl-RS"/>
        </w:rPr>
        <w:t xml:space="preserve">ву </w:t>
      </w:r>
      <w:r w:rsidR="00F445B5" w:rsidRPr="005C4CBA">
        <w:rPr>
          <w:rFonts w:ascii="Arial" w:hAnsi="Arial" w:cs="Arial"/>
        </w:rPr>
        <w:t>o</w:t>
      </w:r>
      <w:r w:rsidR="00F445B5" w:rsidRPr="00735235">
        <w:rPr>
          <w:rFonts w:ascii="Arial" w:hAnsi="Arial" w:cs="Arial"/>
          <w:lang w:val="sr-Cyrl-RS"/>
        </w:rPr>
        <w:t>др</w:t>
      </w:r>
      <w:r w:rsidR="00F445B5" w:rsidRPr="005C4CBA">
        <w:rPr>
          <w:rFonts w:ascii="Arial" w:hAnsi="Arial" w:cs="Arial"/>
        </w:rPr>
        <w:t>e</w:t>
      </w:r>
      <w:r w:rsidR="00F445B5" w:rsidRPr="00735235">
        <w:rPr>
          <w:rFonts w:ascii="Arial" w:hAnsi="Arial" w:cs="Arial"/>
          <w:lang w:val="sr-Cyrl-RS"/>
        </w:rPr>
        <w:t>дби З</w:t>
      </w:r>
      <w:r w:rsidR="00F445B5" w:rsidRPr="005C4CBA">
        <w:rPr>
          <w:rFonts w:ascii="Arial" w:hAnsi="Arial" w:cs="Arial"/>
        </w:rPr>
        <w:t>a</w:t>
      </w:r>
      <w:r w:rsidR="00F445B5" w:rsidRPr="00735235">
        <w:rPr>
          <w:rFonts w:ascii="Arial" w:hAnsi="Arial" w:cs="Arial"/>
          <w:lang w:val="sr-Cyrl-RS"/>
        </w:rPr>
        <w:t>к</w:t>
      </w:r>
      <w:r w:rsidR="00F445B5" w:rsidRPr="005C4CBA">
        <w:rPr>
          <w:rFonts w:ascii="Arial" w:hAnsi="Arial" w:cs="Arial"/>
        </w:rPr>
        <w:t>o</w:t>
      </w:r>
      <w:r w:rsidR="00F445B5" w:rsidRPr="00735235">
        <w:rPr>
          <w:rFonts w:ascii="Arial" w:hAnsi="Arial" w:cs="Arial"/>
          <w:lang w:val="sr-Cyrl-RS"/>
        </w:rPr>
        <w:t>н</w:t>
      </w:r>
      <w:r w:rsidR="00F445B5" w:rsidRPr="005C4CBA">
        <w:rPr>
          <w:rFonts w:ascii="Arial" w:hAnsi="Arial" w:cs="Arial"/>
        </w:rPr>
        <w:t>a</w:t>
      </w:r>
      <w:r w:rsidR="00F445B5" w:rsidRPr="00735235">
        <w:rPr>
          <w:rFonts w:ascii="Arial" w:hAnsi="Arial" w:cs="Arial"/>
          <w:lang w:val="sr-Cyrl-RS"/>
        </w:rPr>
        <w:t xml:space="preserve"> </w:t>
      </w:r>
      <w:r w:rsidR="00F445B5" w:rsidRPr="005C4CBA">
        <w:rPr>
          <w:rFonts w:ascii="Arial" w:hAnsi="Arial" w:cs="Arial"/>
        </w:rPr>
        <w:t>o</w:t>
      </w:r>
      <w:r w:rsidR="00F445B5" w:rsidRPr="00735235">
        <w:rPr>
          <w:rFonts w:ascii="Arial" w:hAnsi="Arial" w:cs="Arial"/>
          <w:lang w:val="sr-Cyrl-RS"/>
        </w:rPr>
        <w:t xml:space="preserve"> м</w:t>
      </w:r>
      <w:r w:rsidR="00F445B5" w:rsidRPr="005C4CBA">
        <w:rPr>
          <w:rFonts w:ascii="Arial" w:hAnsi="Arial" w:cs="Arial"/>
        </w:rPr>
        <w:t>e</w:t>
      </w:r>
      <w:r w:rsidR="00F445B5" w:rsidRPr="00735235">
        <w:rPr>
          <w:rFonts w:ascii="Arial" w:hAnsi="Arial" w:cs="Arial"/>
          <w:lang w:val="sr-Cyrl-RS"/>
        </w:rPr>
        <w:t>ници (Сл. лист ФНР</w:t>
      </w:r>
      <w:r w:rsidR="00F445B5" w:rsidRPr="005C4CBA">
        <w:rPr>
          <w:rFonts w:ascii="Arial" w:hAnsi="Arial" w:cs="Arial"/>
        </w:rPr>
        <w:t>J</w:t>
      </w:r>
      <w:r w:rsidR="00F445B5" w:rsidRPr="00735235">
        <w:rPr>
          <w:rFonts w:ascii="Arial" w:hAnsi="Arial" w:cs="Arial"/>
          <w:lang w:val="sr-Cyrl-RS"/>
        </w:rPr>
        <w:t xml:space="preserve"> бр. 104/46 и 18/58; Сл. лист СФР</w:t>
      </w:r>
      <w:r w:rsidR="00F445B5" w:rsidRPr="005C4CBA">
        <w:rPr>
          <w:rFonts w:ascii="Arial" w:hAnsi="Arial" w:cs="Arial"/>
        </w:rPr>
        <w:t>J</w:t>
      </w:r>
      <w:r w:rsidR="00F445B5" w:rsidRPr="00735235">
        <w:rPr>
          <w:rFonts w:ascii="Arial" w:hAnsi="Arial" w:cs="Arial"/>
          <w:lang w:val="sr-Cyrl-RS"/>
        </w:rPr>
        <w:t xml:space="preserve"> бр. 16/65, 54/70 и 57/89; Сл. лист СР</w:t>
      </w:r>
      <w:r w:rsidR="00F445B5" w:rsidRPr="005C4CBA">
        <w:rPr>
          <w:rFonts w:ascii="Arial" w:hAnsi="Arial" w:cs="Arial"/>
        </w:rPr>
        <w:t>J</w:t>
      </w:r>
      <w:r w:rsidR="00F445B5" w:rsidRPr="00735235">
        <w:rPr>
          <w:rFonts w:ascii="Arial" w:hAnsi="Arial" w:cs="Arial"/>
          <w:lang w:val="sr-Cyrl-RS"/>
        </w:rPr>
        <w:t xml:space="preserve"> бр. 46/96, Сл. лист СЦГ бр. 01/03 Уст. Повеља, Сл.лист РС 80/15) и З</w:t>
      </w:r>
      <w:r w:rsidR="00F445B5" w:rsidRPr="005C4CBA">
        <w:rPr>
          <w:rFonts w:ascii="Arial" w:hAnsi="Arial" w:cs="Arial"/>
        </w:rPr>
        <w:t>a</w:t>
      </w:r>
      <w:r w:rsidR="00F445B5" w:rsidRPr="00735235">
        <w:rPr>
          <w:rFonts w:ascii="Arial" w:hAnsi="Arial" w:cs="Arial"/>
          <w:lang w:val="sr-Cyrl-RS"/>
        </w:rPr>
        <w:t>к</w:t>
      </w:r>
      <w:r w:rsidR="00F445B5" w:rsidRPr="005C4CBA">
        <w:rPr>
          <w:rFonts w:ascii="Arial" w:hAnsi="Arial" w:cs="Arial"/>
        </w:rPr>
        <w:t>o</w:t>
      </w:r>
      <w:r w:rsidR="00F445B5" w:rsidRPr="00735235">
        <w:rPr>
          <w:rFonts w:ascii="Arial" w:hAnsi="Arial" w:cs="Arial"/>
          <w:lang w:val="sr-Cyrl-RS"/>
        </w:rPr>
        <w:t>н</w:t>
      </w:r>
      <w:r w:rsidR="00F445B5" w:rsidRPr="005C4CBA">
        <w:rPr>
          <w:rFonts w:ascii="Arial" w:hAnsi="Arial" w:cs="Arial"/>
        </w:rPr>
        <w:t>a</w:t>
      </w:r>
      <w:r w:rsidR="00F445B5" w:rsidRPr="00735235">
        <w:rPr>
          <w:rFonts w:ascii="Arial" w:hAnsi="Arial" w:cs="Arial"/>
          <w:lang w:val="sr-Cyrl-RS"/>
        </w:rPr>
        <w:t xml:space="preserve"> </w:t>
      </w:r>
      <w:r w:rsidR="00F445B5" w:rsidRPr="005C4CBA">
        <w:rPr>
          <w:rFonts w:ascii="Arial" w:hAnsi="Arial" w:cs="Arial"/>
        </w:rPr>
        <w:t>o</w:t>
      </w:r>
      <w:r w:rsidR="00F445B5" w:rsidRPr="00735235">
        <w:rPr>
          <w:rFonts w:ascii="Arial" w:hAnsi="Arial" w:cs="Arial"/>
          <w:lang w:val="sr-Cyrl-RS"/>
        </w:rPr>
        <w:t xml:space="preserve"> п</w:t>
      </w:r>
      <w:r w:rsidR="007D437A" w:rsidRPr="00735235">
        <w:rPr>
          <w:rFonts w:ascii="Arial" w:hAnsi="Arial" w:cs="Arial"/>
          <w:lang w:val="sr-Cyrl-RS"/>
        </w:rPr>
        <w:t xml:space="preserve">латним услугама ( Сл. гласник </w:t>
      </w:r>
      <w:r w:rsidR="00F445B5" w:rsidRPr="00735235">
        <w:rPr>
          <w:rFonts w:ascii="Arial" w:hAnsi="Arial" w:cs="Arial"/>
          <w:lang w:val="sr-Cyrl-RS"/>
        </w:rPr>
        <w:t>РС.</w:t>
      </w:r>
      <w:r w:rsidR="007D437A" w:rsidRPr="00735235">
        <w:rPr>
          <w:rFonts w:ascii="Arial" w:hAnsi="Arial" w:cs="Arial"/>
          <w:lang w:val="sr-Cyrl-RS"/>
        </w:rPr>
        <w:t xml:space="preserve"> </w:t>
      </w:r>
      <w:r w:rsidR="00F445B5" w:rsidRPr="00735235">
        <w:rPr>
          <w:rFonts w:ascii="Arial" w:hAnsi="Arial" w:cs="Arial"/>
          <w:lang w:val="sr-Cyrl-RS"/>
        </w:rPr>
        <w:t>број 139/2014).</w:t>
      </w:r>
    </w:p>
    <w:p w14:paraId="0CA0D448" w14:textId="0860C01A" w:rsidR="00E11DC6" w:rsidRPr="00ED7268" w:rsidRDefault="00ED7268" w:rsidP="00ED7268">
      <w:pPr>
        <w:numPr>
          <w:ilvl w:val="0"/>
          <w:numId w:val="13"/>
        </w:numPr>
        <w:tabs>
          <w:tab w:val="left" w:pos="180"/>
          <w:tab w:val="left" w:pos="360"/>
          <w:tab w:val="left" w:pos="720"/>
          <w:tab w:val="left" w:pos="8352"/>
        </w:tabs>
        <w:spacing w:before="0"/>
        <w:ind w:left="270" w:hanging="270"/>
        <w:rPr>
          <w:rFonts w:eastAsia="Calibri" w:cs="Arial"/>
          <w:lang w:val="ru-RU"/>
        </w:rPr>
      </w:pPr>
      <w:r>
        <w:rPr>
          <w:rFonts w:cs="Arial"/>
          <w:lang w:val="sr-Cyrl-RS"/>
        </w:rPr>
        <w:t xml:space="preserve">  </w:t>
      </w:r>
      <w:r w:rsidRPr="00735235">
        <w:rPr>
          <w:rFonts w:cs="Arial"/>
          <w:lang w:val="sr-Cyrl-RS"/>
        </w:rPr>
        <w:t>м</w:t>
      </w:r>
      <w:r w:rsidR="00BC1827" w:rsidRPr="00735235">
        <w:rPr>
          <w:rFonts w:cs="Arial"/>
          <w:lang w:val="sr-Cyrl-RS"/>
        </w:rPr>
        <w:t xml:space="preserve">енично писмо – овлашћење којим понуђач овлашћује наручиоца да може </w:t>
      </w:r>
      <w:r>
        <w:rPr>
          <w:rFonts w:cs="Arial"/>
          <w:lang w:val="sr-Cyrl-RS"/>
        </w:rPr>
        <w:t xml:space="preserve">   </w:t>
      </w:r>
      <w:r w:rsidR="00BC1827" w:rsidRPr="00735235">
        <w:rPr>
          <w:rFonts w:cs="Arial"/>
          <w:lang w:val="sr-Cyrl-RS"/>
        </w:rPr>
        <w:t xml:space="preserve">наплатити меницу на износ од </w:t>
      </w:r>
      <w:r w:rsidR="00382109" w:rsidRPr="00EE2134">
        <w:rPr>
          <w:rFonts w:cs="Arial"/>
          <w:lang w:val="sr-Cyrl-ME"/>
        </w:rPr>
        <w:t>10</w:t>
      </w:r>
      <w:r w:rsidR="005F569E" w:rsidRPr="00735235">
        <w:rPr>
          <w:rFonts w:cs="Arial"/>
          <w:lang w:val="sr-Cyrl-RS"/>
        </w:rPr>
        <w:t xml:space="preserve">% (словима: </w:t>
      </w:r>
      <w:r w:rsidR="00D261BC" w:rsidRPr="00735235">
        <w:rPr>
          <w:rFonts w:cs="Arial"/>
          <w:lang w:val="sr-Cyrl-RS"/>
        </w:rPr>
        <w:t>пет</w:t>
      </w:r>
      <w:r w:rsidR="005F569E" w:rsidRPr="00735235">
        <w:rPr>
          <w:rFonts w:cs="Arial"/>
          <w:lang w:val="sr-Cyrl-RS"/>
        </w:rPr>
        <w:t xml:space="preserve">) </w:t>
      </w:r>
      <w:r w:rsidR="00BC1827" w:rsidRPr="00735235">
        <w:rPr>
          <w:rFonts w:cs="Arial"/>
          <w:lang w:val="sr-Cyrl-RS"/>
        </w:rPr>
        <w:t xml:space="preserve">од вредности </w:t>
      </w:r>
      <w:r w:rsidR="00E11DC6" w:rsidRPr="00735235">
        <w:rPr>
          <w:rFonts w:cs="Arial"/>
          <w:lang w:val="sr-Cyrl-RS"/>
        </w:rPr>
        <w:t>Оквирног споразума</w:t>
      </w:r>
      <w:r w:rsidR="00BC1827" w:rsidRPr="00735235">
        <w:rPr>
          <w:rFonts w:cs="Arial"/>
          <w:lang w:val="sr-Cyrl-RS"/>
        </w:rPr>
        <w:t xml:space="preserve"> (без ПДВ-а) са ро</w:t>
      </w:r>
      <w:r w:rsidR="00B02ADD" w:rsidRPr="00735235">
        <w:rPr>
          <w:rFonts w:cs="Arial"/>
          <w:lang w:val="sr-Cyrl-RS"/>
        </w:rPr>
        <w:t xml:space="preserve">ком важења </w:t>
      </w:r>
      <w:r w:rsidR="005F569E" w:rsidRPr="00735235">
        <w:rPr>
          <w:rFonts w:cs="Arial"/>
          <w:lang w:val="sr-Cyrl-RS"/>
        </w:rPr>
        <w:t xml:space="preserve">30 </w:t>
      </w:r>
      <w:r w:rsidR="00B02ADD" w:rsidRPr="00735235">
        <w:rPr>
          <w:rFonts w:cs="Arial"/>
          <w:lang w:val="sr-Cyrl-RS"/>
        </w:rPr>
        <w:t>(</w:t>
      </w:r>
      <w:r w:rsidR="005F569E" w:rsidRPr="00735235">
        <w:rPr>
          <w:rFonts w:cs="Arial"/>
          <w:lang w:val="sr-Cyrl-RS"/>
        </w:rPr>
        <w:t>словима: тридесет</w:t>
      </w:r>
      <w:r w:rsidR="00BC1827" w:rsidRPr="00735235">
        <w:rPr>
          <w:rFonts w:cs="Arial"/>
          <w:lang w:val="sr-Cyrl-RS"/>
        </w:rPr>
        <w:t>)</w:t>
      </w:r>
      <w:r w:rsidR="005F569E" w:rsidRPr="00735235">
        <w:rPr>
          <w:rFonts w:cs="Arial"/>
          <w:lang w:val="sr-Cyrl-RS"/>
        </w:rPr>
        <w:t xml:space="preserve"> дана</w:t>
      </w:r>
      <w:r w:rsidR="00BC1827" w:rsidRPr="00735235">
        <w:rPr>
          <w:rFonts w:cs="Arial"/>
          <w:lang w:val="sr-Cyrl-RS"/>
        </w:rPr>
        <w:t xml:space="preserve"> дужим од рока важења </w:t>
      </w:r>
      <w:r w:rsidR="00E11DC6" w:rsidRPr="00735235">
        <w:rPr>
          <w:rFonts w:cs="Arial"/>
          <w:lang w:val="sr-Cyrl-RS"/>
        </w:rPr>
        <w:t>Оквирног споразума</w:t>
      </w:r>
      <w:r w:rsidR="00EE2134">
        <w:rPr>
          <w:rFonts w:cs="Arial"/>
          <w:lang w:val="sr-Cyrl-RS"/>
        </w:rPr>
        <w:t xml:space="preserve">, </w:t>
      </w:r>
      <w:r w:rsidR="00EE2134" w:rsidRPr="00EE2134">
        <w:rPr>
          <w:rFonts w:eastAsia="Calibri" w:cs="Arial"/>
          <w:lang w:val="ru-RU"/>
        </w:rPr>
        <w:t xml:space="preserve">с тим да евентуални продужетак рока важења </w:t>
      </w:r>
      <w:r w:rsidR="00EE2134" w:rsidRPr="00EE2134">
        <w:rPr>
          <w:rFonts w:eastAsia="Calibri" w:cs="Arial"/>
          <w:lang w:val="sr-Cyrl-RS"/>
        </w:rPr>
        <w:t>оквирног споразума</w:t>
      </w:r>
      <w:r w:rsidR="00EE2134" w:rsidRPr="00EE2134">
        <w:rPr>
          <w:rFonts w:eastAsia="Calibri" w:cs="Arial"/>
          <w:lang w:val="ru-RU"/>
        </w:rPr>
        <w:t xml:space="preserve"> има за последицу и продужење рока важења менице и меничног овлашћења, </w:t>
      </w:r>
    </w:p>
    <w:p w14:paraId="10FC7A38" w14:textId="77777777" w:rsidR="00BC1827" w:rsidRPr="00735235" w:rsidRDefault="00BC1827" w:rsidP="00321CE2">
      <w:pPr>
        <w:pStyle w:val="ListParagraph"/>
        <w:numPr>
          <w:ilvl w:val="0"/>
          <w:numId w:val="13"/>
        </w:numPr>
        <w:spacing w:before="0" w:after="0" w:line="240" w:lineRule="auto"/>
        <w:ind w:left="284" w:hanging="284"/>
        <w:rPr>
          <w:rFonts w:ascii="Arial" w:hAnsi="Arial" w:cs="Arial"/>
          <w:lang w:val="ru-RU"/>
        </w:rPr>
      </w:pPr>
      <w:r w:rsidRPr="00735235">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E96254" w14:textId="77777777" w:rsidR="00BC1827" w:rsidRPr="005C4CBA" w:rsidRDefault="00BC1827" w:rsidP="00321CE2">
      <w:pPr>
        <w:pStyle w:val="ListParagraph"/>
        <w:numPr>
          <w:ilvl w:val="0"/>
          <w:numId w:val="13"/>
        </w:numPr>
        <w:spacing w:before="0" w:after="0" w:line="240" w:lineRule="auto"/>
        <w:ind w:left="284" w:hanging="284"/>
        <w:rPr>
          <w:rFonts w:ascii="Arial" w:hAnsi="Arial" w:cs="Arial"/>
        </w:rPr>
      </w:pPr>
      <w:r w:rsidRPr="005C4CBA">
        <w:rPr>
          <w:rFonts w:ascii="Arial" w:hAnsi="Arial" w:cs="Arial"/>
        </w:rPr>
        <w:t>фотокопију ОП обрасца.</w:t>
      </w:r>
    </w:p>
    <w:p w14:paraId="546DFBE4" w14:textId="4B1C8D55" w:rsidR="00BC1827" w:rsidRPr="00EE2134" w:rsidRDefault="00ED7268" w:rsidP="00321CE2">
      <w:pPr>
        <w:pStyle w:val="ListParagraph"/>
        <w:numPr>
          <w:ilvl w:val="0"/>
          <w:numId w:val="13"/>
        </w:numPr>
        <w:spacing w:before="0" w:after="0" w:line="240" w:lineRule="auto"/>
        <w:ind w:left="284" w:hanging="284"/>
        <w:rPr>
          <w:rFonts w:ascii="Arial" w:hAnsi="Arial" w:cs="Arial"/>
        </w:rPr>
      </w:pPr>
      <w:r>
        <w:rPr>
          <w:rFonts w:ascii="Arial" w:hAnsi="Arial" w:cs="Arial"/>
        </w:rPr>
        <w:t>д</w:t>
      </w:r>
      <w:r w:rsidR="00BC1827" w:rsidRPr="005C4CBA">
        <w:rPr>
          <w:rFonts w:ascii="Arial" w:hAnsi="Arial" w:cs="Arial"/>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w:t>
      </w:r>
      <w:r w:rsidR="00BC1827" w:rsidRPr="005C4CBA">
        <w:rPr>
          <w:rFonts w:ascii="Arial" w:hAnsi="Arial" w:cs="Arial"/>
        </w:rPr>
        <w:lastRenderedPageBreak/>
        <w:t xml:space="preserve">извршила регистрацију менице или извод са интернет странице Регистра меница и овлашћења НБС) </w:t>
      </w:r>
      <w:r w:rsidR="00F445B5" w:rsidRPr="005C4CBA">
        <w:rPr>
          <w:rFonts w:ascii="Arial" w:hAnsi="Arial" w:cs="Arial"/>
        </w:rPr>
        <w:t>у складу са Одлуком о ближим условима, садржини и начину вођења регистра меница и овлашћења („Сл. гласник РС“, бр. 56/2011, 80/2015,</w:t>
      </w:r>
      <w:r w:rsidR="00C7148A">
        <w:rPr>
          <w:rFonts w:ascii="Arial" w:hAnsi="Arial" w:cs="Arial"/>
          <w:lang w:val="sr-Cyrl-ME"/>
        </w:rPr>
        <w:t xml:space="preserve"> </w:t>
      </w:r>
      <w:r w:rsidR="00F445B5" w:rsidRPr="005C4CBA">
        <w:rPr>
          <w:rFonts w:ascii="Arial" w:hAnsi="Arial" w:cs="Arial"/>
        </w:rPr>
        <w:t>76/2016 и 82/17)</w:t>
      </w:r>
      <w:r w:rsidR="00321CE2">
        <w:rPr>
          <w:rFonts w:ascii="Arial" w:hAnsi="Arial" w:cs="Arial"/>
          <w:lang w:val="sr-Cyrl-ME"/>
        </w:rPr>
        <w:t>.</w:t>
      </w:r>
    </w:p>
    <w:p w14:paraId="1A654FB1" w14:textId="555EAA47" w:rsidR="008D2B23" w:rsidRDefault="008D2B23" w:rsidP="00321CE2">
      <w:pPr>
        <w:tabs>
          <w:tab w:val="left" w:pos="90"/>
        </w:tabs>
        <w:spacing w:before="0"/>
        <w:ind w:left="284"/>
        <w:rPr>
          <w:rFonts w:cs="Arial"/>
        </w:rPr>
      </w:pPr>
      <w:r w:rsidRPr="005C4CBA">
        <w:rPr>
          <w:rFonts w:cs="Arial"/>
        </w:rPr>
        <w:t>Меница може бити наплаћена у случају да изабрани понуђач не буде извршавао своје обавезе</w:t>
      </w:r>
      <w:r w:rsidR="001A63AB" w:rsidRPr="005C4CBA">
        <w:rPr>
          <w:rFonts w:cs="Arial"/>
          <w:lang w:val="sr-Cyrl-RS"/>
        </w:rPr>
        <w:t xml:space="preserve"> дефинисане оквирним споразумом</w:t>
      </w:r>
      <w:r w:rsidRPr="005C4CBA">
        <w:rPr>
          <w:rFonts w:cs="Arial"/>
        </w:rPr>
        <w:t xml:space="preserve"> у рокови</w:t>
      </w:r>
      <w:r w:rsidR="00E11DC6" w:rsidRPr="005C4CBA">
        <w:rPr>
          <w:rFonts w:cs="Arial"/>
        </w:rPr>
        <w:t>ма и на начин предвиђен Оквирним споразумом</w:t>
      </w:r>
      <w:r w:rsidRPr="005C4CBA">
        <w:rPr>
          <w:rFonts w:cs="Arial"/>
        </w:rPr>
        <w:t xml:space="preserve">. </w:t>
      </w:r>
    </w:p>
    <w:p w14:paraId="497695A3" w14:textId="01840D00" w:rsidR="00EE2134" w:rsidRPr="005C4CBA" w:rsidRDefault="00EE2134" w:rsidP="00EE2134">
      <w:pPr>
        <w:pStyle w:val="ListParagraph"/>
        <w:spacing w:before="0" w:after="0" w:line="240" w:lineRule="auto"/>
        <w:ind w:left="284"/>
        <w:rPr>
          <w:rFonts w:ascii="Arial" w:hAnsi="Arial" w:cs="Arial"/>
        </w:rPr>
      </w:pPr>
      <w:r w:rsidRPr="00EE2134">
        <w:rPr>
          <w:rFonts w:ascii="Arial" w:hAnsi="Arial" w:cs="Arial"/>
        </w:rPr>
        <w:t xml:space="preserve">По истеку важности оквирног споразума, уколико је </w:t>
      </w:r>
      <w:r w:rsidR="00DA7058">
        <w:rPr>
          <w:rFonts w:ascii="Arial" w:hAnsi="Arial" w:cs="Arial"/>
          <w:lang w:val="sr-Cyrl-RS"/>
        </w:rPr>
        <w:t>Понуђач</w:t>
      </w:r>
      <w:r w:rsidRPr="00EE2134">
        <w:rPr>
          <w:rFonts w:ascii="Arial" w:hAnsi="Arial" w:cs="Arial"/>
        </w:rPr>
        <w:t xml:space="preserve"> испунио све уговорне обавезе, </w:t>
      </w:r>
      <w:r w:rsidR="00DA7058">
        <w:rPr>
          <w:rFonts w:ascii="Arial" w:hAnsi="Arial" w:cs="Arial"/>
          <w:lang w:val="sr-Cyrl-RS"/>
        </w:rPr>
        <w:t>Наручилац</w:t>
      </w:r>
      <w:r w:rsidRPr="00EE2134">
        <w:rPr>
          <w:rFonts w:ascii="Arial" w:hAnsi="Arial" w:cs="Arial"/>
        </w:rPr>
        <w:t xml:space="preserve"> је у обавези да на писмени захтев </w:t>
      </w:r>
      <w:r w:rsidR="00DA7058">
        <w:rPr>
          <w:rFonts w:ascii="Arial" w:hAnsi="Arial" w:cs="Arial"/>
          <w:lang w:val="sr-Cyrl-RS"/>
        </w:rPr>
        <w:t xml:space="preserve">Понуђача </w:t>
      </w:r>
      <w:r w:rsidRPr="00EE2134">
        <w:rPr>
          <w:rFonts w:ascii="Arial" w:hAnsi="Arial" w:cs="Arial"/>
        </w:rPr>
        <w:t>врати достављену бланко сопствену меницу.</w:t>
      </w:r>
    </w:p>
    <w:p w14:paraId="2BB7531D" w14:textId="77777777" w:rsidR="00EE2134" w:rsidRDefault="00EE2134" w:rsidP="00321CE2">
      <w:pPr>
        <w:tabs>
          <w:tab w:val="left" w:pos="90"/>
        </w:tabs>
        <w:spacing w:before="0"/>
        <w:ind w:left="284"/>
        <w:rPr>
          <w:rFonts w:cs="Arial"/>
        </w:rPr>
      </w:pPr>
    </w:p>
    <w:p w14:paraId="53FBC364" w14:textId="77777777" w:rsidR="0095290B" w:rsidRPr="005C4CBA" w:rsidRDefault="0095290B" w:rsidP="00F7505E">
      <w:pPr>
        <w:tabs>
          <w:tab w:val="left" w:pos="90"/>
        </w:tabs>
        <w:spacing w:before="0"/>
        <w:rPr>
          <w:rFonts w:cs="Arial"/>
        </w:rPr>
      </w:pPr>
    </w:p>
    <w:p w14:paraId="57B08805" w14:textId="600A5E73" w:rsidR="003C0CD7" w:rsidRDefault="003C0CD7" w:rsidP="003C0CD7">
      <w:pPr>
        <w:tabs>
          <w:tab w:val="left" w:pos="8352"/>
        </w:tabs>
        <w:spacing w:before="0"/>
        <w:rPr>
          <w:rFonts w:eastAsia="Calibri" w:cs="Arial"/>
          <w:b/>
          <w:u w:val="single"/>
        </w:rPr>
      </w:pPr>
      <w:bookmarkStart w:id="229" w:name="_Toc441651598"/>
      <w:bookmarkStart w:id="230" w:name="_Toc442559909"/>
      <w:r w:rsidRPr="003C0CD7">
        <w:rPr>
          <w:rFonts w:eastAsia="Calibri" w:cs="Arial"/>
          <w:b/>
          <w:u w:val="single"/>
        </w:rPr>
        <w:t xml:space="preserve">У тренутку закључења </w:t>
      </w:r>
      <w:r w:rsidRPr="003C0CD7">
        <w:rPr>
          <w:rFonts w:eastAsia="Calibri" w:cs="Arial"/>
          <w:b/>
          <w:u w:val="single"/>
          <w:lang w:val="sr-Cyrl-RS"/>
        </w:rPr>
        <w:t>појединачног уговора,</w:t>
      </w:r>
      <w:r w:rsidRPr="003C0CD7">
        <w:rPr>
          <w:rFonts w:eastAsia="Calibri" w:cs="Arial"/>
          <w:b/>
          <w:lang w:val="sr-Cyrl-RS"/>
        </w:rPr>
        <w:t xml:space="preserve"> </w:t>
      </w:r>
      <w:r w:rsidR="001C5248">
        <w:rPr>
          <w:rFonts w:eastAsia="Calibri" w:cs="Arial"/>
          <w:b/>
          <w:lang w:val="sr-Cyrl-RS"/>
        </w:rPr>
        <w:t>а најкасније у року од 10</w:t>
      </w:r>
      <w:r w:rsidRPr="003C0CD7">
        <w:rPr>
          <w:rFonts w:eastAsia="Calibri" w:cs="Arial"/>
          <w:b/>
          <w:lang w:val="sr-Cyrl-RS"/>
        </w:rPr>
        <w:t xml:space="preserve"> д</w:t>
      </w:r>
      <w:r>
        <w:rPr>
          <w:rFonts w:eastAsia="Calibri" w:cs="Arial"/>
          <w:b/>
          <w:lang w:val="sr-Cyrl-RS"/>
        </w:rPr>
        <w:t>ана од дана закључења појединачног</w:t>
      </w:r>
      <w:r w:rsidRPr="003C0CD7">
        <w:rPr>
          <w:rFonts w:eastAsia="Calibri" w:cs="Arial"/>
          <w:b/>
          <w:lang w:val="sr-Cyrl-RS"/>
        </w:rPr>
        <w:t xml:space="preserve"> уговора</w:t>
      </w:r>
      <w:r w:rsidRPr="004C2C5E">
        <w:rPr>
          <w:rFonts w:eastAsia="Calibri" w:cs="Arial"/>
          <w:b/>
          <w:lang w:val="sr-Cyrl-RS"/>
        </w:rPr>
        <w:t xml:space="preserve"> </w:t>
      </w:r>
      <w:r w:rsidRPr="003C0CD7">
        <w:rPr>
          <w:rFonts w:eastAsia="Calibri" w:cs="Arial"/>
          <w:b/>
          <w:u w:val="single"/>
          <w:lang w:val="sr-Cyrl-RS"/>
        </w:rPr>
        <w:t xml:space="preserve">на основу оквирног споразума, </w:t>
      </w:r>
      <w:r w:rsidRPr="003C0CD7">
        <w:rPr>
          <w:rFonts w:eastAsia="Calibri" w:cs="Arial"/>
          <w:b/>
          <w:u w:val="single"/>
        </w:rPr>
        <w:t>понуђач је дужан да достави:</w:t>
      </w:r>
    </w:p>
    <w:p w14:paraId="56163A91" w14:textId="77777777" w:rsidR="0095290B" w:rsidRPr="003C0CD7" w:rsidRDefault="0095290B" w:rsidP="003C0CD7">
      <w:pPr>
        <w:tabs>
          <w:tab w:val="left" w:pos="8352"/>
        </w:tabs>
        <w:spacing w:before="0"/>
        <w:rPr>
          <w:rFonts w:eastAsia="Calibri" w:cs="Arial"/>
          <w:b/>
          <w:u w:val="single"/>
        </w:rPr>
      </w:pPr>
    </w:p>
    <w:p w14:paraId="3BAF086D" w14:textId="08717E02" w:rsidR="007204C7" w:rsidRPr="005C4CBA" w:rsidRDefault="003C0CD7" w:rsidP="00540C0F">
      <w:pPr>
        <w:tabs>
          <w:tab w:val="left" w:pos="8352"/>
        </w:tabs>
        <w:spacing w:before="0"/>
        <w:rPr>
          <w:rFonts w:eastAsia="TimesNewRomanPSMT" w:cs="Arial"/>
          <w:b/>
          <w:i/>
          <w:color w:val="00B0F0"/>
          <w:u w:val="single"/>
        </w:rPr>
      </w:pPr>
      <w:r>
        <w:rPr>
          <w:rFonts w:eastAsia="Calibri" w:cs="Arial"/>
          <w:b/>
        </w:rPr>
        <w:t xml:space="preserve">Меницу </w:t>
      </w:r>
      <w:r w:rsidRPr="003C0CD7">
        <w:rPr>
          <w:rFonts w:eastAsia="Calibri" w:cs="Arial"/>
          <w:b/>
          <w:lang w:val="sr-Cyrl-RS"/>
        </w:rPr>
        <w:t xml:space="preserve">за </w:t>
      </w:r>
      <w:r w:rsidRPr="003C0CD7">
        <w:rPr>
          <w:rFonts w:eastAsia="Calibri" w:cs="Arial"/>
          <w:b/>
        </w:rPr>
        <w:t xml:space="preserve">добро извршење посла </w:t>
      </w:r>
      <w:r w:rsidR="00B4173C">
        <w:rPr>
          <w:rFonts w:eastAsia="Calibri" w:cs="Arial"/>
          <w:b/>
          <w:lang w:val="sr-Cyrl-RS"/>
        </w:rPr>
        <w:t xml:space="preserve">(за партију 4) </w:t>
      </w:r>
      <w:r w:rsidRPr="008E1C19">
        <w:rPr>
          <w:rFonts w:eastAsia="Calibri" w:cs="Arial"/>
          <w:b/>
          <w:lang w:val="sr-Cyrl-CS"/>
        </w:rPr>
        <w:t>која је:</w:t>
      </w:r>
    </w:p>
    <w:bookmarkEnd w:id="229"/>
    <w:bookmarkEnd w:id="230"/>
    <w:p w14:paraId="6D9E1D52" w14:textId="5C81AD8A" w:rsidR="00C7148A" w:rsidRPr="00C7148A" w:rsidRDefault="00ED7268" w:rsidP="00540C0F">
      <w:pPr>
        <w:pStyle w:val="ListParagraph"/>
        <w:spacing w:before="0" w:after="0" w:line="240" w:lineRule="auto"/>
        <w:ind w:left="0" w:right="29"/>
        <w:rPr>
          <w:rFonts w:ascii="Arial" w:hAnsi="Arial"/>
          <w:lang w:val="sr-Cyrl-ME"/>
        </w:rPr>
      </w:pPr>
      <w:r>
        <w:rPr>
          <w:rFonts w:ascii="Arial" w:hAnsi="Arial" w:cs="Arial"/>
          <w:lang w:val="sr-Cyrl-ME"/>
        </w:rPr>
        <w:t xml:space="preserve">- </w:t>
      </w:r>
      <w:r w:rsidR="00C7148A" w:rsidRPr="00C7148A">
        <w:rPr>
          <w:rFonts w:ascii="Arial" w:hAnsi="Arial" w:cs="Arial"/>
          <w:lang w:val="sr-Cyrl-ME"/>
        </w:rPr>
        <w:t>издата са клаузулом „без протеста“ и „без извештаја“</w:t>
      </w:r>
      <w:r w:rsidR="00C7148A" w:rsidRPr="00C7148A">
        <w:rPr>
          <w:rFonts w:ascii="Arial" w:hAnsi="Arial" w:cs="Arial"/>
          <w:lang w:val="sr-Cyrl-RS"/>
        </w:rPr>
        <w:t xml:space="preserve"> </w:t>
      </w:r>
      <w:r w:rsidR="00C7148A" w:rsidRPr="00C7148A">
        <w:rPr>
          <w:rFonts w:ascii="Arial" w:hAnsi="Arial" w:cs="Arial"/>
          <w:lang w:val="sr-Cyrl-ME"/>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w:t>
      </w:r>
      <w:r w:rsidR="00C7148A" w:rsidRPr="00C7148A">
        <w:rPr>
          <w:rFonts w:ascii="Arial" w:hAnsi="Arial" w:cs="Arial"/>
          <w:lang w:val="sr-Cyrl-RS"/>
        </w:rPr>
        <w:t xml:space="preserve">и Закон о платним услугама (Сл.гласник бр.139/2014 године), </w:t>
      </w:r>
    </w:p>
    <w:p w14:paraId="543C6E8B" w14:textId="7C9DCF44" w:rsidR="003C0CD7" w:rsidRPr="003C0CD7" w:rsidRDefault="00ED7268" w:rsidP="00540C0F">
      <w:pPr>
        <w:pStyle w:val="ListParagraph"/>
        <w:spacing w:before="0" w:after="0" w:line="240" w:lineRule="auto"/>
        <w:ind w:left="0" w:right="29"/>
        <w:rPr>
          <w:rFonts w:ascii="Arial" w:hAnsi="Arial"/>
          <w:lang w:val="sr-Cyrl-ME"/>
        </w:rPr>
      </w:pPr>
      <w:r>
        <w:rPr>
          <w:rFonts w:ascii="Arial" w:hAnsi="Arial" w:cs="Arial"/>
          <w:lang w:val="sr-Cyrl-ME"/>
        </w:rPr>
        <w:t xml:space="preserve">- </w:t>
      </w:r>
      <w:r w:rsidR="00C7148A" w:rsidRPr="00C7148A">
        <w:rPr>
          <w:rFonts w:ascii="Arial" w:hAnsi="Arial" w:cs="Arial"/>
          <w:lang w:val="sr-Cyrl-ME"/>
        </w:rPr>
        <w:t xml:space="preserve">евидентирана у </w:t>
      </w:r>
      <w:r w:rsidR="003C0CD7">
        <w:rPr>
          <w:rFonts w:ascii="Arial" w:hAnsi="Arial" w:cs="Arial"/>
          <w:lang w:val="sr-Cyrl-ME"/>
        </w:rPr>
        <w:t>Регистру меница и овлашћења који</w:t>
      </w:r>
      <w:r w:rsidR="00C7148A" w:rsidRPr="00C7148A">
        <w:rPr>
          <w:rFonts w:ascii="Arial" w:hAnsi="Arial" w:cs="Arial"/>
          <w:lang w:val="sr-Cyrl-ME"/>
        </w:rPr>
        <w:t xml:space="preserve"> води Народна банка Србије у складу са Одлуком о ближим условима, садржини и начину вођења регистра меница и овлашћења („Сл. гласник РС“ бр. 56/11</w:t>
      </w:r>
      <w:r w:rsidR="00C7148A" w:rsidRPr="00C7148A">
        <w:rPr>
          <w:rFonts w:ascii="Arial" w:hAnsi="Arial" w:cs="Arial"/>
          <w:lang w:val="sr-Cyrl-RS"/>
        </w:rPr>
        <w:t xml:space="preserve"> и 80/15</w:t>
      </w:r>
      <w:r w:rsidR="00C7148A" w:rsidRPr="00C7148A">
        <w:rPr>
          <w:rFonts w:ascii="Arial" w:hAnsi="Arial" w:cs="Arial"/>
          <w:lang w:val="sr-Cyrl-ME"/>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00DB0A1E">
        <w:rPr>
          <w:rFonts w:ascii="Arial" w:hAnsi="Arial" w:cs="Arial"/>
          <w:lang w:val="sr-Cyrl-ME"/>
        </w:rPr>
        <w:t>ЈНО/8000/0039/2019 (12/2019)</w:t>
      </w:r>
      <w:r w:rsidR="00C7148A" w:rsidRPr="00C7148A">
        <w:rPr>
          <w:rFonts w:ascii="Arial" w:hAnsi="Arial" w:cs="Arial"/>
          <w:lang w:val="sr-Cyrl-ME"/>
        </w:rPr>
        <w:t>) и износ из основа (тачка 4. став 2. Одлуке).</w:t>
      </w:r>
    </w:p>
    <w:p w14:paraId="2095D0C0" w14:textId="6CDBA7F7" w:rsidR="00C7148A" w:rsidRPr="00795E9C" w:rsidRDefault="00ED7268" w:rsidP="00540C0F">
      <w:pPr>
        <w:spacing w:before="0"/>
        <w:ind w:right="29"/>
        <w:rPr>
          <w:rFonts w:cs="Arial"/>
          <w:lang w:val="sr-Cyrl-ME"/>
        </w:rPr>
      </w:pPr>
      <w:r>
        <w:rPr>
          <w:rFonts w:cs="Arial"/>
          <w:lang w:val="sr-Cyrl-ME"/>
        </w:rPr>
        <w:t>- м</w:t>
      </w:r>
      <w:r w:rsidR="00C7148A" w:rsidRPr="00795E9C">
        <w:rPr>
          <w:rFonts w:cs="Arial"/>
          <w:lang w:val="sr-Cyrl-ME"/>
        </w:rPr>
        <w:t xml:space="preserve">енично писмо – овлашћење којим понуђач овлашћује наручиоца да може наплатити меницу  на износ од </w:t>
      </w:r>
      <w:r w:rsidR="00382109" w:rsidRPr="00726EA8">
        <w:rPr>
          <w:rFonts w:cs="Arial"/>
          <w:lang w:val="sr-Cyrl-RS"/>
        </w:rPr>
        <w:t>10</w:t>
      </w:r>
      <w:r w:rsidR="00C7148A" w:rsidRPr="00726EA8">
        <w:rPr>
          <w:rFonts w:cs="Arial"/>
          <w:lang w:val="sr-Cyrl-ME"/>
        </w:rPr>
        <w:t>%</w:t>
      </w:r>
      <w:r w:rsidR="00C7148A" w:rsidRPr="00795E9C">
        <w:rPr>
          <w:rFonts w:cs="Arial"/>
          <w:lang w:val="sr-Cyrl-RS"/>
        </w:rPr>
        <w:t xml:space="preserve"> вредности </w:t>
      </w:r>
      <w:r w:rsidR="0099595E">
        <w:rPr>
          <w:rFonts w:cs="Arial"/>
          <w:lang w:val="sr-Cyrl-RS"/>
        </w:rPr>
        <w:t xml:space="preserve">сваког </w:t>
      </w:r>
      <w:r w:rsidR="00C7148A" w:rsidRPr="00795E9C">
        <w:rPr>
          <w:rFonts w:eastAsia="TimesNewRomanPSMT" w:cs="Arial"/>
          <w:bCs/>
          <w:lang w:val="sr-Cyrl-RS"/>
        </w:rPr>
        <w:t xml:space="preserve">појединачног уговора </w:t>
      </w:r>
      <w:r w:rsidR="00C7148A" w:rsidRPr="00795E9C">
        <w:rPr>
          <w:rFonts w:cs="Arial"/>
          <w:lang w:val="sr-Cyrl-RS"/>
        </w:rPr>
        <w:t xml:space="preserve">(без ПДВ) са </w:t>
      </w:r>
      <w:r w:rsidR="00C7148A" w:rsidRPr="00795E9C">
        <w:rPr>
          <w:rFonts w:eastAsia="TimesNewRomanPSMT" w:cs="Arial"/>
          <w:lang w:val="sr-Cyrl-ME"/>
        </w:rPr>
        <w:t xml:space="preserve">роком важности 30 (словима: тридесет) дана дужим од рока важења </w:t>
      </w:r>
      <w:r w:rsidR="0099595E">
        <w:rPr>
          <w:rFonts w:eastAsia="TimesNewRomanPSMT" w:cs="Arial"/>
          <w:lang w:val="sr-Cyrl-ME"/>
        </w:rPr>
        <w:t xml:space="preserve">сваког </w:t>
      </w:r>
      <w:r w:rsidR="00C7148A" w:rsidRPr="00795E9C">
        <w:rPr>
          <w:rFonts w:eastAsia="TimesNewRomanPSMT" w:cs="Arial"/>
          <w:bCs/>
          <w:lang w:val="sr-Cyrl-RS"/>
        </w:rPr>
        <w:t>појединачног уговора</w:t>
      </w:r>
      <w:r w:rsidR="00C7148A" w:rsidRPr="00795E9C">
        <w:rPr>
          <w:rFonts w:cs="Arial"/>
          <w:lang w:val="sr-Cyrl-ME"/>
        </w:rPr>
        <w:t xml:space="preserve"> с тим да евентуални</w:t>
      </w:r>
      <w:r w:rsidR="00C7148A">
        <w:rPr>
          <w:rFonts w:cs="Arial"/>
          <w:lang w:val="sr-Cyrl-ME"/>
        </w:rPr>
        <w:t xml:space="preserve"> </w:t>
      </w:r>
      <w:r w:rsidR="00C7148A" w:rsidRPr="00795E9C">
        <w:rPr>
          <w:rFonts w:cs="Arial"/>
          <w:lang w:val="sr-Cyrl-ME"/>
        </w:rPr>
        <w:t>продужетак рока важења уговора има за последицу и продужење рока важења менице и меничног овлашћења, које мора бити издато на основу Закона о меници;</w:t>
      </w:r>
    </w:p>
    <w:p w14:paraId="2E76233A" w14:textId="77777777" w:rsidR="00C7148A" w:rsidRPr="00795E9C" w:rsidRDefault="00C7148A" w:rsidP="00540C0F">
      <w:pPr>
        <w:spacing w:before="0"/>
        <w:ind w:right="29"/>
        <w:rPr>
          <w:rFonts w:cs="Arial"/>
          <w:lang w:val="sr-Cyrl-ME"/>
        </w:rPr>
      </w:pPr>
      <w:r w:rsidRPr="00795E9C">
        <w:rPr>
          <w:rFonts w:cs="Arial"/>
          <w:lang w:val="sr-Cyrl-ME"/>
        </w:rPr>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795E9C">
        <w:rPr>
          <w:rFonts w:eastAsia="Calibri" w:cs="Arial"/>
          <w:lang w:val="sr-Cyrl-ME"/>
        </w:rPr>
        <w:t xml:space="preserve"> </w:t>
      </w:r>
    </w:p>
    <w:p w14:paraId="05323ADF" w14:textId="77777777" w:rsidR="00C7148A" w:rsidRPr="00795E9C" w:rsidRDefault="00C7148A" w:rsidP="00540C0F">
      <w:pPr>
        <w:spacing w:before="0"/>
        <w:ind w:right="29"/>
        <w:contextualSpacing/>
        <w:rPr>
          <w:rFonts w:eastAsia="Calibri" w:cs="Arial"/>
          <w:lang w:val="sr-Cyrl-ME"/>
        </w:rPr>
      </w:pPr>
      <w:r w:rsidRPr="00795E9C">
        <w:rPr>
          <w:rFonts w:eastAsia="Calibri" w:cs="Arial"/>
          <w:lang w:val="sr-Cyrl-ME"/>
        </w:rPr>
        <w:t>-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3092578" w14:textId="77777777" w:rsidR="00C7148A" w:rsidRPr="00795E9C" w:rsidRDefault="00C7148A" w:rsidP="00540C0F">
      <w:pPr>
        <w:spacing w:before="0"/>
        <w:ind w:right="29"/>
        <w:contextualSpacing/>
        <w:rPr>
          <w:rFonts w:eastAsia="Calibri" w:cs="Arial"/>
          <w:lang w:val="sr-Cyrl-ME"/>
        </w:rPr>
      </w:pPr>
      <w:r w:rsidRPr="00795E9C">
        <w:rPr>
          <w:rFonts w:eastAsia="Calibri" w:cs="Arial"/>
          <w:lang w:val="sr-Cyrl-ME"/>
        </w:rPr>
        <w:t>- фотокопију ОП обрасца;</w:t>
      </w:r>
    </w:p>
    <w:p w14:paraId="40EF7018" w14:textId="77777777" w:rsidR="00C7148A" w:rsidRDefault="00C7148A" w:rsidP="00540C0F">
      <w:pPr>
        <w:spacing w:before="0"/>
        <w:ind w:right="29"/>
        <w:contextualSpacing/>
        <w:rPr>
          <w:rFonts w:eastAsia="Calibri" w:cs="Arial"/>
          <w:lang w:val="sr-Cyrl-ME"/>
        </w:rPr>
      </w:pPr>
      <w:r w:rsidRPr="00795E9C">
        <w:rPr>
          <w:rFonts w:eastAsia="Calibri" w:cs="Arial"/>
          <w:lang w:val="sr-Cyrl-ME"/>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3CAC1A2B" w14:textId="131A8064" w:rsidR="00C7148A" w:rsidRDefault="00C7148A" w:rsidP="00540C0F">
      <w:pPr>
        <w:tabs>
          <w:tab w:val="left" w:pos="284"/>
          <w:tab w:val="left" w:pos="330"/>
        </w:tabs>
        <w:spacing w:before="0"/>
        <w:contextualSpacing/>
        <w:rPr>
          <w:rFonts w:eastAsia="TimesNewRomanPSMT" w:cs="Arial"/>
          <w:bCs/>
          <w:lang w:val="sr-Cyrl-RS"/>
        </w:rPr>
      </w:pPr>
      <w:r w:rsidRPr="00C64352">
        <w:rPr>
          <w:rFonts w:eastAsia="TimesNewRomanPSMT" w:cs="Arial"/>
          <w:bCs/>
          <w:lang w:val="sr-Cyrl-RS"/>
        </w:rPr>
        <w:t>Наручилац ће уновчити у целости дату меницу за добро извршење посла у случају да изабрани понуђач не буде извршавао своје уговорне обавезе по било ком члану уговора, као и у случају једн</w:t>
      </w:r>
      <w:r w:rsidR="00726EA8">
        <w:rPr>
          <w:rFonts w:eastAsia="TimesNewRomanPSMT" w:cs="Arial"/>
          <w:bCs/>
          <w:lang w:val="sr-Cyrl-RS"/>
        </w:rPr>
        <w:t>остраног раскида уговора од стра</w:t>
      </w:r>
      <w:r w:rsidRPr="00C64352">
        <w:rPr>
          <w:rFonts w:eastAsia="TimesNewRomanPSMT" w:cs="Arial"/>
          <w:bCs/>
          <w:lang w:val="sr-Cyrl-RS"/>
        </w:rPr>
        <w:t>не изабраног понуђача.</w:t>
      </w:r>
    </w:p>
    <w:p w14:paraId="43FE9C87" w14:textId="77777777" w:rsidR="000D6F0B" w:rsidRDefault="000D6F0B" w:rsidP="00C7148A">
      <w:pPr>
        <w:tabs>
          <w:tab w:val="left" w:pos="284"/>
          <w:tab w:val="left" w:pos="330"/>
        </w:tabs>
        <w:contextualSpacing/>
        <w:rPr>
          <w:rFonts w:eastAsia="TimesNewRomanPSMT" w:cs="Arial"/>
          <w:bCs/>
          <w:lang w:val="sr-Cyrl-RS"/>
        </w:rPr>
      </w:pPr>
    </w:p>
    <w:p w14:paraId="1886D4E5" w14:textId="35713424" w:rsidR="004435AD" w:rsidRPr="00305A87" w:rsidRDefault="004435AD" w:rsidP="00DC7FBA">
      <w:pPr>
        <w:tabs>
          <w:tab w:val="left" w:pos="284"/>
          <w:tab w:val="left" w:pos="330"/>
        </w:tabs>
        <w:spacing w:before="0"/>
        <w:ind w:right="90"/>
        <w:contextualSpacing/>
        <w:rPr>
          <w:rFonts w:eastAsia="TimesNewRomanPSMT" w:cs="Arial"/>
          <w:b/>
          <w:bCs/>
          <w:lang w:val="sr-Cyrl-RS"/>
        </w:rPr>
      </w:pPr>
      <w:r w:rsidRPr="00305A87">
        <w:rPr>
          <w:rFonts w:eastAsia="TimesNewRomanPSMT" w:cs="Arial"/>
          <w:b/>
          <w:bCs/>
          <w:lang w:val="sr-Cyrl-RS"/>
        </w:rPr>
        <w:t>Банкарску гаранцију за добро извршење посла</w:t>
      </w:r>
      <w:r>
        <w:rPr>
          <w:rFonts w:eastAsia="TimesNewRomanPSMT" w:cs="Arial"/>
          <w:b/>
          <w:bCs/>
          <w:lang w:val="sr-Cyrl-RS"/>
        </w:rPr>
        <w:t xml:space="preserve"> (за партије 1, 2 и 3)</w:t>
      </w:r>
    </w:p>
    <w:p w14:paraId="07A20945" w14:textId="77777777" w:rsidR="004435AD" w:rsidRDefault="004435AD" w:rsidP="00DC7FBA">
      <w:pPr>
        <w:tabs>
          <w:tab w:val="left" w:pos="284"/>
          <w:tab w:val="left" w:pos="330"/>
        </w:tabs>
        <w:spacing w:before="0"/>
        <w:ind w:right="90"/>
        <w:contextualSpacing/>
        <w:rPr>
          <w:rFonts w:eastAsia="TimesNewRomanPSMT" w:cs="Arial"/>
          <w:bCs/>
          <w:lang w:val="sr-Cyrl-RS"/>
        </w:rPr>
      </w:pPr>
      <w:r w:rsidRPr="00305A87">
        <w:rPr>
          <w:rFonts w:eastAsia="TimesNewRomanPSMT" w:cs="Arial"/>
          <w:bCs/>
          <w:lang w:val="sr-Cyrl-RS"/>
        </w:rPr>
        <w:t xml:space="preserve">Понуђач је дужан да у тренутку закључења </w:t>
      </w:r>
      <w:r>
        <w:rPr>
          <w:rFonts w:eastAsia="TimesNewRomanPSMT" w:cs="Arial"/>
          <w:bCs/>
          <w:lang w:val="sr-Cyrl-RS"/>
        </w:rPr>
        <w:t>појединачног уговора а</w:t>
      </w:r>
      <w:r w:rsidRPr="00305A87">
        <w:rPr>
          <w:rFonts w:eastAsia="TimesNewRomanPSMT" w:cs="Arial"/>
          <w:bCs/>
          <w:lang w:val="sr-Cyrl-RS"/>
        </w:rPr>
        <w:t xml:space="preserve"> најкасније у року од 10 дана од дана обостраног потписивања </w:t>
      </w:r>
      <w:r>
        <w:rPr>
          <w:rFonts w:eastAsia="TimesNewRomanPSMT" w:cs="Arial"/>
          <w:bCs/>
          <w:lang w:val="sr-Cyrl-RS"/>
        </w:rPr>
        <w:t xml:space="preserve">појединачног уговора </w:t>
      </w:r>
      <w:r w:rsidRPr="00305A87">
        <w:rPr>
          <w:rFonts w:eastAsia="TimesNewRomanPSMT" w:cs="Arial"/>
          <w:bCs/>
          <w:lang w:val="sr-Cyrl-RS"/>
        </w:rPr>
        <w:t>од стран</w:t>
      </w:r>
      <w:r>
        <w:rPr>
          <w:rFonts w:eastAsia="TimesNewRomanPSMT" w:cs="Arial"/>
          <w:bCs/>
          <w:lang w:val="sr-Cyrl-RS"/>
        </w:rPr>
        <w:t xml:space="preserve">е </w:t>
      </w:r>
      <w:r>
        <w:rPr>
          <w:rFonts w:eastAsia="TimesNewRomanPSMT" w:cs="Arial"/>
          <w:bCs/>
          <w:lang w:val="sr-Cyrl-RS"/>
        </w:rPr>
        <w:lastRenderedPageBreak/>
        <w:t xml:space="preserve">законских заступника </w:t>
      </w:r>
      <w:r w:rsidRPr="00305A87">
        <w:rPr>
          <w:rFonts w:eastAsia="TimesNewRomanPSMT" w:cs="Arial"/>
          <w:bCs/>
          <w:lang w:val="sr-Cyrl-RS"/>
        </w:rPr>
        <w:t xml:space="preserve"> страна, а пре почетка вршења радова,  преда Наручиоцу СФО за добро извршење посла.</w:t>
      </w:r>
    </w:p>
    <w:p w14:paraId="6E4A58C1" w14:textId="77777777" w:rsidR="004435AD" w:rsidRPr="00305A87" w:rsidRDefault="004435AD" w:rsidP="00DC7FBA">
      <w:pPr>
        <w:tabs>
          <w:tab w:val="left" w:pos="284"/>
          <w:tab w:val="left" w:pos="330"/>
        </w:tabs>
        <w:spacing w:before="0"/>
        <w:ind w:right="90"/>
        <w:contextualSpacing/>
        <w:rPr>
          <w:rFonts w:eastAsia="TimesNewRomanPSMT" w:cs="Arial"/>
          <w:bCs/>
          <w:lang w:val="sr-Cyrl-RS"/>
        </w:rPr>
      </w:pPr>
      <w:r w:rsidRPr="00305A87">
        <w:rPr>
          <w:rFonts w:eastAsia="TimesNewRomanPSMT" w:cs="Arial"/>
          <w:bCs/>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w:t>
      </w:r>
      <w:r w:rsidRPr="00BF3FD2">
        <w:rPr>
          <w:rFonts w:eastAsia="TimesNewRomanPSMT" w:cs="Arial"/>
          <w:bCs/>
          <w:lang w:val="sr-Cyrl-RS"/>
        </w:rPr>
        <w:t>гаранцију за добро извршење посла у износу од 10% вредности појединачног уговора без ПДВ и роком</w:t>
      </w:r>
      <w:r w:rsidRPr="00305A87">
        <w:rPr>
          <w:rFonts w:eastAsia="TimesNewRomanPSMT" w:cs="Arial"/>
          <w:bCs/>
          <w:lang w:val="sr-Cyrl-RS"/>
        </w:rPr>
        <w:t xml:space="preserve"> важности 30 (с</w:t>
      </w:r>
      <w:r>
        <w:rPr>
          <w:rFonts w:eastAsia="TimesNewRomanPSMT" w:cs="Arial"/>
          <w:bCs/>
          <w:lang w:val="sr-Cyrl-RS"/>
        </w:rPr>
        <w:t>ловима: тридесет) дана дужим од</w:t>
      </w:r>
      <w:r w:rsidRPr="00305A87">
        <w:rPr>
          <w:rFonts w:eastAsia="TimesNewRomanPSMT" w:cs="Arial"/>
          <w:lang w:val="ru-RU"/>
        </w:rPr>
        <w:t xml:space="preserve"> рока </w:t>
      </w:r>
      <w:r>
        <w:rPr>
          <w:rFonts w:eastAsia="TimesNewRomanPSMT" w:cs="Arial"/>
          <w:lang w:val="ru-RU"/>
        </w:rPr>
        <w:t>важења</w:t>
      </w:r>
      <w:r w:rsidRPr="00305A87">
        <w:rPr>
          <w:rFonts w:eastAsia="TimesNewRomanPSMT" w:cs="Arial"/>
          <w:lang w:val="ru-RU"/>
        </w:rPr>
        <w:t xml:space="preserve"> </w:t>
      </w:r>
      <w:r>
        <w:rPr>
          <w:rFonts w:eastAsia="TimesNewRomanPSMT" w:cs="Arial"/>
          <w:bCs/>
          <w:lang w:val="sr-Cyrl-RS"/>
        </w:rPr>
        <w:t>појединачног уговора.</w:t>
      </w:r>
    </w:p>
    <w:p w14:paraId="353BE943" w14:textId="77777777" w:rsidR="004435AD" w:rsidRPr="00305A87" w:rsidRDefault="004435AD" w:rsidP="00DC7FBA">
      <w:pPr>
        <w:tabs>
          <w:tab w:val="left" w:pos="284"/>
          <w:tab w:val="left" w:pos="330"/>
        </w:tabs>
        <w:spacing w:before="0"/>
        <w:ind w:right="90"/>
        <w:contextualSpacing/>
        <w:rPr>
          <w:rFonts w:eastAsia="TimesNewRomanPSMT" w:cs="Arial"/>
          <w:bCs/>
          <w:lang w:val="sr-Cyrl-RS"/>
        </w:rPr>
      </w:pPr>
      <w:r w:rsidRPr="00305A87">
        <w:rPr>
          <w:rFonts w:eastAsia="TimesNewRomanPSMT" w:cs="Arial"/>
          <w:b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67080A3" w14:textId="77777777" w:rsidR="004435AD" w:rsidRPr="00305A87" w:rsidRDefault="004435AD" w:rsidP="00E67547">
      <w:pPr>
        <w:tabs>
          <w:tab w:val="left" w:pos="284"/>
          <w:tab w:val="left" w:pos="330"/>
        </w:tabs>
        <w:spacing w:before="0"/>
        <w:contextualSpacing/>
        <w:rPr>
          <w:rFonts w:eastAsia="TimesNewRomanPSMT" w:cs="Arial"/>
          <w:bCs/>
          <w:lang w:val="sr-Cyrl-RS"/>
        </w:rPr>
      </w:pPr>
      <w:r w:rsidRPr="00305A87">
        <w:rPr>
          <w:rFonts w:eastAsia="TimesNewRomanPSMT" w:cs="Arial"/>
          <w:bCs/>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sidRPr="00305A87">
        <w:rPr>
          <w:rFonts w:eastAsia="TimesNewRomanPSMT" w:cs="Arial"/>
          <w:bCs/>
          <w:lang w:val="sr-Latn-RS"/>
        </w:rPr>
        <w:t xml:space="preserve"> </w:t>
      </w:r>
      <w:r w:rsidRPr="00305A87">
        <w:rPr>
          <w:rFonts w:eastAsia="TimesNewRomanPSMT" w:cs="Arial"/>
          <w:bCs/>
          <w:lang w:val="sr-Cyrl-RS"/>
        </w:rPr>
        <w:t xml:space="preserve">оквирним споразумом и појединачним уговорима. </w:t>
      </w:r>
    </w:p>
    <w:p w14:paraId="3503CA20" w14:textId="77777777" w:rsidR="004435AD" w:rsidRPr="00305A87" w:rsidRDefault="004435AD" w:rsidP="00E67547">
      <w:pPr>
        <w:tabs>
          <w:tab w:val="left" w:pos="284"/>
          <w:tab w:val="left" w:pos="330"/>
        </w:tabs>
        <w:spacing w:before="0"/>
        <w:contextualSpacing/>
        <w:rPr>
          <w:rFonts w:eastAsia="TimesNewRomanPSMT" w:cs="Arial"/>
          <w:bCs/>
          <w:strike/>
          <w:color w:val="FF0000"/>
          <w:lang w:val="sr-Cyrl-RS"/>
        </w:rPr>
      </w:pPr>
    </w:p>
    <w:p w14:paraId="6D6E1074" w14:textId="77777777" w:rsidR="004435AD" w:rsidRPr="00305A87" w:rsidRDefault="004435AD" w:rsidP="00E67547">
      <w:pPr>
        <w:tabs>
          <w:tab w:val="left" w:pos="284"/>
          <w:tab w:val="left" w:pos="330"/>
        </w:tabs>
        <w:spacing w:before="0"/>
        <w:contextualSpacing/>
        <w:rPr>
          <w:rFonts w:eastAsia="TimesNewRomanPSMT" w:cs="Arial"/>
          <w:bCs/>
          <w:lang w:val="sr-Cyrl-RS"/>
        </w:rPr>
      </w:pPr>
      <w:r w:rsidRPr="00305A87">
        <w:rPr>
          <w:rFonts w:eastAsia="TimesNewRomanPSMT"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6C7BEEC" w14:textId="4E7DA342" w:rsidR="00AD4015" w:rsidRPr="00DC7FBA" w:rsidRDefault="004435AD" w:rsidP="00DC7FBA">
      <w:pPr>
        <w:spacing w:before="0"/>
        <w:contextualSpacing/>
        <w:rPr>
          <w:rFonts w:eastAsia="TimesNewRomanPSMT" w:cs="Arial"/>
          <w:bCs/>
          <w:lang w:val="ru-RU"/>
        </w:rPr>
      </w:pPr>
      <w:r w:rsidRPr="00305A87">
        <w:rPr>
          <w:rFonts w:eastAsia="TimesNewRomanPSMT" w:cs="Arial"/>
          <w:bCs/>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6963A902" w14:textId="77777777" w:rsidR="006958A8" w:rsidRDefault="006958A8" w:rsidP="005C4CBA">
      <w:pPr>
        <w:tabs>
          <w:tab w:val="left" w:pos="90"/>
        </w:tabs>
        <w:spacing w:before="0"/>
        <w:rPr>
          <w:rFonts w:cs="Arial"/>
          <w:b/>
          <w:u w:val="single"/>
          <w:lang w:val="sr-Cyrl-RS"/>
        </w:rPr>
      </w:pPr>
    </w:p>
    <w:p w14:paraId="4867F5DE" w14:textId="27F43BC7" w:rsidR="00726EA8" w:rsidRDefault="00E11DC6" w:rsidP="006958A8">
      <w:pPr>
        <w:tabs>
          <w:tab w:val="left" w:pos="90"/>
        </w:tabs>
        <w:spacing w:before="0"/>
        <w:rPr>
          <w:rFonts w:cs="Arial"/>
          <w:b/>
          <w:bCs/>
          <w:iCs/>
          <w:u w:val="single"/>
          <w:lang w:val="sr-Cyrl-RS"/>
        </w:rPr>
      </w:pPr>
      <w:r w:rsidRPr="005C4CBA">
        <w:rPr>
          <w:rFonts w:cs="Arial"/>
          <w:b/>
          <w:u w:val="single"/>
          <w:lang w:val="sr-Cyrl-RS"/>
        </w:rPr>
        <w:t xml:space="preserve">У тренутку </w:t>
      </w:r>
      <w:r w:rsidRPr="005C4CBA">
        <w:rPr>
          <w:rFonts w:cs="Arial"/>
          <w:b/>
          <w:bCs/>
          <w:iCs/>
          <w:u w:val="single"/>
          <w:lang w:val="sr-Cyrl-RS"/>
        </w:rPr>
        <w:t xml:space="preserve">примопредаје предмета </w:t>
      </w:r>
      <w:r w:rsidR="00C7148A">
        <w:rPr>
          <w:rFonts w:cs="Arial"/>
          <w:b/>
          <w:bCs/>
          <w:iCs/>
          <w:u w:val="single"/>
          <w:lang w:val="sr-Cyrl-RS"/>
        </w:rPr>
        <w:t>уговора</w:t>
      </w:r>
    </w:p>
    <w:p w14:paraId="5289DB50" w14:textId="77777777" w:rsidR="00DC7FBA" w:rsidRDefault="00726EA8" w:rsidP="006958A8">
      <w:pPr>
        <w:tabs>
          <w:tab w:val="left" w:pos="90"/>
        </w:tabs>
        <w:spacing w:before="0"/>
        <w:rPr>
          <w:b/>
          <w:lang w:val="sr-Cyrl-RS"/>
        </w:rPr>
      </w:pPr>
      <w:r w:rsidRPr="008E4FF3">
        <w:rPr>
          <w:b/>
          <w:lang w:val="sr-Cyrl-RS"/>
        </w:rPr>
        <w:t>Мениц</w:t>
      </w:r>
      <w:r>
        <w:rPr>
          <w:b/>
          <w:lang w:val="sr-Cyrl-RS"/>
        </w:rPr>
        <w:t>у</w:t>
      </w:r>
      <w:r w:rsidRPr="008E4FF3">
        <w:rPr>
          <w:b/>
          <w:lang w:val="sr-Cyrl-RS"/>
        </w:rPr>
        <w:t xml:space="preserve"> као гаранциј</w:t>
      </w:r>
      <w:r>
        <w:rPr>
          <w:b/>
          <w:lang w:val="sr-Cyrl-RS"/>
        </w:rPr>
        <w:t>у</w:t>
      </w:r>
      <w:r w:rsidRPr="008E4FF3">
        <w:rPr>
          <w:b/>
          <w:lang w:val="sr-Cyrl-RS"/>
        </w:rPr>
        <w:t xml:space="preserve"> </w:t>
      </w:r>
      <w:r w:rsidRPr="00735235">
        <w:rPr>
          <w:b/>
          <w:lang w:val="sr-Cyrl-RS"/>
        </w:rPr>
        <w:t xml:space="preserve">за </w:t>
      </w:r>
      <w:r w:rsidRPr="008E4FF3">
        <w:rPr>
          <w:b/>
          <w:lang w:val="sr-Cyrl-RS"/>
        </w:rPr>
        <w:t>отклањање недостатака у гарантном року</w:t>
      </w:r>
      <w:r w:rsidR="00DC7FBA">
        <w:rPr>
          <w:b/>
          <w:lang w:val="sr-Cyrl-RS"/>
        </w:rPr>
        <w:t xml:space="preserve"> </w:t>
      </w:r>
    </w:p>
    <w:p w14:paraId="6361EE65" w14:textId="0DAF5D96" w:rsidR="00E11DC6" w:rsidRPr="005C4CBA" w:rsidRDefault="00DC7FBA" w:rsidP="006958A8">
      <w:pPr>
        <w:tabs>
          <w:tab w:val="left" w:pos="90"/>
        </w:tabs>
        <w:spacing w:before="0"/>
        <w:rPr>
          <w:rFonts w:cs="Arial"/>
          <w:b/>
          <w:u w:val="single"/>
          <w:lang w:val="sr-Cyrl-RS"/>
        </w:rPr>
      </w:pPr>
      <w:r>
        <w:rPr>
          <w:b/>
          <w:lang w:val="sr-Cyrl-RS"/>
        </w:rPr>
        <w:t>(за партију 4)</w:t>
      </w:r>
      <w:r w:rsidR="00E11DC6" w:rsidRPr="005C4CBA">
        <w:rPr>
          <w:rFonts w:cs="Arial"/>
          <w:b/>
          <w:i/>
          <w:u w:val="single"/>
          <w:lang w:val="sr-Cyrl-RS"/>
        </w:rPr>
        <w:t xml:space="preserve"> </w:t>
      </w:r>
      <w:r w:rsidR="00C7148A">
        <w:rPr>
          <w:rFonts w:cs="Arial"/>
          <w:b/>
          <w:i/>
          <w:u w:val="single"/>
          <w:lang w:val="sr-Cyrl-RS"/>
        </w:rPr>
        <w:t xml:space="preserve"> </w:t>
      </w:r>
    </w:p>
    <w:p w14:paraId="3F0389AF" w14:textId="1D03C1D5" w:rsidR="00C7148A" w:rsidRPr="00795E9C" w:rsidRDefault="00C7148A" w:rsidP="006958A8">
      <w:pPr>
        <w:spacing w:before="0"/>
        <w:rPr>
          <w:lang w:val="sr-Cyrl-RS"/>
        </w:rPr>
      </w:pPr>
      <w:r w:rsidRPr="00795E9C">
        <w:rPr>
          <w:rFonts w:cs="Arial"/>
          <w:color w:val="000000"/>
          <w:lang w:val="sr-Cyrl-ME"/>
        </w:rPr>
        <w:t xml:space="preserve">Изабрани понуђач је обавезан да Наручиоцу </w:t>
      </w:r>
      <w:r w:rsidRPr="00795E9C">
        <w:rPr>
          <w:lang w:val="sr-Cyrl-RS"/>
        </w:rPr>
        <w:t xml:space="preserve">у тренутку примопредаје предмета </w:t>
      </w:r>
      <w:r w:rsidR="0099595E">
        <w:rPr>
          <w:lang w:val="sr-Cyrl-RS"/>
        </w:rPr>
        <w:t xml:space="preserve">сваког </w:t>
      </w:r>
      <w:r w:rsidR="00A859B1">
        <w:rPr>
          <w:lang w:val="sr-Cyrl-RS"/>
        </w:rPr>
        <w:t xml:space="preserve">појединачног </w:t>
      </w:r>
      <w:r w:rsidRPr="00795E9C">
        <w:rPr>
          <w:lang w:val="sr-Cyrl-RS"/>
        </w:rPr>
        <w:t xml:space="preserve">уговора достави: </w:t>
      </w:r>
    </w:p>
    <w:p w14:paraId="05C5D51F" w14:textId="77777777" w:rsidR="00C7148A" w:rsidRPr="00795E9C" w:rsidRDefault="00C7148A" w:rsidP="006958A8">
      <w:pPr>
        <w:spacing w:before="0"/>
        <w:rPr>
          <w:lang w:val="sr-Cyrl-RS"/>
        </w:rPr>
      </w:pPr>
      <w:r w:rsidRPr="00795E9C">
        <w:rPr>
          <w:lang w:val="sr-Cyrl-RS"/>
        </w:rPr>
        <w:t xml:space="preserve">-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w:t>
      </w:r>
    </w:p>
    <w:p w14:paraId="118DB1E0" w14:textId="51119DE1" w:rsidR="00C7148A" w:rsidRPr="00795E9C" w:rsidRDefault="00C7148A" w:rsidP="006958A8">
      <w:pPr>
        <w:spacing w:before="0"/>
        <w:rPr>
          <w:lang w:val="sr-Cyrl-RS"/>
        </w:rPr>
      </w:pPr>
      <w:r w:rsidRPr="00795E9C">
        <w:rPr>
          <w:lang w:val="sr-Cyrl-RS"/>
        </w:rPr>
        <w:t xml:space="preserve">- менично писмо – овлашћење којим </w:t>
      </w:r>
      <w:r w:rsidRPr="00795E9C">
        <w:rPr>
          <w:rFonts w:cs="Arial"/>
          <w:color w:val="000000"/>
          <w:lang w:val="sr-Cyrl-ME"/>
        </w:rPr>
        <w:t xml:space="preserve">Понуђач овлашћује Наручиоца </w:t>
      </w:r>
      <w:r w:rsidRPr="00795E9C">
        <w:rPr>
          <w:lang w:val="sr-Cyrl-RS"/>
        </w:rPr>
        <w:t xml:space="preserve">да може наплатити меницу на износ од </w:t>
      </w:r>
      <w:r w:rsidR="00382109" w:rsidRPr="00726EA8">
        <w:rPr>
          <w:lang w:val="sr-Cyrl-RS"/>
        </w:rPr>
        <w:t>10</w:t>
      </w:r>
      <w:r w:rsidRPr="00726EA8">
        <w:rPr>
          <w:lang w:val="sr-Cyrl-RS"/>
        </w:rPr>
        <w:t>%</w:t>
      </w:r>
      <w:r w:rsidRPr="00795E9C">
        <w:rPr>
          <w:lang w:val="sr-Cyrl-RS"/>
        </w:rPr>
        <w:t xml:space="preserve"> вредности </w:t>
      </w:r>
      <w:r w:rsidR="0099595E">
        <w:rPr>
          <w:lang w:val="sr-Cyrl-RS"/>
        </w:rPr>
        <w:t>сваког</w:t>
      </w:r>
      <w:r w:rsidR="00FF5E5B">
        <w:rPr>
          <w:lang w:val="sr-Cyrl-RS"/>
        </w:rPr>
        <w:t xml:space="preserve"> појединачног</w:t>
      </w:r>
      <w:r w:rsidRPr="00795E9C">
        <w:rPr>
          <w:lang w:val="sr-Cyrl-RS"/>
        </w:rPr>
        <w:t xml:space="preserve"> уговора  (</w:t>
      </w:r>
      <w:r w:rsidR="00726EA8">
        <w:rPr>
          <w:lang w:val="sr-Cyrl-RS"/>
        </w:rPr>
        <w:t>без ПДВ</w:t>
      </w:r>
      <w:r w:rsidRPr="00795E9C">
        <w:rPr>
          <w:lang w:val="sr-Cyrl-RS"/>
        </w:rPr>
        <w:t>) у року који је</w:t>
      </w:r>
      <w:r w:rsidRPr="00795E9C">
        <w:rPr>
          <w:rFonts w:cs="Arial"/>
          <w:lang w:val="sr-Cyrl-RS" w:eastAsia="sr-Latn-RS"/>
        </w:rPr>
        <w:t xml:space="preserve"> 30</w:t>
      </w:r>
      <w:r w:rsidRPr="00735235">
        <w:rPr>
          <w:rFonts w:cs="Arial"/>
          <w:lang w:val="sr-Cyrl-RS" w:eastAsia="sr-Latn-RS"/>
        </w:rPr>
        <w:t xml:space="preserve"> </w:t>
      </w:r>
      <w:r w:rsidRPr="00795E9C">
        <w:rPr>
          <w:rFonts w:cs="Arial"/>
          <w:lang w:val="sr-Cyrl-RS" w:eastAsia="sr-Latn-RS"/>
        </w:rPr>
        <w:t xml:space="preserve">(словима: тридесет) </w:t>
      </w:r>
      <w:r w:rsidRPr="00735235">
        <w:rPr>
          <w:rFonts w:cs="Arial"/>
          <w:lang w:val="sr-Cyrl-RS" w:eastAsia="sr-Latn-RS"/>
        </w:rPr>
        <w:t>дана дужи од уговореног</w:t>
      </w:r>
      <w:r w:rsidRPr="00795E9C">
        <w:rPr>
          <w:rFonts w:cs="Arial"/>
          <w:lang w:val="sr-Cyrl-RS" w:eastAsia="sr-Latn-RS"/>
        </w:rPr>
        <w:t xml:space="preserve"> гарантног </w:t>
      </w:r>
      <w:r w:rsidRPr="00735235">
        <w:rPr>
          <w:rFonts w:cs="Arial"/>
          <w:lang w:val="sr-Cyrl-RS" w:eastAsia="sr-Latn-RS"/>
        </w:rPr>
        <w:t>рока</w:t>
      </w:r>
      <w:r w:rsidRPr="00795E9C">
        <w:rPr>
          <w:rFonts w:cs="Arial"/>
          <w:lang w:val="sr-Cyrl-RS" w:eastAsia="sr-Latn-RS"/>
        </w:rPr>
        <w:t>,</w:t>
      </w:r>
      <w:r w:rsidRPr="00795E9C">
        <w:rPr>
          <w:lang w:val="sr-Latn-RS"/>
        </w:rPr>
        <w:t xml:space="preserve"> </w:t>
      </w:r>
      <w:r w:rsidRPr="00795E9C">
        <w:rPr>
          <w:lang w:val="sr-Cyrl-RS"/>
        </w:rPr>
        <w:t>с тим да евентуални продужетак гарантног рока има за последицу и продужење рока важења менице и меничног овлашћења,</w:t>
      </w:r>
    </w:p>
    <w:p w14:paraId="03ED86EA" w14:textId="77777777" w:rsidR="00C7148A" w:rsidRPr="00795E9C" w:rsidRDefault="00C7148A" w:rsidP="006958A8">
      <w:pPr>
        <w:spacing w:before="0"/>
        <w:rPr>
          <w:lang w:val="sr-Cyrl-RS"/>
        </w:rPr>
      </w:pPr>
      <w:r w:rsidRPr="00795E9C">
        <w:rPr>
          <w:lang w:val="sr-Cyrl-RS"/>
        </w:rPr>
        <w:t xml:space="preserve">- копију важећег картона депонованих потписа овлашћених лица за располагање новчаним средствима </w:t>
      </w:r>
      <w:r w:rsidRPr="00AC5996">
        <w:rPr>
          <w:lang w:val="sr-Cyrl-RS"/>
        </w:rPr>
        <w:t>продавца</w:t>
      </w:r>
      <w:r w:rsidRPr="00795E9C">
        <w:rPr>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4A5D7CC0" w14:textId="77777777" w:rsidR="00C7148A" w:rsidRPr="00795E9C" w:rsidRDefault="00C7148A" w:rsidP="006958A8">
      <w:pPr>
        <w:spacing w:before="0"/>
        <w:rPr>
          <w:lang w:val="sr-Cyrl-RS"/>
        </w:rPr>
      </w:pPr>
      <w:r w:rsidRPr="00795E9C">
        <w:rPr>
          <w:lang w:val="sr-Cyrl-RS"/>
        </w:rPr>
        <w:t>- фотокопију ОП обрасца,</w:t>
      </w:r>
    </w:p>
    <w:p w14:paraId="7F879EFF" w14:textId="77777777" w:rsidR="00C7148A" w:rsidRPr="00795E9C" w:rsidRDefault="00C7148A" w:rsidP="006958A8">
      <w:pPr>
        <w:spacing w:before="0"/>
        <w:rPr>
          <w:lang w:val="sr-Cyrl-RS"/>
        </w:rPr>
      </w:pPr>
      <w:r w:rsidRPr="00795E9C">
        <w:rPr>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10EBA742" w14:textId="27D34063" w:rsidR="00C7148A" w:rsidRPr="00795E9C" w:rsidRDefault="00C7148A" w:rsidP="006958A8">
      <w:pPr>
        <w:tabs>
          <w:tab w:val="left" w:pos="567"/>
        </w:tabs>
        <w:spacing w:before="0"/>
        <w:rPr>
          <w:lang w:val="sr-Latn-RS" w:eastAsia="sr-Latn-RS"/>
        </w:rPr>
      </w:pPr>
      <w:r w:rsidRPr="00795E9C">
        <w:rPr>
          <w:lang w:val="sr-Cyrl-RS" w:eastAsia="sr-Latn-RS"/>
        </w:rPr>
        <w:t xml:space="preserve">Наручилац </w:t>
      </w:r>
      <w:r w:rsidRPr="00735235">
        <w:rPr>
          <w:lang w:val="sr-Cyrl-RS" w:eastAsia="sr-Latn-RS"/>
        </w:rPr>
        <w:t>је овлашћен да наплати</w:t>
      </w:r>
      <w:r w:rsidRPr="00795E9C">
        <w:rPr>
          <w:lang w:val="sr-Cyrl-RS" w:eastAsia="sr-Latn-RS"/>
        </w:rPr>
        <w:t xml:space="preserve"> у целости </w:t>
      </w:r>
      <w:r w:rsidRPr="00795E9C">
        <w:rPr>
          <w:lang w:val="sr-Cyrl-BA" w:eastAsia="sr-Latn-RS"/>
        </w:rPr>
        <w:t xml:space="preserve">бланко сопствену меницу </w:t>
      </w:r>
      <w:r w:rsidRPr="00795E9C">
        <w:rPr>
          <w:rFonts w:eastAsia="Calibri"/>
          <w:lang w:val="sr-Cyrl-RS" w:eastAsia="sr-Latn-RS"/>
        </w:rPr>
        <w:t xml:space="preserve">за отклањање недостатака у гарантном року </w:t>
      </w:r>
      <w:r w:rsidRPr="00735235">
        <w:rPr>
          <w:lang w:val="sr-Cyrl-RS" w:eastAsia="sr-Latn-RS"/>
        </w:rPr>
        <w:t xml:space="preserve">у случају да </w:t>
      </w:r>
      <w:r w:rsidRPr="00795E9C">
        <w:rPr>
          <w:lang w:val="sr-Cyrl-RS"/>
        </w:rPr>
        <w:t xml:space="preserve">изабрани Понуђач </w:t>
      </w:r>
      <w:r w:rsidRPr="00735235">
        <w:rPr>
          <w:lang w:val="sr-Cyrl-RS" w:eastAsia="sr-Latn-RS"/>
        </w:rPr>
        <w:t xml:space="preserve">не испуни своје обавезе </w:t>
      </w:r>
      <w:r w:rsidRPr="00795E9C">
        <w:rPr>
          <w:lang w:val="sr-Cyrl-RS" w:eastAsia="sr-Latn-RS"/>
        </w:rPr>
        <w:t xml:space="preserve">из </w:t>
      </w:r>
      <w:r w:rsidR="0099595E">
        <w:rPr>
          <w:lang w:val="sr-Cyrl-RS" w:eastAsia="sr-Latn-RS"/>
        </w:rPr>
        <w:t xml:space="preserve">сваког </w:t>
      </w:r>
      <w:r>
        <w:rPr>
          <w:lang w:val="sr-Cyrl-RS" w:eastAsia="sr-Latn-RS"/>
        </w:rPr>
        <w:t xml:space="preserve">појединачног </w:t>
      </w:r>
      <w:r w:rsidRPr="00795E9C">
        <w:rPr>
          <w:lang w:val="sr-Cyrl-RS" w:eastAsia="sr-Latn-RS"/>
        </w:rPr>
        <w:t xml:space="preserve">Уговора </w:t>
      </w:r>
      <w:r w:rsidRPr="00735235">
        <w:rPr>
          <w:lang w:val="sr-Cyrl-RS" w:eastAsia="sr-Latn-RS"/>
        </w:rPr>
        <w:t>у погледу</w:t>
      </w:r>
      <w:r w:rsidRPr="00795E9C">
        <w:rPr>
          <w:lang w:val="sr-Latn-RS" w:eastAsia="sr-Latn-RS"/>
        </w:rPr>
        <w:t xml:space="preserve"> </w:t>
      </w:r>
      <w:r w:rsidRPr="00795E9C">
        <w:rPr>
          <w:lang w:val="sr-Cyrl-RS" w:eastAsia="sr-Latn-RS"/>
        </w:rPr>
        <w:t>гарантног рока.</w:t>
      </w:r>
    </w:p>
    <w:p w14:paraId="3B7C43F4" w14:textId="77777777" w:rsidR="00C7148A" w:rsidRPr="00795E9C" w:rsidRDefault="00C7148A" w:rsidP="006958A8">
      <w:pPr>
        <w:tabs>
          <w:tab w:val="left" w:pos="567"/>
        </w:tabs>
        <w:spacing w:before="0"/>
        <w:rPr>
          <w:lang w:val="sr-Cyrl-RS"/>
        </w:rPr>
      </w:pPr>
      <w:r w:rsidRPr="00795E9C">
        <w:rPr>
          <w:lang w:val="sr-Cyrl-RS"/>
        </w:rPr>
        <w:t xml:space="preserve">Уколико се средство финансијског обезбеђења не достави у уговореном року, </w:t>
      </w:r>
      <w:r w:rsidRPr="00795E9C">
        <w:rPr>
          <w:lang w:val="sr-Cyrl-RS" w:eastAsia="sr-Latn-RS"/>
        </w:rPr>
        <w:t xml:space="preserve">Наручилац има право </w:t>
      </w:r>
      <w:r w:rsidRPr="00795E9C">
        <w:rPr>
          <w:lang w:val="sr-Cyrl-RS"/>
        </w:rPr>
        <w:t>да наплати средство финансијског обезбеђења за добро извршење посла.</w:t>
      </w:r>
    </w:p>
    <w:p w14:paraId="2947AB3A" w14:textId="52366AF2" w:rsidR="00C7148A" w:rsidRPr="00795E9C" w:rsidRDefault="00C7148A" w:rsidP="006958A8">
      <w:pPr>
        <w:tabs>
          <w:tab w:val="left" w:pos="284"/>
          <w:tab w:val="left" w:pos="330"/>
        </w:tabs>
        <w:spacing w:before="0"/>
        <w:rPr>
          <w:rFonts w:cs="Arial"/>
          <w:lang w:val="ru-RU"/>
        </w:rPr>
      </w:pPr>
      <w:r w:rsidRPr="00AA4E99">
        <w:rPr>
          <w:rFonts w:cs="Arial"/>
          <w:lang w:val="ru-RU"/>
        </w:rPr>
        <w:t xml:space="preserve">У складу са динамиком </w:t>
      </w:r>
      <w:r w:rsidR="00D54F53">
        <w:rPr>
          <w:rFonts w:cs="Arial"/>
          <w:lang w:val="ru-RU"/>
        </w:rPr>
        <w:t>извршења услуга</w:t>
      </w:r>
      <w:r w:rsidRPr="00795E9C">
        <w:rPr>
          <w:rFonts w:cs="Arial"/>
          <w:lang w:val="ru-RU"/>
        </w:rPr>
        <w:t>, Понуђач има обавезу да продужава рок важења средства финансијског обезбеђења за отклањањ</w:t>
      </w:r>
      <w:r>
        <w:rPr>
          <w:rFonts w:cs="Arial"/>
          <w:lang w:val="ru-RU"/>
        </w:rPr>
        <w:t xml:space="preserve">е недостатака у гарантном року </w:t>
      </w:r>
      <w:r w:rsidRPr="00795E9C">
        <w:rPr>
          <w:rFonts w:cs="Arial"/>
          <w:lang w:val="ru-RU"/>
        </w:rPr>
        <w:t xml:space="preserve">и то најкасније 10 </w:t>
      </w:r>
      <w:r w:rsidRPr="00795E9C">
        <w:rPr>
          <w:rFonts w:cs="Arial"/>
          <w:lang w:val="sr-Cyrl-RS"/>
        </w:rPr>
        <w:t xml:space="preserve">(словима: десет) </w:t>
      </w:r>
      <w:r w:rsidRPr="00795E9C">
        <w:rPr>
          <w:rFonts w:cs="Arial"/>
          <w:lang w:val="ru-RU"/>
        </w:rPr>
        <w:t xml:space="preserve">дана пре истека претходно достављеног, тако да гарантни рок за </w:t>
      </w:r>
      <w:r>
        <w:rPr>
          <w:rFonts w:cs="Arial"/>
          <w:lang w:val="ru-RU"/>
        </w:rPr>
        <w:t xml:space="preserve">све </w:t>
      </w:r>
      <w:r w:rsidR="00D54F53">
        <w:rPr>
          <w:rFonts w:cs="Arial"/>
          <w:lang w:val="ru-RU"/>
        </w:rPr>
        <w:t>извршене услуге</w:t>
      </w:r>
      <w:r w:rsidRPr="00795E9C">
        <w:rPr>
          <w:rFonts w:cs="Arial"/>
          <w:lang w:val="ru-RU"/>
        </w:rPr>
        <w:t xml:space="preserve"> кој</w:t>
      </w:r>
      <w:r w:rsidR="00D54F53">
        <w:rPr>
          <w:rFonts w:cs="Arial"/>
          <w:lang w:val="ru-RU"/>
        </w:rPr>
        <w:t>е</w:t>
      </w:r>
      <w:r w:rsidRPr="00795E9C">
        <w:rPr>
          <w:rFonts w:cs="Arial"/>
          <w:lang w:val="ru-RU"/>
        </w:rPr>
        <w:t xml:space="preserve"> су предмет </w:t>
      </w:r>
      <w:r w:rsidR="00D54F53">
        <w:rPr>
          <w:rFonts w:cs="Arial"/>
          <w:lang w:val="ru-RU"/>
        </w:rPr>
        <w:t xml:space="preserve">сваког </w:t>
      </w:r>
      <w:r>
        <w:rPr>
          <w:rFonts w:cs="Arial"/>
          <w:lang w:val="sr-Cyrl-RS" w:eastAsia="sr-Latn-RS"/>
        </w:rPr>
        <w:t>појединачног Уговора</w:t>
      </w:r>
      <w:r w:rsidRPr="00795E9C">
        <w:rPr>
          <w:rFonts w:cs="Arial"/>
          <w:lang w:val="ru-RU"/>
        </w:rPr>
        <w:t xml:space="preserve"> буде обухваћен средством финансијског обезбеђења.</w:t>
      </w:r>
    </w:p>
    <w:p w14:paraId="3D80A3C4" w14:textId="77777777" w:rsidR="00A859B1" w:rsidRDefault="00A859B1" w:rsidP="006958A8">
      <w:pPr>
        <w:tabs>
          <w:tab w:val="left" w:pos="284"/>
          <w:tab w:val="left" w:pos="567"/>
          <w:tab w:val="left" w:pos="720"/>
        </w:tabs>
        <w:spacing w:before="0"/>
        <w:rPr>
          <w:rFonts w:cs="Arial"/>
          <w:b/>
          <w:lang w:val="sr-Cyrl-RS"/>
        </w:rPr>
      </w:pPr>
    </w:p>
    <w:p w14:paraId="4CB015BE" w14:textId="626D7B1E" w:rsidR="00513F6E" w:rsidRDefault="00513F6E" w:rsidP="00513F6E">
      <w:pPr>
        <w:autoSpaceDE w:val="0"/>
        <w:autoSpaceDN w:val="0"/>
        <w:adjustRightInd w:val="0"/>
        <w:spacing w:before="0"/>
        <w:rPr>
          <w:rFonts w:eastAsia="Calibri" w:cs="Arial"/>
          <w:b/>
          <w:bCs/>
          <w:lang w:val="sr-Cyrl-RS"/>
        </w:rPr>
      </w:pPr>
      <w:r w:rsidRPr="001275D7">
        <w:rPr>
          <w:rFonts w:eastAsia="Calibri" w:cs="Arial"/>
          <w:b/>
          <w:bCs/>
          <w:lang w:val="sr-Cyrl-ME"/>
        </w:rPr>
        <w:lastRenderedPageBreak/>
        <w:t xml:space="preserve">Банкарска гаранција за </w:t>
      </w:r>
      <w:r w:rsidRPr="001275D7">
        <w:rPr>
          <w:rFonts w:eastAsia="Calibri" w:cs="Arial"/>
          <w:b/>
          <w:bCs/>
          <w:lang w:val="sr-Cyrl-RS"/>
        </w:rPr>
        <w:t>отклањање недостатака у гарантном року</w:t>
      </w:r>
      <w:r w:rsidR="00B10ACB">
        <w:rPr>
          <w:rFonts w:eastAsia="Calibri" w:cs="Arial"/>
          <w:b/>
          <w:bCs/>
          <w:lang w:val="sr-Cyrl-RS"/>
        </w:rPr>
        <w:t xml:space="preserve"> (</w:t>
      </w:r>
      <w:r>
        <w:rPr>
          <w:rFonts w:eastAsia="Calibri" w:cs="Arial"/>
          <w:b/>
          <w:bCs/>
          <w:lang w:val="sr-Cyrl-RS"/>
        </w:rPr>
        <w:t>за партије 1, 2 и 3)</w:t>
      </w:r>
    </w:p>
    <w:p w14:paraId="1A3EF909" w14:textId="77777777" w:rsidR="00513F6E" w:rsidRPr="00AB0AC3" w:rsidRDefault="00513F6E" w:rsidP="00513F6E">
      <w:pPr>
        <w:spacing w:before="0"/>
        <w:rPr>
          <w:lang w:val="sr-Cyrl-RS"/>
        </w:rPr>
      </w:pPr>
      <w:r w:rsidRPr="007D603B">
        <w:rPr>
          <w:rFonts w:cs="Arial"/>
          <w:color w:val="000000"/>
          <w:lang w:val="sr-Cyrl-ME"/>
        </w:rPr>
        <w:t xml:space="preserve">Изабрани понуђач је обавезан да Наручиоцу </w:t>
      </w:r>
      <w:r w:rsidRPr="007D603B">
        <w:rPr>
          <w:lang w:val="sr-Cyrl-RS"/>
        </w:rPr>
        <w:t>у тренутку прве примопредаје предмета уговора достави</w:t>
      </w:r>
      <w:r w:rsidRPr="001275D7">
        <w:rPr>
          <w:rFonts w:eastAsia="Calibri" w:cs="Arial"/>
          <w:bCs/>
          <w:iCs/>
          <w:lang w:val="sr-Cyrl-RS"/>
        </w:rPr>
        <w:t xml:space="preserve"> </w:t>
      </w:r>
      <w:r w:rsidRPr="001275D7">
        <w:rPr>
          <w:rFonts w:eastAsia="Calibri" w:cs="Arial"/>
          <w:bCs/>
          <w:lang w:val="sr-Cyrl-RS"/>
        </w:rPr>
        <w:t>банкарску гаранцију за отклањање недостатака у  гарантном року која је неопозива, безусловна, без права протеста и платива на први позив</w:t>
      </w:r>
      <w:r w:rsidRPr="001275D7">
        <w:rPr>
          <w:rFonts w:eastAsia="Calibri" w:cs="Arial"/>
          <w:bCs/>
          <w:lang w:val="sr-Latn-RS"/>
        </w:rPr>
        <w:t xml:space="preserve">, </w:t>
      </w:r>
      <w:r w:rsidRPr="001275D7">
        <w:rPr>
          <w:rFonts w:eastAsia="Calibri" w:cs="Arial"/>
          <w:bCs/>
          <w:lang w:val="sr-Cyrl-RS"/>
        </w:rPr>
        <w:t xml:space="preserve">издата </w:t>
      </w:r>
      <w:r w:rsidRPr="001275D7">
        <w:rPr>
          <w:rFonts w:eastAsia="Calibri" w:cs="Arial"/>
          <w:bCs/>
          <w:lang w:val="sr-Latn-RS"/>
        </w:rPr>
        <w:t xml:space="preserve">у </w:t>
      </w:r>
      <w:r w:rsidRPr="001275D7">
        <w:rPr>
          <w:rFonts w:eastAsia="Calibri" w:cs="Arial"/>
          <w:bCs/>
          <w:lang w:val="sr-Cyrl-RS"/>
        </w:rPr>
        <w:t>висини од</w:t>
      </w:r>
      <w:r w:rsidRPr="001275D7">
        <w:rPr>
          <w:rFonts w:eastAsia="Calibri" w:cs="Arial"/>
          <w:bCs/>
          <w:lang w:val="sr-Latn-RS"/>
        </w:rPr>
        <w:t xml:space="preserve"> </w:t>
      </w:r>
      <w:r w:rsidRPr="001275D7">
        <w:rPr>
          <w:rFonts w:eastAsia="Calibri" w:cs="Arial"/>
          <w:bCs/>
          <w:lang w:val="sr-Cyrl-RS"/>
        </w:rPr>
        <w:t>10%</w:t>
      </w:r>
      <w:r w:rsidRPr="001275D7">
        <w:rPr>
          <w:rFonts w:eastAsia="Calibri" w:cs="Arial"/>
          <w:bCs/>
          <w:lang w:val="sr-Latn-RS"/>
        </w:rPr>
        <w:t xml:space="preserve"> </w:t>
      </w:r>
      <w:r w:rsidRPr="001275D7">
        <w:rPr>
          <w:rFonts w:eastAsia="Calibri" w:cs="Arial"/>
          <w:bCs/>
          <w:lang w:val="sr-Cyrl-RS"/>
        </w:rPr>
        <w:t>вредности појединачног уговора</w:t>
      </w:r>
      <w:r w:rsidRPr="001275D7">
        <w:rPr>
          <w:rFonts w:eastAsia="Calibri" w:cs="Arial"/>
          <w:bCs/>
          <w:lang w:val="sr-Latn-RS"/>
        </w:rPr>
        <w:t xml:space="preserve"> (без ПДВ-а) са роком важења</w:t>
      </w:r>
      <w:r>
        <w:rPr>
          <w:rFonts w:eastAsia="Calibri" w:cs="Arial"/>
          <w:bCs/>
          <w:lang w:val="sr-Cyrl-RS"/>
        </w:rPr>
        <w:t xml:space="preserve"> 30</w:t>
      </w:r>
      <w:r w:rsidRPr="001275D7">
        <w:rPr>
          <w:rFonts w:eastAsia="Calibri" w:cs="Arial"/>
          <w:bCs/>
          <w:lang w:val="sr-Cyrl-RS"/>
        </w:rPr>
        <w:t xml:space="preserve"> </w:t>
      </w:r>
      <w:r w:rsidRPr="001275D7">
        <w:rPr>
          <w:rFonts w:eastAsia="Calibri" w:cs="Arial"/>
          <w:bCs/>
          <w:lang w:val="sr-Latn-RS"/>
        </w:rPr>
        <w:t xml:space="preserve">дана дужим од </w:t>
      </w:r>
      <w:r w:rsidRPr="001275D7">
        <w:rPr>
          <w:rFonts w:eastAsia="Calibri" w:cs="Arial"/>
          <w:bCs/>
          <w:lang w:val="sr-Cyrl-RS"/>
        </w:rPr>
        <w:t xml:space="preserve">гарантног </w:t>
      </w:r>
      <w:r w:rsidRPr="001275D7">
        <w:rPr>
          <w:rFonts w:eastAsia="Calibri" w:cs="Arial"/>
          <w:bCs/>
          <w:lang w:val="sr-Latn-RS"/>
        </w:rPr>
        <w:t xml:space="preserve">рока. </w:t>
      </w:r>
      <w:r w:rsidRPr="001275D7">
        <w:rPr>
          <w:rFonts w:eastAsia="Calibri" w:cs="Arial"/>
          <w:bCs/>
        </w:rPr>
        <w:t>Уколико</w:t>
      </w:r>
      <w:r w:rsidRPr="001275D7">
        <w:rPr>
          <w:rFonts w:eastAsia="Calibri" w:cs="Arial"/>
          <w:bCs/>
          <w:lang w:val="sr-Latn-RS"/>
        </w:rPr>
        <w:t xml:space="preserve"> </w:t>
      </w:r>
      <w:r w:rsidRPr="001275D7">
        <w:rPr>
          <w:rFonts w:eastAsia="Calibri" w:cs="Arial"/>
          <w:bCs/>
        </w:rPr>
        <w:t>достављена</w:t>
      </w:r>
      <w:r w:rsidRPr="001275D7">
        <w:rPr>
          <w:rFonts w:eastAsia="Calibri" w:cs="Arial"/>
          <w:bCs/>
          <w:lang w:val="sr-Latn-RS"/>
        </w:rPr>
        <w:t xml:space="preserve"> </w:t>
      </w:r>
      <w:r w:rsidRPr="001275D7">
        <w:rPr>
          <w:rFonts w:eastAsia="Calibri" w:cs="Arial"/>
          <w:bCs/>
        </w:rPr>
        <w:t>банкарска</w:t>
      </w:r>
      <w:r w:rsidRPr="001275D7">
        <w:rPr>
          <w:rFonts w:eastAsia="Calibri" w:cs="Arial"/>
          <w:bCs/>
          <w:lang w:val="sr-Latn-RS"/>
        </w:rPr>
        <w:t xml:space="preserve"> </w:t>
      </w:r>
      <w:r w:rsidRPr="001275D7">
        <w:rPr>
          <w:rFonts w:eastAsia="Calibri" w:cs="Arial"/>
          <w:bCs/>
        </w:rPr>
        <w:t>гаранција</w:t>
      </w:r>
      <w:r w:rsidRPr="001275D7">
        <w:rPr>
          <w:rFonts w:eastAsia="Calibri" w:cs="Arial"/>
          <w:bCs/>
          <w:lang w:val="sr-Latn-RS"/>
        </w:rPr>
        <w:t xml:space="preserve"> </w:t>
      </w:r>
      <w:r w:rsidRPr="001275D7">
        <w:rPr>
          <w:rFonts w:eastAsia="Calibri" w:cs="Arial"/>
          <w:bCs/>
        </w:rPr>
        <w:t>садржи</w:t>
      </w:r>
      <w:r w:rsidRPr="001275D7">
        <w:rPr>
          <w:rFonts w:eastAsia="Calibri" w:cs="Arial"/>
          <w:bCs/>
          <w:lang w:val="sr-Latn-RS"/>
        </w:rPr>
        <w:t xml:space="preserve"> </w:t>
      </w:r>
      <w:r w:rsidRPr="001275D7">
        <w:rPr>
          <w:rFonts w:eastAsia="Calibri" w:cs="Arial"/>
          <w:bCs/>
        </w:rPr>
        <w:t>додатне</w:t>
      </w:r>
      <w:r w:rsidRPr="001275D7">
        <w:rPr>
          <w:rFonts w:eastAsia="Calibri" w:cs="Arial"/>
          <w:bCs/>
          <w:lang w:val="sr-Latn-RS"/>
        </w:rPr>
        <w:t xml:space="preserve"> </w:t>
      </w:r>
      <w:r w:rsidRPr="001275D7">
        <w:rPr>
          <w:rFonts w:eastAsia="Calibri" w:cs="Arial"/>
          <w:bCs/>
        </w:rPr>
        <w:t>услове</w:t>
      </w:r>
      <w:r w:rsidRPr="001275D7">
        <w:rPr>
          <w:rFonts w:eastAsia="Calibri" w:cs="Arial"/>
          <w:bCs/>
          <w:lang w:val="sr-Latn-RS"/>
        </w:rPr>
        <w:t xml:space="preserve"> </w:t>
      </w:r>
      <w:r w:rsidRPr="001275D7">
        <w:rPr>
          <w:rFonts w:eastAsia="Calibri" w:cs="Arial"/>
          <w:bCs/>
        </w:rPr>
        <w:t>за</w:t>
      </w:r>
      <w:r w:rsidRPr="001275D7">
        <w:rPr>
          <w:rFonts w:eastAsia="Calibri" w:cs="Arial"/>
          <w:bCs/>
          <w:lang w:val="sr-Latn-RS"/>
        </w:rPr>
        <w:t xml:space="preserve"> </w:t>
      </w:r>
      <w:r w:rsidRPr="001275D7">
        <w:rPr>
          <w:rFonts w:eastAsia="Calibri" w:cs="Arial"/>
          <w:bCs/>
        </w:rPr>
        <w:t>исплату</w:t>
      </w:r>
      <w:r w:rsidRPr="001275D7">
        <w:rPr>
          <w:rFonts w:eastAsia="Calibri" w:cs="Arial"/>
          <w:bCs/>
          <w:lang w:val="sr-Latn-RS"/>
        </w:rPr>
        <w:t xml:space="preserve">, </w:t>
      </w:r>
      <w:r w:rsidRPr="001275D7">
        <w:rPr>
          <w:rFonts w:eastAsia="Calibri" w:cs="Arial"/>
          <w:bCs/>
        </w:rPr>
        <w:t>краће</w:t>
      </w:r>
      <w:r w:rsidRPr="001275D7">
        <w:rPr>
          <w:rFonts w:eastAsia="Calibri" w:cs="Arial"/>
          <w:bCs/>
          <w:lang w:val="sr-Latn-RS"/>
        </w:rPr>
        <w:t xml:space="preserve"> </w:t>
      </w:r>
      <w:r w:rsidRPr="001275D7">
        <w:rPr>
          <w:rFonts w:eastAsia="Calibri" w:cs="Arial"/>
          <w:bCs/>
        </w:rPr>
        <w:t>рокове</w:t>
      </w:r>
      <w:r w:rsidRPr="001275D7">
        <w:rPr>
          <w:rFonts w:eastAsia="Calibri" w:cs="Arial"/>
          <w:bCs/>
          <w:lang w:val="sr-Latn-RS"/>
        </w:rPr>
        <w:t xml:space="preserve"> </w:t>
      </w:r>
      <w:r w:rsidRPr="001275D7">
        <w:rPr>
          <w:rFonts w:eastAsia="Calibri" w:cs="Arial"/>
          <w:bCs/>
        </w:rPr>
        <w:t>и</w:t>
      </w:r>
      <w:r w:rsidRPr="001275D7">
        <w:rPr>
          <w:rFonts w:eastAsia="Calibri" w:cs="Arial"/>
          <w:bCs/>
          <w:lang w:val="sr-Latn-RS"/>
        </w:rPr>
        <w:t xml:space="preserve"> </w:t>
      </w:r>
      <w:r w:rsidRPr="001275D7">
        <w:rPr>
          <w:rFonts w:eastAsia="Calibri" w:cs="Arial"/>
          <w:bCs/>
        </w:rPr>
        <w:t>мањи</w:t>
      </w:r>
      <w:r w:rsidRPr="001275D7">
        <w:rPr>
          <w:rFonts w:eastAsia="Calibri" w:cs="Arial"/>
          <w:bCs/>
          <w:lang w:val="sr-Latn-RS"/>
        </w:rPr>
        <w:t xml:space="preserve"> </w:t>
      </w:r>
      <w:r w:rsidRPr="001275D7">
        <w:rPr>
          <w:rFonts w:eastAsia="Calibri" w:cs="Arial"/>
          <w:bCs/>
        </w:rPr>
        <w:t>износ</w:t>
      </w:r>
      <w:r w:rsidRPr="001275D7">
        <w:rPr>
          <w:rFonts w:eastAsia="Calibri" w:cs="Arial"/>
          <w:bCs/>
          <w:lang w:val="sr-Latn-RS"/>
        </w:rPr>
        <w:t xml:space="preserve">, </w:t>
      </w:r>
      <w:r w:rsidRPr="001275D7">
        <w:rPr>
          <w:rFonts w:eastAsia="Calibri" w:cs="Arial"/>
          <w:bCs/>
        </w:rPr>
        <w:t>сматраће</w:t>
      </w:r>
      <w:r w:rsidRPr="001275D7">
        <w:rPr>
          <w:rFonts w:eastAsia="Calibri" w:cs="Arial"/>
          <w:bCs/>
          <w:lang w:val="sr-Latn-RS"/>
        </w:rPr>
        <w:t xml:space="preserve"> </w:t>
      </w:r>
      <w:r w:rsidRPr="001275D7">
        <w:rPr>
          <w:rFonts w:eastAsia="Calibri" w:cs="Arial"/>
          <w:bCs/>
        </w:rPr>
        <w:t>се</w:t>
      </w:r>
      <w:r w:rsidRPr="001275D7">
        <w:rPr>
          <w:rFonts w:eastAsia="Calibri" w:cs="Arial"/>
          <w:bCs/>
          <w:lang w:val="sr-Latn-RS"/>
        </w:rPr>
        <w:t xml:space="preserve"> </w:t>
      </w:r>
      <w:r w:rsidRPr="001275D7">
        <w:rPr>
          <w:rFonts w:eastAsia="Calibri" w:cs="Arial"/>
          <w:bCs/>
        </w:rPr>
        <w:t>да</w:t>
      </w:r>
      <w:r w:rsidRPr="001275D7">
        <w:rPr>
          <w:rFonts w:eastAsia="Calibri" w:cs="Arial"/>
          <w:bCs/>
          <w:lang w:val="sr-Latn-RS"/>
        </w:rPr>
        <w:t xml:space="preserve"> </w:t>
      </w:r>
      <w:r w:rsidRPr="001275D7">
        <w:rPr>
          <w:rFonts w:eastAsia="Calibri" w:cs="Arial"/>
          <w:bCs/>
        </w:rPr>
        <w:t>није</w:t>
      </w:r>
      <w:r w:rsidRPr="001275D7">
        <w:rPr>
          <w:rFonts w:eastAsia="Calibri" w:cs="Arial"/>
          <w:bCs/>
          <w:lang w:val="sr-Latn-RS"/>
        </w:rPr>
        <w:t xml:space="preserve"> </w:t>
      </w:r>
      <w:r w:rsidRPr="001275D7">
        <w:rPr>
          <w:rFonts w:eastAsia="Calibri" w:cs="Arial"/>
          <w:bCs/>
        </w:rPr>
        <w:t>достављена</w:t>
      </w:r>
      <w:r w:rsidRPr="001275D7">
        <w:rPr>
          <w:rFonts w:eastAsia="Calibri" w:cs="Arial"/>
          <w:bCs/>
          <w:lang w:val="sr-Latn-RS"/>
        </w:rPr>
        <w:t xml:space="preserve"> </w:t>
      </w:r>
      <w:r w:rsidRPr="001275D7">
        <w:rPr>
          <w:rFonts w:eastAsia="Calibri" w:cs="Arial"/>
          <w:bCs/>
        </w:rPr>
        <w:t>у</w:t>
      </w:r>
      <w:r w:rsidRPr="001275D7">
        <w:rPr>
          <w:rFonts w:eastAsia="Calibri" w:cs="Arial"/>
          <w:bCs/>
          <w:lang w:val="sr-Latn-RS"/>
        </w:rPr>
        <w:t xml:space="preserve"> </w:t>
      </w:r>
      <w:r w:rsidRPr="001275D7">
        <w:rPr>
          <w:rFonts w:eastAsia="Calibri" w:cs="Arial"/>
          <w:bCs/>
        </w:rPr>
        <w:t>прописаном</w:t>
      </w:r>
      <w:r w:rsidRPr="001275D7">
        <w:rPr>
          <w:rFonts w:eastAsia="Calibri" w:cs="Arial"/>
          <w:bCs/>
          <w:lang w:val="sr-Latn-RS"/>
        </w:rPr>
        <w:t xml:space="preserve"> </w:t>
      </w:r>
      <w:r w:rsidRPr="001275D7">
        <w:rPr>
          <w:rFonts w:eastAsia="Calibri" w:cs="Arial"/>
          <w:bCs/>
        </w:rPr>
        <w:t>року</w:t>
      </w:r>
      <w:r w:rsidRPr="001275D7">
        <w:rPr>
          <w:rFonts w:eastAsia="Calibri" w:cs="Arial"/>
          <w:bCs/>
          <w:lang w:val="sr-Latn-RS"/>
        </w:rPr>
        <w:t xml:space="preserve">. </w:t>
      </w:r>
    </w:p>
    <w:p w14:paraId="7CE48E08" w14:textId="77777777" w:rsidR="00513F6E" w:rsidRPr="001275D7" w:rsidRDefault="00513F6E" w:rsidP="00513F6E">
      <w:pPr>
        <w:tabs>
          <w:tab w:val="left" w:pos="1215"/>
        </w:tabs>
        <w:autoSpaceDE w:val="0"/>
        <w:autoSpaceDN w:val="0"/>
        <w:adjustRightInd w:val="0"/>
        <w:spacing w:before="0"/>
        <w:rPr>
          <w:rFonts w:eastAsia="Calibri" w:cs="Arial"/>
          <w:bCs/>
          <w:lang w:val="sr-Cyrl-RS"/>
        </w:rPr>
      </w:pPr>
      <w:r w:rsidRPr="001275D7">
        <w:rPr>
          <w:rFonts w:eastAsia="Calibri" w:cs="Arial"/>
          <w:bCs/>
          <w:lang w:val="sr-Cyrl-RS"/>
        </w:rPr>
        <w:tab/>
      </w:r>
    </w:p>
    <w:p w14:paraId="6729B8D9" w14:textId="77777777" w:rsidR="00513F6E" w:rsidRDefault="00513F6E" w:rsidP="00513F6E">
      <w:pPr>
        <w:spacing w:before="0"/>
        <w:rPr>
          <w:rFonts w:cs="Arial"/>
          <w:color w:val="000000"/>
          <w:lang w:val="sr-Cyrl-ME"/>
        </w:rPr>
      </w:pPr>
      <w:r w:rsidRPr="00294C32">
        <w:rPr>
          <w:rFonts w:cs="Arial"/>
          <w:color w:val="000000"/>
          <w:lang w:val="sr-Cyrl-ME"/>
        </w:rPr>
        <w:t xml:space="preserve">Уколико се средство финансијског обезбеђења не достави у </w:t>
      </w:r>
      <w:r>
        <w:rPr>
          <w:rFonts w:cs="Arial"/>
          <w:color w:val="000000"/>
          <w:lang w:val="sr-Cyrl-RS"/>
        </w:rPr>
        <w:t xml:space="preserve">предвиђеном </w:t>
      </w:r>
      <w:r w:rsidRPr="00294C32">
        <w:rPr>
          <w:rFonts w:cs="Arial"/>
          <w:color w:val="000000"/>
          <w:lang w:val="sr-Cyrl-ME"/>
        </w:rPr>
        <w:t>року</w:t>
      </w:r>
      <w:r>
        <w:rPr>
          <w:rFonts w:cs="Arial"/>
          <w:color w:val="000000"/>
          <w:lang w:val="sr-Cyrl-RS"/>
        </w:rPr>
        <w:t xml:space="preserve"> из Оквирног споразума</w:t>
      </w:r>
      <w:r w:rsidRPr="00294C32">
        <w:rPr>
          <w:rFonts w:cs="Arial"/>
          <w:color w:val="000000"/>
          <w:lang w:val="sr-Cyrl-ME"/>
        </w:rPr>
        <w:t>, Наручилац има право да наплати средство финанасијског обезбеђења за добро извршење посла.</w:t>
      </w:r>
    </w:p>
    <w:p w14:paraId="46A5450F" w14:textId="77777777" w:rsidR="00513F6E" w:rsidRPr="003D673A" w:rsidRDefault="00513F6E" w:rsidP="00513F6E">
      <w:pPr>
        <w:autoSpaceDE w:val="0"/>
        <w:autoSpaceDN w:val="0"/>
        <w:adjustRightInd w:val="0"/>
        <w:spacing w:before="0"/>
        <w:rPr>
          <w:rFonts w:eastAsia="Calibri" w:cs="Arial"/>
          <w:bCs/>
          <w:lang w:val="sr-Cyrl-ME"/>
        </w:rPr>
      </w:pPr>
    </w:p>
    <w:p w14:paraId="4D571D53" w14:textId="77777777" w:rsidR="00513F6E" w:rsidRPr="001275D7" w:rsidRDefault="00513F6E" w:rsidP="00513F6E">
      <w:pPr>
        <w:autoSpaceDE w:val="0"/>
        <w:autoSpaceDN w:val="0"/>
        <w:adjustRightInd w:val="0"/>
        <w:spacing w:before="0"/>
        <w:rPr>
          <w:rFonts w:eastAsia="Calibri" w:cs="Arial"/>
          <w:bCs/>
          <w:lang w:val="sr-Cyrl-RS"/>
        </w:rPr>
      </w:pPr>
      <w:r w:rsidRPr="001275D7">
        <w:rPr>
          <w:rFonts w:eastAsia="Calibri" w:cs="Arial"/>
          <w:bCs/>
          <w:lang w:val="sr-Cyrl-RS"/>
        </w:rPr>
        <w:t xml:space="preserve">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 </w:t>
      </w:r>
    </w:p>
    <w:p w14:paraId="220CE0EE" w14:textId="77777777" w:rsidR="00513F6E" w:rsidRDefault="00513F6E" w:rsidP="00513F6E">
      <w:pPr>
        <w:autoSpaceDE w:val="0"/>
        <w:autoSpaceDN w:val="0"/>
        <w:adjustRightInd w:val="0"/>
        <w:spacing w:before="0"/>
        <w:rPr>
          <w:rFonts w:eastAsia="Calibri" w:cs="Arial"/>
          <w:bCs/>
          <w:lang w:val="sr-Cyrl-RS"/>
        </w:rPr>
      </w:pPr>
      <w:r w:rsidRPr="001275D7">
        <w:rPr>
          <w:rFonts w:eastAsia="Calibri" w:cs="Arial"/>
          <w:bCs/>
          <w:lang w:val="sr-Cyrl-RS"/>
        </w:rPr>
        <w:t xml:space="preserve">Наручилац је овлашћен да наплати у целости банкарску гаранцију за отклањање недостатака у  гарантном року у случају да </w:t>
      </w:r>
      <w:r>
        <w:rPr>
          <w:rFonts w:eastAsia="Calibri" w:cs="Arial"/>
          <w:bCs/>
          <w:lang w:val="sr-Cyrl-RS"/>
        </w:rPr>
        <w:t>Понуђач</w:t>
      </w:r>
      <w:r w:rsidRPr="001275D7">
        <w:rPr>
          <w:rFonts w:eastAsia="Calibri" w:cs="Arial"/>
          <w:bCs/>
          <w:iCs/>
          <w:lang w:val="sr-Cyrl-RS"/>
        </w:rPr>
        <w:t xml:space="preserve"> </w:t>
      </w:r>
      <w:r w:rsidRPr="001275D7">
        <w:rPr>
          <w:rFonts w:eastAsia="Calibri" w:cs="Arial"/>
          <w:bCs/>
          <w:lang w:val="sr-Cyrl-RS"/>
        </w:rPr>
        <w:t>не испуни своје уговорне обавезе у погледу</w:t>
      </w:r>
      <w:r w:rsidRPr="001275D7">
        <w:rPr>
          <w:rFonts w:eastAsia="Calibri" w:cs="Arial"/>
          <w:bCs/>
          <w:lang w:val="sr-Latn-RS"/>
        </w:rPr>
        <w:t xml:space="preserve"> </w:t>
      </w:r>
      <w:r w:rsidRPr="001275D7">
        <w:rPr>
          <w:rFonts w:eastAsia="Calibri" w:cs="Arial"/>
          <w:bCs/>
          <w:lang w:val="sr-Cyrl-RS"/>
        </w:rPr>
        <w:t>гарантног рока.</w:t>
      </w:r>
    </w:p>
    <w:p w14:paraId="631DD3E4" w14:textId="77777777" w:rsidR="00513F6E" w:rsidRPr="001275D7" w:rsidRDefault="00513F6E" w:rsidP="00513F6E">
      <w:pPr>
        <w:autoSpaceDE w:val="0"/>
        <w:autoSpaceDN w:val="0"/>
        <w:adjustRightInd w:val="0"/>
        <w:spacing w:before="0"/>
        <w:rPr>
          <w:rFonts w:eastAsia="Calibri" w:cs="Arial"/>
          <w:bCs/>
          <w:lang w:val="sr-Cyrl-RS"/>
        </w:rPr>
      </w:pPr>
    </w:p>
    <w:p w14:paraId="0A56ABF8" w14:textId="77777777" w:rsidR="00513F6E" w:rsidRDefault="00513F6E" w:rsidP="00513F6E">
      <w:pPr>
        <w:autoSpaceDE w:val="0"/>
        <w:autoSpaceDN w:val="0"/>
        <w:adjustRightInd w:val="0"/>
        <w:spacing w:before="0"/>
        <w:rPr>
          <w:rFonts w:eastAsia="Calibri" w:cs="Arial"/>
          <w:bCs/>
          <w:lang w:val="sr-Cyrl-RS"/>
        </w:rPr>
      </w:pPr>
      <w:r>
        <w:rPr>
          <w:rFonts w:eastAsia="Calibri" w:cs="Arial"/>
          <w:bCs/>
          <w:lang w:val="sr-Cyrl-RS"/>
        </w:rPr>
        <w:t>Понуђач</w:t>
      </w:r>
      <w:r w:rsidRPr="001275D7">
        <w:rPr>
          <w:rFonts w:eastAsia="Calibri" w:cs="Arial"/>
          <w:bCs/>
          <w:iCs/>
          <w:lang w:val="sr-Cyrl-R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1275D7">
        <w:rPr>
          <w:rFonts w:eastAsia="Calibri" w:cs="Arial"/>
          <w:bCs/>
          <w:iCs/>
          <w:lang w:val="sr-Latn-RS"/>
        </w:rPr>
        <w:t>.</w:t>
      </w:r>
      <w:r w:rsidRPr="001275D7">
        <w:rPr>
          <w:rFonts w:eastAsia="Calibri" w:cs="Arial"/>
          <w:bCs/>
          <w:iCs/>
          <w:lang w:val="sr-Cyrl-RS"/>
        </w:rPr>
        <w:t xml:space="preserve"> У том случају </w:t>
      </w:r>
      <w:r w:rsidRPr="001275D7">
        <w:rPr>
          <w:rFonts w:eastAsia="Calibri" w:cs="Arial"/>
          <w:bCs/>
          <w:lang w:val="sr-Cyrl-RS"/>
        </w:rPr>
        <w:t>Извођач</w:t>
      </w:r>
      <w:r w:rsidRPr="001275D7">
        <w:rPr>
          <w:rFonts w:eastAsia="Calibri" w:cs="Arial"/>
          <w:bCs/>
          <w:iCs/>
          <w:lang w:val="sr-Cyrl-RS"/>
        </w:rPr>
        <w:t xml:space="preserve"> је обавезан да Наручиоцу достави контрагаранцију домаће банке.</w:t>
      </w:r>
      <w:r w:rsidRPr="001275D7">
        <w:rPr>
          <w:rFonts w:eastAsia="Calibri" w:cs="Arial"/>
          <w:bCs/>
          <w:lang w:val="sr-Cyrl-RS"/>
        </w:rPr>
        <w:t xml:space="preserve"> </w:t>
      </w:r>
    </w:p>
    <w:p w14:paraId="38CEF230" w14:textId="77777777" w:rsidR="00513F6E" w:rsidRDefault="00513F6E" w:rsidP="006958A8">
      <w:pPr>
        <w:tabs>
          <w:tab w:val="left" w:pos="284"/>
          <w:tab w:val="left" w:pos="567"/>
          <w:tab w:val="left" w:pos="720"/>
        </w:tabs>
        <w:spacing w:before="0"/>
        <w:rPr>
          <w:rFonts w:cs="Arial"/>
          <w:b/>
          <w:lang w:val="sr-Cyrl-RS"/>
        </w:rPr>
      </w:pPr>
    </w:p>
    <w:p w14:paraId="0B176BED" w14:textId="4F7DEC67" w:rsidR="00C7148A" w:rsidRPr="00795E9C" w:rsidRDefault="00C7148A" w:rsidP="006958A8">
      <w:pPr>
        <w:tabs>
          <w:tab w:val="left" w:pos="284"/>
          <w:tab w:val="left" w:pos="567"/>
          <w:tab w:val="left" w:pos="720"/>
        </w:tabs>
        <w:spacing w:before="0"/>
        <w:rPr>
          <w:rFonts w:cs="Arial"/>
          <w:b/>
          <w:lang w:val="sr-Cyrl-RS"/>
        </w:rPr>
      </w:pPr>
      <w:r w:rsidRPr="00795E9C">
        <w:rPr>
          <w:rFonts w:cs="Arial"/>
          <w:b/>
          <w:lang w:val="sr-Cyrl-RS"/>
        </w:rPr>
        <w:t>НАПОМЕНА:  Менично писмо - овлашћење за корисника бланко сопст</w:t>
      </w:r>
      <w:r>
        <w:rPr>
          <w:rFonts w:cs="Arial"/>
          <w:b/>
          <w:lang w:val="sr-Cyrl-RS"/>
        </w:rPr>
        <w:t>вене менице за озбиљност понуде</w:t>
      </w:r>
      <w:r w:rsidRPr="00795E9C">
        <w:rPr>
          <w:rFonts w:cs="Arial"/>
          <w:b/>
          <w:lang w:val="sr-Cyrl-RS"/>
        </w:rPr>
        <w:t>/добро извршење Оквирног споразума/добро извршење посла</w:t>
      </w:r>
      <w:r w:rsidR="009B6E68">
        <w:rPr>
          <w:rFonts w:cs="Arial"/>
          <w:b/>
          <w:lang w:val="sr-Cyrl-RS"/>
        </w:rPr>
        <w:t xml:space="preserve"> по појединачном уговору</w:t>
      </w:r>
      <w:r w:rsidRPr="00795E9C">
        <w:rPr>
          <w:rFonts w:cs="Arial"/>
          <w:b/>
          <w:lang w:val="sr-Cyrl-RS"/>
        </w:rPr>
        <w:t>/</w:t>
      </w:r>
      <w:r w:rsidRPr="00795E9C">
        <w:rPr>
          <w:b/>
          <w:lang w:val="sr-Cyrl-RS"/>
        </w:rPr>
        <w:t>отклањање недостатака у гарантном року,</w:t>
      </w:r>
      <w:r w:rsidRPr="00795E9C">
        <w:rPr>
          <w:rFonts w:cs="Arial"/>
          <w:b/>
          <w:lang w:val="sr-Cyrl-RS"/>
        </w:rPr>
        <w:t xml:space="preserve"> Понуђач/</w:t>
      </w:r>
      <w:r>
        <w:rPr>
          <w:rFonts w:cs="Arial"/>
          <w:b/>
          <w:lang w:val="sr-Cyrl-RS"/>
        </w:rPr>
        <w:t>Извршилац услуга</w:t>
      </w:r>
      <w:r w:rsidRPr="00795E9C">
        <w:rPr>
          <w:rFonts w:cs="Arial"/>
          <w:b/>
          <w:lang w:val="sr-Cyrl-RS"/>
        </w:rPr>
        <w:t xml:space="preserve"> доставља на приложеним </w:t>
      </w:r>
      <w:r w:rsidRPr="003E79CA">
        <w:rPr>
          <w:rFonts w:cs="Arial"/>
          <w:b/>
          <w:lang w:val="sr-Cyrl-RS"/>
        </w:rPr>
        <w:t>обрацима (број 2,  2 А, 2Б и 2В) или</w:t>
      </w:r>
      <w:r w:rsidRPr="00795E9C">
        <w:rPr>
          <w:rFonts w:cs="Arial"/>
          <w:b/>
          <w:lang w:val="sr-Cyrl-RS"/>
        </w:rPr>
        <w:t xml:space="preserve"> на сопственим Обрасцима који садрже све податке из предвиђених прилога.</w:t>
      </w:r>
    </w:p>
    <w:p w14:paraId="1C940EC9" w14:textId="77777777" w:rsidR="00C7148A" w:rsidRDefault="00C7148A" w:rsidP="005C4CBA">
      <w:pPr>
        <w:tabs>
          <w:tab w:val="left" w:pos="0"/>
          <w:tab w:val="left" w:pos="90"/>
          <w:tab w:val="left" w:pos="567"/>
        </w:tabs>
        <w:spacing w:before="0"/>
        <w:ind w:right="29"/>
        <w:rPr>
          <w:rFonts w:cs="Arial"/>
          <w:lang w:val="sr-Cyrl-RS"/>
        </w:rPr>
      </w:pPr>
    </w:p>
    <w:p w14:paraId="7707E485" w14:textId="77777777" w:rsidR="004C3B38" w:rsidRPr="005C4CBA" w:rsidRDefault="004C3B38" w:rsidP="00F15D3D">
      <w:pPr>
        <w:tabs>
          <w:tab w:val="left" w:pos="90"/>
        </w:tabs>
        <w:spacing w:before="0"/>
        <w:rPr>
          <w:rFonts w:eastAsia="TimesNewRomanPSMT" w:cs="Arial"/>
          <w:b/>
          <w:lang w:val="sr-Cyrl-RS"/>
        </w:rPr>
      </w:pPr>
      <w:r w:rsidRPr="005C4CBA">
        <w:rPr>
          <w:rFonts w:eastAsia="TimesNewRomanPSMT" w:cs="Arial"/>
          <w:b/>
          <w:lang w:val="sr-Cyrl-RS"/>
        </w:rPr>
        <w:t>Достављање средстава финансијског обезбеђења</w:t>
      </w:r>
    </w:p>
    <w:p w14:paraId="740C0E2F" w14:textId="30C25BFB" w:rsidR="009B6E68" w:rsidRPr="009B6E68" w:rsidRDefault="0004538C" w:rsidP="00F15D3D">
      <w:pPr>
        <w:tabs>
          <w:tab w:val="left" w:pos="284"/>
          <w:tab w:val="left" w:pos="567"/>
          <w:tab w:val="left" w:pos="720"/>
        </w:tabs>
        <w:spacing w:before="0" w:line="276" w:lineRule="auto"/>
        <w:rPr>
          <w:rFonts w:cs="Arial"/>
          <w:bCs/>
          <w:lang w:val="sr-Cyrl-RS"/>
        </w:rPr>
      </w:pPr>
      <w:r w:rsidRPr="009B6E68">
        <w:rPr>
          <w:rFonts w:cs="Arial"/>
          <w:lang w:val="sr-Cyrl-RS"/>
        </w:rPr>
        <w:t xml:space="preserve">Сва средства финансијског обезбеђења: меница за озбиљност понуде, меница за добро извршење Оквирног споразума, меница за добро извршење посла и меница за отклањање недостатака у гарантном року </w:t>
      </w:r>
      <w:r w:rsidRPr="009B6E68">
        <w:rPr>
          <w:rFonts w:cs="Arial"/>
          <w:b/>
          <w:lang w:val="sr-Cyrl-RS"/>
        </w:rPr>
        <w:t>гласе на: Јавно предузеће „Електропривреда Србије“ Београд, Балканска 13, 11</w:t>
      </w:r>
      <w:r w:rsidR="003C560E">
        <w:rPr>
          <w:rFonts w:cs="Arial"/>
          <w:b/>
          <w:lang w:val="sr-Cyrl-RS"/>
        </w:rPr>
        <w:t>0</w:t>
      </w:r>
      <w:r w:rsidRPr="009B6E68">
        <w:rPr>
          <w:rFonts w:cs="Arial"/>
          <w:b/>
          <w:lang w:val="sr-Cyrl-RS"/>
        </w:rPr>
        <w:t xml:space="preserve">00 Београд, </w:t>
      </w:r>
      <w:r w:rsidRPr="00735235">
        <w:rPr>
          <w:rFonts w:cs="Arial"/>
          <w:b/>
          <w:bCs/>
          <w:lang w:val="sr-Cyrl-RS"/>
        </w:rPr>
        <w:t>ПИБ 103920327, матични број 20053658</w:t>
      </w:r>
      <w:r w:rsidR="009B6E68" w:rsidRPr="009B6E68">
        <w:rPr>
          <w:rFonts w:cs="Arial"/>
          <w:bCs/>
          <w:lang w:val="sr-Cyrl-RS"/>
        </w:rPr>
        <w:t>.</w:t>
      </w:r>
    </w:p>
    <w:p w14:paraId="309E04A3" w14:textId="7622FF83" w:rsidR="009B6E68" w:rsidRPr="0013008D" w:rsidRDefault="009B6E68" w:rsidP="00F15D3D">
      <w:pPr>
        <w:pStyle w:val="ListParagraph"/>
        <w:tabs>
          <w:tab w:val="left" w:pos="0"/>
          <w:tab w:val="left" w:pos="90"/>
          <w:tab w:val="left" w:pos="567"/>
        </w:tabs>
        <w:spacing w:before="0" w:after="0"/>
        <w:ind w:left="0"/>
        <w:contextualSpacing w:val="0"/>
        <w:rPr>
          <w:rFonts w:ascii="Arial" w:hAnsi="Arial" w:cs="Arial"/>
          <w:u w:val="single"/>
          <w:lang w:val="sr-Cyrl-RS"/>
        </w:rPr>
      </w:pPr>
      <w:r w:rsidRPr="0013008D">
        <w:rPr>
          <w:rFonts w:ascii="Arial" w:hAnsi="Arial" w:cs="Arial"/>
          <w:u w:val="single"/>
          <w:lang w:val="sr-Cyrl-RS"/>
        </w:rPr>
        <w:t xml:space="preserve">Понуђач доставља меницу за озбиљност понуде као саставни део понуде на адресу: </w:t>
      </w:r>
      <w:r w:rsidR="00BE6361" w:rsidRPr="0013008D">
        <w:rPr>
          <w:rFonts w:ascii="Arial" w:hAnsi="Arial" w:cs="Arial"/>
          <w:u w:val="single"/>
          <w:lang w:val="sr-Cyrl-RS"/>
        </w:rPr>
        <w:t>Београд, Балканска 13, 11</w:t>
      </w:r>
      <w:r w:rsidR="00EA314C">
        <w:rPr>
          <w:rFonts w:ascii="Arial" w:hAnsi="Arial" w:cs="Arial"/>
          <w:u w:val="single"/>
          <w:lang w:val="sr-Cyrl-RS"/>
        </w:rPr>
        <w:t>0</w:t>
      </w:r>
      <w:r w:rsidR="00BE6361" w:rsidRPr="0013008D">
        <w:rPr>
          <w:rFonts w:ascii="Arial" w:hAnsi="Arial" w:cs="Arial"/>
          <w:u w:val="single"/>
          <w:lang w:val="sr-Cyrl-RS"/>
        </w:rPr>
        <w:t>00 Београд</w:t>
      </w:r>
      <w:r w:rsidR="00AE63B0">
        <w:rPr>
          <w:rFonts w:ascii="Arial" w:hAnsi="Arial" w:cs="Arial"/>
          <w:u w:val="single"/>
          <w:lang w:val="sr-Cyrl-RS"/>
        </w:rPr>
        <w:t>-писарница</w:t>
      </w:r>
      <w:r w:rsidR="00644FE5" w:rsidRPr="0013008D">
        <w:rPr>
          <w:rFonts w:ascii="Arial" w:hAnsi="Arial" w:cs="Arial"/>
          <w:u w:val="single"/>
          <w:lang w:val="sr-Cyrl-RS"/>
        </w:rPr>
        <w:t>.</w:t>
      </w:r>
    </w:p>
    <w:p w14:paraId="72139540" w14:textId="2A792895" w:rsidR="00F7115E" w:rsidRPr="0013008D" w:rsidRDefault="00ED7268" w:rsidP="00BC4987">
      <w:pPr>
        <w:pStyle w:val="ListParagraph"/>
        <w:tabs>
          <w:tab w:val="left" w:pos="0"/>
          <w:tab w:val="left" w:pos="90"/>
          <w:tab w:val="left" w:pos="567"/>
        </w:tabs>
        <w:spacing w:before="0" w:after="0"/>
        <w:ind w:left="0"/>
        <w:contextualSpacing w:val="0"/>
        <w:rPr>
          <w:rFonts w:ascii="Arial" w:hAnsi="Arial" w:cs="Arial"/>
          <w:sz w:val="20"/>
          <w:u w:val="single"/>
          <w:lang w:val="sr-Cyrl-RS"/>
        </w:rPr>
      </w:pPr>
      <w:r w:rsidRPr="0013008D">
        <w:rPr>
          <w:rFonts w:ascii="Arial" w:hAnsi="Arial" w:cs="Arial"/>
          <w:u w:val="single"/>
          <w:lang w:val="sr-Cyrl-RS"/>
        </w:rPr>
        <w:t>М</w:t>
      </w:r>
      <w:r w:rsidR="009B6E68" w:rsidRPr="0013008D">
        <w:rPr>
          <w:rFonts w:ascii="Arial" w:hAnsi="Arial" w:cs="Arial"/>
          <w:u w:val="single"/>
          <w:lang w:val="sr-Cyrl-RS"/>
        </w:rPr>
        <w:t xml:space="preserve">еница за добро извршење Оквирног споразума, меница за добро извршење посла и меница за отклањање недостатака у гарантном року достављају се лично или поштом на адресу: </w:t>
      </w:r>
      <w:r w:rsidR="0004538C" w:rsidRPr="0013008D">
        <w:rPr>
          <w:rFonts w:ascii="Arial" w:eastAsia="TimesNewRomanPSMT" w:hAnsi="Arial" w:cs="Arial"/>
          <w:bCs/>
          <w:u w:val="single"/>
          <w:lang w:val="sr-Cyrl-RS"/>
        </w:rPr>
        <w:t>ЈП „Електропривреда Србије“ Београд</w:t>
      </w:r>
      <w:r w:rsidR="0004538C" w:rsidRPr="0013008D">
        <w:rPr>
          <w:rFonts w:ascii="Arial" w:hAnsi="Arial" w:cs="Arial"/>
          <w:u w:val="single"/>
          <w:lang w:val="sr-Cyrl-RS"/>
        </w:rPr>
        <w:t xml:space="preserve">, </w:t>
      </w:r>
      <w:r w:rsidR="00A87322" w:rsidRPr="0013008D">
        <w:rPr>
          <w:rFonts w:ascii="Arial" w:hAnsi="Arial" w:cs="Arial"/>
          <w:u w:val="single"/>
          <w:lang w:val="sr-Cyrl-RS"/>
        </w:rPr>
        <w:t>Београд, Балканска 13, 1100</w:t>
      </w:r>
      <w:r w:rsidR="00020F17">
        <w:rPr>
          <w:rFonts w:ascii="Arial" w:hAnsi="Arial" w:cs="Arial"/>
          <w:u w:val="single"/>
          <w:lang w:val="sr-Cyrl-RS"/>
        </w:rPr>
        <w:t>0</w:t>
      </w:r>
      <w:r w:rsidR="00A87322" w:rsidRPr="0013008D">
        <w:rPr>
          <w:rFonts w:ascii="Arial" w:hAnsi="Arial" w:cs="Arial"/>
          <w:u w:val="single"/>
          <w:lang w:val="sr-Cyrl-RS"/>
        </w:rPr>
        <w:t xml:space="preserve"> Београд</w:t>
      </w:r>
      <w:r w:rsidR="00644FE5" w:rsidRPr="0013008D">
        <w:rPr>
          <w:rFonts w:ascii="Arial" w:hAnsi="Arial" w:cs="Arial"/>
          <w:u w:val="single"/>
          <w:lang w:val="sr-Cyrl-RS"/>
        </w:rPr>
        <w:t xml:space="preserve">, </w:t>
      </w:r>
      <w:r w:rsidR="00F066DE" w:rsidRPr="0013008D">
        <w:rPr>
          <w:rFonts w:ascii="Arial" w:hAnsi="Arial" w:cs="Arial"/>
          <w:u w:val="single"/>
          <w:lang w:val="sr-Cyrl-RS"/>
        </w:rPr>
        <w:t xml:space="preserve">са назнаком: Средство финансијског обезбеђења за ЈН </w:t>
      </w:r>
      <w:r w:rsidR="005F569E" w:rsidRPr="0013008D">
        <w:rPr>
          <w:rFonts w:ascii="Arial" w:hAnsi="Arial" w:cs="Arial"/>
          <w:u w:val="single"/>
          <w:lang w:val="sr-Cyrl-RS"/>
        </w:rPr>
        <w:t>број</w:t>
      </w:r>
    </w:p>
    <w:p w14:paraId="29DDECBE" w14:textId="2E2050E9" w:rsidR="00B236FF" w:rsidRPr="0013008D" w:rsidRDefault="00DB0A1E" w:rsidP="00F7115E">
      <w:pPr>
        <w:tabs>
          <w:tab w:val="left" w:pos="90"/>
          <w:tab w:val="left" w:pos="1134"/>
        </w:tabs>
        <w:spacing w:before="0"/>
        <w:rPr>
          <w:rFonts w:cs="Arial"/>
          <w:u w:val="single"/>
          <w:lang w:val="sr-Cyrl-RS"/>
        </w:rPr>
      </w:pPr>
      <w:r>
        <w:rPr>
          <w:rFonts w:cs="Arial"/>
          <w:u w:val="single"/>
          <w:lang w:val="sr-Cyrl-RS"/>
        </w:rPr>
        <w:t>ЈНО/8000/0039/2019 (12/2019)</w:t>
      </w:r>
      <w:r w:rsidR="00BC4987" w:rsidRPr="0013008D">
        <w:rPr>
          <w:rFonts w:cs="Arial"/>
          <w:u w:val="single"/>
          <w:lang w:val="sr-Cyrl-RS"/>
        </w:rPr>
        <w:t>.</w:t>
      </w:r>
    </w:p>
    <w:p w14:paraId="62FCE6CE" w14:textId="77777777" w:rsidR="005F569E" w:rsidRPr="00735235" w:rsidRDefault="005F569E" w:rsidP="005C4CBA">
      <w:pPr>
        <w:tabs>
          <w:tab w:val="left" w:pos="90"/>
        </w:tabs>
        <w:spacing w:before="0"/>
        <w:rPr>
          <w:rFonts w:cs="Arial"/>
          <w:lang w:val="sr-Cyrl-RS"/>
        </w:rPr>
      </w:pPr>
    </w:p>
    <w:p w14:paraId="1B2F512B" w14:textId="56491F1D" w:rsidR="0085348E" w:rsidRPr="00735235" w:rsidRDefault="00EB6D4D" w:rsidP="00EB6D4D">
      <w:pPr>
        <w:pStyle w:val="KDPodnaslov2"/>
        <w:tabs>
          <w:tab w:val="left" w:pos="90"/>
        </w:tabs>
        <w:spacing w:before="0"/>
        <w:jc w:val="both"/>
        <w:rPr>
          <w:rFonts w:cs="Arial"/>
          <w:lang w:val="sr-Cyrl-RS"/>
        </w:rPr>
      </w:pPr>
      <w:r>
        <w:rPr>
          <w:rFonts w:cs="Arial"/>
          <w:lang w:val="sr-Cyrl-ME"/>
        </w:rPr>
        <w:t xml:space="preserve">6.18 </w:t>
      </w:r>
      <w:r w:rsidR="0085348E" w:rsidRPr="00735235">
        <w:rPr>
          <w:rFonts w:cs="Arial"/>
          <w:lang w:val="sr-Cyrl-RS"/>
        </w:rPr>
        <w:t>Начин означавања поверљивих података у понуди</w:t>
      </w:r>
    </w:p>
    <w:p w14:paraId="01499A6B" w14:textId="77777777" w:rsidR="0085348E" w:rsidRPr="00735235" w:rsidRDefault="0085348E" w:rsidP="005C4CBA">
      <w:pPr>
        <w:pStyle w:val="KDParagraf"/>
        <w:tabs>
          <w:tab w:val="left" w:pos="90"/>
        </w:tabs>
        <w:spacing w:before="0"/>
        <w:rPr>
          <w:rFonts w:cs="Arial"/>
          <w:lang w:val="sr-Cyrl-RS"/>
        </w:rPr>
      </w:pPr>
      <w:r w:rsidRPr="00735235">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FB5AC65" w14:textId="77777777" w:rsidR="0085348E" w:rsidRPr="00735235" w:rsidRDefault="0085348E" w:rsidP="005C4CBA">
      <w:pPr>
        <w:pStyle w:val="KDParagraf"/>
        <w:tabs>
          <w:tab w:val="left" w:pos="90"/>
        </w:tabs>
        <w:spacing w:before="0"/>
        <w:rPr>
          <w:rFonts w:cs="Arial"/>
          <w:lang w:val="sr-Cyrl-RS"/>
        </w:rPr>
      </w:pPr>
      <w:r w:rsidRPr="00735235">
        <w:rPr>
          <w:rFonts w:cs="Arial"/>
          <w:lang w:val="sr-Cyrl-RS"/>
        </w:rPr>
        <w:lastRenderedPageBreak/>
        <w:t xml:space="preserve">Наручилац може да одбије да пружи информацију која би значила повреду поверљивости података добијених у понуди. </w:t>
      </w:r>
    </w:p>
    <w:p w14:paraId="77A3A15D" w14:textId="77777777" w:rsidR="0085348E" w:rsidRPr="00735235" w:rsidRDefault="0085348E" w:rsidP="005C4CBA">
      <w:pPr>
        <w:pStyle w:val="KDParagraf"/>
        <w:tabs>
          <w:tab w:val="left" w:pos="90"/>
        </w:tabs>
        <w:spacing w:before="0"/>
        <w:rPr>
          <w:rFonts w:cs="Arial"/>
          <w:lang w:val="sr-Cyrl-RS"/>
        </w:rPr>
      </w:pPr>
      <w:r w:rsidRPr="00735235">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B727022" w14:textId="77777777" w:rsidR="0085348E" w:rsidRPr="00735235" w:rsidRDefault="0085348E" w:rsidP="005C4CBA">
      <w:pPr>
        <w:pStyle w:val="KDParagraf"/>
        <w:tabs>
          <w:tab w:val="left" w:pos="90"/>
        </w:tabs>
        <w:spacing w:before="0"/>
        <w:rPr>
          <w:rFonts w:cs="Arial"/>
          <w:lang w:val="sr-Cyrl-RS"/>
        </w:rPr>
      </w:pPr>
      <w:r w:rsidRPr="00735235">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14:paraId="5044B239" w14:textId="77777777" w:rsidR="0085348E" w:rsidRPr="00735235" w:rsidRDefault="0085348E" w:rsidP="005C4CBA">
      <w:pPr>
        <w:pStyle w:val="KDParagraf"/>
        <w:tabs>
          <w:tab w:val="left" w:pos="90"/>
        </w:tabs>
        <w:spacing w:before="0"/>
        <w:rPr>
          <w:rFonts w:cs="Arial"/>
          <w:lang w:val="sr-Cyrl-RS"/>
        </w:rPr>
      </w:pPr>
      <w:r w:rsidRPr="00735235">
        <w:rPr>
          <w:rFonts w:cs="Arial"/>
          <w:lang w:val="sr-Cyrl-RS"/>
        </w:rPr>
        <w:t>Наручилац не одговара за поверљивост података који нису означени на горе наведени начин.</w:t>
      </w:r>
    </w:p>
    <w:p w14:paraId="767627CB" w14:textId="77777777" w:rsidR="0085348E" w:rsidRPr="00735235" w:rsidRDefault="0085348E" w:rsidP="005C4CBA">
      <w:pPr>
        <w:pStyle w:val="KDParagraf"/>
        <w:tabs>
          <w:tab w:val="left" w:pos="90"/>
        </w:tabs>
        <w:spacing w:before="0"/>
        <w:rPr>
          <w:rFonts w:cs="Arial"/>
          <w:lang w:val="sr-Cyrl-RS"/>
        </w:rPr>
      </w:pPr>
      <w:r w:rsidRPr="00735235">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DE196F3" w14:textId="77777777" w:rsidR="0085348E" w:rsidRPr="005C4CBA" w:rsidRDefault="0085348E" w:rsidP="005C4CBA">
      <w:pPr>
        <w:pStyle w:val="KDParagraf"/>
        <w:tabs>
          <w:tab w:val="left" w:pos="90"/>
        </w:tabs>
        <w:spacing w:before="0"/>
        <w:rPr>
          <w:rFonts w:cs="Arial"/>
          <w:lang w:val="ru-RU"/>
        </w:rPr>
      </w:pPr>
      <w:r w:rsidRPr="005C4CB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268BA06" w14:textId="77777777" w:rsidR="0085348E" w:rsidRPr="00735235" w:rsidRDefault="0085348E" w:rsidP="005C4CBA">
      <w:pPr>
        <w:pStyle w:val="KDParagraf"/>
        <w:tabs>
          <w:tab w:val="left" w:pos="90"/>
        </w:tabs>
        <w:spacing w:before="0"/>
        <w:rPr>
          <w:rFonts w:cs="Arial"/>
          <w:lang w:val="ru-RU"/>
        </w:rPr>
      </w:pPr>
      <w:r w:rsidRPr="00735235">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6B5588A" w14:textId="77777777" w:rsidR="0085348E" w:rsidRPr="00735235" w:rsidRDefault="0085348E" w:rsidP="005C4CBA">
      <w:pPr>
        <w:pStyle w:val="KDParagraf"/>
        <w:tabs>
          <w:tab w:val="left" w:pos="90"/>
        </w:tabs>
        <w:spacing w:before="0"/>
        <w:rPr>
          <w:rFonts w:cs="Arial"/>
          <w:lang w:val="ru-RU"/>
        </w:rPr>
      </w:pPr>
      <w:r w:rsidRPr="00735235">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612703D" w14:textId="77777777" w:rsidR="00A859B1" w:rsidRPr="00735235" w:rsidRDefault="00A859B1" w:rsidP="005C4CBA">
      <w:pPr>
        <w:pStyle w:val="KDParagraf"/>
        <w:tabs>
          <w:tab w:val="left" w:pos="90"/>
        </w:tabs>
        <w:spacing w:before="0"/>
        <w:rPr>
          <w:rFonts w:cs="Arial"/>
          <w:lang w:val="ru-RU"/>
        </w:rPr>
      </w:pPr>
    </w:p>
    <w:p w14:paraId="4A2578F5" w14:textId="7619A5A2" w:rsidR="0085348E" w:rsidRPr="00735235" w:rsidRDefault="00EB6D4D" w:rsidP="00EB6D4D">
      <w:pPr>
        <w:pStyle w:val="KDPodnaslov2"/>
        <w:tabs>
          <w:tab w:val="left" w:pos="90"/>
        </w:tabs>
        <w:spacing w:before="0"/>
        <w:jc w:val="both"/>
        <w:rPr>
          <w:rFonts w:cs="Arial"/>
          <w:lang w:val="ru-RU"/>
        </w:rPr>
      </w:pPr>
      <w:r>
        <w:rPr>
          <w:rFonts w:cs="Arial"/>
          <w:lang w:val="sr-Cyrl-ME"/>
        </w:rPr>
        <w:t xml:space="preserve">6.19 </w:t>
      </w:r>
      <w:r w:rsidR="0085348E" w:rsidRPr="00735235">
        <w:rPr>
          <w:rFonts w:cs="Arial"/>
          <w:lang w:val="ru-RU"/>
        </w:rPr>
        <w:t>Поштовање обавеза које произ</w:t>
      </w:r>
      <w:r w:rsidR="00ED7268">
        <w:rPr>
          <w:rFonts w:cs="Arial"/>
          <w:lang w:val="sr-Cyrl-RS"/>
        </w:rPr>
        <w:t>и</w:t>
      </w:r>
      <w:r w:rsidR="0085348E" w:rsidRPr="00735235">
        <w:rPr>
          <w:rFonts w:cs="Arial"/>
          <w:lang w:val="ru-RU"/>
        </w:rPr>
        <w:t>лазе из прописа о заштити на раду и других прописа</w:t>
      </w:r>
    </w:p>
    <w:p w14:paraId="1A9E2C5E" w14:textId="77777777" w:rsidR="0085348E" w:rsidRPr="005C4CBA" w:rsidRDefault="0085348E" w:rsidP="005C4CBA">
      <w:pPr>
        <w:pStyle w:val="KDParagraf"/>
        <w:tabs>
          <w:tab w:val="left" w:pos="90"/>
        </w:tabs>
        <w:spacing w:before="0"/>
        <w:rPr>
          <w:rFonts w:cs="Arial"/>
          <w:lang w:val="ru-RU"/>
        </w:rPr>
      </w:pPr>
      <w:r w:rsidRPr="005C4CB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D4684" w:rsidRPr="005C4CBA">
        <w:rPr>
          <w:rFonts w:cs="Arial"/>
          <w:lang w:val="ru-RU"/>
        </w:rPr>
        <w:t>.</w:t>
      </w:r>
    </w:p>
    <w:p w14:paraId="4118D210" w14:textId="77777777" w:rsidR="0085348E" w:rsidRPr="005C4CBA" w:rsidRDefault="0085348E" w:rsidP="005C4CBA">
      <w:pPr>
        <w:pStyle w:val="KDParagraf"/>
        <w:tabs>
          <w:tab w:val="left" w:pos="90"/>
        </w:tabs>
        <w:spacing w:before="0"/>
        <w:rPr>
          <w:rFonts w:cs="Arial"/>
          <w:lang w:val="ru-RU"/>
        </w:rPr>
      </w:pPr>
    </w:p>
    <w:p w14:paraId="703F8753" w14:textId="5D4310D1" w:rsidR="0085348E" w:rsidRPr="00735235" w:rsidRDefault="00EB6D4D" w:rsidP="00EB6D4D">
      <w:pPr>
        <w:pStyle w:val="KDPodnaslov2"/>
        <w:tabs>
          <w:tab w:val="left" w:pos="90"/>
        </w:tabs>
        <w:spacing w:before="0"/>
        <w:jc w:val="both"/>
        <w:rPr>
          <w:rFonts w:cs="Arial"/>
          <w:lang w:val="ru-RU"/>
        </w:rPr>
      </w:pPr>
      <w:r>
        <w:rPr>
          <w:rFonts w:cs="Arial"/>
          <w:lang w:val="sr-Cyrl-ME"/>
        </w:rPr>
        <w:t xml:space="preserve">6.20 </w:t>
      </w:r>
      <w:r w:rsidR="0085348E" w:rsidRPr="00735235">
        <w:rPr>
          <w:rFonts w:cs="Arial"/>
          <w:lang w:val="ru-RU"/>
        </w:rPr>
        <w:t>Накнада за коришћење патената</w:t>
      </w:r>
    </w:p>
    <w:p w14:paraId="50378159" w14:textId="77777777" w:rsidR="0085348E" w:rsidRPr="005C4CBA" w:rsidRDefault="00F33F70" w:rsidP="005C4CBA">
      <w:pPr>
        <w:pStyle w:val="KDParagraf"/>
        <w:tabs>
          <w:tab w:val="left" w:pos="90"/>
        </w:tabs>
        <w:spacing w:before="0"/>
        <w:rPr>
          <w:rFonts w:cs="Arial"/>
          <w:lang w:val="ru-RU" w:eastAsia="sr-Latn-CS"/>
        </w:rPr>
      </w:pPr>
      <w:r w:rsidRPr="005C4CBA">
        <w:rPr>
          <w:rFonts w:cs="Arial"/>
          <w:lang w:val="ru-RU" w:eastAsia="sr-Latn-CS"/>
        </w:rPr>
        <w:t>О</w:t>
      </w:r>
      <w:r w:rsidR="0085348E" w:rsidRPr="005C4CBA">
        <w:rPr>
          <w:rFonts w:cs="Arial"/>
          <w:lang w:val="ru-RU" w:eastAsia="sr-Latn-CS"/>
        </w:rPr>
        <w:t>дговорност за повреду заштићених права интелектуалне својине трећих лица сноси понуђач.</w:t>
      </w:r>
    </w:p>
    <w:p w14:paraId="7C6A1975" w14:textId="77777777" w:rsidR="008F774C" w:rsidRPr="005C4CBA" w:rsidRDefault="008F774C" w:rsidP="005C4CBA">
      <w:pPr>
        <w:pStyle w:val="KDParagraf"/>
        <w:tabs>
          <w:tab w:val="left" w:pos="90"/>
        </w:tabs>
        <w:spacing w:before="0"/>
        <w:rPr>
          <w:rFonts w:cs="Arial"/>
          <w:lang w:val="ru-RU" w:eastAsia="sr-Latn-CS"/>
        </w:rPr>
      </w:pPr>
    </w:p>
    <w:p w14:paraId="0D5F8D73" w14:textId="70E90E32" w:rsidR="0085348E" w:rsidRPr="00735235" w:rsidRDefault="00EB6D4D" w:rsidP="00EB6D4D">
      <w:pPr>
        <w:pStyle w:val="KDPodnaslov2"/>
        <w:tabs>
          <w:tab w:val="left" w:pos="90"/>
        </w:tabs>
        <w:spacing w:before="0"/>
        <w:jc w:val="both"/>
        <w:rPr>
          <w:rFonts w:cs="Arial"/>
          <w:lang w:val="ru-RU"/>
        </w:rPr>
      </w:pPr>
      <w:r>
        <w:rPr>
          <w:rFonts w:cs="Arial"/>
          <w:lang w:val="sr-Cyrl-ME"/>
        </w:rPr>
        <w:t xml:space="preserve">6.21 </w:t>
      </w:r>
      <w:r w:rsidR="008F774C" w:rsidRPr="00735235">
        <w:rPr>
          <w:rFonts w:cs="Arial"/>
          <w:lang w:val="ru-RU"/>
        </w:rPr>
        <w:t>Начело заштите животне средине и обезбеђивања енергетске ефикасности</w:t>
      </w:r>
    </w:p>
    <w:p w14:paraId="25C236A4" w14:textId="77777777" w:rsidR="008F774C" w:rsidRDefault="008F774C" w:rsidP="005C4CBA">
      <w:pPr>
        <w:pStyle w:val="KDParagraf"/>
        <w:tabs>
          <w:tab w:val="left" w:pos="90"/>
        </w:tabs>
        <w:spacing w:before="0"/>
        <w:rPr>
          <w:rFonts w:cs="Arial"/>
          <w:lang w:val="ru-RU" w:eastAsia="sr-Latn-CS"/>
        </w:rPr>
      </w:pPr>
      <w:r w:rsidRPr="005C4CBA">
        <w:rPr>
          <w:rFonts w:cs="Arial"/>
          <w:lang w:val="ru-RU" w:eastAsia="sr-Latn-CS"/>
        </w:rPr>
        <w:t xml:space="preserve">Наручилац је дужан да набавља </w:t>
      </w:r>
      <w:r w:rsidR="00041FE3" w:rsidRPr="005C4CBA">
        <w:rPr>
          <w:rFonts w:cs="Arial"/>
          <w:lang w:val="ru-RU" w:eastAsia="sr-Latn-CS"/>
        </w:rPr>
        <w:t>услуге</w:t>
      </w:r>
      <w:r w:rsidRPr="005C4CBA">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6B6FE75" w14:textId="77777777" w:rsidR="00FD649B" w:rsidRPr="005C4CBA" w:rsidRDefault="00FD649B" w:rsidP="005C4CBA">
      <w:pPr>
        <w:pStyle w:val="KDParagraf"/>
        <w:tabs>
          <w:tab w:val="left" w:pos="90"/>
        </w:tabs>
        <w:spacing w:before="0"/>
        <w:rPr>
          <w:rFonts w:cs="Arial"/>
          <w:lang w:val="ru-RU" w:eastAsia="sr-Latn-CS"/>
        </w:rPr>
      </w:pPr>
    </w:p>
    <w:p w14:paraId="554C8FEA" w14:textId="37D28010" w:rsidR="008D2B23" w:rsidRPr="00735235" w:rsidRDefault="00EB6D4D" w:rsidP="00EB6D4D">
      <w:pPr>
        <w:pStyle w:val="KDPodnaslov2"/>
        <w:tabs>
          <w:tab w:val="left" w:pos="90"/>
        </w:tabs>
        <w:spacing w:before="0"/>
        <w:jc w:val="both"/>
        <w:rPr>
          <w:rFonts w:cs="Arial"/>
          <w:lang w:val="ru-RU"/>
        </w:rPr>
      </w:pPr>
      <w:bookmarkStart w:id="231" w:name="_Toc441651602"/>
      <w:bookmarkStart w:id="232" w:name="_Toc442559913"/>
      <w:r>
        <w:rPr>
          <w:rFonts w:cs="Arial"/>
          <w:lang w:val="sr-Cyrl-ME"/>
        </w:rPr>
        <w:t xml:space="preserve">6.22 </w:t>
      </w:r>
      <w:r w:rsidR="008D2B23" w:rsidRPr="00735235">
        <w:rPr>
          <w:rFonts w:cs="Arial"/>
          <w:lang w:val="ru-RU"/>
        </w:rPr>
        <w:t>Додатне информације и објашњења</w:t>
      </w:r>
      <w:bookmarkEnd w:id="231"/>
      <w:bookmarkEnd w:id="232"/>
    </w:p>
    <w:p w14:paraId="7539F3CC" w14:textId="0B385A02" w:rsidR="008D2B23" w:rsidRPr="0004538C" w:rsidRDefault="008D2B23" w:rsidP="005C4CBA">
      <w:pPr>
        <w:widowControl w:val="0"/>
        <w:tabs>
          <w:tab w:val="left" w:pos="90"/>
        </w:tabs>
        <w:spacing w:before="0"/>
        <w:rPr>
          <w:rFonts w:cs="Arial"/>
          <w:lang w:val="sr-Cyrl-ME"/>
        </w:rPr>
      </w:pPr>
      <w:r w:rsidRPr="005C4CBA">
        <w:rPr>
          <w:rFonts w:cs="Arial"/>
          <w:lang w:val="ru-RU"/>
        </w:rPr>
        <w:t xml:space="preserve">Заинтерсовано лице може, у писаном облику, тражити </w:t>
      </w:r>
      <w:r w:rsidR="00B505E8" w:rsidRPr="005C4CBA">
        <w:rPr>
          <w:rFonts w:cs="Arial"/>
          <w:lang w:val="ru-RU"/>
        </w:rPr>
        <w:t xml:space="preserve">од Наручиоца </w:t>
      </w:r>
      <w:r w:rsidRPr="005C4CBA">
        <w:rPr>
          <w:rFonts w:cs="Arial"/>
          <w:lang w:val="ru-RU"/>
        </w:rPr>
        <w:t>додатне информације или појашњења у вези са припрем</w:t>
      </w:r>
      <w:r w:rsidR="00B505E8" w:rsidRPr="005C4CBA">
        <w:rPr>
          <w:rFonts w:cs="Arial"/>
          <w:lang w:val="ru-RU"/>
        </w:rPr>
        <w:t>ањем</w:t>
      </w:r>
      <w:r w:rsidRPr="005C4CBA">
        <w:rPr>
          <w:rFonts w:cs="Arial"/>
          <w:lang w:val="ru-RU"/>
        </w:rPr>
        <w:t xml:space="preserve"> понуде,</w:t>
      </w:r>
      <w:r w:rsidR="0094571D">
        <w:rPr>
          <w:rFonts w:cs="Arial"/>
          <w:lang w:val="ru-RU"/>
        </w:rPr>
        <w:t xml:space="preserve"> </w:t>
      </w:r>
      <w:r w:rsidR="00B505E8" w:rsidRPr="005C4CBA">
        <w:rPr>
          <w:rFonts w:cs="Arial"/>
          <w:lang w:val="ru-RU"/>
        </w:rPr>
        <w:t>при чему може да укаже Наручиоцу и на евентуално уочене недостатке и неправилности у конкурсној документацији,</w:t>
      </w:r>
      <w:r w:rsidRPr="005C4CB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B0A1E">
        <w:rPr>
          <w:rFonts w:cs="Arial"/>
          <w:color w:val="000000"/>
          <w:lang w:val="ru-RU"/>
        </w:rPr>
        <w:t>ЈНО/8000/0039/2019 (12/2019)</w:t>
      </w:r>
      <w:r w:rsidRPr="005C4CBA">
        <w:rPr>
          <w:rFonts w:cs="Arial"/>
          <w:lang w:val="ru-RU"/>
        </w:rPr>
        <w:t>“ или електронским путем на е-</w:t>
      </w:r>
      <w:r w:rsidRPr="005C4CBA">
        <w:rPr>
          <w:rFonts w:cs="Arial"/>
        </w:rPr>
        <w:t>mail</w:t>
      </w:r>
      <w:r w:rsidRPr="005C4CBA">
        <w:rPr>
          <w:rFonts w:cs="Arial"/>
          <w:lang w:val="ru-RU"/>
        </w:rPr>
        <w:t xml:space="preserve"> адресу:</w:t>
      </w:r>
      <w:r w:rsidR="007D4684" w:rsidRPr="005C4CBA">
        <w:rPr>
          <w:rFonts w:cs="Arial"/>
          <w:lang w:val="ru-RU"/>
        </w:rPr>
        <w:t xml:space="preserve"> </w:t>
      </w:r>
      <w:hyperlink r:id="rId178" w:history="1">
        <w:r w:rsidR="005812D2" w:rsidRPr="005812D2">
          <w:rPr>
            <w:rStyle w:val="Hyperlink"/>
            <w:rFonts w:cs="Arial"/>
            <w:lang w:val="sr-Latn-RS"/>
          </w:rPr>
          <w:t>vladimir.kamenica</w:t>
        </w:r>
        <w:r w:rsidR="005812D2" w:rsidRPr="005812D2">
          <w:rPr>
            <w:rStyle w:val="Hyperlink"/>
            <w:rFonts w:cs="Arial"/>
            <w:lang w:val="ru-RU"/>
          </w:rPr>
          <w:t>@</w:t>
        </w:r>
        <w:r w:rsidR="005812D2" w:rsidRPr="005812D2">
          <w:rPr>
            <w:rStyle w:val="Hyperlink"/>
            <w:rFonts w:cs="Arial"/>
          </w:rPr>
          <w:t>eps</w:t>
        </w:r>
        <w:r w:rsidR="005812D2" w:rsidRPr="005812D2">
          <w:rPr>
            <w:rStyle w:val="Hyperlink"/>
            <w:rFonts w:cs="Arial"/>
            <w:lang w:val="ru-RU"/>
          </w:rPr>
          <w:t>.</w:t>
        </w:r>
        <w:r w:rsidR="005812D2" w:rsidRPr="005812D2">
          <w:rPr>
            <w:rStyle w:val="Hyperlink"/>
            <w:rFonts w:cs="Arial"/>
          </w:rPr>
          <w:t>rs</w:t>
        </w:r>
      </w:hyperlink>
      <w:r w:rsidR="005812D2" w:rsidRPr="005812D2">
        <w:rPr>
          <w:rStyle w:val="Hyperlink"/>
          <w:rFonts w:cs="Arial"/>
        </w:rPr>
        <w:t xml:space="preserve"> i Lenka.kasikovic@eps.rs</w:t>
      </w:r>
    </w:p>
    <w:p w14:paraId="4B4AD99C" w14:textId="77777777" w:rsidR="008D2B23" w:rsidRPr="005C4CBA" w:rsidRDefault="008D2B23" w:rsidP="005C4CBA">
      <w:pPr>
        <w:tabs>
          <w:tab w:val="left" w:pos="90"/>
        </w:tabs>
        <w:spacing w:before="0"/>
        <w:rPr>
          <w:rFonts w:cs="Arial"/>
          <w:lang w:val="ru-RU"/>
        </w:rPr>
      </w:pPr>
      <w:r w:rsidRPr="005C4CBA">
        <w:rPr>
          <w:rFonts w:cs="Arial"/>
          <w:lang w:val="ru-RU"/>
        </w:rPr>
        <w:t xml:space="preserve">Наручилац ће у року од </w:t>
      </w:r>
      <w:r w:rsidR="00F33F70" w:rsidRPr="005C4CBA">
        <w:rPr>
          <w:rFonts w:cs="Arial"/>
          <w:lang w:val="ru-RU"/>
        </w:rPr>
        <w:t xml:space="preserve">3 (словима: </w:t>
      </w:r>
      <w:r w:rsidRPr="005C4CBA">
        <w:rPr>
          <w:rFonts w:cs="Arial"/>
          <w:lang w:val="ru-RU"/>
        </w:rPr>
        <w:t>три</w:t>
      </w:r>
      <w:r w:rsidR="00F33F70" w:rsidRPr="005C4CBA">
        <w:rPr>
          <w:rFonts w:cs="Arial"/>
          <w:lang w:val="ru-RU"/>
        </w:rPr>
        <w:t>)</w:t>
      </w:r>
      <w:r w:rsidRPr="005C4CBA">
        <w:rPr>
          <w:rFonts w:cs="Arial"/>
          <w:lang w:val="ru-RU"/>
        </w:rPr>
        <w:t xml:space="preserve"> дана по пријему захтева објавити </w:t>
      </w:r>
      <w:r w:rsidRPr="00735235">
        <w:rPr>
          <w:rFonts w:cs="Arial"/>
          <w:lang w:val="sr-Cyrl-ME"/>
        </w:rPr>
        <w:t>Одговор на захтев</w:t>
      </w:r>
      <w:r w:rsidRPr="005C4CBA">
        <w:rPr>
          <w:rFonts w:cs="Arial"/>
          <w:lang w:val="ru-RU"/>
        </w:rPr>
        <w:t xml:space="preserve"> на Порталу јавних набавки и својој интернет страници.</w:t>
      </w:r>
    </w:p>
    <w:p w14:paraId="118B234C" w14:textId="77777777" w:rsidR="008D2B23" w:rsidRPr="005C4CBA" w:rsidRDefault="008D2B23" w:rsidP="005C4CBA">
      <w:pPr>
        <w:pStyle w:val="KDMojTekst"/>
        <w:tabs>
          <w:tab w:val="left" w:pos="90"/>
        </w:tabs>
        <w:spacing w:before="0"/>
        <w:rPr>
          <w:rFonts w:cs="Arial"/>
          <w:i w:val="0"/>
          <w:color w:val="auto"/>
          <w:sz w:val="22"/>
          <w:szCs w:val="22"/>
        </w:rPr>
      </w:pPr>
      <w:r w:rsidRPr="005C4CBA">
        <w:rPr>
          <w:rFonts w:cs="Arial"/>
          <w:i w:val="0"/>
          <w:color w:val="auto"/>
          <w:sz w:val="22"/>
          <w:szCs w:val="22"/>
        </w:rPr>
        <w:t>Тражење додатних информација и појашњења телефоном није дозвољено.</w:t>
      </w:r>
    </w:p>
    <w:p w14:paraId="21D5C41F" w14:textId="77777777" w:rsidR="00C14152" w:rsidRPr="005C4CBA" w:rsidRDefault="00C14152" w:rsidP="005C4CBA">
      <w:pPr>
        <w:tabs>
          <w:tab w:val="left" w:pos="90"/>
        </w:tabs>
        <w:spacing w:before="0"/>
        <w:rPr>
          <w:rFonts w:cs="Arial"/>
          <w:lang w:val="ru-RU"/>
        </w:rPr>
      </w:pPr>
      <w:r w:rsidRPr="005C4CB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0D1A4DE" w14:textId="77777777" w:rsidR="00C14152" w:rsidRPr="005C4CBA" w:rsidRDefault="00C14152" w:rsidP="005C4CBA">
      <w:pPr>
        <w:tabs>
          <w:tab w:val="left" w:pos="90"/>
        </w:tabs>
        <w:spacing w:before="0"/>
        <w:rPr>
          <w:rFonts w:cs="Arial"/>
          <w:lang w:val="ru-RU"/>
        </w:rPr>
      </w:pPr>
      <w:r w:rsidRPr="005C4CBA">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5AE96B1" w14:textId="77777777" w:rsidR="00C14152" w:rsidRPr="005C4CBA" w:rsidRDefault="00C14152" w:rsidP="005C4CBA">
      <w:pPr>
        <w:tabs>
          <w:tab w:val="left" w:pos="90"/>
        </w:tabs>
        <w:spacing w:before="0"/>
        <w:rPr>
          <w:rFonts w:cs="Arial"/>
          <w:lang w:val="ru-RU"/>
        </w:rPr>
      </w:pPr>
      <w:r w:rsidRPr="005C4CB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5D7C710" w14:textId="77777777" w:rsidR="00C14152" w:rsidRPr="005C4CBA" w:rsidRDefault="00C14152" w:rsidP="005C4CBA">
      <w:pPr>
        <w:tabs>
          <w:tab w:val="left" w:pos="90"/>
        </w:tabs>
        <w:spacing w:before="0"/>
        <w:rPr>
          <w:rFonts w:cs="Arial"/>
          <w:lang w:val="ru-RU"/>
        </w:rPr>
      </w:pPr>
      <w:r w:rsidRPr="005C4CBA">
        <w:rPr>
          <w:rFonts w:cs="Arial"/>
          <w:lang w:val="ru-RU"/>
        </w:rPr>
        <w:t>По истеку рока предвиђеног за подношење понуда наручилац не може да мења нити да допуњује конкурсну документацију.</w:t>
      </w:r>
    </w:p>
    <w:p w14:paraId="31FC8495" w14:textId="77777777" w:rsidR="00D31828" w:rsidRPr="005C4CBA" w:rsidRDefault="008D2B23" w:rsidP="005C4CBA">
      <w:pPr>
        <w:pStyle w:val="KDMojTekst"/>
        <w:tabs>
          <w:tab w:val="left" w:pos="90"/>
        </w:tabs>
        <w:spacing w:before="0"/>
        <w:rPr>
          <w:rFonts w:cs="Arial"/>
          <w:i w:val="0"/>
          <w:color w:val="auto"/>
          <w:sz w:val="22"/>
          <w:szCs w:val="22"/>
          <w:lang w:val="sr-Cyrl-CS"/>
        </w:rPr>
      </w:pPr>
      <w:r w:rsidRPr="005C4CBA">
        <w:rPr>
          <w:rFonts w:cs="Arial"/>
          <w:i w:val="0"/>
          <w:color w:val="auto"/>
          <w:sz w:val="22"/>
          <w:szCs w:val="22"/>
        </w:rPr>
        <w:t>Комуникација у поступку јавне н</w:t>
      </w:r>
      <w:r w:rsidR="00EA1925" w:rsidRPr="005C4CBA">
        <w:rPr>
          <w:rFonts w:cs="Arial"/>
          <w:i w:val="0"/>
          <w:color w:val="auto"/>
          <w:sz w:val="22"/>
          <w:szCs w:val="22"/>
        </w:rPr>
        <w:t xml:space="preserve">абавке се врши на начин </w:t>
      </w:r>
      <w:r w:rsidR="00B02ADD" w:rsidRPr="005C4CBA">
        <w:rPr>
          <w:rFonts w:cs="Arial"/>
          <w:i w:val="0"/>
          <w:color w:val="auto"/>
          <w:sz w:val="22"/>
          <w:szCs w:val="22"/>
          <w:lang w:val="sr-Cyrl-RS"/>
        </w:rPr>
        <w:t>предвиђен</w:t>
      </w:r>
      <w:r w:rsidRPr="005C4CBA">
        <w:rPr>
          <w:rFonts w:cs="Arial"/>
          <w:i w:val="0"/>
          <w:color w:val="auto"/>
          <w:sz w:val="22"/>
          <w:szCs w:val="22"/>
        </w:rPr>
        <w:t xml:space="preserve"> чланом 20. Закона.</w:t>
      </w:r>
    </w:p>
    <w:p w14:paraId="3F7724D1" w14:textId="77777777" w:rsidR="00D31828" w:rsidRPr="005C4CBA" w:rsidRDefault="00D31828" w:rsidP="005C4CBA">
      <w:pPr>
        <w:pStyle w:val="KDParagraf"/>
        <w:tabs>
          <w:tab w:val="left" w:pos="90"/>
        </w:tabs>
        <w:spacing w:before="0"/>
        <w:rPr>
          <w:rFonts w:cs="Arial"/>
          <w:lang w:val="ru-RU"/>
        </w:rPr>
      </w:pPr>
      <w:r w:rsidRPr="005C4CB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9" w:history="1">
        <w:r w:rsidR="000B45FD" w:rsidRPr="005C4CBA">
          <w:rPr>
            <w:rStyle w:val="Hyperlink"/>
            <w:rFonts w:cs="Arial"/>
          </w:rPr>
          <w:t>www</w:t>
        </w:r>
        <w:r w:rsidR="000B45FD" w:rsidRPr="00735235">
          <w:rPr>
            <w:rStyle w:val="Hyperlink"/>
            <w:rFonts w:cs="Arial"/>
            <w:lang w:val="ru-RU"/>
          </w:rPr>
          <w:t>.</w:t>
        </w:r>
        <w:r w:rsidR="000B45FD" w:rsidRPr="005C4CBA">
          <w:rPr>
            <w:rStyle w:val="Hyperlink"/>
            <w:rFonts w:cs="Arial"/>
            <w:lang w:val="sr-Cyrl-CS"/>
          </w:rPr>
          <w:t>к</w:t>
        </w:r>
        <w:r w:rsidR="000B45FD" w:rsidRPr="005C4CBA">
          <w:rPr>
            <w:rStyle w:val="Hyperlink"/>
            <w:rFonts w:cs="Arial"/>
          </w:rPr>
          <w:t>jn</w:t>
        </w:r>
        <w:r w:rsidR="000B45FD" w:rsidRPr="00735235">
          <w:rPr>
            <w:rStyle w:val="Hyperlink"/>
            <w:rFonts w:cs="Arial"/>
            <w:lang w:val="ru-RU"/>
          </w:rPr>
          <w:t>.</w:t>
        </w:r>
        <w:r w:rsidR="000B45FD" w:rsidRPr="005C4CBA">
          <w:rPr>
            <w:rStyle w:val="Hyperlink"/>
            <w:rFonts w:cs="Arial"/>
          </w:rPr>
          <w:t>gov</w:t>
        </w:r>
        <w:r w:rsidR="000B45FD" w:rsidRPr="00735235">
          <w:rPr>
            <w:rStyle w:val="Hyperlink"/>
            <w:rFonts w:cs="Arial"/>
            <w:lang w:val="ru-RU"/>
          </w:rPr>
          <w:t>.</w:t>
        </w:r>
        <w:r w:rsidR="000B45FD" w:rsidRPr="005C4CBA">
          <w:rPr>
            <w:rStyle w:val="Hyperlink"/>
            <w:rFonts w:cs="Arial"/>
          </w:rPr>
          <w:t>rs</w:t>
        </w:r>
      </w:hyperlink>
      <w:r w:rsidRPr="005C4CBA">
        <w:rPr>
          <w:rFonts w:cs="Arial"/>
          <w:lang w:val="ru-RU"/>
        </w:rPr>
        <w:t>).</w:t>
      </w:r>
    </w:p>
    <w:p w14:paraId="58CC33DA" w14:textId="77777777" w:rsidR="008D2B23" w:rsidRPr="005C4CBA" w:rsidRDefault="008D2B23" w:rsidP="005C4CBA">
      <w:pPr>
        <w:pStyle w:val="KDMojTekst"/>
        <w:tabs>
          <w:tab w:val="left" w:pos="90"/>
        </w:tabs>
        <w:spacing w:before="0"/>
        <w:rPr>
          <w:rFonts w:cs="Arial"/>
          <w:i w:val="0"/>
          <w:color w:val="auto"/>
          <w:sz w:val="22"/>
          <w:szCs w:val="22"/>
        </w:rPr>
      </w:pPr>
    </w:p>
    <w:p w14:paraId="2CEE0870" w14:textId="2187AEDF" w:rsidR="008D2B23" w:rsidRPr="00735235" w:rsidRDefault="00EB6D4D" w:rsidP="00EB6D4D">
      <w:pPr>
        <w:pStyle w:val="KDPodnaslov2"/>
        <w:tabs>
          <w:tab w:val="left" w:pos="90"/>
        </w:tabs>
        <w:spacing w:before="0"/>
        <w:jc w:val="both"/>
        <w:rPr>
          <w:rFonts w:cs="Arial"/>
          <w:lang w:val="sr-Latn-CS"/>
        </w:rPr>
      </w:pPr>
      <w:bookmarkStart w:id="233" w:name="_Toc441651603"/>
      <w:bookmarkStart w:id="234" w:name="_Toc442559914"/>
      <w:r>
        <w:rPr>
          <w:rFonts w:cs="Arial"/>
          <w:lang w:val="sr-Cyrl-ME"/>
        </w:rPr>
        <w:t xml:space="preserve">6.23 </w:t>
      </w:r>
      <w:r w:rsidR="008D2B23" w:rsidRPr="00735235">
        <w:rPr>
          <w:rFonts w:cs="Arial"/>
          <w:lang w:val="sr-Latn-CS"/>
        </w:rPr>
        <w:t>Трошкови понуде</w:t>
      </w:r>
      <w:bookmarkEnd w:id="233"/>
      <w:bookmarkEnd w:id="234"/>
    </w:p>
    <w:p w14:paraId="42C68D26" w14:textId="77777777" w:rsidR="008D2B23" w:rsidRPr="005C4CBA" w:rsidRDefault="008D2B23" w:rsidP="005C4CBA">
      <w:pPr>
        <w:pStyle w:val="KDParagraf"/>
        <w:tabs>
          <w:tab w:val="left" w:pos="90"/>
        </w:tabs>
        <w:spacing w:before="0"/>
        <w:rPr>
          <w:rFonts w:cs="Arial"/>
          <w:lang w:val="ru-RU"/>
        </w:rPr>
      </w:pPr>
      <w:r w:rsidRPr="005C4CBA">
        <w:rPr>
          <w:rFonts w:cs="Arial"/>
          <w:lang w:val="ru-RU"/>
        </w:rPr>
        <w:t>Трошкове припреме и подношења понуде сноси искључиво понуђач и не може тражити од наручиоца накнаду трошкова.</w:t>
      </w:r>
    </w:p>
    <w:p w14:paraId="5621CA30" w14:textId="77777777" w:rsidR="008D2B23" w:rsidRPr="00735235" w:rsidRDefault="008D2B23" w:rsidP="005C4CBA">
      <w:pPr>
        <w:pStyle w:val="KDParagraf"/>
        <w:tabs>
          <w:tab w:val="left" w:pos="90"/>
        </w:tabs>
        <w:spacing w:before="0"/>
        <w:rPr>
          <w:rFonts w:cs="Arial"/>
          <w:lang w:val="ru-RU"/>
        </w:rPr>
      </w:pPr>
      <w:r w:rsidRPr="00735235">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956760A" w14:textId="77777777" w:rsidR="008D2B23" w:rsidRPr="00735235" w:rsidRDefault="008D2B23" w:rsidP="005C4CBA">
      <w:pPr>
        <w:pStyle w:val="KDParagraf"/>
        <w:tabs>
          <w:tab w:val="left" w:pos="90"/>
        </w:tabs>
        <w:spacing w:before="0"/>
        <w:rPr>
          <w:rFonts w:cs="Arial"/>
          <w:lang w:val="ru-RU"/>
        </w:rPr>
      </w:pPr>
      <w:r w:rsidRPr="00735235">
        <w:rPr>
          <w:rFonts w:cs="Arial"/>
          <w:lang w:val="ru-RU"/>
        </w:rPr>
        <w:t>Ако је поступак јавне набавке обуставље</w:t>
      </w:r>
      <w:r w:rsidR="00B02ADD" w:rsidRPr="00735235">
        <w:rPr>
          <w:rFonts w:cs="Arial"/>
          <w:lang w:val="ru-RU"/>
        </w:rPr>
        <w:t>н из разлога који су на страни Наручиоца, Н</w:t>
      </w:r>
      <w:r w:rsidRPr="00735235">
        <w:rPr>
          <w:rFonts w:cs="Arial"/>
          <w:lang w:val="ru-RU"/>
        </w:rPr>
        <w:t>аручилац је дужан да понуђачу надокнади трошкове израде узорка или модела, ако су израђени у складу са технич</w:t>
      </w:r>
      <w:r w:rsidR="00B02ADD" w:rsidRPr="00735235">
        <w:rPr>
          <w:rFonts w:cs="Arial"/>
          <w:lang w:val="ru-RU"/>
        </w:rPr>
        <w:t>ким спецификацијама Н</w:t>
      </w:r>
      <w:r w:rsidRPr="00735235">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14:paraId="34FB5F56" w14:textId="77777777" w:rsidR="008D2B23" w:rsidRPr="00735235" w:rsidRDefault="008D2B23" w:rsidP="005C4CBA">
      <w:pPr>
        <w:pStyle w:val="KDParagraf"/>
        <w:tabs>
          <w:tab w:val="left" w:pos="90"/>
        </w:tabs>
        <w:spacing w:before="0"/>
        <w:rPr>
          <w:rFonts w:cs="Arial"/>
          <w:lang w:val="ru-RU"/>
        </w:rPr>
      </w:pPr>
    </w:p>
    <w:p w14:paraId="2A8529D4" w14:textId="6D4C584E" w:rsidR="00C14152" w:rsidRPr="00735235" w:rsidRDefault="00EB6D4D" w:rsidP="00EB6D4D">
      <w:pPr>
        <w:pStyle w:val="KDPodnaslov2"/>
        <w:tabs>
          <w:tab w:val="left" w:pos="90"/>
        </w:tabs>
        <w:spacing w:before="0"/>
        <w:jc w:val="both"/>
        <w:rPr>
          <w:rFonts w:cs="Arial"/>
          <w:lang w:val="ru-RU"/>
        </w:rPr>
      </w:pPr>
      <w:r>
        <w:rPr>
          <w:rFonts w:cs="Arial"/>
          <w:lang w:val="sr-Cyrl-ME"/>
        </w:rPr>
        <w:t xml:space="preserve">6.24 </w:t>
      </w:r>
      <w:r w:rsidR="00C14152" w:rsidRPr="00735235">
        <w:rPr>
          <w:rFonts w:cs="Arial"/>
          <w:lang w:val="ru-RU"/>
        </w:rPr>
        <w:t>Д</w:t>
      </w:r>
      <w:r w:rsidR="00C14152" w:rsidRPr="005C4CBA">
        <w:rPr>
          <w:rFonts w:cs="Arial"/>
          <w:lang w:val="sr-Latn-CS"/>
        </w:rPr>
        <w:t>одатн</w:t>
      </w:r>
      <w:r w:rsidR="00C14152" w:rsidRPr="00735235">
        <w:rPr>
          <w:rFonts w:cs="Arial"/>
          <w:lang w:val="ru-RU"/>
        </w:rPr>
        <w:t>а</w:t>
      </w:r>
      <w:r w:rsidR="00C14152" w:rsidRPr="005C4CBA">
        <w:rPr>
          <w:rFonts w:cs="Arial"/>
          <w:lang w:val="sr-Latn-CS"/>
        </w:rPr>
        <w:t xml:space="preserve"> објашњења</w:t>
      </w:r>
      <w:r w:rsidR="00C14152" w:rsidRPr="00735235">
        <w:rPr>
          <w:rFonts w:cs="Arial"/>
          <w:lang w:val="ru-RU"/>
        </w:rPr>
        <w:t>, контрола и допуштене исправке</w:t>
      </w:r>
    </w:p>
    <w:p w14:paraId="51A27DB6" w14:textId="77777777" w:rsidR="00C14152" w:rsidRPr="00735235" w:rsidRDefault="00C14152" w:rsidP="005C4CBA">
      <w:pPr>
        <w:pStyle w:val="KDParagraf"/>
        <w:tabs>
          <w:tab w:val="left" w:pos="90"/>
        </w:tabs>
        <w:spacing w:before="0"/>
        <w:rPr>
          <w:rFonts w:eastAsia="TimesNewRomanPSMT" w:cs="Arial"/>
          <w:lang w:val="ru-RU"/>
        </w:rPr>
      </w:pPr>
      <w:r w:rsidRPr="00735235">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1BD84D5" w14:textId="77777777" w:rsidR="00C14152" w:rsidRPr="005C4CBA" w:rsidRDefault="00C14152" w:rsidP="005C4CBA">
      <w:pPr>
        <w:pStyle w:val="KDParagraf"/>
        <w:tabs>
          <w:tab w:val="left" w:pos="90"/>
        </w:tabs>
        <w:spacing w:before="0"/>
        <w:rPr>
          <w:rFonts w:eastAsia="TimesNewRomanPSMT" w:cs="Arial"/>
          <w:lang w:val="ru-RU"/>
        </w:rPr>
      </w:pPr>
      <w:r w:rsidRPr="005C4CBA">
        <w:rPr>
          <w:rFonts w:eastAsia="TimesNewRomanPSMT" w:cs="Arial"/>
          <w:lang w:val="ru-RU"/>
        </w:rPr>
        <w:t>Уколико је потребно вршити додатна објашњења, наручилац ће понуђачу оставити прим</w:t>
      </w:r>
      <w:r w:rsidR="00B02ADD" w:rsidRPr="005C4CBA">
        <w:rPr>
          <w:rFonts w:eastAsia="TimesNewRomanPSMT" w:cs="Arial"/>
          <w:lang w:val="ru-RU"/>
        </w:rPr>
        <w:t>ерени рок да поступи по позиву Н</w:t>
      </w:r>
      <w:r w:rsidRPr="005C4CBA">
        <w:rPr>
          <w:rFonts w:eastAsia="TimesNewRomanPSMT" w:cs="Arial"/>
          <w:lang w:val="ru-RU"/>
        </w:rPr>
        <w:t>аручиоца</w:t>
      </w:r>
      <w:r w:rsidR="00B02ADD" w:rsidRPr="005C4CBA">
        <w:rPr>
          <w:rFonts w:eastAsia="TimesNewRomanPSMT" w:cs="Arial"/>
          <w:lang w:val="ru-RU"/>
        </w:rPr>
        <w:t>, односно да омогући Н</w:t>
      </w:r>
      <w:r w:rsidRPr="005C4CBA">
        <w:rPr>
          <w:rFonts w:eastAsia="TimesNewRomanPSMT" w:cs="Arial"/>
          <w:lang w:val="ru-RU"/>
        </w:rPr>
        <w:t>аручиоцу контролу (увид) код понуђача, као и код његовог подизвођача.</w:t>
      </w:r>
    </w:p>
    <w:p w14:paraId="3E9DD7CA" w14:textId="77777777" w:rsidR="00C14152" w:rsidRPr="00735235" w:rsidRDefault="00C14152" w:rsidP="005C4CBA">
      <w:pPr>
        <w:pStyle w:val="KDParagraf"/>
        <w:tabs>
          <w:tab w:val="left" w:pos="90"/>
        </w:tabs>
        <w:spacing w:before="0"/>
        <w:rPr>
          <w:rFonts w:eastAsia="TimesNewRomanPSMT" w:cs="Arial"/>
          <w:lang w:val="ru-RU"/>
        </w:rPr>
      </w:pPr>
      <w:r w:rsidRPr="00735235">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86C3640" w14:textId="77777777" w:rsidR="00C14152" w:rsidRPr="00735235" w:rsidRDefault="00C14152" w:rsidP="005C4CBA">
      <w:pPr>
        <w:pStyle w:val="KDParagraf"/>
        <w:tabs>
          <w:tab w:val="left" w:pos="90"/>
        </w:tabs>
        <w:spacing w:before="0"/>
        <w:rPr>
          <w:rFonts w:eastAsia="TimesNewRomanPSMT" w:cs="Arial"/>
          <w:lang w:val="ru-RU"/>
        </w:rPr>
      </w:pPr>
      <w:r w:rsidRPr="00735235">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A6A153B" w14:textId="77777777" w:rsidR="008D2B23" w:rsidRPr="00735235" w:rsidRDefault="008D2B23" w:rsidP="005C4CBA">
      <w:pPr>
        <w:tabs>
          <w:tab w:val="left" w:pos="90"/>
        </w:tabs>
        <w:spacing w:before="0"/>
        <w:rPr>
          <w:rFonts w:cs="Arial"/>
          <w:lang w:val="ru-RU"/>
        </w:rPr>
      </w:pPr>
    </w:p>
    <w:p w14:paraId="52BD6C6C" w14:textId="24E4AA7D" w:rsidR="00B20A6C" w:rsidRPr="00735235" w:rsidRDefault="00EB6D4D" w:rsidP="00EB6D4D">
      <w:pPr>
        <w:pStyle w:val="KDPodnaslov2"/>
        <w:tabs>
          <w:tab w:val="left" w:pos="90"/>
        </w:tabs>
        <w:spacing w:before="0"/>
        <w:jc w:val="both"/>
        <w:rPr>
          <w:rFonts w:cs="Arial"/>
          <w:lang w:val="ru-RU"/>
        </w:rPr>
      </w:pPr>
      <w:bookmarkStart w:id="235" w:name="_Toc442559917"/>
      <w:bookmarkStart w:id="236" w:name="_Toc441651606"/>
      <w:r>
        <w:rPr>
          <w:rFonts w:cs="Arial"/>
          <w:lang w:val="sr-Cyrl-ME"/>
        </w:rPr>
        <w:t xml:space="preserve">6.25 </w:t>
      </w:r>
      <w:r w:rsidR="00B20A6C" w:rsidRPr="00735235">
        <w:rPr>
          <w:rFonts w:cs="Arial"/>
          <w:lang w:val="ru-RU"/>
        </w:rPr>
        <w:t>Разлози за одбијање понуде</w:t>
      </w:r>
      <w:bookmarkEnd w:id="235"/>
      <w:r w:rsidR="00B20A6C" w:rsidRPr="00735235">
        <w:rPr>
          <w:rFonts w:cs="Arial"/>
          <w:lang w:val="ru-RU"/>
        </w:rPr>
        <w:t xml:space="preserve"> </w:t>
      </w:r>
      <w:bookmarkEnd w:id="236"/>
    </w:p>
    <w:p w14:paraId="47F54BF7" w14:textId="77777777" w:rsidR="00B20A6C" w:rsidRPr="005C4CBA" w:rsidRDefault="00B20A6C" w:rsidP="005C4CBA">
      <w:pPr>
        <w:tabs>
          <w:tab w:val="left" w:pos="90"/>
        </w:tabs>
        <w:autoSpaceDE w:val="0"/>
        <w:autoSpaceDN w:val="0"/>
        <w:adjustRightInd w:val="0"/>
        <w:spacing w:before="0"/>
        <w:rPr>
          <w:rFonts w:eastAsia="TimesNewRomanPSMT" w:cs="Arial"/>
          <w:bCs/>
          <w:iCs/>
          <w:lang w:val="ru-RU"/>
        </w:rPr>
      </w:pPr>
      <w:r w:rsidRPr="00735235">
        <w:rPr>
          <w:rFonts w:eastAsia="TimesNewRomanPSMT" w:cs="Arial"/>
          <w:bCs/>
          <w:iCs/>
          <w:lang w:val="ru-RU"/>
        </w:rPr>
        <w:t>Понуда ће бити одбијена ако:</w:t>
      </w:r>
    </w:p>
    <w:p w14:paraId="28702FAE" w14:textId="77777777" w:rsidR="00B20A6C" w:rsidRPr="00735235" w:rsidRDefault="00B20A6C" w:rsidP="005C4CBA">
      <w:pPr>
        <w:pStyle w:val="ListParagraph"/>
        <w:numPr>
          <w:ilvl w:val="0"/>
          <w:numId w:val="12"/>
        </w:numPr>
        <w:tabs>
          <w:tab w:val="left" w:pos="90"/>
        </w:tabs>
        <w:autoSpaceDE w:val="0"/>
        <w:autoSpaceDN w:val="0"/>
        <w:adjustRightInd w:val="0"/>
        <w:spacing w:before="0" w:after="0" w:line="240" w:lineRule="auto"/>
        <w:ind w:left="360" w:hanging="357"/>
        <w:rPr>
          <w:rFonts w:ascii="Arial" w:eastAsia="TimesNewRomanPSMT" w:hAnsi="Arial" w:cs="Arial"/>
          <w:bCs/>
          <w:iCs/>
          <w:lang w:val="ru-RU"/>
        </w:rPr>
      </w:pPr>
      <w:r w:rsidRPr="00735235">
        <w:rPr>
          <w:rFonts w:ascii="Arial" w:eastAsia="TimesNewRomanPSMT" w:hAnsi="Arial" w:cs="Arial"/>
          <w:bCs/>
          <w:iCs/>
          <w:lang w:val="ru-RU"/>
        </w:rPr>
        <w:t>је неблаговремена, неприхватљива или неодговарајућа;</w:t>
      </w:r>
    </w:p>
    <w:p w14:paraId="72E1DDBB" w14:textId="77777777" w:rsidR="00B20A6C" w:rsidRPr="00735235" w:rsidRDefault="00B20A6C" w:rsidP="005C4CBA">
      <w:pPr>
        <w:pStyle w:val="ListParagraph"/>
        <w:numPr>
          <w:ilvl w:val="0"/>
          <w:numId w:val="12"/>
        </w:numPr>
        <w:tabs>
          <w:tab w:val="left" w:pos="90"/>
        </w:tabs>
        <w:autoSpaceDE w:val="0"/>
        <w:autoSpaceDN w:val="0"/>
        <w:adjustRightInd w:val="0"/>
        <w:spacing w:before="0" w:after="0" w:line="240" w:lineRule="auto"/>
        <w:ind w:left="360" w:hanging="357"/>
        <w:rPr>
          <w:rFonts w:ascii="Arial" w:eastAsia="TimesNewRomanPSMT" w:hAnsi="Arial" w:cs="Arial"/>
          <w:bCs/>
          <w:iCs/>
          <w:lang w:val="ru-RU"/>
        </w:rPr>
      </w:pPr>
      <w:r w:rsidRPr="00735235">
        <w:rPr>
          <w:rFonts w:ascii="Arial" w:eastAsia="TimesNewRomanPSMT" w:hAnsi="Arial" w:cs="Arial"/>
          <w:bCs/>
          <w:iCs/>
          <w:lang w:val="ru-RU"/>
        </w:rPr>
        <w:t>ако се понуђач не сагласи са исправком рачунских грешака;</w:t>
      </w:r>
    </w:p>
    <w:p w14:paraId="5E043FA0" w14:textId="77777777" w:rsidR="00B20A6C" w:rsidRPr="005C4CBA" w:rsidRDefault="00B20A6C" w:rsidP="005C4CBA">
      <w:pPr>
        <w:pStyle w:val="ListParagraph"/>
        <w:numPr>
          <w:ilvl w:val="0"/>
          <w:numId w:val="12"/>
        </w:numPr>
        <w:tabs>
          <w:tab w:val="left" w:pos="90"/>
        </w:tabs>
        <w:autoSpaceDE w:val="0"/>
        <w:autoSpaceDN w:val="0"/>
        <w:adjustRightInd w:val="0"/>
        <w:spacing w:before="0" w:after="0" w:line="240" w:lineRule="auto"/>
        <w:ind w:left="360" w:hanging="357"/>
        <w:rPr>
          <w:rFonts w:ascii="Arial" w:eastAsia="TimesNewRomanPSMT" w:hAnsi="Arial" w:cs="Arial"/>
          <w:bCs/>
          <w:iCs/>
        </w:rPr>
      </w:pPr>
      <w:r w:rsidRPr="00735235">
        <w:rPr>
          <w:rFonts w:ascii="Arial" w:eastAsia="TimesNewRomanPSMT" w:hAnsi="Arial" w:cs="Arial"/>
          <w:bCs/>
          <w:iCs/>
          <w:lang w:val="ru-RU"/>
        </w:rPr>
        <w:t xml:space="preserve">ако има битне недостатке сходно члану 106. </w:t>
      </w:r>
      <w:r w:rsidR="00F33F70" w:rsidRPr="005C4CBA">
        <w:rPr>
          <w:rFonts w:ascii="Arial" w:eastAsia="TimesNewRomanPSMT" w:hAnsi="Arial" w:cs="Arial"/>
          <w:bCs/>
          <w:iCs/>
          <w:lang w:val="sr-Cyrl-RS"/>
        </w:rPr>
        <w:t>Закона</w:t>
      </w:r>
    </w:p>
    <w:p w14:paraId="5ACB7070" w14:textId="77777777" w:rsidR="00AB0240" w:rsidRPr="00EC789A" w:rsidRDefault="00AB0240" w:rsidP="00AB0240">
      <w:pPr>
        <w:pStyle w:val="ListParagraph"/>
        <w:autoSpaceDE w:val="0"/>
        <w:autoSpaceDN w:val="0"/>
        <w:adjustRightInd w:val="0"/>
        <w:spacing w:before="0" w:after="0" w:line="240" w:lineRule="auto"/>
        <w:ind w:left="0"/>
        <w:rPr>
          <w:rFonts w:ascii="Arial" w:eastAsia="TimesNewRomanPSMT" w:hAnsi="Arial" w:cs="Arial"/>
          <w:bCs/>
          <w:iCs/>
        </w:rPr>
      </w:pPr>
      <w:r w:rsidRPr="00EC789A">
        <w:rPr>
          <w:rFonts w:ascii="Arial" w:eastAsia="TimesNewRomanPSMT" w:hAnsi="Arial" w:cs="Arial"/>
          <w:bCs/>
          <w:iCs/>
        </w:rPr>
        <w:t>односно ако:</w:t>
      </w:r>
    </w:p>
    <w:p w14:paraId="49A55FB7" w14:textId="77777777" w:rsidR="00AB0240" w:rsidRPr="00EC789A" w:rsidRDefault="00AB0240" w:rsidP="000E4E70">
      <w:pPr>
        <w:pStyle w:val="KDNabrajanje"/>
        <w:numPr>
          <w:ilvl w:val="0"/>
          <w:numId w:val="33"/>
        </w:numPr>
        <w:spacing w:before="0"/>
        <w:ind w:left="714" w:hanging="357"/>
        <w:rPr>
          <w:rFonts w:cs="Arial"/>
        </w:rPr>
      </w:pPr>
      <w:r w:rsidRPr="00EC789A">
        <w:rPr>
          <w:rFonts w:cs="Arial"/>
        </w:rPr>
        <w:t xml:space="preserve">Понуђач не докаже да </w:t>
      </w:r>
      <w:r w:rsidRPr="00EC789A">
        <w:rPr>
          <w:rFonts w:eastAsia="TimesNewRomanPSMT" w:cs="Arial"/>
          <w:bCs/>
          <w:iCs/>
        </w:rPr>
        <w:t>испуњава обавезне услове за учешће;</w:t>
      </w:r>
    </w:p>
    <w:p w14:paraId="6855BFF4" w14:textId="77777777" w:rsidR="00AB0240" w:rsidRPr="00EC789A" w:rsidRDefault="00AB0240" w:rsidP="000E4E70">
      <w:pPr>
        <w:pStyle w:val="KDNabrajanje"/>
        <w:numPr>
          <w:ilvl w:val="0"/>
          <w:numId w:val="33"/>
        </w:numPr>
        <w:spacing w:before="0"/>
        <w:ind w:left="714" w:hanging="357"/>
        <w:rPr>
          <w:rFonts w:cs="Arial"/>
        </w:rPr>
      </w:pPr>
      <w:r w:rsidRPr="00EC789A">
        <w:rPr>
          <w:rFonts w:eastAsia="TimesNewRomanPSMT" w:cs="Arial"/>
          <w:bCs/>
          <w:iCs/>
        </w:rPr>
        <w:t>понуђач не докаже да испуњава додатне услове;</w:t>
      </w:r>
    </w:p>
    <w:p w14:paraId="3CB1D0A1" w14:textId="77777777" w:rsidR="00AB0240" w:rsidRPr="00EC789A" w:rsidRDefault="00AB0240" w:rsidP="000E4E70">
      <w:pPr>
        <w:pStyle w:val="KDNabrajanje"/>
        <w:numPr>
          <w:ilvl w:val="0"/>
          <w:numId w:val="33"/>
        </w:numPr>
        <w:spacing w:before="0"/>
        <w:ind w:left="714" w:hanging="357"/>
        <w:rPr>
          <w:rFonts w:cs="Arial"/>
        </w:rPr>
      </w:pPr>
      <w:r w:rsidRPr="00EC789A">
        <w:rPr>
          <w:rFonts w:eastAsia="TimesNewRomanPSMT" w:cs="Arial"/>
          <w:bCs/>
          <w:iCs/>
        </w:rPr>
        <w:t>понуђач није доставио тражено средство обезбеђења;</w:t>
      </w:r>
    </w:p>
    <w:p w14:paraId="0C9D73ED" w14:textId="77777777" w:rsidR="00AB0240" w:rsidRPr="00EC789A" w:rsidRDefault="00AB0240" w:rsidP="000E4E70">
      <w:pPr>
        <w:pStyle w:val="KDNabrajanje"/>
        <w:numPr>
          <w:ilvl w:val="0"/>
          <w:numId w:val="33"/>
        </w:numPr>
        <w:spacing w:before="0"/>
        <w:ind w:left="714" w:hanging="357"/>
        <w:rPr>
          <w:rFonts w:eastAsia="TimesNewRomanPSMT" w:cs="Arial"/>
        </w:rPr>
      </w:pPr>
      <w:r w:rsidRPr="00EC789A">
        <w:rPr>
          <w:rFonts w:eastAsia="TimesNewRomanPSMT" w:cs="Arial"/>
        </w:rPr>
        <w:t>је понуђени рок важења понуде краћи од прописаног;</w:t>
      </w:r>
    </w:p>
    <w:p w14:paraId="0F7510DC" w14:textId="77777777" w:rsidR="00AB0240" w:rsidRPr="00EC789A" w:rsidRDefault="00AB0240" w:rsidP="000E4E70">
      <w:pPr>
        <w:pStyle w:val="KDNabrajanje"/>
        <w:numPr>
          <w:ilvl w:val="0"/>
          <w:numId w:val="33"/>
        </w:numPr>
        <w:spacing w:before="0"/>
        <w:ind w:left="714" w:hanging="357"/>
        <w:rPr>
          <w:rFonts w:cs="Arial"/>
        </w:rPr>
      </w:pPr>
      <w:r w:rsidRPr="00EC789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409BE28" w14:textId="77777777" w:rsidR="00B20A6C" w:rsidRPr="00AB0240" w:rsidRDefault="00B20A6C" w:rsidP="005C4CBA">
      <w:pPr>
        <w:tabs>
          <w:tab w:val="left" w:pos="90"/>
        </w:tabs>
        <w:spacing w:before="0"/>
        <w:rPr>
          <w:rFonts w:cs="Arial"/>
          <w:lang w:val="ru-RU"/>
        </w:rPr>
      </w:pPr>
    </w:p>
    <w:p w14:paraId="64D0E6FC" w14:textId="77777777" w:rsidR="00B20A6C" w:rsidRPr="00735235" w:rsidRDefault="00B20A6C" w:rsidP="005C4CBA">
      <w:pPr>
        <w:tabs>
          <w:tab w:val="left" w:pos="90"/>
        </w:tabs>
        <w:spacing w:before="0"/>
        <w:rPr>
          <w:rFonts w:cs="Arial"/>
          <w:lang w:val="sr-Cyrl-CS"/>
        </w:rPr>
      </w:pPr>
      <w:r w:rsidRPr="00735235">
        <w:rPr>
          <w:rFonts w:cs="Arial"/>
          <w:lang w:val="sr-Cyrl-CS"/>
        </w:rPr>
        <w:lastRenderedPageBreak/>
        <w:t>Наручилац ће донети одлуку о обустави поступка јавне набавке у складу са чланом 109. Закона.</w:t>
      </w:r>
    </w:p>
    <w:p w14:paraId="3D3A4550" w14:textId="77777777" w:rsidR="00B20A6C" w:rsidRPr="00735235" w:rsidRDefault="00B20A6C" w:rsidP="005C4CBA">
      <w:pPr>
        <w:pStyle w:val="ListParagraph"/>
        <w:tabs>
          <w:tab w:val="left" w:pos="90"/>
        </w:tabs>
        <w:autoSpaceDE w:val="0"/>
        <w:autoSpaceDN w:val="0"/>
        <w:adjustRightInd w:val="0"/>
        <w:spacing w:before="0" w:after="0" w:line="240" w:lineRule="auto"/>
        <w:ind w:left="0"/>
        <w:rPr>
          <w:rFonts w:ascii="Arial" w:eastAsia="TimesNewRomanPSMT" w:hAnsi="Arial" w:cs="Arial"/>
          <w:bCs/>
          <w:iCs/>
          <w:lang w:val="sr-Cyrl-CS"/>
        </w:rPr>
      </w:pPr>
    </w:p>
    <w:p w14:paraId="7F81D9E3" w14:textId="736D4484" w:rsidR="008D2B23" w:rsidRPr="00735235" w:rsidRDefault="00EB6D4D" w:rsidP="00EB6D4D">
      <w:pPr>
        <w:pStyle w:val="KDPodnaslov2"/>
        <w:tabs>
          <w:tab w:val="left" w:pos="90"/>
        </w:tabs>
        <w:spacing w:before="0"/>
        <w:jc w:val="both"/>
        <w:rPr>
          <w:rFonts w:cs="Arial"/>
          <w:lang w:val="sr-Cyrl-CS"/>
        </w:rPr>
      </w:pPr>
      <w:r>
        <w:rPr>
          <w:rFonts w:cs="Arial"/>
          <w:lang w:val="sr-Cyrl-ME"/>
        </w:rPr>
        <w:t xml:space="preserve">6.26 </w:t>
      </w:r>
      <w:r w:rsidR="00E11DC6" w:rsidRPr="00735235">
        <w:rPr>
          <w:rFonts w:cs="Arial"/>
          <w:lang w:val="sr-Cyrl-CS"/>
        </w:rPr>
        <w:t>Рок за доношење Одлуке о закључењу Оквирног споразума</w:t>
      </w:r>
      <w:r w:rsidR="00C14152" w:rsidRPr="00735235">
        <w:rPr>
          <w:rFonts w:cs="Arial"/>
          <w:lang w:val="sr-Cyrl-CS"/>
        </w:rPr>
        <w:t>/обустави</w:t>
      </w:r>
    </w:p>
    <w:p w14:paraId="3390D2C6" w14:textId="77777777" w:rsidR="00C14152" w:rsidRPr="00735235" w:rsidRDefault="00C14152" w:rsidP="005C4CBA">
      <w:pPr>
        <w:pStyle w:val="KDParagraf"/>
        <w:tabs>
          <w:tab w:val="left" w:pos="90"/>
        </w:tabs>
        <w:spacing w:before="0"/>
        <w:rPr>
          <w:rFonts w:eastAsia="TimesNewRomanPSMT" w:cs="Arial"/>
          <w:lang w:val="sr-Cyrl-CS"/>
        </w:rPr>
      </w:pPr>
      <w:r w:rsidRPr="00735235">
        <w:rPr>
          <w:rFonts w:eastAsia="TimesNewRomanPSMT" w:cs="Arial"/>
          <w:lang w:val="sr-Cyrl-CS"/>
        </w:rPr>
        <w:t>Нару</w:t>
      </w:r>
      <w:r w:rsidR="00E11DC6" w:rsidRPr="00735235">
        <w:rPr>
          <w:rFonts w:eastAsia="TimesNewRomanPSMT" w:cs="Arial"/>
          <w:lang w:val="sr-Cyrl-CS"/>
        </w:rPr>
        <w:t>чилац ће одлуку о закључењу оквирног споразума</w:t>
      </w:r>
      <w:r w:rsidRPr="00735235">
        <w:rPr>
          <w:rFonts w:eastAsia="TimesNewRomanPSMT" w:cs="Arial"/>
          <w:i/>
          <w:lang w:val="sr-Cyrl-CS"/>
        </w:rPr>
        <w:t>/обустави поступка</w:t>
      </w:r>
      <w:r w:rsidRPr="00735235">
        <w:rPr>
          <w:rFonts w:eastAsia="TimesNewRomanPSMT" w:cs="Arial"/>
          <w:lang w:val="sr-Cyrl-CS"/>
        </w:rPr>
        <w:t xml:space="preserve"> донети у року од максимално </w:t>
      </w:r>
      <w:r w:rsidR="005F569E" w:rsidRPr="00735235">
        <w:rPr>
          <w:rFonts w:eastAsia="TimesNewRomanPSMT" w:cs="Arial"/>
          <w:lang w:val="sr-Cyrl-CS"/>
        </w:rPr>
        <w:t>25</w:t>
      </w:r>
      <w:r w:rsidRPr="00735235">
        <w:rPr>
          <w:rFonts w:eastAsia="TimesNewRomanPSMT" w:cs="Arial"/>
          <w:lang w:val="sr-Cyrl-CS"/>
        </w:rPr>
        <w:t xml:space="preserve"> (</w:t>
      </w:r>
      <w:r w:rsidR="005F569E" w:rsidRPr="005C4CBA">
        <w:rPr>
          <w:rFonts w:eastAsia="TimesNewRomanPSMT" w:cs="Arial"/>
          <w:lang w:val="sr-Cyrl-RS"/>
        </w:rPr>
        <w:t>словима: двадесетпет</w:t>
      </w:r>
      <w:r w:rsidRPr="00735235">
        <w:rPr>
          <w:rFonts w:eastAsia="TimesNewRomanPSMT" w:cs="Arial"/>
          <w:lang w:val="sr-Cyrl-CS"/>
        </w:rPr>
        <w:t>) дана од дана јавног отварања понуда.</w:t>
      </w:r>
    </w:p>
    <w:p w14:paraId="55F2D2C4" w14:textId="77777777" w:rsidR="00C14152" w:rsidRPr="00735235" w:rsidRDefault="00E11DC6" w:rsidP="005C4CBA">
      <w:pPr>
        <w:pStyle w:val="KDParagraf"/>
        <w:tabs>
          <w:tab w:val="left" w:pos="90"/>
        </w:tabs>
        <w:spacing w:before="0"/>
        <w:rPr>
          <w:rFonts w:eastAsia="TimesNewRomanPSMT" w:cs="Arial"/>
          <w:lang w:val="sr-Cyrl-CS"/>
        </w:rPr>
      </w:pPr>
      <w:r w:rsidRPr="00735235">
        <w:rPr>
          <w:rFonts w:eastAsia="TimesNewRomanPSMT" w:cs="Arial"/>
          <w:lang w:val="sr-Cyrl-CS"/>
        </w:rPr>
        <w:t>Одлуку о закључењу оквирног споразума</w:t>
      </w:r>
      <w:r w:rsidR="00C14152" w:rsidRPr="00735235">
        <w:rPr>
          <w:rFonts w:eastAsia="TimesNewRomanPSMT" w:cs="Arial"/>
          <w:lang w:val="sr-Cyrl-CS"/>
        </w:rPr>
        <w:t>/обустави поступка  Наручилац ће објавити на Порталу јавних набавки и на својој интернет страници у року од 3 (</w:t>
      </w:r>
      <w:r w:rsidR="005F569E" w:rsidRPr="005C4CBA">
        <w:rPr>
          <w:rFonts w:eastAsia="TimesNewRomanPSMT" w:cs="Arial"/>
          <w:lang w:val="sr-Cyrl-RS"/>
        </w:rPr>
        <w:t xml:space="preserve">словима: </w:t>
      </w:r>
      <w:r w:rsidR="00C14152" w:rsidRPr="00735235">
        <w:rPr>
          <w:rFonts w:eastAsia="TimesNewRomanPSMT" w:cs="Arial"/>
          <w:lang w:val="sr-Cyrl-CS"/>
        </w:rPr>
        <w:t>три) дана од дана доношења.</w:t>
      </w:r>
    </w:p>
    <w:p w14:paraId="5F8C8510" w14:textId="77777777" w:rsidR="008D2B23" w:rsidRPr="00735235" w:rsidRDefault="008D2B23" w:rsidP="005C4CBA">
      <w:pPr>
        <w:pStyle w:val="KDParagraf"/>
        <w:tabs>
          <w:tab w:val="left" w:pos="90"/>
        </w:tabs>
        <w:spacing w:before="0"/>
        <w:rPr>
          <w:rFonts w:eastAsia="TimesNewRomanPSMT" w:cs="Arial"/>
          <w:lang w:val="sr-Cyrl-CS"/>
        </w:rPr>
      </w:pPr>
    </w:p>
    <w:p w14:paraId="2CD9AB2D" w14:textId="41EA6441" w:rsidR="008D2B23" w:rsidRPr="005C4CBA" w:rsidRDefault="00EB6D4D" w:rsidP="00EB6D4D">
      <w:pPr>
        <w:pStyle w:val="KDPodnaslov2"/>
        <w:tabs>
          <w:tab w:val="left" w:pos="90"/>
        </w:tabs>
        <w:spacing w:before="0"/>
        <w:jc w:val="both"/>
        <w:rPr>
          <w:rFonts w:cs="Arial"/>
          <w:lang w:val="ru-RU"/>
        </w:rPr>
      </w:pPr>
      <w:bookmarkStart w:id="237" w:name="_Toc441651607"/>
      <w:bookmarkStart w:id="238" w:name="_Toc442559918"/>
      <w:r>
        <w:rPr>
          <w:rFonts w:cs="Arial"/>
          <w:lang w:val="ru-RU"/>
        </w:rPr>
        <w:t xml:space="preserve">6.27 </w:t>
      </w:r>
      <w:r w:rsidR="008D2B23" w:rsidRPr="005C4CBA">
        <w:rPr>
          <w:rFonts w:cs="Arial"/>
          <w:lang w:val="ru-RU"/>
        </w:rPr>
        <w:t>Н</w:t>
      </w:r>
      <w:r w:rsidR="008D2B23" w:rsidRPr="00735235">
        <w:rPr>
          <w:rFonts w:cs="Arial"/>
          <w:lang w:val="sr-Cyrl-CS"/>
        </w:rPr>
        <w:t>егативне референце</w:t>
      </w:r>
      <w:bookmarkEnd w:id="237"/>
      <w:bookmarkEnd w:id="238"/>
    </w:p>
    <w:p w14:paraId="3588BA8F" w14:textId="77777777" w:rsidR="008D2B23" w:rsidRPr="005C4CBA" w:rsidRDefault="008D2B23" w:rsidP="005C4CBA">
      <w:pPr>
        <w:tabs>
          <w:tab w:val="left" w:pos="90"/>
        </w:tabs>
        <w:spacing w:before="0"/>
        <w:rPr>
          <w:rFonts w:cs="Arial"/>
          <w:lang w:val="ru-RU"/>
        </w:rPr>
      </w:pPr>
      <w:r w:rsidRPr="005C4CB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969D84A" w14:textId="77777777" w:rsidR="008D2B23" w:rsidRPr="005C4CBA" w:rsidRDefault="008D2B23" w:rsidP="005C4CBA">
      <w:pPr>
        <w:pStyle w:val="KDNabrajanje"/>
        <w:tabs>
          <w:tab w:val="left" w:pos="90"/>
        </w:tabs>
        <w:spacing w:before="0"/>
        <w:ind w:left="360"/>
        <w:rPr>
          <w:rFonts w:cs="Arial"/>
        </w:rPr>
      </w:pPr>
      <w:r w:rsidRPr="005C4CBA">
        <w:rPr>
          <w:rFonts w:cs="Arial"/>
        </w:rPr>
        <w:t>поступао супротно забрани из чл. 23. и 25. Закона;</w:t>
      </w:r>
    </w:p>
    <w:p w14:paraId="4C9B6EA4" w14:textId="77777777" w:rsidR="008D2B23" w:rsidRPr="005C4CBA" w:rsidRDefault="008D2B23" w:rsidP="005C4CBA">
      <w:pPr>
        <w:pStyle w:val="KDNabrajanje"/>
        <w:tabs>
          <w:tab w:val="left" w:pos="90"/>
        </w:tabs>
        <w:spacing w:before="0"/>
        <w:ind w:left="360"/>
        <w:rPr>
          <w:rFonts w:cs="Arial"/>
        </w:rPr>
      </w:pPr>
      <w:r w:rsidRPr="005C4CBA">
        <w:rPr>
          <w:rFonts w:cs="Arial"/>
        </w:rPr>
        <w:t>учинио повреду конкуренције;</w:t>
      </w:r>
    </w:p>
    <w:p w14:paraId="01F068AB" w14:textId="06833ADD" w:rsidR="008D2B23" w:rsidRPr="005C4CBA" w:rsidRDefault="008D2B23" w:rsidP="005C4CBA">
      <w:pPr>
        <w:pStyle w:val="KDNabrajanje"/>
        <w:tabs>
          <w:tab w:val="left" w:pos="90"/>
        </w:tabs>
        <w:spacing w:before="0"/>
        <w:ind w:left="360"/>
        <w:rPr>
          <w:rFonts w:cs="Arial"/>
        </w:rPr>
      </w:pPr>
      <w:r w:rsidRPr="005C4CBA">
        <w:rPr>
          <w:rFonts w:cs="Arial"/>
        </w:rPr>
        <w:t xml:space="preserve">доставио неистините податке у понуди или без оправданих разлога одбио да закључи </w:t>
      </w:r>
      <w:r w:rsidR="0099595E">
        <w:rPr>
          <w:rFonts w:cs="Arial"/>
          <w:lang w:val="sr-Cyrl-ME"/>
        </w:rPr>
        <w:t xml:space="preserve">оквирни споразум, односно </w:t>
      </w:r>
      <w:r w:rsidRPr="005C4CBA">
        <w:rPr>
          <w:rFonts w:cs="Arial"/>
        </w:rPr>
        <w:t xml:space="preserve">уговор о јавној набавци, након што му је </w:t>
      </w:r>
      <w:r w:rsidR="0099595E">
        <w:rPr>
          <w:rFonts w:cs="Arial"/>
          <w:lang w:val="sr-Cyrl-ME"/>
        </w:rPr>
        <w:t xml:space="preserve">оквирни споразум, односно </w:t>
      </w:r>
      <w:r w:rsidRPr="005C4CBA">
        <w:rPr>
          <w:rFonts w:cs="Arial"/>
        </w:rPr>
        <w:t>уговор додељен;</w:t>
      </w:r>
    </w:p>
    <w:p w14:paraId="7EEC087D" w14:textId="77777777" w:rsidR="008D2B23" w:rsidRPr="005C4CBA" w:rsidRDefault="008D2B23" w:rsidP="005C4CBA">
      <w:pPr>
        <w:pStyle w:val="KDNabrajanje"/>
        <w:tabs>
          <w:tab w:val="left" w:pos="90"/>
        </w:tabs>
        <w:spacing w:before="0"/>
        <w:ind w:left="360"/>
        <w:rPr>
          <w:rFonts w:cs="Arial"/>
        </w:rPr>
      </w:pPr>
      <w:r w:rsidRPr="005C4CBA">
        <w:rPr>
          <w:rFonts w:cs="Arial"/>
        </w:rPr>
        <w:t>одбио да достави доказе и средства обезбеђења на шта се у понуди обавезао.</w:t>
      </w:r>
    </w:p>
    <w:p w14:paraId="400E8F3C" w14:textId="77777777" w:rsidR="008D2B23" w:rsidRPr="005C4CBA" w:rsidRDefault="008D2B23" w:rsidP="005C4CBA">
      <w:pPr>
        <w:pStyle w:val="KDParagraf"/>
        <w:tabs>
          <w:tab w:val="left" w:pos="90"/>
        </w:tabs>
        <w:spacing w:before="0"/>
        <w:ind w:left="360"/>
        <w:rPr>
          <w:rFonts w:cs="Arial"/>
          <w:lang w:val="ru-RU"/>
        </w:rPr>
      </w:pPr>
      <w:r w:rsidRPr="005C4CB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999C9E4" w14:textId="77777777" w:rsidR="008D2B23" w:rsidRPr="005C4CBA" w:rsidRDefault="008D2B23" w:rsidP="005C4CBA">
      <w:pPr>
        <w:pStyle w:val="KDParagraf"/>
        <w:tabs>
          <w:tab w:val="left" w:pos="90"/>
        </w:tabs>
        <w:spacing w:before="0"/>
        <w:ind w:left="360"/>
        <w:rPr>
          <w:rFonts w:cs="Arial"/>
        </w:rPr>
      </w:pPr>
      <w:r w:rsidRPr="005C4CBA">
        <w:rPr>
          <w:rFonts w:cs="Arial"/>
        </w:rPr>
        <w:t>Доказ наведеног може бити:</w:t>
      </w:r>
    </w:p>
    <w:p w14:paraId="6BE2E22D" w14:textId="77777777" w:rsidR="008D2B23" w:rsidRPr="005C4CBA" w:rsidRDefault="008D2B23" w:rsidP="005C4CBA">
      <w:pPr>
        <w:pStyle w:val="KDNabrajanje"/>
        <w:tabs>
          <w:tab w:val="left" w:pos="90"/>
        </w:tabs>
        <w:spacing w:before="0"/>
        <w:ind w:left="360"/>
        <w:rPr>
          <w:rFonts w:cs="Arial"/>
        </w:rPr>
      </w:pPr>
      <w:r w:rsidRPr="005C4CBA">
        <w:rPr>
          <w:rFonts w:cs="Arial"/>
        </w:rPr>
        <w:t>правоснажна судска одлука или коначна одлука другог надлежног органа;</w:t>
      </w:r>
    </w:p>
    <w:p w14:paraId="7A0BDAF2" w14:textId="77777777" w:rsidR="008D2B23" w:rsidRPr="005C4CBA" w:rsidRDefault="008D2B23" w:rsidP="005C4CBA">
      <w:pPr>
        <w:pStyle w:val="KDNabrajanje"/>
        <w:tabs>
          <w:tab w:val="left" w:pos="90"/>
        </w:tabs>
        <w:spacing w:before="0"/>
        <w:ind w:left="360"/>
        <w:rPr>
          <w:rFonts w:cs="Arial"/>
        </w:rPr>
      </w:pPr>
      <w:r w:rsidRPr="005C4CBA">
        <w:rPr>
          <w:rFonts w:cs="Arial"/>
        </w:rPr>
        <w:t>исправа о реализованом средству обезбеђења испуњења обавеза у поступку јавне набавке или испуњења уговорних обавеза;</w:t>
      </w:r>
    </w:p>
    <w:p w14:paraId="33DB66D5" w14:textId="77777777" w:rsidR="008D2B23" w:rsidRPr="005C4CBA" w:rsidRDefault="008D2B23" w:rsidP="005C4CBA">
      <w:pPr>
        <w:pStyle w:val="KDNabrajanje"/>
        <w:tabs>
          <w:tab w:val="left" w:pos="90"/>
        </w:tabs>
        <w:spacing w:before="0"/>
        <w:ind w:left="360"/>
        <w:rPr>
          <w:rFonts w:cs="Arial"/>
        </w:rPr>
      </w:pPr>
      <w:r w:rsidRPr="005C4CBA">
        <w:rPr>
          <w:rFonts w:cs="Arial"/>
        </w:rPr>
        <w:t>исправа о наплаћеној уговорној казни;</w:t>
      </w:r>
    </w:p>
    <w:p w14:paraId="0304C908" w14:textId="77777777" w:rsidR="008D2B23" w:rsidRPr="005C4CBA" w:rsidRDefault="008D2B23" w:rsidP="005C4CBA">
      <w:pPr>
        <w:pStyle w:val="KDNabrajanje"/>
        <w:tabs>
          <w:tab w:val="left" w:pos="90"/>
        </w:tabs>
        <w:spacing w:before="0"/>
        <w:ind w:left="360"/>
        <w:rPr>
          <w:rFonts w:cs="Arial"/>
        </w:rPr>
      </w:pPr>
      <w:r w:rsidRPr="005C4CBA">
        <w:rPr>
          <w:rFonts w:cs="Arial"/>
        </w:rPr>
        <w:t>рекламације потрошача, односно корисника, ако нису отклоњене у уговореном року;</w:t>
      </w:r>
    </w:p>
    <w:p w14:paraId="69A0EE9A" w14:textId="77777777" w:rsidR="008D2B23" w:rsidRPr="005C4CBA" w:rsidRDefault="008D2B23" w:rsidP="005C4CBA">
      <w:pPr>
        <w:pStyle w:val="KDNabrajanje"/>
        <w:tabs>
          <w:tab w:val="left" w:pos="90"/>
        </w:tabs>
        <w:spacing w:before="0"/>
        <w:ind w:left="360"/>
        <w:rPr>
          <w:rFonts w:cs="Arial"/>
        </w:rPr>
      </w:pPr>
      <w:r w:rsidRPr="005C4CB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DEE7AB7" w14:textId="77777777" w:rsidR="008D2B23" w:rsidRPr="005C4CBA" w:rsidRDefault="008D2B23" w:rsidP="005C4CBA">
      <w:pPr>
        <w:pStyle w:val="KDNabrajanje"/>
        <w:tabs>
          <w:tab w:val="left" w:pos="90"/>
        </w:tabs>
        <w:spacing w:before="0"/>
        <w:ind w:left="360"/>
        <w:rPr>
          <w:rFonts w:cs="Arial"/>
        </w:rPr>
      </w:pPr>
      <w:r w:rsidRPr="005C4CB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0E6971F" w14:textId="77777777" w:rsidR="008D2B23" w:rsidRPr="005C4CBA" w:rsidRDefault="008D2B23" w:rsidP="005C4CBA">
      <w:pPr>
        <w:pStyle w:val="KDNabrajanje"/>
        <w:tabs>
          <w:tab w:val="left" w:pos="90"/>
        </w:tabs>
        <w:spacing w:before="0"/>
        <w:ind w:left="360"/>
        <w:rPr>
          <w:rFonts w:cs="Arial"/>
        </w:rPr>
      </w:pPr>
      <w:r w:rsidRPr="005C4CB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9405588" w14:textId="77777777" w:rsidR="008D2B23" w:rsidRPr="00735235" w:rsidRDefault="008D2B23" w:rsidP="005C4CBA">
      <w:pPr>
        <w:pStyle w:val="KDParagraf"/>
        <w:tabs>
          <w:tab w:val="left" w:pos="90"/>
        </w:tabs>
        <w:spacing w:before="0"/>
        <w:ind w:left="360"/>
        <w:rPr>
          <w:rFonts w:cs="Arial"/>
          <w:lang w:val="ru-RU"/>
        </w:rPr>
      </w:pPr>
      <w:r w:rsidRPr="005C4CBA">
        <w:rPr>
          <w:rFonts w:cs="Arial"/>
          <w:lang w:val="ru-RU"/>
        </w:rPr>
        <w:t xml:space="preserve">Наручилац може одбити понуду ако поседује доказ из става 3. тачка 1) члана 82. </w:t>
      </w:r>
      <w:r w:rsidRPr="00735235">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41E1102" w14:textId="77777777" w:rsidR="008D2B23" w:rsidRPr="00735235" w:rsidRDefault="008D2B23" w:rsidP="005C4CBA">
      <w:pPr>
        <w:pStyle w:val="KDParagraf"/>
        <w:tabs>
          <w:tab w:val="left" w:pos="90"/>
        </w:tabs>
        <w:spacing w:before="0"/>
        <w:ind w:left="360"/>
        <w:rPr>
          <w:rFonts w:cs="Arial"/>
          <w:lang w:val="ru-RU" w:bidi="en-US"/>
        </w:rPr>
      </w:pPr>
      <w:r w:rsidRPr="00735235">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07F41F5" w14:textId="77777777" w:rsidR="00F34B46" w:rsidRPr="00735235" w:rsidRDefault="00F34B46" w:rsidP="005C4CBA">
      <w:pPr>
        <w:pStyle w:val="KDParagraf"/>
        <w:tabs>
          <w:tab w:val="left" w:pos="90"/>
        </w:tabs>
        <w:spacing w:before="0"/>
        <w:rPr>
          <w:rFonts w:cs="Arial"/>
          <w:lang w:val="ru-RU" w:bidi="en-US"/>
        </w:rPr>
      </w:pPr>
    </w:p>
    <w:p w14:paraId="3D1231BD" w14:textId="5814E575" w:rsidR="008D2B23" w:rsidRPr="00735235" w:rsidRDefault="00EB6D4D" w:rsidP="00EB6D4D">
      <w:pPr>
        <w:pStyle w:val="KDPodnaslov2"/>
        <w:tabs>
          <w:tab w:val="left" w:pos="90"/>
        </w:tabs>
        <w:spacing w:before="0"/>
        <w:jc w:val="both"/>
        <w:rPr>
          <w:rFonts w:cs="Arial"/>
          <w:lang w:val="ru-RU"/>
        </w:rPr>
      </w:pPr>
      <w:bookmarkStart w:id="239" w:name="_Toc441651608"/>
      <w:bookmarkStart w:id="240" w:name="_Toc442559919"/>
      <w:r>
        <w:rPr>
          <w:rFonts w:cs="Arial"/>
          <w:lang w:val="sr-Cyrl-ME"/>
        </w:rPr>
        <w:t xml:space="preserve">6.28 </w:t>
      </w:r>
      <w:r w:rsidR="008D2B23" w:rsidRPr="00735235">
        <w:rPr>
          <w:rFonts w:cs="Arial"/>
          <w:lang w:val="ru-RU"/>
        </w:rPr>
        <w:t>Увид у документацију</w:t>
      </w:r>
      <w:bookmarkEnd w:id="239"/>
      <w:bookmarkEnd w:id="240"/>
    </w:p>
    <w:p w14:paraId="7E0B026A" w14:textId="77777777" w:rsidR="008D2B23" w:rsidRPr="00735235" w:rsidRDefault="008D2B23" w:rsidP="005C4CBA">
      <w:pPr>
        <w:pStyle w:val="KDParagraf"/>
        <w:tabs>
          <w:tab w:val="left" w:pos="90"/>
        </w:tabs>
        <w:spacing w:before="0"/>
        <w:rPr>
          <w:rFonts w:cs="Arial"/>
          <w:lang w:val="ru-RU" w:bidi="en-US"/>
        </w:rPr>
      </w:pPr>
      <w:r w:rsidRPr="00735235">
        <w:rPr>
          <w:rFonts w:cs="Arial"/>
          <w:lang w:val="ru-RU" w:bidi="en-US"/>
        </w:rPr>
        <w:t>Понуђач има право да изврши увид у документацију о спроведеном поступку јавне набавк</w:t>
      </w:r>
      <w:r w:rsidR="00E11DC6" w:rsidRPr="00735235">
        <w:rPr>
          <w:rFonts w:cs="Arial"/>
          <w:lang w:val="ru-RU" w:bidi="en-US"/>
        </w:rPr>
        <w:t>е после доношења одлуке о закључењу Оквирног споразума</w:t>
      </w:r>
      <w:r w:rsidRPr="00735235">
        <w:rPr>
          <w:rFonts w:cs="Arial"/>
          <w:lang w:val="ru-RU" w:bidi="en-US"/>
        </w:rPr>
        <w:t>, односно одлуке о обустави поступка о чему може поднети писмени захтев Наручиоцу.</w:t>
      </w:r>
    </w:p>
    <w:p w14:paraId="076885C9" w14:textId="77777777" w:rsidR="008D2B23" w:rsidRPr="00735235" w:rsidRDefault="008D2B23" w:rsidP="005C4CBA">
      <w:pPr>
        <w:pStyle w:val="KDParagraf"/>
        <w:tabs>
          <w:tab w:val="left" w:pos="90"/>
        </w:tabs>
        <w:spacing w:before="0"/>
        <w:rPr>
          <w:rFonts w:cs="Arial"/>
          <w:lang w:val="ru-RU" w:bidi="en-US"/>
        </w:rPr>
      </w:pPr>
      <w:r w:rsidRPr="00735235">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w:t>
      </w:r>
      <w:r w:rsidRPr="00735235">
        <w:rPr>
          <w:rFonts w:cs="Arial"/>
          <w:lang w:val="ru-RU" w:bidi="en-US"/>
        </w:rPr>
        <w:lastRenderedPageBreak/>
        <w:t>дана пријема писаног захтева, уз обавезу да заштити податке у складу са чл.14. Закона.</w:t>
      </w:r>
    </w:p>
    <w:p w14:paraId="4FE12B70" w14:textId="77777777" w:rsidR="008D2B23" w:rsidRPr="00735235" w:rsidRDefault="008D2B23" w:rsidP="005C4CBA">
      <w:pPr>
        <w:pStyle w:val="KDParagraf"/>
        <w:tabs>
          <w:tab w:val="left" w:pos="90"/>
        </w:tabs>
        <w:spacing w:before="0"/>
        <w:rPr>
          <w:rFonts w:cs="Arial"/>
          <w:lang w:val="ru-RU" w:bidi="en-US"/>
        </w:rPr>
      </w:pPr>
    </w:p>
    <w:p w14:paraId="0C4C431A" w14:textId="34B39D29" w:rsidR="008D2B23" w:rsidRPr="00735235" w:rsidRDefault="00EB6D4D" w:rsidP="00EB6D4D">
      <w:pPr>
        <w:pStyle w:val="KDPodnaslov2"/>
        <w:tabs>
          <w:tab w:val="left" w:pos="90"/>
        </w:tabs>
        <w:spacing w:before="0"/>
        <w:jc w:val="both"/>
        <w:rPr>
          <w:rFonts w:cs="Arial"/>
          <w:lang w:val="ru-RU"/>
        </w:rPr>
      </w:pPr>
      <w:bookmarkStart w:id="241" w:name="_Toc441651609"/>
      <w:bookmarkStart w:id="242" w:name="_Toc442559920"/>
      <w:r>
        <w:rPr>
          <w:rFonts w:cs="Arial"/>
          <w:lang w:val="ru-RU"/>
        </w:rPr>
        <w:t xml:space="preserve">6.29 </w:t>
      </w:r>
      <w:r w:rsidR="008D2B23" w:rsidRPr="005C4CBA">
        <w:rPr>
          <w:rFonts w:cs="Arial"/>
          <w:lang w:val="ru-RU"/>
        </w:rPr>
        <w:t>З</w:t>
      </w:r>
      <w:r w:rsidR="008D2B23" w:rsidRPr="00735235">
        <w:rPr>
          <w:rFonts w:cs="Arial"/>
          <w:lang w:val="ru-RU"/>
        </w:rPr>
        <w:t>аштита права понуђача</w:t>
      </w:r>
      <w:bookmarkEnd w:id="241"/>
      <w:bookmarkEnd w:id="242"/>
    </w:p>
    <w:p w14:paraId="64B706FF" w14:textId="77777777" w:rsidR="0031435B" w:rsidRPr="00735235" w:rsidRDefault="0031435B" w:rsidP="002537B1">
      <w:pPr>
        <w:tabs>
          <w:tab w:val="left" w:pos="90"/>
        </w:tabs>
        <w:spacing w:before="0"/>
        <w:rPr>
          <w:rFonts w:cs="Arial"/>
          <w:lang w:val="ru-RU"/>
        </w:rPr>
      </w:pPr>
      <w:r w:rsidRPr="00735235">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C945A93" w14:textId="77777777" w:rsidR="0031435B" w:rsidRPr="00735235" w:rsidRDefault="0031435B" w:rsidP="002537B1">
      <w:pPr>
        <w:tabs>
          <w:tab w:val="left" w:pos="90"/>
        </w:tabs>
        <w:spacing w:before="0"/>
        <w:rPr>
          <w:rFonts w:cs="Arial"/>
          <w:lang w:val="ru-RU"/>
        </w:rPr>
      </w:pPr>
      <w:r w:rsidRPr="00735235">
        <w:rPr>
          <w:rFonts w:cs="Arial"/>
          <w:lang w:val="ru-RU"/>
        </w:rPr>
        <w:t>Рокови и начин подношења захтева за заштиту права:</w:t>
      </w:r>
    </w:p>
    <w:p w14:paraId="42638F7F" w14:textId="4CE9960A" w:rsidR="0031435B" w:rsidRPr="00735235" w:rsidRDefault="0031435B" w:rsidP="002537B1">
      <w:pPr>
        <w:tabs>
          <w:tab w:val="left" w:pos="90"/>
        </w:tabs>
        <w:spacing w:before="0"/>
        <w:rPr>
          <w:rFonts w:cs="Arial"/>
          <w:lang w:val="ru-RU"/>
        </w:rPr>
      </w:pPr>
      <w:r w:rsidRPr="00735235">
        <w:rPr>
          <w:rFonts w:cs="Arial"/>
          <w:lang w:val="ru-RU"/>
        </w:rPr>
        <w:t xml:space="preserve">Захтев за заштиту права подноси се лично или путем поште на адресу: ЈП „Електропривреда Србије“ </w:t>
      </w:r>
      <w:r w:rsidR="001567FA">
        <w:rPr>
          <w:rFonts w:cs="Arial"/>
          <w:lang w:val="ru-RU"/>
        </w:rPr>
        <w:t>Београд</w:t>
      </w:r>
      <w:r w:rsidR="001567FA" w:rsidRPr="00F96D8D">
        <w:rPr>
          <w:rFonts w:cs="Arial"/>
          <w:lang w:val="sr-Cyrl-RS"/>
        </w:rPr>
        <w:t xml:space="preserve"> </w:t>
      </w:r>
      <w:r w:rsidR="00F96D8D" w:rsidRPr="00F96D8D">
        <w:rPr>
          <w:rFonts w:cs="Arial"/>
          <w:lang w:val="sr-Cyrl-RS"/>
        </w:rPr>
        <w:t xml:space="preserve">, Балканска 13, 1100 </w:t>
      </w:r>
      <w:r w:rsidR="00F96D8D" w:rsidRPr="001567FA">
        <w:rPr>
          <w:rFonts w:cs="Arial"/>
          <w:lang w:val="sr-Cyrl-RS"/>
        </w:rPr>
        <w:t>Београд</w:t>
      </w:r>
      <w:r w:rsidR="001567FA" w:rsidRPr="001567FA">
        <w:rPr>
          <w:rFonts w:cs="Arial"/>
          <w:lang w:val="sr-Cyrl-RS"/>
        </w:rPr>
        <w:t xml:space="preserve">, </w:t>
      </w:r>
      <w:r w:rsidRPr="001567FA">
        <w:rPr>
          <w:rFonts w:cs="Arial"/>
          <w:lang w:val="ru-RU"/>
        </w:rPr>
        <w:t xml:space="preserve"> са</w:t>
      </w:r>
      <w:r w:rsidRPr="00735235">
        <w:rPr>
          <w:rFonts w:cs="Arial"/>
          <w:lang w:val="ru-RU"/>
        </w:rPr>
        <w:t xml:space="preserve"> назнаком Захтев за заштиту права за ЈН </w:t>
      </w:r>
      <w:r w:rsidR="00873133" w:rsidRPr="005C4CBA">
        <w:rPr>
          <w:rFonts w:cs="Arial"/>
          <w:lang w:val="sr-Cyrl-RS"/>
        </w:rPr>
        <w:t>услуга</w:t>
      </w:r>
      <w:r w:rsidR="005F569E" w:rsidRPr="005C4CBA">
        <w:rPr>
          <w:rFonts w:cs="Arial"/>
          <w:lang w:val="sr-Cyrl-RS"/>
        </w:rPr>
        <w:t xml:space="preserve"> </w:t>
      </w:r>
      <w:r w:rsidR="00BF1685">
        <w:rPr>
          <w:rFonts w:cs="Arial"/>
          <w:lang w:val="sr-Latn-RS"/>
        </w:rPr>
        <w:t>Одржавање опреме и система за ковертирање рачуна, обавештења, опомена и др.</w:t>
      </w:r>
      <w:r w:rsidR="00BF1685">
        <w:rPr>
          <w:rFonts w:cs="Arial"/>
          <w:lang w:val="sr-Cyrl-RS"/>
        </w:rPr>
        <w:t>,</w:t>
      </w:r>
      <w:r w:rsidR="005F569E" w:rsidRPr="00735235">
        <w:rPr>
          <w:rFonts w:cs="Arial"/>
          <w:lang w:val="ru-RU"/>
        </w:rPr>
        <w:t xml:space="preserve"> број </w:t>
      </w:r>
      <w:r w:rsidR="00DB0A1E">
        <w:rPr>
          <w:rFonts w:cs="Arial"/>
          <w:color w:val="000000"/>
          <w:lang w:val="ru-RU"/>
        </w:rPr>
        <w:t>ЈНО/8000/0039/2019 (12/2019)</w:t>
      </w:r>
      <w:r w:rsidRPr="00735235">
        <w:rPr>
          <w:rFonts w:cs="Arial"/>
          <w:lang w:val="ru-RU"/>
        </w:rPr>
        <w:t>, а копија се истовремено доставља Републичкој комисији.</w:t>
      </w:r>
    </w:p>
    <w:p w14:paraId="0084C9AA" w14:textId="4D14A023" w:rsidR="00D62A2E" w:rsidRPr="0004538C" w:rsidRDefault="0031435B" w:rsidP="002537B1">
      <w:pPr>
        <w:tabs>
          <w:tab w:val="left" w:pos="90"/>
        </w:tabs>
        <w:spacing w:before="0"/>
        <w:rPr>
          <w:rFonts w:cs="Arial"/>
          <w:lang w:val="sr-Cyrl-ME"/>
        </w:rPr>
      </w:pPr>
      <w:r w:rsidRPr="00735235">
        <w:rPr>
          <w:rFonts w:cs="Arial"/>
          <w:lang w:val="ru-RU"/>
        </w:rPr>
        <w:t xml:space="preserve">Захтев за заштиту права се може доставити и путем електронске поште на </w:t>
      </w:r>
      <w:r w:rsidRPr="005C4CBA">
        <w:rPr>
          <w:rFonts w:cs="Arial"/>
        </w:rPr>
        <w:t>e</w:t>
      </w:r>
      <w:r w:rsidRPr="00735235">
        <w:rPr>
          <w:rFonts w:cs="Arial"/>
          <w:lang w:val="ru-RU"/>
        </w:rPr>
        <w:t>-</w:t>
      </w:r>
      <w:r w:rsidRPr="005C4CBA">
        <w:rPr>
          <w:rFonts w:cs="Arial"/>
        </w:rPr>
        <w:t>mail</w:t>
      </w:r>
      <w:r w:rsidRPr="00735235">
        <w:rPr>
          <w:rFonts w:cs="Arial"/>
          <w:lang w:val="ru-RU"/>
        </w:rPr>
        <w:t>:</w:t>
      </w:r>
      <w:r w:rsidR="005F569E" w:rsidRPr="005C4CBA">
        <w:rPr>
          <w:rFonts w:cs="Arial"/>
          <w:lang w:val="sr-Latn-RS"/>
        </w:rPr>
        <w:t xml:space="preserve"> </w:t>
      </w:r>
      <w:hyperlink r:id="rId180" w:history="1">
        <w:r w:rsidR="005812D2" w:rsidRPr="003B296E">
          <w:rPr>
            <w:rStyle w:val="Hyperlink"/>
            <w:rFonts w:cs="Arial"/>
            <w:highlight w:val="yellow"/>
            <w:lang w:val="sr-Latn-RS"/>
          </w:rPr>
          <w:t>vladimir.kamenica</w:t>
        </w:r>
        <w:r w:rsidR="005812D2" w:rsidRPr="003B296E">
          <w:rPr>
            <w:rStyle w:val="Hyperlink"/>
            <w:rFonts w:cs="Arial"/>
            <w:highlight w:val="yellow"/>
            <w:lang w:val="ru-RU"/>
          </w:rPr>
          <w:t>@</w:t>
        </w:r>
        <w:r w:rsidR="005812D2" w:rsidRPr="003B296E">
          <w:rPr>
            <w:rStyle w:val="Hyperlink"/>
            <w:rFonts w:cs="Arial"/>
            <w:highlight w:val="yellow"/>
          </w:rPr>
          <w:t>eps</w:t>
        </w:r>
        <w:r w:rsidR="005812D2" w:rsidRPr="003B296E">
          <w:rPr>
            <w:rStyle w:val="Hyperlink"/>
            <w:rFonts w:cs="Arial"/>
            <w:highlight w:val="yellow"/>
            <w:lang w:val="ru-RU"/>
          </w:rPr>
          <w:t>.</w:t>
        </w:r>
        <w:r w:rsidR="005812D2" w:rsidRPr="003B296E">
          <w:rPr>
            <w:rStyle w:val="Hyperlink"/>
            <w:rFonts w:cs="Arial"/>
            <w:highlight w:val="yellow"/>
          </w:rPr>
          <w:t>rs</w:t>
        </w:r>
      </w:hyperlink>
      <w:r w:rsidR="005812D2">
        <w:rPr>
          <w:rStyle w:val="Hyperlink"/>
          <w:rFonts w:cs="Arial"/>
        </w:rPr>
        <w:t xml:space="preserve"> i </w:t>
      </w:r>
      <w:r w:rsidR="005812D2" w:rsidRPr="005812D2">
        <w:rPr>
          <w:rStyle w:val="Hyperlink"/>
          <w:rFonts w:cs="Arial"/>
        </w:rPr>
        <w:t>Lenka.kasikovic@eps.rs</w:t>
      </w:r>
      <w:bookmarkStart w:id="243" w:name="_GoBack"/>
      <w:bookmarkEnd w:id="243"/>
    </w:p>
    <w:p w14:paraId="01394006" w14:textId="77777777" w:rsidR="0031435B" w:rsidRPr="00735235" w:rsidRDefault="0031435B" w:rsidP="005C4CBA">
      <w:pPr>
        <w:tabs>
          <w:tab w:val="left" w:pos="90"/>
        </w:tabs>
        <w:spacing w:before="0"/>
        <w:rPr>
          <w:rFonts w:cs="Arial"/>
          <w:lang w:val="sr-Cyrl-ME"/>
        </w:rPr>
      </w:pPr>
      <w:r w:rsidRPr="00735235">
        <w:rPr>
          <w:rFonts w:cs="Arial"/>
          <w:lang w:val="sr-Cyrl-ME"/>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C59E1AD" w14:textId="77777777" w:rsidR="0031435B" w:rsidRPr="00735235" w:rsidRDefault="0031435B" w:rsidP="005C4CBA">
      <w:pPr>
        <w:tabs>
          <w:tab w:val="left" w:pos="90"/>
        </w:tabs>
        <w:spacing w:before="0"/>
        <w:rPr>
          <w:rFonts w:cs="Arial"/>
          <w:lang w:val="sr-Cyrl-ME"/>
        </w:rPr>
      </w:pPr>
      <w:r w:rsidRPr="00735235">
        <w:rPr>
          <w:rFonts w:cs="Arial"/>
          <w:lang w:val="sr-Cyrl-ME"/>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35235">
        <w:rPr>
          <w:rFonts w:cs="Arial"/>
          <w:b/>
          <w:lang w:val="sr-Cyrl-ME"/>
        </w:rPr>
        <w:t>7 (седам)</w:t>
      </w:r>
      <w:r w:rsidRPr="00735235">
        <w:rPr>
          <w:rFonts w:cs="Arial"/>
          <w:lang w:val="sr-Cyrl-ME"/>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F33715D" w14:textId="77777777" w:rsidR="0031435B" w:rsidRPr="00735235" w:rsidRDefault="0031435B" w:rsidP="005C4CBA">
      <w:pPr>
        <w:tabs>
          <w:tab w:val="left" w:pos="90"/>
        </w:tabs>
        <w:spacing w:before="0"/>
        <w:rPr>
          <w:rFonts w:cs="Arial"/>
          <w:lang w:val="sr-Cyrl-ME"/>
        </w:rPr>
      </w:pPr>
      <w:r w:rsidRPr="00735235">
        <w:rPr>
          <w:rFonts w:cs="Arial"/>
          <w:lang w:val="sr-Cyrl-ME"/>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390E13D" w14:textId="77777777" w:rsidR="0031435B" w:rsidRPr="00735235" w:rsidRDefault="0031435B" w:rsidP="005C4CBA">
      <w:pPr>
        <w:tabs>
          <w:tab w:val="left" w:pos="90"/>
        </w:tabs>
        <w:spacing w:before="0"/>
        <w:rPr>
          <w:rFonts w:cs="Arial"/>
          <w:lang w:val="sr-Cyrl-ME"/>
        </w:rPr>
      </w:pPr>
      <w:r w:rsidRPr="00735235">
        <w:rPr>
          <w:rFonts w:cs="Arial"/>
          <w:lang w:val="sr-Cyrl-ME"/>
        </w:rPr>
        <w:t>После доношења одлук</w:t>
      </w:r>
      <w:r w:rsidR="00C44353" w:rsidRPr="00735235">
        <w:rPr>
          <w:rFonts w:cs="Arial"/>
          <w:lang w:val="sr-Cyrl-ME"/>
        </w:rPr>
        <w:t>е о закључењу оквирног споразума</w:t>
      </w:r>
      <w:r w:rsidRPr="00735235">
        <w:rPr>
          <w:rFonts w:cs="Arial"/>
          <w:lang w:val="sr-Cyrl-ME"/>
        </w:rPr>
        <w:t xml:space="preserve">  и одлуке о обустави поступка, рок за подношење захтева за заштиту права је </w:t>
      </w:r>
      <w:r w:rsidRPr="00735235">
        <w:rPr>
          <w:rFonts w:cs="Arial"/>
          <w:b/>
          <w:lang w:val="sr-Cyrl-ME"/>
        </w:rPr>
        <w:t>10 (десет)</w:t>
      </w:r>
      <w:r w:rsidRPr="00735235">
        <w:rPr>
          <w:rFonts w:cs="Arial"/>
          <w:lang w:val="sr-Cyrl-ME"/>
        </w:rPr>
        <w:t xml:space="preserve"> дана од дана објављивања одлуке на Порталу јавних набавки. </w:t>
      </w:r>
    </w:p>
    <w:p w14:paraId="081DA3A0" w14:textId="77777777" w:rsidR="0031435B" w:rsidRPr="00735235" w:rsidRDefault="0031435B" w:rsidP="005C4CBA">
      <w:pPr>
        <w:tabs>
          <w:tab w:val="left" w:pos="90"/>
        </w:tabs>
        <w:spacing w:before="0"/>
        <w:rPr>
          <w:rFonts w:cs="Arial"/>
          <w:lang w:val="sr-Cyrl-ME"/>
        </w:rPr>
      </w:pPr>
      <w:r w:rsidRPr="00735235">
        <w:rPr>
          <w:rFonts w:cs="Arial"/>
          <w:lang w:val="sr-Cyrl-ME"/>
        </w:rPr>
        <w:t xml:space="preserve">Захтев за заштиту права не задржава даље активности наручиоца у поступку јавне набавке у складу са одредбама члана 150. ЗЈН. </w:t>
      </w:r>
    </w:p>
    <w:p w14:paraId="741AE905" w14:textId="77777777" w:rsidR="0031435B" w:rsidRPr="00735235" w:rsidRDefault="0031435B" w:rsidP="005C4CBA">
      <w:pPr>
        <w:tabs>
          <w:tab w:val="left" w:pos="90"/>
        </w:tabs>
        <w:spacing w:before="0"/>
        <w:rPr>
          <w:rFonts w:cs="Arial"/>
          <w:lang w:val="sr-Cyrl-ME"/>
        </w:rPr>
      </w:pPr>
      <w:r w:rsidRPr="00735235">
        <w:rPr>
          <w:rFonts w:cs="Arial"/>
          <w:lang w:val="sr-Cyrl-ME"/>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476A51FD" w14:textId="77777777" w:rsidR="0031435B" w:rsidRPr="00735235" w:rsidRDefault="0031435B" w:rsidP="005C4CBA">
      <w:pPr>
        <w:tabs>
          <w:tab w:val="left" w:pos="90"/>
        </w:tabs>
        <w:spacing w:before="0"/>
        <w:rPr>
          <w:rFonts w:cs="Arial"/>
          <w:lang w:val="sr-Cyrl-ME"/>
        </w:rPr>
      </w:pPr>
      <w:r w:rsidRPr="00735235">
        <w:rPr>
          <w:rFonts w:cs="Arial"/>
          <w:lang w:val="sr-Cyrl-ME"/>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4D82369" w14:textId="77777777" w:rsidR="0031435B" w:rsidRPr="00735235" w:rsidRDefault="0031435B" w:rsidP="005C4CBA">
      <w:pPr>
        <w:tabs>
          <w:tab w:val="left" w:pos="90"/>
        </w:tabs>
        <w:spacing w:before="0"/>
        <w:rPr>
          <w:rFonts w:cs="Arial"/>
          <w:lang w:val="sr-Cyrl-ME"/>
        </w:rPr>
      </w:pPr>
    </w:p>
    <w:p w14:paraId="02D35E72" w14:textId="77777777" w:rsidR="0031435B" w:rsidRPr="00735235" w:rsidRDefault="0031435B" w:rsidP="005C4CBA">
      <w:pPr>
        <w:tabs>
          <w:tab w:val="left" w:pos="90"/>
        </w:tabs>
        <w:spacing w:before="0"/>
        <w:rPr>
          <w:rFonts w:cs="Arial"/>
          <w:lang w:val="sr-Cyrl-ME"/>
        </w:rPr>
      </w:pPr>
      <w:r w:rsidRPr="00735235">
        <w:rPr>
          <w:rFonts w:cs="Arial"/>
          <w:lang w:val="sr-Cyrl-ME"/>
        </w:rPr>
        <w:t>Детаљно упутство о садржини потпуног захтева за заштиту права у складу са чланом   151. став 1. тач. 1) – 7) ЗЈН:</w:t>
      </w:r>
    </w:p>
    <w:p w14:paraId="01DAF317" w14:textId="77777777" w:rsidR="0031435B" w:rsidRPr="00735235" w:rsidRDefault="0031435B" w:rsidP="005C4CBA">
      <w:pPr>
        <w:tabs>
          <w:tab w:val="left" w:pos="90"/>
        </w:tabs>
        <w:spacing w:before="0"/>
        <w:rPr>
          <w:rFonts w:cs="Arial"/>
          <w:lang w:val="sr-Cyrl-ME"/>
        </w:rPr>
      </w:pPr>
      <w:r w:rsidRPr="00735235">
        <w:rPr>
          <w:rFonts w:cs="Arial"/>
          <w:lang w:val="sr-Cyrl-ME"/>
        </w:rPr>
        <w:t>Захтев за заштиту права садржи:</w:t>
      </w:r>
    </w:p>
    <w:p w14:paraId="47AC6B43" w14:textId="77777777" w:rsidR="0031435B" w:rsidRPr="00735235" w:rsidRDefault="0031435B" w:rsidP="005C4CBA">
      <w:pPr>
        <w:tabs>
          <w:tab w:val="left" w:pos="90"/>
        </w:tabs>
        <w:spacing w:before="0"/>
        <w:rPr>
          <w:rFonts w:cs="Arial"/>
          <w:lang w:val="sr-Cyrl-ME"/>
        </w:rPr>
      </w:pPr>
      <w:r w:rsidRPr="00735235">
        <w:rPr>
          <w:rFonts w:cs="Arial"/>
          <w:lang w:val="sr-Cyrl-ME"/>
        </w:rPr>
        <w:t>1) назив и адресу подносиоца захтева и лице за контакт</w:t>
      </w:r>
    </w:p>
    <w:p w14:paraId="3C9BB2C4" w14:textId="77777777" w:rsidR="0031435B" w:rsidRPr="00735235" w:rsidRDefault="0031435B" w:rsidP="005C4CBA">
      <w:pPr>
        <w:tabs>
          <w:tab w:val="left" w:pos="90"/>
        </w:tabs>
        <w:spacing w:before="0"/>
        <w:rPr>
          <w:rFonts w:cs="Arial"/>
          <w:lang w:val="sr-Cyrl-ME"/>
        </w:rPr>
      </w:pPr>
      <w:r w:rsidRPr="00735235">
        <w:rPr>
          <w:rFonts w:cs="Arial"/>
          <w:lang w:val="sr-Cyrl-ME"/>
        </w:rPr>
        <w:t>2) назив и адресу наручиоца</w:t>
      </w:r>
    </w:p>
    <w:p w14:paraId="3C25DBB3" w14:textId="77777777" w:rsidR="0031435B" w:rsidRPr="00735235" w:rsidRDefault="0031435B" w:rsidP="005C4CBA">
      <w:pPr>
        <w:tabs>
          <w:tab w:val="left" w:pos="90"/>
        </w:tabs>
        <w:spacing w:before="0"/>
        <w:rPr>
          <w:rFonts w:cs="Arial"/>
          <w:lang w:val="sr-Cyrl-ME"/>
        </w:rPr>
      </w:pPr>
      <w:r w:rsidRPr="00735235">
        <w:rPr>
          <w:rFonts w:cs="Arial"/>
          <w:lang w:val="sr-Cyrl-ME"/>
        </w:rPr>
        <w:t>3) податке о јавној набавци која је предмет захтева, односно о одлуци наручиоца</w:t>
      </w:r>
    </w:p>
    <w:p w14:paraId="136A3B58" w14:textId="77777777" w:rsidR="0031435B" w:rsidRPr="00735235" w:rsidRDefault="0031435B" w:rsidP="005C4CBA">
      <w:pPr>
        <w:tabs>
          <w:tab w:val="left" w:pos="90"/>
        </w:tabs>
        <w:spacing w:before="0"/>
        <w:rPr>
          <w:rFonts w:cs="Arial"/>
          <w:lang w:val="sr-Cyrl-ME"/>
        </w:rPr>
      </w:pPr>
      <w:r w:rsidRPr="00735235">
        <w:rPr>
          <w:rFonts w:cs="Arial"/>
          <w:lang w:val="sr-Cyrl-ME"/>
        </w:rPr>
        <w:t>4) повреде прописа којима се уређује поступак јавне набавке</w:t>
      </w:r>
    </w:p>
    <w:p w14:paraId="6D736639" w14:textId="77777777" w:rsidR="0031435B" w:rsidRPr="00735235" w:rsidRDefault="0031435B" w:rsidP="005C4CBA">
      <w:pPr>
        <w:tabs>
          <w:tab w:val="left" w:pos="90"/>
        </w:tabs>
        <w:spacing w:before="0"/>
        <w:rPr>
          <w:rFonts w:cs="Arial"/>
          <w:lang w:val="sr-Cyrl-ME"/>
        </w:rPr>
      </w:pPr>
      <w:r w:rsidRPr="00735235">
        <w:rPr>
          <w:rFonts w:cs="Arial"/>
          <w:lang w:val="sr-Cyrl-ME"/>
        </w:rPr>
        <w:t>5) чињенице и доказе којима се повреде доказују</w:t>
      </w:r>
    </w:p>
    <w:p w14:paraId="7F258EF1" w14:textId="77777777" w:rsidR="0031435B" w:rsidRPr="00735235" w:rsidRDefault="0031435B" w:rsidP="005C4CBA">
      <w:pPr>
        <w:tabs>
          <w:tab w:val="left" w:pos="90"/>
        </w:tabs>
        <w:spacing w:before="0"/>
        <w:rPr>
          <w:rFonts w:cs="Arial"/>
          <w:lang w:val="sr-Cyrl-ME"/>
        </w:rPr>
      </w:pPr>
      <w:r w:rsidRPr="00735235">
        <w:rPr>
          <w:rFonts w:cs="Arial"/>
          <w:lang w:val="sr-Cyrl-ME"/>
        </w:rPr>
        <w:t>6) потврду о уплати таксе из члана 156. ЗЈН</w:t>
      </w:r>
    </w:p>
    <w:p w14:paraId="5EE9A5AA" w14:textId="77777777" w:rsidR="0031435B" w:rsidRPr="00735235" w:rsidRDefault="0031435B" w:rsidP="005C4CBA">
      <w:pPr>
        <w:tabs>
          <w:tab w:val="left" w:pos="90"/>
        </w:tabs>
        <w:spacing w:before="0"/>
        <w:rPr>
          <w:rFonts w:cs="Arial"/>
          <w:lang w:val="sr-Cyrl-ME"/>
        </w:rPr>
      </w:pPr>
      <w:r w:rsidRPr="00735235">
        <w:rPr>
          <w:rFonts w:cs="Arial"/>
          <w:lang w:val="sr-Cyrl-ME"/>
        </w:rPr>
        <w:t>7) потпис подносиоца.</w:t>
      </w:r>
    </w:p>
    <w:p w14:paraId="44855D2C" w14:textId="77777777" w:rsidR="0031435B" w:rsidRPr="00735235" w:rsidRDefault="0031435B" w:rsidP="005C4CBA">
      <w:pPr>
        <w:tabs>
          <w:tab w:val="left" w:pos="90"/>
        </w:tabs>
        <w:spacing w:before="0"/>
        <w:rPr>
          <w:rFonts w:cs="Arial"/>
          <w:lang w:val="sr-Cyrl-ME"/>
        </w:rPr>
      </w:pPr>
    </w:p>
    <w:p w14:paraId="4B5448D6" w14:textId="77777777" w:rsidR="0031435B" w:rsidRPr="00735235" w:rsidRDefault="0031435B" w:rsidP="005C4CBA">
      <w:pPr>
        <w:tabs>
          <w:tab w:val="left" w:pos="90"/>
        </w:tabs>
        <w:spacing w:before="0"/>
        <w:rPr>
          <w:rFonts w:cs="Arial"/>
          <w:lang w:val="sr-Cyrl-ME"/>
        </w:rPr>
      </w:pPr>
      <w:r w:rsidRPr="00735235">
        <w:rPr>
          <w:rFonts w:cs="Arial"/>
          <w:lang w:val="sr-Cyrl-ME"/>
        </w:rPr>
        <w:lastRenderedPageBreak/>
        <w:t xml:space="preserve">Ако поднети захтев за заштиту права не садржи све обавезне елементе   наручилац ће такав захтев одбацити закључком. </w:t>
      </w:r>
    </w:p>
    <w:p w14:paraId="7B7B0A23" w14:textId="77777777" w:rsidR="0031435B" w:rsidRPr="00735235" w:rsidRDefault="0031435B" w:rsidP="005C4CBA">
      <w:pPr>
        <w:tabs>
          <w:tab w:val="left" w:pos="90"/>
        </w:tabs>
        <w:spacing w:before="0"/>
        <w:rPr>
          <w:rFonts w:cs="Arial"/>
          <w:lang w:val="sr-Cyrl-ME"/>
        </w:rPr>
      </w:pPr>
      <w:r w:rsidRPr="00735235">
        <w:rPr>
          <w:rFonts w:cs="Arial"/>
          <w:lang w:val="sr-Cyrl-ME"/>
        </w:rPr>
        <w:t xml:space="preserve">Закључак   наручилац доставља подносиоцу захтева и Републичкој комисији у року од три дана од дана доношења. </w:t>
      </w:r>
    </w:p>
    <w:p w14:paraId="3A40DD19" w14:textId="77777777" w:rsidR="0031435B" w:rsidRPr="00735235" w:rsidRDefault="0031435B" w:rsidP="005C4CBA">
      <w:pPr>
        <w:tabs>
          <w:tab w:val="left" w:pos="90"/>
        </w:tabs>
        <w:spacing w:before="0"/>
        <w:rPr>
          <w:rFonts w:cs="Arial"/>
          <w:lang w:val="sr-Cyrl-ME"/>
        </w:rPr>
      </w:pPr>
      <w:r w:rsidRPr="00735235">
        <w:rPr>
          <w:rFonts w:cs="Arial"/>
          <w:lang w:val="sr-Cyrl-ME"/>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56ECFA3" w14:textId="77777777" w:rsidR="0031435B" w:rsidRPr="00735235" w:rsidRDefault="0031435B" w:rsidP="005C4CBA">
      <w:pPr>
        <w:tabs>
          <w:tab w:val="left" w:pos="90"/>
        </w:tabs>
        <w:spacing w:before="0"/>
        <w:rPr>
          <w:rFonts w:cs="Arial"/>
          <w:lang w:val="sr-Cyrl-ME"/>
        </w:rPr>
      </w:pPr>
    </w:p>
    <w:p w14:paraId="67208BF6" w14:textId="77777777" w:rsidR="0031435B" w:rsidRPr="00735235" w:rsidRDefault="0031435B" w:rsidP="005C4CBA">
      <w:pPr>
        <w:tabs>
          <w:tab w:val="left" w:pos="90"/>
        </w:tabs>
        <w:spacing w:before="0"/>
        <w:rPr>
          <w:rFonts w:cs="Arial"/>
          <w:lang w:val="sr-Cyrl-ME"/>
        </w:rPr>
      </w:pPr>
      <w:r w:rsidRPr="00735235">
        <w:rPr>
          <w:rFonts w:cs="Arial"/>
          <w:lang w:val="sr-Cyrl-ME"/>
        </w:rPr>
        <w:t>Износ таксе из члана 156. став 1. тач. 1)- 3) ЗЈН:</w:t>
      </w:r>
    </w:p>
    <w:p w14:paraId="66A63DD9" w14:textId="5CE9BC4C" w:rsidR="0031435B" w:rsidRPr="00735235" w:rsidRDefault="0031435B" w:rsidP="005C4CBA">
      <w:pPr>
        <w:tabs>
          <w:tab w:val="left" w:pos="90"/>
        </w:tabs>
        <w:spacing w:before="0"/>
        <w:rPr>
          <w:rFonts w:cs="Arial"/>
          <w:lang w:val="sr-Cyrl-RS"/>
        </w:rPr>
      </w:pPr>
      <w:r w:rsidRPr="00735235">
        <w:rPr>
          <w:rFonts w:cs="Arial"/>
          <w:lang w:val="sr-Cyrl-ME"/>
        </w:rPr>
        <w:t xml:space="preserve">Подносилац захтева за заштиту права дужан је да на рачун буџета Републике Србије (број рачуна: 840-30678845-06, шифра плаћања 153 или 253, позив на </w:t>
      </w:r>
      <w:r w:rsidR="008C4ABB" w:rsidRPr="00735235">
        <w:rPr>
          <w:rFonts w:cs="Arial"/>
          <w:lang w:val="sr-Cyrl-ME"/>
        </w:rPr>
        <w:t xml:space="preserve"> </w:t>
      </w:r>
      <w:r w:rsidR="00D33F4B">
        <w:rPr>
          <w:rFonts w:cs="Arial"/>
          <w:lang w:val="sr-Cyrl-ME"/>
        </w:rPr>
        <w:t>број</w:t>
      </w:r>
      <w:r w:rsidR="008C4ABB" w:rsidRPr="00735235">
        <w:rPr>
          <w:rFonts w:cs="Arial"/>
          <w:lang w:val="sr-Cyrl-ME"/>
        </w:rPr>
        <w:t xml:space="preserve"> </w:t>
      </w:r>
      <w:r w:rsidR="00C75D64">
        <w:rPr>
          <w:rFonts w:cs="Arial"/>
          <w:lang w:val="sr-Latn-RS"/>
        </w:rPr>
        <w:t>J</w:t>
      </w:r>
      <w:r w:rsidR="00C75D64">
        <w:rPr>
          <w:rFonts w:cs="Arial"/>
          <w:lang w:val="sr-Cyrl-RS"/>
        </w:rPr>
        <w:t>Н800000392019</w:t>
      </w:r>
      <w:r w:rsidR="008C4ABB" w:rsidRPr="00735235">
        <w:rPr>
          <w:rFonts w:cs="Arial"/>
          <w:lang w:val="sr-Cyrl-ME"/>
        </w:rPr>
        <w:t xml:space="preserve">, сврха: ЗЗП, ЈП ЕПС, </w:t>
      </w:r>
      <w:r w:rsidR="00D33F4B">
        <w:rPr>
          <w:rFonts w:cs="Arial"/>
          <w:lang w:val="sr-Cyrl-ME"/>
        </w:rPr>
        <w:t>јавна набавка</w:t>
      </w:r>
      <w:r w:rsidR="008C4ABB" w:rsidRPr="00735235">
        <w:rPr>
          <w:rFonts w:cs="Arial"/>
          <w:lang w:val="sr-Cyrl-ME"/>
        </w:rPr>
        <w:t xml:space="preserve"> бр.</w:t>
      </w:r>
      <w:r w:rsidR="00C75D64" w:rsidRPr="00C75D64">
        <w:rPr>
          <w:rFonts w:cs="Arial"/>
          <w:color w:val="000000"/>
          <w:lang w:val="ru-RU"/>
        </w:rPr>
        <w:t xml:space="preserve"> </w:t>
      </w:r>
      <w:r w:rsidR="00C75D64">
        <w:rPr>
          <w:rFonts w:cs="Arial"/>
          <w:color w:val="000000"/>
          <w:lang w:val="ru-RU"/>
        </w:rPr>
        <w:t>ЈНО/80</w:t>
      </w:r>
      <w:r w:rsidR="00C75D64" w:rsidRPr="005C4CBA">
        <w:rPr>
          <w:rFonts w:cs="Arial"/>
          <w:color w:val="000000"/>
          <w:lang w:val="ru-RU"/>
        </w:rPr>
        <w:t>00/0</w:t>
      </w:r>
      <w:r w:rsidR="00C75D64">
        <w:rPr>
          <w:rFonts w:cs="Arial"/>
          <w:color w:val="000000"/>
          <w:lang w:val="ru-RU"/>
        </w:rPr>
        <w:t>039</w:t>
      </w:r>
      <w:r w:rsidR="00C75D64" w:rsidRPr="005C4CBA">
        <w:rPr>
          <w:rFonts w:cs="Arial"/>
          <w:color w:val="000000"/>
          <w:lang w:val="ru-RU"/>
        </w:rPr>
        <w:t xml:space="preserve">/2018 </w:t>
      </w:r>
      <w:r w:rsidR="00C75D64">
        <w:rPr>
          <w:rFonts w:cs="Arial"/>
          <w:color w:val="000000"/>
          <w:lang w:val="ru-RU"/>
        </w:rPr>
        <w:t>12/2019</w:t>
      </w:r>
      <w:r w:rsidRPr="00735235">
        <w:rPr>
          <w:rFonts w:cs="Arial"/>
          <w:lang w:val="sr-Cyrl-RS"/>
        </w:rPr>
        <w:t xml:space="preserve">, прималац уплате: буџет Републике Србије) уплати таксу од: </w:t>
      </w:r>
    </w:p>
    <w:p w14:paraId="129F93BD" w14:textId="52C50768" w:rsidR="0031435B" w:rsidRPr="00D33F4B" w:rsidRDefault="0031435B" w:rsidP="005C4CBA">
      <w:pPr>
        <w:tabs>
          <w:tab w:val="left" w:pos="90"/>
        </w:tabs>
        <w:spacing w:before="0"/>
        <w:rPr>
          <w:rFonts w:cs="Arial"/>
          <w:lang w:val="sr-Cyrl-ME"/>
        </w:rPr>
      </w:pPr>
      <w:r w:rsidRPr="00735235">
        <w:rPr>
          <w:rFonts w:cs="Arial"/>
          <w:lang w:val="sr-Cyrl-RS"/>
        </w:rPr>
        <w:t>1) 120.000</w:t>
      </w:r>
      <w:r w:rsidR="00873133" w:rsidRPr="005C4CBA">
        <w:rPr>
          <w:rFonts w:cs="Arial"/>
          <w:lang w:val="sr-Cyrl-RS"/>
        </w:rPr>
        <w:t>,00</w:t>
      </w:r>
      <w:r w:rsidRPr="00735235">
        <w:rPr>
          <w:rFonts w:cs="Arial"/>
          <w:lang w:val="sr-Cyrl-RS"/>
        </w:rPr>
        <w:t xml:space="preserve"> динара ако се захтев за заштиту права подноси пре отварања понуда </w:t>
      </w:r>
      <w:r w:rsidR="00D33F4B">
        <w:rPr>
          <w:rFonts w:cs="Arial"/>
          <w:lang w:val="sr-Cyrl-ME"/>
        </w:rPr>
        <w:t xml:space="preserve"> </w:t>
      </w:r>
    </w:p>
    <w:p w14:paraId="0EF36E57" w14:textId="77777777" w:rsidR="0031435B" w:rsidRPr="00735235" w:rsidRDefault="008C4ABB" w:rsidP="005C4CBA">
      <w:pPr>
        <w:tabs>
          <w:tab w:val="left" w:pos="90"/>
        </w:tabs>
        <w:spacing w:before="0"/>
        <w:rPr>
          <w:rFonts w:cs="Arial"/>
          <w:lang w:val="sr-Cyrl-ME"/>
        </w:rPr>
      </w:pPr>
      <w:r w:rsidRPr="005C4CBA">
        <w:rPr>
          <w:rFonts w:cs="Arial"/>
          <w:lang w:val="sr-Cyrl-RS"/>
        </w:rPr>
        <w:t>2</w:t>
      </w:r>
      <w:r w:rsidR="0031435B" w:rsidRPr="00735235">
        <w:rPr>
          <w:rFonts w:cs="Arial"/>
          <w:lang w:val="sr-Cyrl-ME"/>
        </w:rPr>
        <w:t>) 120.000</w:t>
      </w:r>
      <w:r w:rsidR="00873133" w:rsidRPr="005C4CBA">
        <w:rPr>
          <w:rFonts w:cs="Arial"/>
          <w:lang w:val="sr-Cyrl-RS"/>
        </w:rPr>
        <w:t>,00</w:t>
      </w:r>
      <w:r w:rsidR="0031435B" w:rsidRPr="00735235">
        <w:rPr>
          <w:rFonts w:cs="Arial"/>
          <w:lang w:val="sr-Cyrl-ME"/>
        </w:rPr>
        <w:t xml:space="preserve"> динара ако се захтев за заштиту права подноси након отварања понуда </w:t>
      </w:r>
    </w:p>
    <w:p w14:paraId="2BDCA752" w14:textId="77777777" w:rsidR="0031435B" w:rsidRPr="00735235" w:rsidRDefault="0031435B" w:rsidP="005C4CBA">
      <w:pPr>
        <w:tabs>
          <w:tab w:val="left" w:pos="90"/>
        </w:tabs>
        <w:spacing w:before="0"/>
        <w:rPr>
          <w:rFonts w:cs="Arial"/>
          <w:lang w:val="sr-Cyrl-ME"/>
        </w:rPr>
      </w:pPr>
      <w:r w:rsidRPr="00735235">
        <w:rPr>
          <w:rFonts w:cs="Arial"/>
          <w:lang w:val="sr-Cyrl-ME"/>
        </w:rPr>
        <w:t>Свака странка у поступку сноси трошкове које проузрокује својим радњама.</w:t>
      </w:r>
    </w:p>
    <w:p w14:paraId="4B0BB29B" w14:textId="77777777" w:rsidR="0031435B" w:rsidRPr="00735235" w:rsidRDefault="0031435B" w:rsidP="005C4CBA">
      <w:pPr>
        <w:tabs>
          <w:tab w:val="left" w:pos="90"/>
        </w:tabs>
        <w:spacing w:before="0"/>
        <w:rPr>
          <w:rFonts w:cs="Arial"/>
          <w:lang w:val="sr-Cyrl-ME"/>
        </w:rPr>
      </w:pPr>
      <w:r w:rsidRPr="00735235">
        <w:rPr>
          <w:rFonts w:cs="Arial"/>
          <w:lang w:val="sr-Cyrl-ME"/>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ACFB888" w14:textId="77777777" w:rsidR="0031435B" w:rsidRPr="00735235" w:rsidRDefault="0031435B" w:rsidP="005C4CBA">
      <w:pPr>
        <w:tabs>
          <w:tab w:val="left" w:pos="90"/>
        </w:tabs>
        <w:spacing w:before="0"/>
        <w:rPr>
          <w:rFonts w:cs="Arial"/>
          <w:lang w:val="sr-Cyrl-ME"/>
        </w:rPr>
      </w:pPr>
      <w:r w:rsidRPr="00735235">
        <w:rPr>
          <w:rFonts w:cs="Arial"/>
          <w:lang w:val="sr-Cyrl-ME"/>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DE6F32D" w14:textId="77777777" w:rsidR="0031435B" w:rsidRPr="00735235" w:rsidRDefault="0031435B" w:rsidP="005C4CBA">
      <w:pPr>
        <w:tabs>
          <w:tab w:val="left" w:pos="90"/>
        </w:tabs>
        <w:spacing w:before="0"/>
        <w:rPr>
          <w:rFonts w:cs="Arial"/>
          <w:lang w:val="sr-Cyrl-ME"/>
        </w:rPr>
      </w:pPr>
      <w:r w:rsidRPr="00735235">
        <w:rPr>
          <w:rFonts w:cs="Arial"/>
          <w:lang w:val="sr-Cyrl-ME"/>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00BE0EA" w14:textId="77777777" w:rsidR="0031435B" w:rsidRPr="00735235" w:rsidRDefault="0031435B" w:rsidP="005C4CBA">
      <w:pPr>
        <w:tabs>
          <w:tab w:val="left" w:pos="90"/>
        </w:tabs>
        <w:spacing w:before="0"/>
        <w:rPr>
          <w:rFonts w:cs="Arial"/>
          <w:lang w:val="sr-Cyrl-ME"/>
        </w:rPr>
      </w:pPr>
      <w:r w:rsidRPr="00735235">
        <w:rPr>
          <w:rFonts w:cs="Arial"/>
          <w:lang w:val="sr-Cyrl-ME"/>
        </w:rPr>
        <w:t>Странке у захтеву морају прецизно да наведу трошкове за које траже накнаду.</w:t>
      </w:r>
    </w:p>
    <w:p w14:paraId="32C02323" w14:textId="77777777" w:rsidR="0031435B" w:rsidRPr="00735235" w:rsidRDefault="0031435B" w:rsidP="005C4CBA">
      <w:pPr>
        <w:tabs>
          <w:tab w:val="left" w:pos="90"/>
        </w:tabs>
        <w:spacing w:before="0"/>
        <w:rPr>
          <w:rFonts w:cs="Arial"/>
          <w:lang w:val="sr-Cyrl-ME"/>
        </w:rPr>
      </w:pPr>
      <w:r w:rsidRPr="00735235">
        <w:rPr>
          <w:rFonts w:cs="Arial"/>
          <w:lang w:val="sr-Cyrl-ME"/>
        </w:rPr>
        <w:t>Накнаду трошкова могуће је тражити до доношења одлуке наручиоца, односно Републичке комисије о поднетом захтеву за заштиту права.</w:t>
      </w:r>
    </w:p>
    <w:p w14:paraId="1010BD0D" w14:textId="77777777" w:rsidR="0031435B" w:rsidRPr="00735235" w:rsidRDefault="0031435B" w:rsidP="005C4CBA">
      <w:pPr>
        <w:tabs>
          <w:tab w:val="left" w:pos="90"/>
        </w:tabs>
        <w:spacing w:before="0"/>
        <w:rPr>
          <w:rFonts w:cs="Arial"/>
          <w:lang w:val="sr-Cyrl-ME"/>
        </w:rPr>
      </w:pPr>
      <w:r w:rsidRPr="00735235">
        <w:rPr>
          <w:rFonts w:cs="Arial"/>
          <w:lang w:val="sr-Cyrl-ME"/>
        </w:rPr>
        <w:t>О трошковима одлучује Републичка комисија. Одлука Републичке комисије је извршни наслов.</w:t>
      </w:r>
    </w:p>
    <w:p w14:paraId="6D314C33" w14:textId="77777777" w:rsidR="00A859B1" w:rsidRPr="00735235" w:rsidRDefault="00A859B1" w:rsidP="005C4CBA">
      <w:pPr>
        <w:tabs>
          <w:tab w:val="left" w:pos="90"/>
        </w:tabs>
        <w:spacing w:before="0"/>
        <w:rPr>
          <w:rFonts w:cs="Arial"/>
          <w:b/>
          <w:lang w:val="sr-Cyrl-ME"/>
        </w:rPr>
      </w:pPr>
    </w:p>
    <w:p w14:paraId="17452E60" w14:textId="77777777" w:rsidR="0031435B" w:rsidRPr="00735235" w:rsidRDefault="0031435B" w:rsidP="005C4CBA">
      <w:pPr>
        <w:tabs>
          <w:tab w:val="left" w:pos="90"/>
        </w:tabs>
        <w:spacing w:before="0"/>
        <w:rPr>
          <w:rFonts w:cs="Arial"/>
          <w:b/>
          <w:lang w:val="sr-Cyrl-ME"/>
        </w:rPr>
      </w:pPr>
      <w:r w:rsidRPr="00735235">
        <w:rPr>
          <w:rFonts w:cs="Arial"/>
          <w:b/>
          <w:lang w:val="sr-Cyrl-ME"/>
        </w:rPr>
        <w:t>Детаљно упутство о потврди из члана 151. став 1. тачка 6) ЗЈН</w:t>
      </w:r>
    </w:p>
    <w:p w14:paraId="5410D770" w14:textId="77777777" w:rsidR="0031435B" w:rsidRPr="00735235" w:rsidRDefault="0031435B" w:rsidP="005C4CBA">
      <w:pPr>
        <w:tabs>
          <w:tab w:val="left" w:pos="90"/>
        </w:tabs>
        <w:spacing w:before="0"/>
        <w:rPr>
          <w:rFonts w:cs="Arial"/>
          <w:lang w:val="sr-Cyrl-ME"/>
        </w:rPr>
      </w:pPr>
      <w:r w:rsidRPr="00735235">
        <w:rPr>
          <w:rFonts w:cs="Arial"/>
          <w:lang w:val="sr-Cyrl-ME"/>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525D73B" w14:textId="77777777" w:rsidR="0031435B" w:rsidRPr="00735235" w:rsidRDefault="0031435B" w:rsidP="005C4CBA">
      <w:pPr>
        <w:tabs>
          <w:tab w:val="left" w:pos="90"/>
        </w:tabs>
        <w:spacing w:before="0"/>
        <w:rPr>
          <w:rFonts w:cs="Arial"/>
          <w:lang w:val="sr-Cyrl-ME"/>
        </w:rPr>
      </w:pPr>
      <w:r w:rsidRPr="00735235">
        <w:rPr>
          <w:rFonts w:cs="Arial"/>
          <w:lang w:val="sr-Cyrl-ME"/>
        </w:rPr>
        <w:t xml:space="preserve">Чланом 151. Закона </w:t>
      </w:r>
      <w:r w:rsidR="00F33F70" w:rsidRPr="005C4CBA">
        <w:rPr>
          <w:rFonts w:cs="Arial"/>
          <w:lang w:val="sr-Cyrl-RS"/>
        </w:rPr>
        <w:t>,</w:t>
      </w:r>
      <w:r w:rsidRPr="00735235">
        <w:rPr>
          <w:rFonts w:cs="Arial"/>
          <w:lang w:val="sr-Cyrl-ME"/>
        </w:rPr>
        <w:t xml:space="preserve"> је прописано да захтев за заштиту права мора да садржи, између осталог, и потврду о уплати таксе из члана 156. ЗЈН.</w:t>
      </w:r>
    </w:p>
    <w:p w14:paraId="37BEA95B" w14:textId="77777777" w:rsidR="0031435B" w:rsidRPr="00735235" w:rsidRDefault="0031435B" w:rsidP="005C4CBA">
      <w:pPr>
        <w:tabs>
          <w:tab w:val="left" w:pos="90"/>
        </w:tabs>
        <w:spacing w:before="0"/>
        <w:rPr>
          <w:rFonts w:cs="Arial"/>
          <w:lang w:val="sr-Cyrl-ME"/>
        </w:rPr>
      </w:pPr>
      <w:r w:rsidRPr="00735235">
        <w:rPr>
          <w:rFonts w:cs="Arial"/>
          <w:lang w:val="sr-Cyrl-ME"/>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873E75F" w14:textId="77777777" w:rsidR="0031435B" w:rsidRPr="00735235" w:rsidRDefault="0031435B" w:rsidP="005C4CBA">
      <w:pPr>
        <w:tabs>
          <w:tab w:val="left" w:pos="90"/>
        </w:tabs>
        <w:spacing w:before="0"/>
        <w:rPr>
          <w:rFonts w:cs="Arial"/>
          <w:lang w:val="sr-Cyrl-ME"/>
        </w:rPr>
      </w:pPr>
      <w:r w:rsidRPr="00735235">
        <w:rPr>
          <w:rFonts w:cs="Arial"/>
          <w:lang w:val="sr-Cyrl-ME"/>
        </w:rPr>
        <w:t>Као доказ о уплати таксе, у смислу члана 151. став 1. тачка 6) ЗЈН, прихватиће се:</w:t>
      </w:r>
    </w:p>
    <w:p w14:paraId="017FDCCA" w14:textId="77777777" w:rsidR="0031435B" w:rsidRPr="00735235" w:rsidRDefault="0031435B" w:rsidP="005C4CBA">
      <w:pPr>
        <w:tabs>
          <w:tab w:val="left" w:pos="90"/>
        </w:tabs>
        <w:spacing w:before="0"/>
        <w:rPr>
          <w:rFonts w:cs="Arial"/>
          <w:lang w:val="sr-Cyrl-ME"/>
        </w:rPr>
      </w:pPr>
    </w:p>
    <w:p w14:paraId="2145EA7B" w14:textId="77777777" w:rsidR="0031435B" w:rsidRPr="00735235" w:rsidRDefault="0031435B" w:rsidP="005C4CBA">
      <w:pPr>
        <w:tabs>
          <w:tab w:val="left" w:pos="90"/>
        </w:tabs>
        <w:spacing w:before="0"/>
        <w:rPr>
          <w:rFonts w:cs="Arial"/>
          <w:lang w:val="sr-Cyrl-ME"/>
        </w:rPr>
      </w:pPr>
      <w:r w:rsidRPr="00735235">
        <w:rPr>
          <w:rFonts w:cs="Arial"/>
          <w:lang w:val="sr-Cyrl-ME"/>
        </w:rPr>
        <w:t>1. Потврда о извршеној уплати таксе из члана 156. ЗЈН која садржи следеће елементе:</w:t>
      </w:r>
    </w:p>
    <w:p w14:paraId="124133E6" w14:textId="77777777" w:rsidR="0031435B" w:rsidRPr="00735235" w:rsidRDefault="0031435B" w:rsidP="005C4CBA">
      <w:pPr>
        <w:tabs>
          <w:tab w:val="left" w:pos="90"/>
        </w:tabs>
        <w:spacing w:before="0"/>
        <w:rPr>
          <w:rFonts w:cs="Arial"/>
          <w:lang w:val="sr-Cyrl-ME"/>
        </w:rPr>
      </w:pPr>
      <w:r w:rsidRPr="00735235">
        <w:rPr>
          <w:rFonts w:cs="Arial"/>
          <w:lang w:val="sr-Cyrl-ME"/>
        </w:rPr>
        <w:t>(1) да буде издата од стране банке и да садржи печат банке;</w:t>
      </w:r>
    </w:p>
    <w:p w14:paraId="6A70BAE8" w14:textId="77777777" w:rsidR="0031435B" w:rsidRPr="00735235" w:rsidRDefault="0031435B" w:rsidP="005C4CBA">
      <w:pPr>
        <w:tabs>
          <w:tab w:val="left" w:pos="90"/>
        </w:tabs>
        <w:spacing w:before="0"/>
        <w:rPr>
          <w:rFonts w:cs="Arial"/>
          <w:lang w:val="sr-Cyrl-ME"/>
        </w:rPr>
      </w:pPr>
      <w:r w:rsidRPr="00735235">
        <w:rPr>
          <w:rFonts w:cs="Arial"/>
          <w:lang w:val="sr-Cyrl-ME"/>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1BF4F42" w14:textId="77777777" w:rsidR="0031435B" w:rsidRPr="00735235" w:rsidRDefault="0031435B" w:rsidP="005C4CBA">
      <w:pPr>
        <w:tabs>
          <w:tab w:val="left" w:pos="90"/>
        </w:tabs>
        <w:spacing w:before="0"/>
        <w:rPr>
          <w:rFonts w:cs="Arial"/>
          <w:lang w:val="sr-Cyrl-ME"/>
        </w:rPr>
      </w:pPr>
      <w:r w:rsidRPr="00735235">
        <w:rPr>
          <w:rFonts w:cs="Arial"/>
          <w:lang w:val="sr-Cyrl-ME"/>
        </w:rPr>
        <w:t>(3) износ таксе из члана 156. ЗЈН чија се уплата врши;</w:t>
      </w:r>
    </w:p>
    <w:p w14:paraId="2350413D" w14:textId="77777777" w:rsidR="0031435B" w:rsidRPr="00735235" w:rsidRDefault="0031435B" w:rsidP="005C4CBA">
      <w:pPr>
        <w:tabs>
          <w:tab w:val="left" w:pos="90"/>
        </w:tabs>
        <w:spacing w:before="0"/>
        <w:rPr>
          <w:rFonts w:cs="Arial"/>
          <w:lang w:val="sr-Cyrl-ME"/>
        </w:rPr>
      </w:pPr>
      <w:r w:rsidRPr="00735235">
        <w:rPr>
          <w:rFonts w:cs="Arial"/>
          <w:lang w:val="sr-Cyrl-ME"/>
        </w:rPr>
        <w:t>(4) број рачуна: 840-30678845-06;</w:t>
      </w:r>
    </w:p>
    <w:p w14:paraId="58E385B8" w14:textId="77777777" w:rsidR="0031435B" w:rsidRPr="00735235" w:rsidRDefault="0031435B" w:rsidP="005C4CBA">
      <w:pPr>
        <w:tabs>
          <w:tab w:val="left" w:pos="90"/>
        </w:tabs>
        <w:spacing w:before="0"/>
        <w:rPr>
          <w:rFonts w:cs="Arial"/>
          <w:lang w:val="sr-Cyrl-ME"/>
        </w:rPr>
      </w:pPr>
      <w:r w:rsidRPr="00735235">
        <w:rPr>
          <w:rFonts w:cs="Arial"/>
          <w:lang w:val="sr-Cyrl-ME"/>
        </w:rPr>
        <w:t>(5) шифру плаћања: 153 или 253;</w:t>
      </w:r>
    </w:p>
    <w:p w14:paraId="2B8DDC68" w14:textId="77777777" w:rsidR="0031435B" w:rsidRPr="00735235" w:rsidRDefault="0031435B" w:rsidP="005C4CBA">
      <w:pPr>
        <w:tabs>
          <w:tab w:val="left" w:pos="90"/>
        </w:tabs>
        <w:spacing w:before="0"/>
        <w:rPr>
          <w:rFonts w:cs="Arial"/>
          <w:lang w:val="sr-Cyrl-ME"/>
        </w:rPr>
      </w:pPr>
      <w:r w:rsidRPr="00735235">
        <w:rPr>
          <w:rFonts w:cs="Arial"/>
          <w:lang w:val="sr-Cyrl-ME"/>
        </w:rPr>
        <w:lastRenderedPageBreak/>
        <w:t>(6) позив на број: подаци о броју или ознаци јавне набавке поводом које се подноси захтев за заштиту права;</w:t>
      </w:r>
    </w:p>
    <w:p w14:paraId="7C4D3F38" w14:textId="77777777" w:rsidR="0031435B" w:rsidRPr="00735235" w:rsidRDefault="0031435B" w:rsidP="005C4CBA">
      <w:pPr>
        <w:tabs>
          <w:tab w:val="left" w:pos="90"/>
        </w:tabs>
        <w:spacing w:before="0"/>
        <w:rPr>
          <w:rFonts w:cs="Arial"/>
          <w:lang w:val="sr-Cyrl-ME"/>
        </w:rPr>
      </w:pPr>
      <w:r w:rsidRPr="00735235">
        <w:rPr>
          <w:rFonts w:cs="Arial"/>
          <w:lang w:val="sr-Cyrl-ME"/>
        </w:rPr>
        <w:t>(7) сврха: ЗЗП; назив наручиоца; број или ознака јавне набавке поводом које се подноси захтев за заштиту права;</w:t>
      </w:r>
    </w:p>
    <w:p w14:paraId="3A7F4573" w14:textId="77777777" w:rsidR="0031435B" w:rsidRPr="00735235" w:rsidRDefault="0031435B" w:rsidP="005C4CBA">
      <w:pPr>
        <w:tabs>
          <w:tab w:val="left" w:pos="90"/>
        </w:tabs>
        <w:spacing w:before="0"/>
        <w:rPr>
          <w:rFonts w:cs="Arial"/>
          <w:lang w:val="sr-Cyrl-ME"/>
        </w:rPr>
      </w:pPr>
      <w:r w:rsidRPr="00735235">
        <w:rPr>
          <w:rFonts w:cs="Arial"/>
          <w:lang w:val="sr-Cyrl-ME"/>
        </w:rPr>
        <w:t>(8) корисник: буџет Републике Србије;</w:t>
      </w:r>
    </w:p>
    <w:p w14:paraId="3F981B3A" w14:textId="77777777" w:rsidR="0031435B" w:rsidRPr="00735235" w:rsidRDefault="0031435B" w:rsidP="005C4CBA">
      <w:pPr>
        <w:tabs>
          <w:tab w:val="left" w:pos="90"/>
        </w:tabs>
        <w:spacing w:before="0"/>
        <w:rPr>
          <w:rFonts w:cs="Arial"/>
          <w:lang w:val="sr-Cyrl-ME"/>
        </w:rPr>
      </w:pPr>
      <w:r w:rsidRPr="00735235">
        <w:rPr>
          <w:rFonts w:cs="Arial"/>
          <w:lang w:val="sr-Cyrl-ME"/>
        </w:rPr>
        <w:t>(9) назив уплатиоца, односно назив подносиоца захтева за заштиту права за којег је извршена уплата таксе;</w:t>
      </w:r>
    </w:p>
    <w:p w14:paraId="495960BA" w14:textId="77777777" w:rsidR="0031435B" w:rsidRPr="00735235" w:rsidRDefault="0031435B" w:rsidP="005C4CBA">
      <w:pPr>
        <w:tabs>
          <w:tab w:val="left" w:pos="90"/>
        </w:tabs>
        <w:spacing w:before="0"/>
        <w:rPr>
          <w:rFonts w:cs="Arial"/>
          <w:lang w:val="sr-Cyrl-ME"/>
        </w:rPr>
      </w:pPr>
      <w:r w:rsidRPr="00735235">
        <w:rPr>
          <w:rFonts w:cs="Arial"/>
          <w:lang w:val="sr-Cyrl-ME"/>
        </w:rPr>
        <w:t>(10) потпис овлашћеног лица банке.</w:t>
      </w:r>
    </w:p>
    <w:p w14:paraId="04E0A58D" w14:textId="77777777" w:rsidR="0031435B" w:rsidRPr="00735235" w:rsidRDefault="0031435B" w:rsidP="005C4CBA">
      <w:pPr>
        <w:tabs>
          <w:tab w:val="left" w:pos="90"/>
        </w:tabs>
        <w:spacing w:before="0"/>
        <w:rPr>
          <w:rFonts w:cs="Arial"/>
          <w:lang w:val="sr-Cyrl-ME"/>
        </w:rPr>
      </w:pPr>
      <w:r w:rsidRPr="00735235">
        <w:rPr>
          <w:rFonts w:cs="Arial"/>
          <w:lang w:val="sr-Cyrl-ME"/>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93BCDDE" w14:textId="77777777" w:rsidR="0031435B" w:rsidRPr="00735235" w:rsidRDefault="0031435B" w:rsidP="005C4CBA">
      <w:pPr>
        <w:tabs>
          <w:tab w:val="left" w:pos="90"/>
        </w:tabs>
        <w:spacing w:before="0"/>
        <w:rPr>
          <w:rFonts w:cs="Arial"/>
          <w:lang w:val="sr-Cyrl-ME"/>
        </w:rPr>
      </w:pPr>
      <w:r w:rsidRPr="00735235">
        <w:rPr>
          <w:rFonts w:cs="Arial"/>
          <w:lang w:val="sr-Cyrl-ME"/>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655879A" w14:textId="77777777" w:rsidR="0031435B" w:rsidRPr="00735235" w:rsidRDefault="0031435B" w:rsidP="005C4CBA">
      <w:pPr>
        <w:tabs>
          <w:tab w:val="left" w:pos="90"/>
        </w:tabs>
        <w:spacing w:before="0"/>
        <w:rPr>
          <w:rFonts w:cs="Arial"/>
          <w:lang w:val="sr-Cyrl-ME"/>
        </w:rPr>
      </w:pPr>
      <w:r w:rsidRPr="00735235">
        <w:rPr>
          <w:rFonts w:cs="Arial"/>
          <w:lang w:val="sr-Cyrl-ME"/>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A40037F" w14:textId="77777777" w:rsidR="0031435B" w:rsidRPr="00735235" w:rsidRDefault="0031435B" w:rsidP="005C4CBA">
      <w:pPr>
        <w:tabs>
          <w:tab w:val="left" w:pos="90"/>
        </w:tabs>
        <w:spacing w:before="0"/>
        <w:rPr>
          <w:rFonts w:cs="Arial"/>
          <w:lang w:val="sr-Cyrl-ME"/>
        </w:rPr>
      </w:pPr>
      <w:r w:rsidRPr="00735235">
        <w:rPr>
          <w:rFonts w:cs="Arial"/>
          <w:lang w:val="sr-Cyrl-ME"/>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4D31632" w14:textId="77777777" w:rsidR="0031435B" w:rsidRPr="00735235" w:rsidRDefault="0031435B" w:rsidP="005C4CBA">
      <w:pPr>
        <w:tabs>
          <w:tab w:val="left" w:pos="90"/>
        </w:tabs>
        <w:spacing w:before="0"/>
        <w:rPr>
          <w:rFonts w:cs="Arial"/>
          <w:lang w:val="sr-Cyrl-ME"/>
        </w:rPr>
      </w:pPr>
      <w:r w:rsidRPr="00735235">
        <w:rPr>
          <w:rFonts w:cs="Arial"/>
          <w:lang w:val="sr-Cyrl-ME"/>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5C4CBA">
        <w:rPr>
          <w:rFonts w:cs="Arial"/>
        </w:rPr>
        <w:t>http</w:t>
      </w:r>
      <w:r w:rsidRPr="00735235">
        <w:rPr>
          <w:rFonts w:cs="Arial"/>
          <w:lang w:val="sr-Cyrl-ME"/>
        </w:rPr>
        <w:t>://</w:t>
      </w:r>
      <w:r w:rsidRPr="005C4CBA">
        <w:rPr>
          <w:rFonts w:cs="Arial"/>
        </w:rPr>
        <w:t>www</w:t>
      </w:r>
      <w:r w:rsidRPr="00735235">
        <w:rPr>
          <w:rFonts w:cs="Arial"/>
          <w:lang w:val="sr-Cyrl-ME"/>
        </w:rPr>
        <w:t>.</w:t>
      </w:r>
      <w:r w:rsidRPr="005C4CBA">
        <w:rPr>
          <w:rFonts w:cs="Arial"/>
        </w:rPr>
        <w:t>kjn</w:t>
      </w:r>
      <w:r w:rsidRPr="00735235">
        <w:rPr>
          <w:rFonts w:cs="Arial"/>
          <w:lang w:val="sr-Cyrl-ME"/>
        </w:rPr>
        <w:t>.</w:t>
      </w:r>
      <w:r w:rsidRPr="005C4CBA">
        <w:rPr>
          <w:rFonts w:cs="Arial"/>
        </w:rPr>
        <w:t>gov</w:t>
      </w:r>
      <w:r w:rsidRPr="00735235">
        <w:rPr>
          <w:rFonts w:cs="Arial"/>
          <w:lang w:val="sr-Cyrl-ME"/>
        </w:rPr>
        <w:t>.</w:t>
      </w:r>
      <w:r w:rsidRPr="005C4CBA">
        <w:rPr>
          <w:rFonts w:cs="Arial"/>
        </w:rPr>
        <w:t>rs</w:t>
      </w:r>
      <w:r w:rsidRPr="00735235">
        <w:rPr>
          <w:rFonts w:cs="Arial"/>
          <w:lang w:val="sr-Cyrl-ME"/>
        </w:rPr>
        <w:t>/</w:t>
      </w:r>
      <w:r w:rsidRPr="005C4CBA">
        <w:rPr>
          <w:rFonts w:cs="Arial"/>
        </w:rPr>
        <w:t>ci</w:t>
      </w:r>
      <w:r w:rsidRPr="00735235">
        <w:rPr>
          <w:rFonts w:cs="Arial"/>
          <w:lang w:val="sr-Cyrl-ME"/>
        </w:rPr>
        <w:t>/</w:t>
      </w:r>
      <w:r w:rsidRPr="005C4CBA">
        <w:rPr>
          <w:rFonts w:cs="Arial"/>
        </w:rPr>
        <w:t>uputstvo</w:t>
      </w:r>
      <w:r w:rsidRPr="00735235">
        <w:rPr>
          <w:rFonts w:cs="Arial"/>
          <w:lang w:val="sr-Cyrl-ME"/>
        </w:rPr>
        <w:t>-</w:t>
      </w:r>
      <w:r w:rsidRPr="005C4CBA">
        <w:rPr>
          <w:rFonts w:cs="Arial"/>
        </w:rPr>
        <w:t>o</w:t>
      </w:r>
      <w:r w:rsidRPr="00735235">
        <w:rPr>
          <w:rFonts w:cs="Arial"/>
          <w:lang w:val="sr-Cyrl-ME"/>
        </w:rPr>
        <w:t>-</w:t>
      </w:r>
      <w:r w:rsidRPr="005C4CBA">
        <w:rPr>
          <w:rFonts w:cs="Arial"/>
        </w:rPr>
        <w:t>uplati</w:t>
      </w:r>
      <w:r w:rsidRPr="00735235">
        <w:rPr>
          <w:rFonts w:cs="Arial"/>
          <w:lang w:val="sr-Cyrl-ME"/>
        </w:rPr>
        <w:t>-</w:t>
      </w:r>
      <w:r w:rsidRPr="005C4CBA">
        <w:rPr>
          <w:rFonts w:cs="Arial"/>
        </w:rPr>
        <w:t>republicke</w:t>
      </w:r>
      <w:r w:rsidRPr="00735235">
        <w:rPr>
          <w:rFonts w:cs="Arial"/>
          <w:lang w:val="sr-Cyrl-ME"/>
        </w:rPr>
        <w:t>-</w:t>
      </w:r>
      <w:r w:rsidRPr="005C4CBA">
        <w:rPr>
          <w:rFonts w:cs="Arial"/>
        </w:rPr>
        <w:t>administrativne</w:t>
      </w:r>
      <w:r w:rsidRPr="00735235">
        <w:rPr>
          <w:rFonts w:cs="Arial"/>
          <w:lang w:val="sr-Cyrl-ME"/>
        </w:rPr>
        <w:t>-</w:t>
      </w:r>
      <w:r w:rsidRPr="005C4CBA">
        <w:rPr>
          <w:rFonts w:cs="Arial"/>
        </w:rPr>
        <w:t>takse</w:t>
      </w:r>
      <w:r w:rsidRPr="00735235">
        <w:rPr>
          <w:rFonts w:cs="Arial"/>
          <w:lang w:val="sr-Cyrl-ME"/>
        </w:rPr>
        <w:t>.</w:t>
      </w:r>
      <w:r w:rsidRPr="005C4CBA">
        <w:rPr>
          <w:rFonts w:cs="Arial"/>
        </w:rPr>
        <w:t>html</w:t>
      </w:r>
      <w:r w:rsidRPr="00735235">
        <w:rPr>
          <w:rFonts w:cs="Arial"/>
          <w:lang w:val="sr-Cyrl-ME"/>
        </w:rPr>
        <w:t xml:space="preserve">и </w:t>
      </w:r>
      <w:r w:rsidRPr="005C4CBA">
        <w:rPr>
          <w:rFonts w:cs="Arial"/>
        </w:rPr>
        <w:t>http</w:t>
      </w:r>
      <w:r w:rsidRPr="00735235">
        <w:rPr>
          <w:rFonts w:cs="Arial"/>
          <w:lang w:val="sr-Cyrl-ME"/>
        </w:rPr>
        <w:t>://</w:t>
      </w:r>
      <w:r w:rsidRPr="005C4CBA">
        <w:rPr>
          <w:rFonts w:cs="Arial"/>
        </w:rPr>
        <w:t>www</w:t>
      </w:r>
      <w:r w:rsidRPr="00735235">
        <w:rPr>
          <w:rFonts w:cs="Arial"/>
          <w:lang w:val="sr-Cyrl-ME"/>
        </w:rPr>
        <w:t>.</w:t>
      </w:r>
      <w:r w:rsidRPr="005C4CBA">
        <w:rPr>
          <w:rFonts w:cs="Arial"/>
        </w:rPr>
        <w:t>kjn</w:t>
      </w:r>
      <w:r w:rsidRPr="00735235">
        <w:rPr>
          <w:rFonts w:cs="Arial"/>
          <w:lang w:val="sr-Cyrl-ME"/>
        </w:rPr>
        <w:t>.</w:t>
      </w:r>
      <w:r w:rsidRPr="005C4CBA">
        <w:rPr>
          <w:rFonts w:cs="Arial"/>
        </w:rPr>
        <w:t>gov</w:t>
      </w:r>
      <w:r w:rsidRPr="00735235">
        <w:rPr>
          <w:rFonts w:cs="Arial"/>
          <w:lang w:val="sr-Cyrl-ME"/>
        </w:rPr>
        <w:t>.</w:t>
      </w:r>
      <w:r w:rsidRPr="005C4CBA">
        <w:rPr>
          <w:rFonts w:cs="Arial"/>
        </w:rPr>
        <w:t>rs</w:t>
      </w:r>
      <w:r w:rsidRPr="00735235">
        <w:rPr>
          <w:rFonts w:cs="Arial"/>
          <w:lang w:val="sr-Cyrl-ME"/>
        </w:rPr>
        <w:t>/</w:t>
      </w:r>
      <w:r w:rsidRPr="005C4CBA">
        <w:rPr>
          <w:rFonts w:cs="Arial"/>
        </w:rPr>
        <w:t>download</w:t>
      </w:r>
      <w:r w:rsidRPr="00735235">
        <w:rPr>
          <w:rFonts w:cs="Arial"/>
          <w:lang w:val="sr-Cyrl-ME"/>
        </w:rPr>
        <w:t>/</w:t>
      </w:r>
      <w:r w:rsidRPr="005C4CBA">
        <w:rPr>
          <w:rFonts w:cs="Arial"/>
        </w:rPr>
        <w:t>Taksa</w:t>
      </w:r>
      <w:r w:rsidRPr="00735235">
        <w:rPr>
          <w:rFonts w:cs="Arial"/>
          <w:lang w:val="sr-Cyrl-ME"/>
        </w:rPr>
        <w:t>-</w:t>
      </w:r>
      <w:r w:rsidRPr="005C4CBA">
        <w:rPr>
          <w:rFonts w:cs="Arial"/>
        </w:rPr>
        <w:t>popunjeni</w:t>
      </w:r>
      <w:r w:rsidRPr="00735235">
        <w:rPr>
          <w:rFonts w:cs="Arial"/>
          <w:lang w:val="sr-Cyrl-ME"/>
        </w:rPr>
        <w:t>-</w:t>
      </w:r>
      <w:r w:rsidRPr="005C4CBA">
        <w:rPr>
          <w:rFonts w:cs="Arial"/>
        </w:rPr>
        <w:t>nalozi</w:t>
      </w:r>
      <w:r w:rsidRPr="00735235">
        <w:rPr>
          <w:rFonts w:cs="Arial"/>
          <w:lang w:val="sr-Cyrl-ME"/>
        </w:rPr>
        <w:t>-</w:t>
      </w:r>
      <w:r w:rsidRPr="005C4CBA">
        <w:rPr>
          <w:rFonts w:cs="Arial"/>
        </w:rPr>
        <w:t>ci</w:t>
      </w:r>
      <w:r w:rsidRPr="00735235">
        <w:rPr>
          <w:rFonts w:cs="Arial"/>
          <w:lang w:val="sr-Cyrl-ME"/>
        </w:rPr>
        <w:t>.</w:t>
      </w:r>
      <w:r w:rsidRPr="005C4CBA">
        <w:rPr>
          <w:rFonts w:cs="Arial"/>
        </w:rPr>
        <w:t>pdf</w:t>
      </w:r>
    </w:p>
    <w:p w14:paraId="11076E0F" w14:textId="77777777" w:rsidR="0031435B" w:rsidRPr="00735235" w:rsidRDefault="0031435B" w:rsidP="005C4CBA">
      <w:pPr>
        <w:tabs>
          <w:tab w:val="left" w:pos="90"/>
        </w:tabs>
        <w:spacing w:before="0"/>
        <w:rPr>
          <w:rFonts w:cs="Arial"/>
          <w:lang w:val="sr-Cyrl-ME"/>
        </w:rPr>
      </w:pPr>
    </w:p>
    <w:p w14:paraId="6515EC85" w14:textId="77777777" w:rsidR="0031435B" w:rsidRPr="00735235" w:rsidRDefault="0031435B" w:rsidP="005C4CBA">
      <w:pPr>
        <w:tabs>
          <w:tab w:val="left" w:pos="90"/>
        </w:tabs>
        <w:spacing w:before="0"/>
        <w:rPr>
          <w:rFonts w:cs="Arial"/>
          <w:lang w:val="sr-Cyrl-ME"/>
        </w:rPr>
      </w:pPr>
      <w:r w:rsidRPr="00735235">
        <w:rPr>
          <w:rFonts w:cs="Arial"/>
          <w:lang w:val="sr-Cyrl-ME"/>
        </w:rPr>
        <w:t>УПЛАТА ИЗ ИНОСТРАНСТВА</w:t>
      </w:r>
    </w:p>
    <w:p w14:paraId="151F9791" w14:textId="77777777" w:rsidR="0031435B" w:rsidRPr="00735235" w:rsidRDefault="0031435B" w:rsidP="005C4CBA">
      <w:pPr>
        <w:tabs>
          <w:tab w:val="left" w:pos="90"/>
        </w:tabs>
        <w:spacing w:before="0"/>
        <w:rPr>
          <w:rFonts w:cs="Arial"/>
          <w:lang w:val="sr-Cyrl-ME"/>
        </w:rPr>
      </w:pPr>
      <w:r w:rsidRPr="00735235">
        <w:rPr>
          <w:rFonts w:cs="Arial"/>
          <w:lang w:val="sr-Cyrl-ME"/>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339F9F7" w14:textId="77777777" w:rsidR="0004538C" w:rsidRPr="00735235" w:rsidRDefault="0004538C" w:rsidP="005C4CBA">
      <w:pPr>
        <w:tabs>
          <w:tab w:val="left" w:pos="90"/>
        </w:tabs>
        <w:spacing w:before="0"/>
        <w:rPr>
          <w:rFonts w:cs="Arial"/>
          <w:lang w:val="sr-Cyrl-ME"/>
        </w:rPr>
      </w:pPr>
    </w:p>
    <w:p w14:paraId="023734E7" w14:textId="77777777" w:rsidR="0031435B" w:rsidRPr="00735235" w:rsidRDefault="0031435B" w:rsidP="005C4CBA">
      <w:pPr>
        <w:tabs>
          <w:tab w:val="left" w:pos="90"/>
        </w:tabs>
        <w:spacing w:before="0"/>
        <w:rPr>
          <w:rFonts w:cs="Arial"/>
          <w:lang w:val="sr-Cyrl-ME"/>
        </w:rPr>
      </w:pPr>
      <w:r w:rsidRPr="00735235">
        <w:rPr>
          <w:rFonts w:cs="Arial"/>
          <w:lang w:val="sr-Cyrl-ME"/>
        </w:rPr>
        <w:t>НАЗИВ И АДРЕСА БАНКЕ:</w:t>
      </w:r>
    </w:p>
    <w:p w14:paraId="1AF52FED" w14:textId="77777777" w:rsidR="0031435B" w:rsidRPr="00735235" w:rsidRDefault="0031435B" w:rsidP="005C4CBA">
      <w:pPr>
        <w:tabs>
          <w:tab w:val="left" w:pos="90"/>
        </w:tabs>
        <w:spacing w:before="0"/>
        <w:rPr>
          <w:rFonts w:cs="Arial"/>
          <w:lang w:val="sr-Cyrl-ME"/>
        </w:rPr>
      </w:pPr>
      <w:r w:rsidRPr="00735235">
        <w:rPr>
          <w:rFonts w:cs="Arial"/>
          <w:lang w:val="sr-Cyrl-ME"/>
        </w:rPr>
        <w:t>Народна банка Србије (НБС)</w:t>
      </w:r>
    </w:p>
    <w:p w14:paraId="4B3C5ECE" w14:textId="77777777" w:rsidR="0031435B" w:rsidRPr="00735235" w:rsidRDefault="0031435B" w:rsidP="005C4CBA">
      <w:pPr>
        <w:tabs>
          <w:tab w:val="left" w:pos="90"/>
        </w:tabs>
        <w:spacing w:before="0"/>
        <w:rPr>
          <w:rFonts w:cs="Arial"/>
          <w:lang w:val="sr-Cyrl-ME"/>
        </w:rPr>
      </w:pPr>
      <w:r w:rsidRPr="00735235">
        <w:rPr>
          <w:rFonts w:cs="Arial"/>
          <w:lang w:val="sr-Cyrl-ME"/>
        </w:rPr>
        <w:t>11000 Београд, ул. Немањина бр. 17</w:t>
      </w:r>
    </w:p>
    <w:p w14:paraId="660DEF28" w14:textId="77777777" w:rsidR="0031435B" w:rsidRPr="00735235" w:rsidRDefault="0031435B" w:rsidP="005C4CBA">
      <w:pPr>
        <w:tabs>
          <w:tab w:val="left" w:pos="90"/>
        </w:tabs>
        <w:spacing w:before="0"/>
        <w:rPr>
          <w:rFonts w:cs="Arial"/>
          <w:lang w:val="sr-Cyrl-ME"/>
        </w:rPr>
      </w:pPr>
      <w:r w:rsidRPr="00735235">
        <w:rPr>
          <w:rFonts w:cs="Arial"/>
          <w:lang w:val="sr-Cyrl-ME"/>
        </w:rPr>
        <w:t>Србија</w:t>
      </w:r>
    </w:p>
    <w:p w14:paraId="3F9CC811" w14:textId="77777777" w:rsidR="0031435B" w:rsidRPr="00735235" w:rsidRDefault="0031435B" w:rsidP="005C4CBA">
      <w:pPr>
        <w:tabs>
          <w:tab w:val="left" w:pos="90"/>
        </w:tabs>
        <w:spacing w:before="0"/>
        <w:rPr>
          <w:rFonts w:cs="Arial"/>
          <w:lang w:val="sr-Cyrl-ME"/>
        </w:rPr>
      </w:pPr>
      <w:r w:rsidRPr="005C4CBA">
        <w:rPr>
          <w:rFonts w:cs="Arial"/>
        </w:rPr>
        <w:t>SWIFT</w:t>
      </w:r>
      <w:r w:rsidRPr="00735235">
        <w:rPr>
          <w:rFonts w:cs="Arial"/>
          <w:lang w:val="sr-Cyrl-ME"/>
        </w:rPr>
        <w:t xml:space="preserve"> </w:t>
      </w:r>
      <w:r w:rsidRPr="005C4CBA">
        <w:rPr>
          <w:rFonts w:cs="Arial"/>
        </w:rPr>
        <w:t>CODE</w:t>
      </w:r>
      <w:r w:rsidRPr="00735235">
        <w:rPr>
          <w:rFonts w:cs="Arial"/>
          <w:lang w:val="sr-Cyrl-ME"/>
        </w:rPr>
        <w:t xml:space="preserve">: </w:t>
      </w:r>
      <w:r w:rsidRPr="005C4CBA">
        <w:rPr>
          <w:rFonts w:cs="Arial"/>
        </w:rPr>
        <w:t>NBSRRSBGXXX</w:t>
      </w:r>
    </w:p>
    <w:p w14:paraId="7CB41BA6" w14:textId="77777777" w:rsidR="0031435B" w:rsidRPr="00735235" w:rsidRDefault="0031435B" w:rsidP="005C4CBA">
      <w:pPr>
        <w:tabs>
          <w:tab w:val="left" w:pos="90"/>
        </w:tabs>
        <w:spacing w:before="0"/>
        <w:rPr>
          <w:rFonts w:cs="Arial"/>
          <w:lang w:val="sr-Cyrl-ME"/>
        </w:rPr>
      </w:pPr>
    </w:p>
    <w:p w14:paraId="2495A997" w14:textId="77777777" w:rsidR="0031435B" w:rsidRPr="00735235" w:rsidRDefault="0031435B" w:rsidP="005C4CBA">
      <w:pPr>
        <w:tabs>
          <w:tab w:val="left" w:pos="90"/>
        </w:tabs>
        <w:spacing w:before="0"/>
        <w:rPr>
          <w:rFonts w:cs="Arial"/>
          <w:lang w:val="sr-Cyrl-ME"/>
        </w:rPr>
      </w:pPr>
      <w:r w:rsidRPr="00735235">
        <w:rPr>
          <w:rFonts w:cs="Arial"/>
          <w:lang w:val="sr-Cyrl-ME"/>
        </w:rPr>
        <w:t>НАЗИВ И АДРЕСА ИНСТИТУЦИЈЕ:</w:t>
      </w:r>
    </w:p>
    <w:p w14:paraId="1C97CA1E" w14:textId="77777777" w:rsidR="0031435B" w:rsidRPr="00735235" w:rsidRDefault="0031435B" w:rsidP="005C4CBA">
      <w:pPr>
        <w:tabs>
          <w:tab w:val="left" w:pos="90"/>
        </w:tabs>
        <w:spacing w:before="0"/>
        <w:rPr>
          <w:rFonts w:cs="Arial"/>
          <w:lang w:val="sr-Cyrl-ME"/>
        </w:rPr>
      </w:pPr>
      <w:r w:rsidRPr="00735235">
        <w:rPr>
          <w:rFonts w:cs="Arial"/>
          <w:lang w:val="sr-Cyrl-ME"/>
        </w:rPr>
        <w:t>Министарство финансија</w:t>
      </w:r>
    </w:p>
    <w:p w14:paraId="0631A696" w14:textId="77777777" w:rsidR="0031435B" w:rsidRPr="00735235" w:rsidRDefault="0031435B" w:rsidP="005C4CBA">
      <w:pPr>
        <w:tabs>
          <w:tab w:val="left" w:pos="90"/>
        </w:tabs>
        <w:spacing w:before="0"/>
        <w:rPr>
          <w:rFonts w:cs="Arial"/>
          <w:lang w:val="sr-Cyrl-ME"/>
        </w:rPr>
      </w:pPr>
      <w:r w:rsidRPr="00735235">
        <w:rPr>
          <w:rFonts w:cs="Arial"/>
          <w:lang w:val="sr-Cyrl-ME"/>
        </w:rPr>
        <w:t>Управа за трезор</w:t>
      </w:r>
    </w:p>
    <w:p w14:paraId="39D0791F" w14:textId="77777777" w:rsidR="0031435B" w:rsidRPr="00735235" w:rsidRDefault="0031435B" w:rsidP="005C4CBA">
      <w:pPr>
        <w:tabs>
          <w:tab w:val="left" w:pos="90"/>
        </w:tabs>
        <w:spacing w:before="0"/>
        <w:rPr>
          <w:rFonts w:cs="Arial"/>
          <w:lang w:val="sr-Cyrl-ME"/>
        </w:rPr>
      </w:pPr>
      <w:r w:rsidRPr="00735235">
        <w:rPr>
          <w:rFonts w:cs="Arial"/>
          <w:lang w:val="sr-Cyrl-ME"/>
        </w:rPr>
        <w:t>ул. Поп Лукина бр. 7-9</w:t>
      </w:r>
    </w:p>
    <w:p w14:paraId="0DC36FAF" w14:textId="77777777" w:rsidR="0031435B" w:rsidRPr="00735235" w:rsidRDefault="0031435B" w:rsidP="005C4CBA">
      <w:pPr>
        <w:tabs>
          <w:tab w:val="left" w:pos="90"/>
        </w:tabs>
        <w:spacing w:before="0"/>
        <w:rPr>
          <w:rFonts w:cs="Arial"/>
          <w:lang w:val="sr-Cyrl-ME"/>
        </w:rPr>
      </w:pPr>
      <w:r w:rsidRPr="00735235">
        <w:rPr>
          <w:rFonts w:cs="Arial"/>
          <w:lang w:val="sr-Cyrl-ME"/>
        </w:rPr>
        <w:t>11000 Београд</w:t>
      </w:r>
    </w:p>
    <w:p w14:paraId="1DA042C0" w14:textId="77777777" w:rsidR="0031435B" w:rsidRPr="00735235" w:rsidRDefault="0031435B" w:rsidP="005C4CBA">
      <w:pPr>
        <w:tabs>
          <w:tab w:val="left" w:pos="90"/>
        </w:tabs>
        <w:spacing w:before="0"/>
        <w:rPr>
          <w:rFonts w:cs="Arial"/>
          <w:lang w:val="sr-Cyrl-ME"/>
        </w:rPr>
      </w:pPr>
      <w:r w:rsidRPr="005C4CBA">
        <w:rPr>
          <w:rFonts w:cs="Arial"/>
        </w:rPr>
        <w:t>IBAN</w:t>
      </w:r>
      <w:r w:rsidRPr="00735235">
        <w:rPr>
          <w:rFonts w:cs="Arial"/>
          <w:lang w:val="sr-Cyrl-ME"/>
        </w:rPr>
        <w:t xml:space="preserve">: </w:t>
      </w:r>
      <w:r w:rsidRPr="005C4CBA">
        <w:rPr>
          <w:rFonts w:cs="Arial"/>
        </w:rPr>
        <w:t>RS</w:t>
      </w:r>
      <w:r w:rsidRPr="00735235">
        <w:rPr>
          <w:rFonts w:cs="Arial"/>
          <w:lang w:val="sr-Cyrl-ME"/>
        </w:rPr>
        <w:t xml:space="preserve"> 35908500103019323073</w:t>
      </w:r>
    </w:p>
    <w:p w14:paraId="282D7FBE" w14:textId="77777777" w:rsidR="0031435B" w:rsidRPr="00735235" w:rsidRDefault="0031435B" w:rsidP="005C4CBA">
      <w:pPr>
        <w:tabs>
          <w:tab w:val="left" w:pos="90"/>
        </w:tabs>
        <w:spacing w:before="0"/>
        <w:rPr>
          <w:rFonts w:cs="Arial"/>
          <w:lang w:val="sr-Cyrl-ME"/>
        </w:rPr>
      </w:pPr>
    </w:p>
    <w:p w14:paraId="748A5424" w14:textId="77777777" w:rsidR="0031435B" w:rsidRPr="00735235" w:rsidRDefault="0031435B" w:rsidP="005C4CBA">
      <w:pPr>
        <w:tabs>
          <w:tab w:val="left" w:pos="90"/>
        </w:tabs>
        <w:spacing w:before="0"/>
        <w:rPr>
          <w:rFonts w:cs="Arial"/>
          <w:lang w:val="sr-Cyrl-ME"/>
        </w:rPr>
      </w:pPr>
      <w:r w:rsidRPr="00735235">
        <w:rPr>
          <w:rFonts w:cs="Arial"/>
          <w:lang w:val="sr-Cyrl-ME"/>
        </w:rPr>
        <w:t>НАПОМЕНА: Приликом уплата средстава потребно је навести следеће информације о плаћању - „детаљи плаћања“ (</w:t>
      </w:r>
      <w:r w:rsidRPr="005C4CBA">
        <w:rPr>
          <w:rFonts w:cs="Arial"/>
        </w:rPr>
        <w:t>FIELD</w:t>
      </w:r>
      <w:r w:rsidRPr="00735235">
        <w:rPr>
          <w:rFonts w:cs="Arial"/>
          <w:lang w:val="sr-Cyrl-ME"/>
        </w:rPr>
        <w:t xml:space="preserve"> 70: </w:t>
      </w:r>
      <w:r w:rsidRPr="005C4CBA">
        <w:rPr>
          <w:rFonts w:cs="Arial"/>
        </w:rPr>
        <w:t>DETAILS</w:t>
      </w:r>
      <w:r w:rsidRPr="00735235">
        <w:rPr>
          <w:rFonts w:cs="Arial"/>
          <w:lang w:val="sr-Cyrl-ME"/>
        </w:rPr>
        <w:t xml:space="preserve"> </w:t>
      </w:r>
      <w:r w:rsidRPr="005C4CBA">
        <w:rPr>
          <w:rFonts w:cs="Arial"/>
        </w:rPr>
        <w:t>OF</w:t>
      </w:r>
      <w:r w:rsidRPr="00735235">
        <w:rPr>
          <w:rFonts w:cs="Arial"/>
          <w:lang w:val="sr-Cyrl-ME"/>
        </w:rPr>
        <w:t xml:space="preserve"> </w:t>
      </w:r>
      <w:r w:rsidRPr="005C4CBA">
        <w:rPr>
          <w:rFonts w:cs="Arial"/>
        </w:rPr>
        <w:t>PAYMENT</w:t>
      </w:r>
      <w:r w:rsidRPr="00735235">
        <w:rPr>
          <w:rFonts w:cs="Arial"/>
          <w:lang w:val="sr-Cyrl-ME"/>
        </w:rPr>
        <w:t>):</w:t>
      </w:r>
    </w:p>
    <w:p w14:paraId="79CAEB27" w14:textId="77777777" w:rsidR="0031435B" w:rsidRPr="00735235" w:rsidRDefault="0031435B" w:rsidP="005C4CBA">
      <w:pPr>
        <w:tabs>
          <w:tab w:val="left" w:pos="90"/>
        </w:tabs>
        <w:spacing w:before="0"/>
        <w:rPr>
          <w:rFonts w:cs="Arial"/>
          <w:lang w:val="sr-Cyrl-ME"/>
        </w:rPr>
      </w:pPr>
      <w:r w:rsidRPr="00735235">
        <w:rPr>
          <w:rFonts w:cs="Arial"/>
          <w:lang w:val="sr-Cyrl-ME"/>
        </w:rPr>
        <w:t>– број у поступку јавне набавке на које се захтев за заштиту права односи и</w:t>
      </w:r>
    </w:p>
    <w:p w14:paraId="78AC1D98" w14:textId="77777777" w:rsidR="0031435B" w:rsidRPr="00735235" w:rsidRDefault="0031435B" w:rsidP="005C4CBA">
      <w:pPr>
        <w:tabs>
          <w:tab w:val="left" w:pos="90"/>
        </w:tabs>
        <w:spacing w:before="0"/>
        <w:rPr>
          <w:rFonts w:cs="Arial"/>
          <w:lang w:val="sr-Cyrl-ME"/>
        </w:rPr>
      </w:pPr>
      <w:r w:rsidRPr="00735235">
        <w:rPr>
          <w:rFonts w:cs="Arial"/>
          <w:lang w:val="sr-Cyrl-ME"/>
        </w:rPr>
        <w:t>назив наручиоца у поступку јавне набавке.</w:t>
      </w:r>
    </w:p>
    <w:p w14:paraId="7DF835BE" w14:textId="77777777" w:rsidR="0031435B" w:rsidRDefault="0031435B" w:rsidP="005C4CBA">
      <w:pPr>
        <w:tabs>
          <w:tab w:val="left" w:pos="90"/>
        </w:tabs>
        <w:spacing w:before="0"/>
        <w:rPr>
          <w:rFonts w:cs="Arial"/>
          <w:lang w:val="sr-Cyrl-ME"/>
        </w:rPr>
      </w:pPr>
      <w:r w:rsidRPr="00735235">
        <w:rPr>
          <w:rFonts w:cs="Arial"/>
          <w:lang w:val="sr-Cyrl-ME"/>
        </w:rPr>
        <w:t xml:space="preserve">У прилогу су инструкције за уплате у валутама: </w:t>
      </w:r>
      <w:r w:rsidRPr="005C4CBA">
        <w:rPr>
          <w:rFonts w:cs="Arial"/>
        </w:rPr>
        <w:t>EUR</w:t>
      </w:r>
      <w:r w:rsidRPr="00735235">
        <w:rPr>
          <w:rFonts w:cs="Arial"/>
          <w:lang w:val="sr-Cyrl-ME"/>
        </w:rPr>
        <w:t xml:space="preserve"> и </w:t>
      </w:r>
      <w:r w:rsidRPr="005C4CBA">
        <w:rPr>
          <w:rFonts w:cs="Arial"/>
        </w:rPr>
        <w:t>USD</w:t>
      </w:r>
      <w:r w:rsidRPr="00735235">
        <w:rPr>
          <w:rFonts w:cs="Arial"/>
          <w:lang w:val="sr-Cyrl-ME"/>
        </w:rPr>
        <w:t>.</w:t>
      </w:r>
    </w:p>
    <w:p w14:paraId="28A61DE2" w14:textId="77777777" w:rsidR="000C5BF7" w:rsidRPr="00735235" w:rsidRDefault="000C5BF7" w:rsidP="005C4CBA">
      <w:pPr>
        <w:tabs>
          <w:tab w:val="left" w:pos="90"/>
        </w:tabs>
        <w:spacing w:before="0"/>
        <w:rPr>
          <w:rFonts w:cs="Arial"/>
          <w:lang w:val="sr-Cyrl-ME"/>
        </w:rPr>
      </w:pPr>
    </w:p>
    <w:p w14:paraId="3632BF06"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5"/>
      </w:tblGrid>
      <w:tr w:rsidR="00886827" w:rsidRPr="005C4CBA" w14:paraId="7C08EF48" w14:textId="77777777" w:rsidTr="005C0AF9">
        <w:trPr>
          <w:trHeight w:val="30"/>
        </w:trPr>
        <w:tc>
          <w:tcPr>
            <w:tcW w:w="9576" w:type="dxa"/>
            <w:gridSpan w:val="2"/>
            <w:shd w:val="clear" w:color="auto" w:fill="auto"/>
          </w:tcPr>
          <w:p w14:paraId="53D70C8A"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SWIFT MESSAGE MT103 – EUR</w:t>
            </w:r>
          </w:p>
        </w:tc>
      </w:tr>
      <w:tr w:rsidR="00886827" w:rsidRPr="005C4CBA" w14:paraId="38B56607" w14:textId="77777777" w:rsidTr="005C0AF9">
        <w:trPr>
          <w:trHeight w:val="20"/>
        </w:trPr>
        <w:tc>
          <w:tcPr>
            <w:tcW w:w="4788" w:type="dxa"/>
            <w:shd w:val="clear" w:color="auto" w:fill="auto"/>
          </w:tcPr>
          <w:p w14:paraId="7DD0A599"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32A: </w:t>
            </w:r>
          </w:p>
        </w:tc>
        <w:tc>
          <w:tcPr>
            <w:tcW w:w="4788" w:type="dxa"/>
            <w:shd w:val="clear" w:color="auto" w:fill="auto"/>
          </w:tcPr>
          <w:p w14:paraId="486DD5F1"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VALUE DATE – EUR- AMOUNT</w:t>
            </w:r>
          </w:p>
        </w:tc>
      </w:tr>
      <w:tr w:rsidR="00886827" w:rsidRPr="005C4CBA" w14:paraId="01731A76" w14:textId="77777777" w:rsidTr="005C0AF9">
        <w:trPr>
          <w:trHeight w:val="20"/>
        </w:trPr>
        <w:tc>
          <w:tcPr>
            <w:tcW w:w="4788" w:type="dxa"/>
            <w:shd w:val="clear" w:color="auto" w:fill="auto"/>
          </w:tcPr>
          <w:p w14:paraId="2217EE77" w14:textId="77777777" w:rsidR="00886827" w:rsidRPr="005C4CBA" w:rsidRDefault="00886827" w:rsidP="005C4CBA">
            <w:pPr>
              <w:pStyle w:val="KDParagraf"/>
              <w:tabs>
                <w:tab w:val="left" w:pos="90"/>
              </w:tabs>
              <w:spacing w:before="0"/>
              <w:rPr>
                <w:rFonts w:cs="Arial"/>
                <w:lang w:bidi="en-US"/>
              </w:rPr>
            </w:pPr>
            <w:r w:rsidRPr="005C4CBA">
              <w:rPr>
                <w:rFonts w:cs="Arial"/>
                <w:lang w:bidi="en-US"/>
              </w:rPr>
              <w:lastRenderedPageBreak/>
              <w:t xml:space="preserve">FIELD 50K:  </w:t>
            </w:r>
          </w:p>
        </w:tc>
        <w:tc>
          <w:tcPr>
            <w:tcW w:w="4788" w:type="dxa"/>
            <w:shd w:val="clear" w:color="auto" w:fill="auto"/>
          </w:tcPr>
          <w:p w14:paraId="0B240F7E"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ORDERING CUSTOMER</w:t>
            </w:r>
          </w:p>
        </w:tc>
      </w:tr>
      <w:tr w:rsidR="00886827" w:rsidRPr="005C4CBA" w14:paraId="2A0E9197" w14:textId="77777777" w:rsidTr="005C0AF9">
        <w:trPr>
          <w:trHeight w:val="20"/>
        </w:trPr>
        <w:tc>
          <w:tcPr>
            <w:tcW w:w="4788" w:type="dxa"/>
            <w:shd w:val="clear" w:color="auto" w:fill="auto"/>
          </w:tcPr>
          <w:p w14:paraId="37CAD17F"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50K:  </w:t>
            </w:r>
          </w:p>
        </w:tc>
        <w:tc>
          <w:tcPr>
            <w:tcW w:w="4788" w:type="dxa"/>
            <w:shd w:val="clear" w:color="auto" w:fill="auto"/>
          </w:tcPr>
          <w:p w14:paraId="7AD3CA8E"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ORDERING CUSTOMER</w:t>
            </w:r>
          </w:p>
        </w:tc>
      </w:tr>
      <w:tr w:rsidR="00886827" w:rsidRPr="005C4CBA" w14:paraId="5DC242D0" w14:textId="77777777" w:rsidTr="005C0AF9">
        <w:trPr>
          <w:trHeight w:val="1113"/>
        </w:trPr>
        <w:tc>
          <w:tcPr>
            <w:tcW w:w="4788" w:type="dxa"/>
            <w:shd w:val="clear" w:color="auto" w:fill="auto"/>
          </w:tcPr>
          <w:p w14:paraId="0BF405D5"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FIELD 56A:</w:t>
            </w:r>
          </w:p>
          <w:p w14:paraId="2B9063CB"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(INTERMEDIARY)</w:t>
            </w:r>
          </w:p>
        </w:tc>
        <w:tc>
          <w:tcPr>
            <w:tcW w:w="4788" w:type="dxa"/>
            <w:shd w:val="clear" w:color="auto" w:fill="auto"/>
          </w:tcPr>
          <w:p w14:paraId="5D512B0D"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DEUTDEFFXXX</w:t>
            </w:r>
          </w:p>
          <w:p w14:paraId="0DED766E"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DEUTSCHE BANK AG, F/M</w:t>
            </w:r>
          </w:p>
          <w:p w14:paraId="69E5123B"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TAUNUSANLAGE 12</w:t>
            </w:r>
          </w:p>
          <w:p w14:paraId="13F94B16"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GERMANY</w:t>
            </w:r>
          </w:p>
        </w:tc>
      </w:tr>
      <w:tr w:rsidR="00886827" w:rsidRPr="005C4CBA" w14:paraId="71206587" w14:textId="77777777" w:rsidTr="000C5BF7">
        <w:trPr>
          <w:trHeight w:val="1565"/>
        </w:trPr>
        <w:tc>
          <w:tcPr>
            <w:tcW w:w="4788" w:type="dxa"/>
            <w:shd w:val="clear" w:color="auto" w:fill="auto"/>
          </w:tcPr>
          <w:p w14:paraId="008A0BC5"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FIELD 57A:</w:t>
            </w:r>
          </w:p>
          <w:p w14:paraId="4AF22EC0"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(ACC. WITH BANK)</w:t>
            </w:r>
          </w:p>
        </w:tc>
        <w:tc>
          <w:tcPr>
            <w:tcW w:w="4788" w:type="dxa"/>
            <w:shd w:val="clear" w:color="auto" w:fill="auto"/>
          </w:tcPr>
          <w:p w14:paraId="47F85FB5"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/DE20500700100935930800</w:t>
            </w:r>
          </w:p>
          <w:p w14:paraId="1E7C6D89"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NBSRRSBGXXX</w:t>
            </w:r>
          </w:p>
          <w:p w14:paraId="2682DEE3"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NARODNA BANKA SRBIJE (NATIONAL</w:t>
            </w:r>
          </w:p>
          <w:p w14:paraId="05AD7433"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BANK OF SERBIA – NBS BEOGRAD,</w:t>
            </w:r>
          </w:p>
          <w:p w14:paraId="6A4F71D0"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NEMANJINA 17</w:t>
            </w:r>
          </w:p>
          <w:p w14:paraId="04CE15A1"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SERBIA</w:t>
            </w:r>
          </w:p>
        </w:tc>
      </w:tr>
      <w:tr w:rsidR="00886827" w:rsidRPr="005C4CBA" w14:paraId="67C5EF0F" w14:textId="77777777" w:rsidTr="005C0AF9">
        <w:trPr>
          <w:trHeight w:val="20"/>
        </w:trPr>
        <w:tc>
          <w:tcPr>
            <w:tcW w:w="4788" w:type="dxa"/>
            <w:shd w:val="clear" w:color="auto" w:fill="auto"/>
          </w:tcPr>
          <w:p w14:paraId="02E3D40C"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FIELD 59:</w:t>
            </w:r>
          </w:p>
          <w:p w14:paraId="794A8854"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(BENEFICIARY)</w:t>
            </w:r>
          </w:p>
        </w:tc>
        <w:tc>
          <w:tcPr>
            <w:tcW w:w="4788" w:type="dxa"/>
            <w:shd w:val="clear" w:color="auto" w:fill="auto"/>
          </w:tcPr>
          <w:p w14:paraId="3B5CF2A8"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/RS35908500103019323073</w:t>
            </w:r>
          </w:p>
          <w:p w14:paraId="77D5F669"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MINISTARSTVO FINANSIJA</w:t>
            </w:r>
          </w:p>
          <w:p w14:paraId="665B231D"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UPRAVA ZA TREZOR</w:t>
            </w:r>
          </w:p>
          <w:p w14:paraId="515EEADF"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POP LUKINA7-9</w:t>
            </w:r>
          </w:p>
          <w:p w14:paraId="416556F6"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BEOGRAD</w:t>
            </w:r>
          </w:p>
        </w:tc>
      </w:tr>
      <w:tr w:rsidR="00886827" w:rsidRPr="005C4CBA" w14:paraId="0CD9BD03" w14:textId="77777777" w:rsidTr="005C0AF9">
        <w:trPr>
          <w:trHeight w:val="20"/>
        </w:trPr>
        <w:tc>
          <w:tcPr>
            <w:tcW w:w="4788" w:type="dxa"/>
            <w:shd w:val="clear" w:color="auto" w:fill="auto"/>
          </w:tcPr>
          <w:p w14:paraId="2F710E88"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70:  </w:t>
            </w:r>
          </w:p>
        </w:tc>
        <w:tc>
          <w:tcPr>
            <w:tcW w:w="4788" w:type="dxa"/>
            <w:shd w:val="clear" w:color="auto" w:fill="auto"/>
          </w:tcPr>
          <w:p w14:paraId="1F474974"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DETAILS OF PAYMENT</w:t>
            </w:r>
          </w:p>
        </w:tc>
      </w:tr>
      <w:tr w:rsidR="00886827" w:rsidRPr="005C4CBA" w14:paraId="59467DC1" w14:textId="77777777" w:rsidTr="005C0AF9">
        <w:trPr>
          <w:trHeight w:val="20"/>
        </w:trPr>
        <w:tc>
          <w:tcPr>
            <w:tcW w:w="4788" w:type="dxa"/>
            <w:shd w:val="clear" w:color="auto" w:fill="auto"/>
          </w:tcPr>
          <w:p w14:paraId="1834D5B6" w14:textId="77777777" w:rsidR="00886827" w:rsidRPr="005C4CBA" w:rsidRDefault="00886827" w:rsidP="005C4CBA">
            <w:pPr>
              <w:pStyle w:val="KDParagraf"/>
              <w:tabs>
                <w:tab w:val="left" w:pos="90"/>
              </w:tabs>
              <w:spacing w:before="0"/>
              <w:rPr>
                <w:rFonts w:cs="Arial"/>
                <w:lang w:bidi="en-US"/>
              </w:rPr>
            </w:pPr>
          </w:p>
        </w:tc>
        <w:tc>
          <w:tcPr>
            <w:tcW w:w="4788" w:type="dxa"/>
            <w:shd w:val="clear" w:color="auto" w:fill="auto"/>
          </w:tcPr>
          <w:p w14:paraId="3DF774BE" w14:textId="77777777" w:rsidR="00886827" w:rsidRPr="005C4CBA" w:rsidRDefault="00886827" w:rsidP="005C4CBA">
            <w:pPr>
              <w:pStyle w:val="KDParagraf"/>
              <w:tabs>
                <w:tab w:val="left" w:pos="90"/>
              </w:tabs>
              <w:spacing w:before="0"/>
              <w:rPr>
                <w:rFonts w:cs="Arial"/>
                <w:lang w:bidi="en-US"/>
              </w:rPr>
            </w:pPr>
          </w:p>
        </w:tc>
      </w:tr>
    </w:tbl>
    <w:p w14:paraId="00534210" w14:textId="77777777" w:rsidR="00886827" w:rsidRPr="005C4CBA" w:rsidRDefault="00886827" w:rsidP="005C4CBA">
      <w:pPr>
        <w:pStyle w:val="KDParagraf"/>
        <w:tabs>
          <w:tab w:val="left" w:pos="90"/>
        </w:tabs>
        <w:spacing w:before="0"/>
        <w:rPr>
          <w:rFonts w:cs="Arial"/>
          <w:lang w:bidi="en-US"/>
        </w:rPr>
      </w:pPr>
    </w:p>
    <w:p w14:paraId="151A1756" w14:textId="77777777" w:rsidR="00886827" w:rsidRPr="005C4CBA" w:rsidRDefault="00886827" w:rsidP="005C4CBA">
      <w:pPr>
        <w:pStyle w:val="KDParagraf"/>
        <w:tabs>
          <w:tab w:val="left" w:pos="90"/>
        </w:tabs>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4285"/>
      </w:tblGrid>
      <w:tr w:rsidR="00886827" w:rsidRPr="005C4CBA" w14:paraId="30FF8637" w14:textId="77777777" w:rsidTr="008C4ABB">
        <w:tc>
          <w:tcPr>
            <w:tcW w:w="2491" w:type="pct"/>
            <w:shd w:val="clear" w:color="auto" w:fill="auto"/>
          </w:tcPr>
          <w:p w14:paraId="24FE0893"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SWIFT MESSAGE MT103 – USD</w:t>
            </w:r>
          </w:p>
        </w:tc>
        <w:tc>
          <w:tcPr>
            <w:tcW w:w="2509" w:type="pct"/>
            <w:shd w:val="clear" w:color="auto" w:fill="auto"/>
          </w:tcPr>
          <w:p w14:paraId="409BB870" w14:textId="77777777" w:rsidR="00886827" w:rsidRPr="005C4CBA" w:rsidRDefault="00886827" w:rsidP="005C4CBA">
            <w:pPr>
              <w:pStyle w:val="KDParagraf"/>
              <w:tabs>
                <w:tab w:val="left" w:pos="90"/>
              </w:tabs>
              <w:spacing w:before="0"/>
              <w:rPr>
                <w:rFonts w:cs="Arial"/>
                <w:lang w:bidi="en-US"/>
              </w:rPr>
            </w:pPr>
          </w:p>
        </w:tc>
      </w:tr>
      <w:tr w:rsidR="00886827" w:rsidRPr="005C4CBA" w14:paraId="36A9F7DF" w14:textId="77777777" w:rsidTr="008C4ABB">
        <w:tc>
          <w:tcPr>
            <w:tcW w:w="2491" w:type="pct"/>
            <w:shd w:val="clear" w:color="auto" w:fill="auto"/>
          </w:tcPr>
          <w:p w14:paraId="55CCCA8A"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32A: </w:t>
            </w:r>
          </w:p>
        </w:tc>
        <w:tc>
          <w:tcPr>
            <w:tcW w:w="2509" w:type="pct"/>
            <w:shd w:val="clear" w:color="auto" w:fill="auto"/>
          </w:tcPr>
          <w:p w14:paraId="2C82F2D1"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VALUE DATE – USD- AMOUNT</w:t>
            </w:r>
          </w:p>
        </w:tc>
      </w:tr>
      <w:tr w:rsidR="00886827" w:rsidRPr="005C4CBA" w14:paraId="451BC786" w14:textId="77777777" w:rsidTr="008C4ABB">
        <w:tc>
          <w:tcPr>
            <w:tcW w:w="2491" w:type="pct"/>
            <w:shd w:val="clear" w:color="auto" w:fill="auto"/>
          </w:tcPr>
          <w:p w14:paraId="3196E57A"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50K:  </w:t>
            </w:r>
          </w:p>
        </w:tc>
        <w:tc>
          <w:tcPr>
            <w:tcW w:w="2509" w:type="pct"/>
            <w:shd w:val="clear" w:color="auto" w:fill="auto"/>
          </w:tcPr>
          <w:p w14:paraId="04EE4D65"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ORDERING CUSTOMER</w:t>
            </w:r>
          </w:p>
        </w:tc>
      </w:tr>
      <w:tr w:rsidR="00886827" w:rsidRPr="005C4CBA" w14:paraId="00398C2F" w14:textId="77777777" w:rsidTr="008C4ABB">
        <w:tc>
          <w:tcPr>
            <w:tcW w:w="2491" w:type="pct"/>
            <w:shd w:val="clear" w:color="auto" w:fill="auto"/>
          </w:tcPr>
          <w:p w14:paraId="55C2437C"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FIELD 56A:</w:t>
            </w:r>
          </w:p>
          <w:p w14:paraId="18A3C3CA"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(INTERMEDIARY)</w:t>
            </w:r>
          </w:p>
          <w:p w14:paraId="5D9AEAC2" w14:textId="77777777" w:rsidR="00886827" w:rsidRPr="005C4CBA" w:rsidRDefault="00886827" w:rsidP="005C4CBA">
            <w:pPr>
              <w:pStyle w:val="KDParagraf"/>
              <w:tabs>
                <w:tab w:val="left" w:pos="90"/>
              </w:tabs>
              <w:spacing w:before="0"/>
              <w:rPr>
                <w:rFonts w:cs="Arial"/>
                <w:lang w:bidi="en-US"/>
              </w:rPr>
            </w:pPr>
          </w:p>
        </w:tc>
        <w:tc>
          <w:tcPr>
            <w:tcW w:w="2509" w:type="pct"/>
            <w:shd w:val="clear" w:color="auto" w:fill="auto"/>
          </w:tcPr>
          <w:p w14:paraId="1B2CEE2B"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BKTRUS33XXX</w:t>
            </w:r>
          </w:p>
          <w:p w14:paraId="25B9AB5C"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DEUTSCHE BANK TRUST COMPANIY</w:t>
            </w:r>
          </w:p>
          <w:p w14:paraId="5EEFA3B0"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AMERICAS, NEW YORK</w:t>
            </w:r>
          </w:p>
          <w:p w14:paraId="2A678AC7"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60 WALL STREET</w:t>
            </w:r>
          </w:p>
          <w:p w14:paraId="6143C716"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UNITED STATES</w:t>
            </w:r>
          </w:p>
        </w:tc>
      </w:tr>
      <w:tr w:rsidR="00886827" w:rsidRPr="005C4CBA" w14:paraId="71AF38A8" w14:textId="77777777" w:rsidTr="008C4ABB">
        <w:tc>
          <w:tcPr>
            <w:tcW w:w="2491" w:type="pct"/>
            <w:shd w:val="clear" w:color="auto" w:fill="auto"/>
          </w:tcPr>
          <w:p w14:paraId="3AC39DD9"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FIELD 57A:</w:t>
            </w:r>
          </w:p>
          <w:p w14:paraId="7D8B5F34"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(ACC. WITH BANK)</w:t>
            </w:r>
          </w:p>
          <w:p w14:paraId="66D04027" w14:textId="77777777" w:rsidR="00886827" w:rsidRPr="005C4CBA" w:rsidRDefault="00886827" w:rsidP="005C4CBA">
            <w:pPr>
              <w:pStyle w:val="KDParagraf"/>
              <w:tabs>
                <w:tab w:val="left" w:pos="90"/>
              </w:tabs>
              <w:spacing w:before="0"/>
              <w:rPr>
                <w:rFonts w:cs="Arial"/>
                <w:lang w:bidi="en-US"/>
              </w:rPr>
            </w:pPr>
          </w:p>
        </w:tc>
        <w:tc>
          <w:tcPr>
            <w:tcW w:w="2509" w:type="pct"/>
            <w:shd w:val="clear" w:color="auto" w:fill="auto"/>
          </w:tcPr>
          <w:p w14:paraId="5E3A1885"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NBSRRSBGXXX</w:t>
            </w:r>
          </w:p>
          <w:p w14:paraId="75CB85EC"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NARODNA BANKA SRBIJE (NATIONAL</w:t>
            </w:r>
          </w:p>
          <w:p w14:paraId="1BDDA63F"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BANK OF SERBIA – NB BEOGRAD,</w:t>
            </w:r>
          </w:p>
          <w:p w14:paraId="213F8DF0"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NEMANJINA 17</w:t>
            </w:r>
          </w:p>
          <w:p w14:paraId="1E34FBDE"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SERBIA</w:t>
            </w:r>
          </w:p>
        </w:tc>
      </w:tr>
      <w:tr w:rsidR="00886827" w:rsidRPr="005C4CBA" w14:paraId="1D28568D" w14:textId="77777777" w:rsidTr="008C4ABB">
        <w:tc>
          <w:tcPr>
            <w:tcW w:w="2491" w:type="pct"/>
            <w:shd w:val="clear" w:color="auto" w:fill="auto"/>
          </w:tcPr>
          <w:p w14:paraId="6A1D6A08"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FIELD 59:</w:t>
            </w:r>
          </w:p>
          <w:p w14:paraId="0579AF6B"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(BENEFICIARY)</w:t>
            </w:r>
          </w:p>
          <w:p w14:paraId="284B4EAD" w14:textId="77777777" w:rsidR="00886827" w:rsidRPr="005C4CBA" w:rsidRDefault="00886827" w:rsidP="005C4CBA">
            <w:pPr>
              <w:pStyle w:val="KDParagraf"/>
              <w:tabs>
                <w:tab w:val="left" w:pos="90"/>
              </w:tabs>
              <w:spacing w:before="0"/>
              <w:rPr>
                <w:rFonts w:cs="Arial"/>
                <w:lang w:bidi="en-US"/>
              </w:rPr>
            </w:pPr>
          </w:p>
        </w:tc>
        <w:tc>
          <w:tcPr>
            <w:tcW w:w="2509" w:type="pct"/>
            <w:shd w:val="clear" w:color="auto" w:fill="auto"/>
          </w:tcPr>
          <w:p w14:paraId="6C15FC2A"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/RS35908500103019323073</w:t>
            </w:r>
          </w:p>
          <w:p w14:paraId="2277D5BD"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MINISTARSTVO FINANSIJA</w:t>
            </w:r>
          </w:p>
          <w:p w14:paraId="6A4F7E83"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UPRAVA ZA TREZOR</w:t>
            </w:r>
          </w:p>
          <w:p w14:paraId="06B5530A"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POP LUKINA7-9</w:t>
            </w:r>
          </w:p>
          <w:p w14:paraId="753F6C3D"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BEOGRAD</w:t>
            </w:r>
          </w:p>
        </w:tc>
      </w:tr>
      <w:tr w:rsidR="00886827" w:rsidRPr="005C4CBA" w14:paraId="0BD9BADC" w14:textId="77777777" w:rsidTr="008C4ABB">
        <w:tc>
          <w:tcPr>
            <w:tcW w:w="2491" w:type="pct"/>
            <w:shd w:val="clear" w:color="auto" w:fill="auto"/>
          </w:tcPr>
          <w:p w14:paraId="2F8D1266"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 xml:space="preserve">FIELD 70:  </w:t>
            </w:r>
          </w:p>
        </w:tc>
        <w:tc>
          <w:tcPr>
            <w:tcW w:w="2509" w:type="pct"/>
            <w:shd w:val="clear" w:color="auto" w:fill="auto"/>
          </w:tcPr>
          <w:p w14:paraId="5207AF37" w14:textId="77777777" w:rsidR="00886827" w:rsidRPr="005C4CBA" w:rsidRDefault="00886827" w:rsidP="005C4CBA">
            <w:pPr>
              <w:pStyle w:val="KDParagraf"/>
              <w:tabs>
                <w:tab w:val="left" w:pos="90"/>
              </w:tabs>
              <w:spacing w:before="0"/>
              <w:rPr>
                <w:rFonts w:cs="Arial"/>
                <w:lang w:bidi="en-US"/>
              </w:rPr>
            </w:pPr>
            <w:r w:rsidRPr="005C4CBA">
              <w:rPr>
                <w:rFonts w:cs="Arial"/>
                <w:lang w:bidi="en-US"/>
              </w:rPr>
              <w:t>DETAILS OF PAYMENT</w:t>
            </w:r>
          </w:p>
        </w:tc>
      </w:tr>
    </w:tbl>
    <w:p w14:paraId="3AE23049" w14:textId="77777777" w:rsidR="008C3986" w:rsidRDefault="008C3986" w:rsidP="00A22561">
      <w:pPr>
        <w:tabs>
          <w:tab w:val="left" w:pos="90"/>
        </w:tabs>
        <w:spacing w:before="0"/>
        <w:rPr>
          <w:rFonts w:cs="Arial"/>
          <w:color w:val="00B0F0"/>
          <w:lang w:eastAsia="sr-Latn-CS"/>
        </w:rPr>
      </w:pPr>
    </w:p>
    <w:p w14:paraId="12633A5D" w14:textId="5F4B64A5" w:rsidR="0004538C" w:rsidRPr="00FD3FDE" w:rsidRDefault="00EB6D4D" w:rsidP="00DB6487">
      <w:pPr>
        <w:pStyle w:val="KDPodnaslov2"/>
        <w:spacing w:before="0"/>
        <w:contextualSpacing/>
        <w:jc w:val="both"/>
        <w:rPr>
          <w:rFonts w:cs="Arial"/>
        </w:rPr>
      </w:pPr>
      <w:r>
        <w:rPr>
          <w:rFonts w:cs="Arial"/>
          <w:lang w:val="sr-Cyrl-RS"/>
        </w:rPr>
        <w:t xml:space="preserve">6.30 </w:t>
      </w:r>
      <w:r w:rsidR="0004538C" w:rsidRPr="00FD3FDE">
        <w:rPr>
          <w:rFonts w:cs="Arial"/>
        </w:rPr>
        <w:t>Закључивање и ступање на снагу Оквирног споразума</w:t>
      </w:r>
    </w:p>
    <w:p w14:paraId="03C2AD19" w14:textId="2920CC22" w:rsidR="0004538C" w:rsidRPr="00004074" w:rsidRDefault="005A20B1" w:rsidP="00DB6487">
      <w:pPr>
        <w:tabs>
          <w:tab w:val="left" w:pos="284"/>
          <w:tab w:val="left" w:pos="330"/>
        </w:tabs>
        <w:spacing w:before="0"/>
        <w:rPr>
          <w:rFonts w:eastAsia="TimesNewRomanPSMT" w:cs="Arial"/>
          <w:bCs/>
        </w:rPr>
      </w:pPr>
      <w:r>
        <w:rPr>
          <w:rFonts w:eastAsia="TimesNewRomanPSMT" w:cs="Arial"/>
          <w:bCs/>
        </w:rPr>
        <w:t xml:space="preserve">Наручилац ће доставити </w:t>
      </w:r>
      <w:r w:rsidR="0004538C" w:rsidRPr="00004074">
        <w:rPr>
          <w:rFonts w:eastAsia="TimesNewRomanPSMT" w:cs="Arial"/>
          <w:bCs/>
          <w:lang w:val="sr-Cyrl-RS"/>
        </w:rPr>
        <w:t>Оквирни споразум</w:t>
      </w:r>
      <w:r>
        <w:rPr>
          <w:rFonts w:eastAsia="TimesNewRomanPSMT" w:cs="Arial"/>
          <w:bCs/>
        </w:rPr>
        <w:t xml:space="preserve"> </w:t>
      </w:r>
      <w:r w:rsidR="0004538C" w:rsidRPr="00004074">
        <w:rPr>
          <w:rFonts w:eastAsia="TimesNewRomanPSMT" w:cs="Arial"/>
          <w:bCs/>
        </w:rPr>
        <w:t>изабраном понуђачу у року од</w:t>
      </w:r>
      <w:r w:rsidR="0004538C">
        <w:rPr>
          <w:rFonts w:eastAsia="TimesNewRomanPSMT" w:cs="Arial"/>
          <w:bCs/>
          <w:lang w:val="sr-Cyrl-RS"/>
        </w:rPr>
        <w:t xml:space="preserve"> 8 (словима:</w:t>
      </w:r>
      <w:r w:rsidR="0004538C" w:rsidRPr="00004074">
        <w:rPr>
          <w:rFonts w:eastAsia="TimesNewRomanPSMT" w:cs="Arial"/>
          <w:bCs/>
        </w:rPr>
        <w:t xml:space="preserve"> осам</w:t>
      </w:r>
      <w:r w:rsidR="0004538C">
        <w:rPr>
          <w:rFonts w:eastAsia="TimesNewRomanPSMT" w:cs="Arial"/>
          <w:bCs/>
          <w:lang w:val="sr-Cyrl-RS"/>
        </w:rPr>
        <w:t>)</w:t>
      </w:r>
      <w:r w:rsidR="0004538C" w:rsidRPr="00004074">
        <w:rPr>
          <w:rFonts w:eastAsia="TimesNewRomanPSMT" w:cs="Arial"/>
          <w:bCs/>
        </w:rPr>
        <w:t xml:space="preserve"> дана од дана протека рока за подношење захтева за заштиту права.</w:t>
      </w:r>
    </w:p>
    <w:p w14:paraId="5E774B1B" w14:textId="2E025EB3" w:rsidR="0004538C" w:rsidRPr="00004074" w:rsidRDefault="0004538C" w:rsidP="00DB6487">
      <w:pPr>
        <w:tabs>
          <w:tab w:val="left" w:pos="284"/>
          <w:tab w:val="left" w:pos="330"/>
        </w:tabs>
        <w:spacing w:before="0"/>
        <w:rPr>
          <w:rFonts w:eastAsia="TimesNewRomanPSMT" w:cs="Arial"/>
          <w:bCs/>
        </w:rPr>
      </w:pPr>
      <w:r w:rsidRPr="00004074">
        <w:rPr>
          <w:rFonts w:eastAsia="TimesNewRomanPSMT" w:cs="Arial"/>
          <w:bCs/>
        </w:rPr>
        <w:t xml:space="preserve">Понуђач </w:t>
      </w:r>
      <w:r w:rsidR="005A20B1">
        <w:rPr>
          <w:rFonts w:eastAsia="TimesNewRomanPSMT" w:cs="Arial"/>
          <w:bCs/>
          <w:lang w:val="sr-Cyrl-RS"/>
        </w:rPr>
        <w:t xml:space="preserve">са </w:t>
      </w:r>
      <w:r w:rsidR="005A20B1">
        <w:rPr>
          <w:rFonts w:eastAsia="TimesNewRomanPSMT" w:cs="Arial"/>
          <w:bCs/>
        </w:rPr>
        <w:t>који</w:t>
      </w:r>
      <w:r w:rsidRPr="00004074">
        <w:rPr>
          <w:rFonts w:eastAsia="TimesNewRomanPSMT" w:cs="Arial"/>
          <w:bCs/>
        </w:rPr>
        <w:t xml:space="preserve">м буде </w:t>
      </w:r>
      <w:r>
        <w:rPr>
          <w:rFonts w:eastAsia="TimesNewRomanPSMT" w:cs="Arial"/>
          <w:bCs/>
          <w:lang w:val="sr-Cyrl-RS"/>
        </w:rPr>
        <w:t>закључен</w:t>
      </w:r>
      <w:r w:rsidRPr="00004074">
        <w:rPr>
          <w:rFonts w:eastAsia="TimesNewRomanPSMT" w:cs="Arial"/>
          <w:bCs/>
        </w:rPr>
        <w:t xml:space="preserve"> </w:t>
      </w:r>
      <w:r w:rsidRPr="00004074">
        <w:rPr>
          <w:rFonts w:eastAsia="TimesNewRomanPSMT" w:cs="Arial"/>
          <w:bCs/>
          <w:lang w:val="sr-Cyrl-RS"/>
        </w:rPr>
        <w:t>Оквирни споразум</w:t>
      </w:r>
      <w:r w:rsidRPr="00004074">
        <w:rPr>
          <w:rFonts w:eastAsia="TimesNewRomanPSMT" w:cs="Arial"/>
          <w:bCs/>
        </w:rPr>
        <w:t xml:space="preserve">, обавезан је да у </w:t>
      </w:r>
      <w:r w:rsidRPr="00004074">
        <w:rPr>
          <w:rFonts w:eastAsia="TimesNewRomanPSMT" w:cs="Arial"/>
          <w:bCs/>
          <w:lang w:val="sr-Cyrl-RS"/>
        </w:rPr>
        <w:t xml:space="preserve">тренутку закључења </w:t>
      </w:r>
      <w:r w:rsidRPr="00004074">
        <w:rPr>
          <w:rFonts w:eastAsia="TimesNewRomanPSMT" w:cs="Arial"/>
          <w:lang w:val="sr-Cyrl-ME"/>
        </w:rPr>
        <w:t>Оквирног споразума</w:t>
      </w:r>
      <w:r w:rsidRPr="00004074">
        <w:rPr>
          <w:rFonts w:eastAsia="TimesNewRomanPSMT" w:cs="Arial"/>
          <w:bCs/>
          <w:lang w:val="sr-Cyrl-RS"/>
        </w:rPr>
        <w:t xml:space="preserve">, </w:t>
      </w:r>
      <w:r w:rsidRPr="00EC3FEF">
        <w:rPr>
          <w:rFonts w:eastAsia="TimesNewRomanPSMT" w:cs="Arial"/>
          <w:bCs/>
          <w:lang w:val="sr-Cyrl-RS"/>
        </w:rPr>
        <w:t>а</w:t>
      </w:r>
      <w:r w:rsidRPr="00EC3FEF">
        <w:rPr>
          <w:rFonts w:eastAsia="TimesNewRomanPSMT" w:cs="Arial"/>
          <w:bCs/>
        </w:rPr>
        <w:t xml:space="preserve"> највише</w:t>
      </w:r>
      <w:r w:rsidRPr="00EC3FEF">
        <w:rPr>
          <w:rFonts w:eastAsia="TimesNewRomanPSMT" w:cs="Arial"/>
          <w:bCs/>
          <w:lang w:val="sr-Cyrl-RS"/>
        </w:rPr>
        <w:t xml:space="preserve"> </w:t>
      </w:r>
      <w:r>
        <w:rPr>
          <w:rFonts w:eastAsia="TimesNewRomanPSMT" w:cs="Arial"/>
          <w:bCs/>
          <w:lang w:val="sr-Cyrl-RS"/>
        </w:rPr>
        <w:t>10</w:t>
      </w:r>
      <w:r w:rsidRPr="00EC3FEF">
        <w:rPr>
          <w:rFonts w:eastAsia="TimesNewRomanPSMT" w:cs="Arial"/>
          <w:bCs/>
          <w:lang w:val="sr-Cyrl-RS"/>
        </w:rPr>
        <w:t xml:space="preserve"> (словима: </w:t>
      </w:r>
      <w:r>
        <w:rPr>
          <w:rFonts w:eastAsia="TimesNewRomanPSMT" w:cs="Arial"/>
          <w:bCs/>
          <w:lang w:val="sr-Cyrl-RS"/>
        </w:rPr>
        <w:t>десет</w:t>
      </w:r>
      <w:r w:rsidRPr="00EC3FEF">
        <w:rPr>
          <w:rFonts w:eastAsia="TimesNewRomanPSMT" w:cs="Arial"/>
          <w:bCs/>
          <w:lang w:val="sr-Cyrl-RS"/>
        </w:rPr>
        <w:t>)</w:t>
      </w:r>
      <w:r w:rsidRPr="00004074">
        <w:rPr>
          <w:rFonts w:eastAsia="TimesNewRomanPSMT" w:cs="Arial"/>
          <w:bCs/>
        </w:rPr>
        <w:t xml:space="preserve"> дана од дана закључења истог достави </w:t>
      </w:r>
      <w:r w:rsidRPr="00004074">
        <w:rPr>
          <w:rFonts w:eastAsia="TimesNewRomanPSMT" w:cs="Arial"/>
          <w:bCs/>
          <w:lang w:val="sr-Cyrl-RS"/>
        </w:rPr>
        <w:t>меницу</w:t>
      </w:r>
      <w:r w:rsidR="005A20B1">
        <w:rPr>
          <w:rFonts w:eastAsia="TimesNewRomanPSMT" w:cs="Arial"/>
          <w:bCs/>
        </w:rPr>
        <w:t xml:space="preserve"> за добро извршење оквирног споразума</w:t>
      </w:r>
      <w:r w:rsidRPr="00004074">
        <w:rPr>
          <w:rFonts w:eastAsia="TimesNewRomanPSMT" w:cs="Arial"/>
          <w:bCs/>
        </w:rPr>
        <w:t>.</w:t>
      </w:r>
    </w:p>
    <w:p w14:paraId="21893F66" w14:textId="77777777" w:rsidR="0004538C" w:rsidRPr="00004074" w:rsidRDefault="0004538C" w:rsidP="00DB6487">
      <w:pPr>
        <w:tabs>
          <w:tab w:val="left" w:pos="284"/>
          <w:tab w:val="left" w:pos="330"/>
        </w:tabs>
        <w:spacing w:before="0"/>
        <w:rPr>
          <w:rFonts w:eastAsia="TimesNewRomanPSMT" w:cs="Arial"/>
          <w:bCs/>
        </w:rPr>
      </w:pPr>
      <w:r w:rsidRPr="00004074">
        <w:rPr>
          <w:rFonts w:eastAsia="TimesNewRomanPSMT" w:cs="Arial"/>
          <w:bCs/>
        </w:rPr>
        <w:t xml:space="preserve">Достављање средства финансијског обезбеђења представља одложни услов, тако да правно дејство </w:t>
      </w:r>
      <w:r w:rsidRPr="00004074">
        <w:rPr>
          <w:rFonts w:eastAsia="TimesNewRomanPSMT" w:cs="Arial"/>
          <w:bCs/>
          <w:lang w:val="sr-Cyrl-RS"/>
        </w:rPr>
        <w:t xml:space="preserve">оквирног споразума </w:t>
      </w:r>
      <w:r w:rsidRPr="00004074">
        <w:rPr>
          <w:rFonts w:eastAsia="TimesNewRomanPSMT" w:cs="Arial"/>
          <w:bCs/>
        </w:rPr>
        <w:t xml:space="preserve">не настаје док се одложни услов не испуни. </w:t>
      </w:r>
    </w:p>
    <w:p w14:paraId="2951F7CF" w14:textId="77777777" w:rsidR="0004538C" w:rsidRPr="00004074" w:rsidRDefault="0004538C" w:rsidP="00DB6487">
      <w:pPr>
        <w:tabs>
          <w:tab w:val="left" w:pos="284"/>
          <w:tab w:val="left" w:pos="330"/>
        </w:tabs>
        <w:spacing w:before="0"/>
        <w:rPr>
          <w:rFonts w:eastAsia="TimesNewRomanPSMT" w:cs="Arial"/>
          <w:bCs/>
        </w:rPr>
      </w:pPr>
      <w:r w:rsidRPr="00004074">
        <w:rPr>
          <w:rFonts w:eastAsia="TimesNewRomanPSMT" w:cs="Arial"/>
          <w:bCs/>
        </w:rPr>
        <w:t xml:space="preserve">Ако понуђач којем је додељен </w:t>
      </w:r>
      <w:r w:rsidRPr="00004074">
        <w:rPr>
          <w:rFonts w:eastAsia="TimesNewRomanPSMT" w:cs="Arial"/>
          <w:bCs/>
          <w:lang w:val="sr-Cyrl-RS"/>
        </w:rPr>
        <w:t xml:space="preserve">Оквирни споразум </w:t>
      </w:r>
      <w:r w:rsidRPr="00004074">
        <w:rPr>
          <w:rFonts w:eastAsia="TimesNewRomanPSMT" w:cs="Arial"/>
          <w:bCs/>
        </w:rPr>
        <w:t xml:space="preserve">одбије да закључи </w:t>
      </w:r>
      <w:r w:rsidRPr="00004074">
        <w:rPr>
          <w:rFonts w:eastAsia="TimesNewRomanPSMT" w:cs="Arial"/>
          <w:bCs/>
          <w:lang w:val="sr-Cyrl-RS"/>
        </w:rPr>
        <w:t xml:space="preserve">Оквирни споразум </w:t>
      </w:r>
      <w:r w:rsidRPr="00004074">
        <w:rPr>
          <w:rFonts w:eastAsia="TimesNewRomanPSMT" w:cs="Arial"/>
          <w:bCs/>
        </w:rPr>
        <w:t xml:space="preserve">наручилац може да закључи </w:t>
      </w:r>
      <w:r w:rsidRPr="00004074">
        <w:rPr>
          <w:rFonts w:eastAsia="TimesNewRomanPSMT" w:cs="Arial"/>
          <w:bCs/>
          <w:lang w:val="sr-Cyrl-RS"/>
        </w:rPr>
        <w:t xml:space="preserve">Оквирни споразум </w:t>
      </w:r>
      <w:r w:rsidRPr="00004074">
        <w:rPr>
          <w:rFonts w:eastAsia="TimesNewRomanPSMT" w:cs="Arial"/>
          <w:bCs/>
        </w:rPr>
        <w:t>са првим следећим најповољнијим понуђачем.</w:t>
      </w:r>
    </w:p>
    <w:p w14:paraId="38BA7B3B" w14:textId="77777777" w:rsidR="0004538C" w:rsidRDefault="0004538C" w:rsidP="00A22561">
      <w:pPr>
        <w:pStyle w:val="KDPodnaslov2"/>
        <w:tabs>
          <w:tab w:val="left" w:pos="90"/>
        </w:tabs>
        <w:spacing w:before="0"/>
        <w:jc w:val="both"/>
        <w:rPr>
          <w:rFonts w:cs="Arial"/>
          <w:lang w:val="sr-Cyrl-RS"/>
        </w:rPr>
      </w:pPr>
    </w:p>
    <w:p w14:paraId="65165AF3" w14:textId="2D4646D2" w:rsidR="00C44353" w:rsidRDefault="0004538C" w:rsidP="00A22561">
      <w:pPr>
        <w:pStyle w:val="KDPodnaslov2"/>
        <w:tabs>
          <w:tab w:val="left" w:pos="90"/>
        </w:tabs>
        <w:spacing w:before="0"/>
        <w:jc w:val="both"/>
        <w:rPr>
          <w:rFonts w:cs="Arial"/>
          <w:lang w:val="sr-Cyrl-RS"/>
        </w:rPr>
      </w:pPr>
      <w:r>
        <w:rPr>
          <w:rFonts w:cs="Arial"/>
          <w:lang w:val="sr-Cyrl-ME"/>
        </w:rPr>
        <w:t>6.3</w:t>
      </w:r>
      <w:r w:rsidR="00EB6D4D">
        <w:rPr>
          <w:rFonts w:cs="Arial"/>
          <w:lang w:val="sr-Cyrl-ME"/>
        </w:rPr>
        <w:t>1</w:t>
      </w:r>
      <w:r>
        <w:rPr>
          <w:rFonts w:cs="Arial"/>
          <w:lang w:val="sr-Cyrl-ME"/>
        </w:rPr>
        <w:t xml:space="preserve"> </w:t>
      </w:r>
      <w:r w:rsidR="00441A39" w:rsidRPr="00735235">
        <w:rPr>
          <w:rFonts w:cs="Arial"/>
          <w:lang w:val="sr-Cyrl-RS"/>
        </w:rPr>
        <w:t>Закључивање</w:t>
      </w:r>
      <w:r w:rsidR="00441A39" w:rsidRPr="005C4CBA">
        <w:rPr>
          <w:rFonts w:cs="Arial"/>
          <w:lang w:val="sr-Cyrl-RS"/>
        </w:rPr>
        <w:t xml:space="preserve"> појединачних уговора</w:t>
      </w:r>
    </w:p>
    <w:p w14:paraId="51E7A035" w14:textId="61DC6159" w:rsidR="00520F3E" w:rsidRPr="00735235" w:rsidRDefault="00520F3E" w:rsidP="00520F3E">
      <w:pPr>
        <w:tabs>
          <w:tab w:val="left" w:pos="284"/>
          <w:tab w:val="left" w:pos="330"/>
        </w:tabs>
        <w:spacing w:before="0"/>
        <w:rPr>
          <w:rFonts w:eastAsia="TimesNewRomanPSMT" w:cs="Arial"/>
          <w:bCs/>
          <w:lang w:val="sr-Cyrl-RS"/>
        </w:rPr>
      </w:pPr>
      <w:r w:rsidRPr="00735235">
        <w:rPr>
          <w:rFonts w:eastAsia="TimesNewRomanPSMT" w:cs="Arial"/>
          <w:bCs/>
          <w:lang w:val="sr-Cyrl-RS"/>
        </w:rPr>
        <w:t>Наручилац, сходно члану 112. став 2. тачка 1) Закона</w:t>
      </w:r>
      <w:r>
        <w:rPr>
          <w:rFonts w:eastAsia="TimesNewRomanPSMT" w:cs="Arial"/>
          <w:bCs/>
          <w:lang w:val="sr-Cyrl-RS"/>
        </w:rPr>
        <w:t>,</w:t>
      </w:r>
      <w:r w:rsidRPr="00735235">
        <w:rPr>
          <w:rFonts w:eastAsia="TimesNewRomanPSMT" w:cs="Arial"/>
          <w:bCs/>
          <w:lang w:val="sr-Cyrl-RS"/>
        </w:rPr>
        <w:t xml:space="preserve"> </w:t>
      </w:r>
      <w:r>
        <w:rPr>
          <w:rFonts w:eastAsia="TimesNewRomanPSMT" w:cs="Arial"/>
          <w:bCs/>
          <w:lang w:val="sr-Cyrl-RS"/>
        </w:rPr>
        <w:t xml:space="preserve">може </w:t>
      </w:r>
      <w:r w:rsidRPr="00735235">
        <w:rPr>
          <w:rFonts w:eastAsia="TimesNewRomanPSMT" w:cs="Arial"/>
          <w:bCs/>
          <w:lang w:val="sr-Cyrl-RS"/>
        </w:rPr>
        <w:t xml:space="preserve">закључити </w:t>
      </w:r>
      <w:r>
        <w:rPr>
          <w:rFonts w:eastAsia="TimesNewRomanPSMT" w:cs="Arial"/>
          <w:bCs/>
          <w:lang w:val="sr-Cyrl-RS"/>
        </w:rPr>
        <w:t>уговор на основу о</w:t>
      </w:r>
      <w:r w:rsidRPr="00004074">
        <w:rPr>
          <w:rFonts w:eastAsia="TimesNewRomanPSMT" w:cs="Arial"/>
          <w:bCs/>
          <w:lang w:val="sr-Cyrl-RS"/>
        </w:rPr>
        <w:t>квирн</w:t>
      </w:r>
      <w:r>
        <w:rPr>
          <w:rFonts w:eastAsia="TimesNewRomanPSMT" w:cs="Arial"/>
          <w:bCs/>
          <w:lang w:val="sr-Cyrl-RS"/>
        </w:rPr>
        <w:t>ог</w:t>
      </w:r>
      <w:r w:rsidRPr="00004074">
        <w:rPr>
          <w:rFonts w:eastAsia="TimesNewRomanPSMT" w:cs="Arial"/>
          <w:bCs/>
          <w:lang w:val="sr-Cyrl-RS"/>
        </w:rPr>
        <w:t xml:space="preserve"> споразум</w:t>
      </w:r>
      <w:r>
        <w:rPr>
          <w:rFonts w:eastAsia="TimesNewRomanPSMT" w:cs="Arial"/>
          <w:bCs/>
          <w:lang w:val="sr-Cyrl-RS"/>
        </w:rPr>
        <w:t>а</w:t>
      </w:r>
      <w:r w:rsidRPr="00735235">
        <w:rPr>
          <w:rFonts w:eastAsia="TimesNewRomanPSMT" w:cs="Arial"/>
          <w:bCs/>
          <w:lang w:val="sr-Cyrl-RS"/>
        </w:rPr>
        <w:t xml:space="preserve"> са понуђачем и пре истека рока за подношење захтева за заштиту права. </w:t>
      </w:r>
    </w:p>
    <w:p w14:paraId="25AC1849" w14:textId="7B8779B9" w:rsidR="00C44353" w:rsidRPr="00735235" w:rsidRDefault="00441A39" w:rsidP="00A22561">
      <w:pPr>
        <w:tabs>
          <w:tab w:val="left" w:pos="90"/>
        </w:tabs>
        <w:spacing w:before="0"/>
        <w:rPr>
          <w:rFonts w:cs="Arial"/>
          <w:lang w:val="sr-Cyrl-RS"/>
        </w:rPr>
      </w:pPr>
      <w:bookmarkStart w:id="244" w:name="_Toc441651611"/>
      <w:bookmarkStart w:id="245" w:name="_Toc442559922"/>
      <w:r w:rsidRPr="005C4CBA">
        <w:rPr>
          <w:rFonts w:cs="Arial"/>
          <w:lang w:val="sr-Cyrl-RS"/>
        </w:rPr>
        <w:t xml:space="preserve">Уговори </w:t>
      </w:r>
      <w:r w:rsidR="00C44353" w:rsidRPr="00735235">
        <w:rPr>
          <w:rFonts w:cs="Arial"/>
          <w:lang w:val="sr-Cyrl-RS"/>
        </w:rPr>
        <w:t xml:space="preserve">који се закључују на основу </w:t>
      </w:r>
      <w:r w:rsidR="00F33F70" w:rsidRPr="005C4CBA">
        <w:rPr>
          <w:rFonts w:cs="Arial"/>
          <w:lang w:val="sr-Cyrl-RS"/>
        </w:rPr>
        <w:t>О</w:t>
      </w:r>
      <w:r w:rsidR="00F33F70" w:rsidRPr="00735235">
        <w:rPr>
          <w:rFonts w:cs="Arial"/>
          <w:lang w:val="sr-Cyrl-RS"/>
        </w:rPr>
        <w:t xml:space="preserve">квирног </w:t>
      </w:r>
      <w:r w:rsidR="00C44353" w:rsidRPr="00735235">
        <w:rPr>
          <w:rFonts w:cs="Arial"/>
          <w:lang w:val="sr-Cyrl-RS"/>
        </w:rPr>
        <w:t xml:space="preserve">споразума морају се доделити </w:t>
      </w:r>
      <w:r w:rsidR="00F33F70" w:rsidRPr="005C4CBA">
        <w:rPr>
          <w:rFonts w:cs="Arial"/>
          <w:lang w:val="sr-Cyrl-RS"/>
        </w:rPr>
        <w:t>за време важења</w:t>
      </w:r>
      <w:r w:rsidR="00C44353" w:rsidRPr="005C4CBA">
        <w:rPr>
          <w:rFonts w:cs="Arial"/>
          <w:lang w:val="sr-Cyrl-RS"/>
        </w:rPr>
        <w:t xml:space="preserve"> </w:t>
      </w:r>
      <w:r w:rsidR="00F33F70" w:rsidRPr="005C4CBA">
        <w:rPr>
          <w:rFonts w:cs="Arial"/>
          <w:lang w:val="sr-Cyrl-RS"/>
        </w:rPr>
        <w:t>О</w:t>
      </w:r>
      <w:r w:rsidR="00C44353" w:rsidRPr="00735235">
        <w:rPr>
          <w:rFonts w:cs="Arial"/>
          <w:lang w:val="sr-Cyrl-RS"/>
        </w:rPr>
        <w:t xml:space="preserve">квирног споразума, с тим да се трајање </w:t>
      </w:r>
      <w:r w:rsidR="0020297E">
        <w:rPr>
          <w:rFonts w:cs="Arial"/>
          <w:lang w:val="sr-Cyrl-ME"/>
        </w:rPr>
        <w:t>поједи</w:t>
      </w:r>
      <w:r w:rsidR="0099595E">
        <w:rPr>
          <w:rFonts w:cs="Arial"/>
          <w:lang w:val="sr-Cyrl-ME"/>
        </w:rPr>
        <w:t xml:space="preserve">начних </w:t>
      </w:r>
      <w:r w:rsidR="00E54348" w:rsidRPr="005C4CBA">
        <w:rPr>
          <w:rFonts w:cs="Arial"/>
          <w:lang w:val="sr-Cyrl-RS"/>
        </w:rPr>
        <w:t>уговора</w:t>
      </w:r>
      <w:r w:rsidR="00C44353" w:rsidRPr="00735235">
        <w:rPr>
          <w:rFonts w:cs="Arial"/>
          <w:lang w:val="sr-Cyrl-RS"/>
        </w:rPr>
        <w:t xml:space="preserve"> закључених на основу оквирног споразума не мора подударати са трајањем оквирног споразума, већ по потреби може трајати краће или дуже.</w:t>
      </w:r>
    </w:p>
    <w:p w14:paraId="562C7399" w14:textId="1487380C" w:rsidR="00F445B5" w:rsidRPr="0004538C" w:rsidRDefault="00C44353" w:rsidP="005C4CBA">
      <w:pPr>
        <w:spacing w:before="0"/>
        <w:rPr>
          <w:rFonts w:cs="Arial"/>
          <w:lang w:val="sr-Cyrl-ME"/>
        </w:rPr>
      </w:pPr>
      <w:r w:rsidRPr="00735235">
        <w:rPr>
          <w:rFonts w:cs="Arial"/>
          <w:lang w:val="sr-Cyrl-RS"/>
        </w:rPr>
        <w:t xml:space="preserve">При </w:t>
      </w:r>
      <w:r w:rsidR="00D54F53">
        <w:rPr>
          <w:rFonts w:cs="Arial"/>
          <w:lang w:val="sr-Cyrl-RS"/>
        </w:rPr>
        <w:t>закључењу</w:t>
      </w:r>
      <w:r w:rsidRPr="00735235">
        <w:rPr>
          <w:rFonts w:cs="Arial"/>
          <w:lang w:val="sr-Cyrl-RS"/>
        </w:rPr>
        <w:t xml:space="preserve"> </w:t>
      </w:r>
      <w:r w:rsidR="00E54348" w:rsidRPr="005C4CBA">
        <w:rPr>
          <w:rFonts w:cs="Arial"/>
          <w:lang w:val="sr-Cyrl-RS"/>
        </w:rPr>
        <w:t>уговора</w:t>
      </w:r>
      <w:r w:rsidRPr="00735235">
        <w:rPr>
          <w:rFonts w:cs="Arial"/>
          <w:lang w:val="sr-Cyrl-RS"/>
        </w:rPr>
        <w:t xml:space="preserve"> на основу оквирног споразума стране не могу мењати битне услове оквирног споразума</w:t>
      </w:r>
      <w:r w:rsidR="00F445B5" w:rsidRPr="00735235">
        <w:rPr>
          <w:rFonts w:cs="Arial"/>
          <w:lang w:val="sr-Cyrl-RS"/>
        </w:rPr>
        <w:t xml:space="preserve"> у погледу предмета набавке, цена, начина и рокова плаћања, рокова </w:t>
      </w:r>
      <w:r w:rsidR="00D54F53">
        <w:rPr>
          <w:rFonts w:cs="Arial"/>
          <w:lang w:val="sr-Cyrl-ME"/>
        </w:rPr>
        <w:t>извршења услуга</w:t>
      </w:r>
      <w:r w:rsidR="00F445B5" w:rsidRPr="00735235">
        <w:rPr>
          <w:rFonts w:cs="Arial"/>
          <w:lang w:val="sr-Cyrl-RS"/>
        </w:rPr>
        <w:t>, гарантног рока</w:t>
      </w:r>
      <w:r w:rsidR="0004538C">
        <w:rPr>
          <w:rFonts w:cs="Arial"/>
          <w:lang w:val="sr-Cyrl-ME"/>
        </w:rPr>
        <w:t>.</w:t>
      </w:r>
    </w:p>
    <w:p w14:paraId="24DD9D2B" w14:textId="3C094FDA" w:rsidR="0020297E" w:rsidRPr="00ED12BD" w:rsidRDefault="0020297E" w:rsidP="0020297E">
      <w:pPr>
        <w:tabs>
          <w:tab w:val="left" w:pos="284"/>
          <w:tab w:val="left" w:pos="330"/>
        </w:tabs>
        <w:spacing w:before="0"/>
        <w:rPr>
          <w:rFonts w:eastAsia="TimesNewRomanPSMT" w:cs="Arial"/>
          <w:bCs/>
          <w:lang w:val="sr-Cyrl-CS"/>
        </w:rPr>
      </w:pPr>
      <w:r w:rsidRPr="00ED12BD">
        <w:rPr>
          <w:rFonts w:eastAsia="TimesNewRomanPSMT" w:cs="Arial"/>
          <w:bCs/>
          <w:lang w:val="sr-Cyrl-CS"/>
        </w:rPr>
        <w:t xml:space="preserve">Понуђач </w:t>
      </w:r>
      <w:r>
        <w:rPr>
          <w:rFonts w:eastAsia="TimesNewRomanPSMT" w:cs="Arial"/>
          <w:bCs/>
          <w:lang w:val="sr-Cyrl-CS"/>
        </w:rPr>
        <w:t>са који</w:t>
      </w:r>
      <w:r w:rsidRPr="00ED12BD">
        <w:rPr>
          <w:rFonts w:eastAsia="TimesNewRomanPSMT" w:cs="Arial"/>
          <w:bCs/>
          <w:lang w:val="sr-Cyrl-CS"/>
        </w:rPr>
        <w:t xml:space="preserve">м буде </w:t>
      </w:r>
      <w:r w:rsidRPr="00ED12BD">
        <w:rPr>
          <w:rFonts w:eastAsia="TimesNewRomanPSMT" w:cs="Arial"/>
          <w:bCs/>
          <w:lang w:val="sr-Cyrl-RS"/>
        </w:rPr>
        <w:t>закључен Оквирни споразум</w:t>
      </w:r>
      <w:r w:rsidRPr="00ED12BD">
        <w:rPr>
          <w:rFonts w:eastAsia="TimesNewRomanPSMT" w:cs="Arial"/>
          <w:bCs/>
          <w:lang w:val="sr-Cyrl-CS"/>
        </w:rPr>
        <w:t xml:space="preserve">, обавезан је да у </w:t>
      </w:r>
      <w:r w:rsidRPr="00ED12BD">
        <w:rPr>
          <w:rFonts w:eastAsia="TimesNewRomanPSMT" w:cs="Arial"/>
          <w:bCs/>
          <w:lang w:val="sr-Cyrl-RS"/>
        </w:rPr>
        <w:t xml:space="preserve">тренутку закључења </w:t>
      </w:r>
      <w:r>
        <w:rPr>
          <w:rFonts w:eastAsia="TimesNewRomanPSMT" w:cs="Arial"/>
          <w:bCs/>
          <w:lang w:val="sr-Cyrl-RS"/>
        </w:rPr>
        <w:t xml:space="preserve">уговора на основу </w:t>
      </w:r>
      <w:r w:rsidRPr="00ED12BD">
        <w:rPr>
          <w:rFonts w:eastAsia="TimesNewRomanPSMT" w:cs="Arial"/>
          <w:lang w:val="sr-Cyrl-ME"/>
        </w:rPr>
        <w:t>Оквирног споразума</w:t>
      </w:r>
      <w:r w:rsidRPr="00ED12BD">
        <w:rPr>
          <w:rFonts w:eastAsia="TimesNewRomanPSMT" w:cs="Arial"/>
          <w:bCs/>
          <w:lang w:val="sr-Cyrl-RS"/>
        </w:rPr>
        <w:t>, а</w:t>
      </w:r>
      <w:r w:rsidRPr="00ED12BD">
        <w:rPr>
          <w:rFonts w:eastAsia="TimesNewRomanPSMT" w:cs="Arial"/>
          <w:bCs/>
          <w:lang w:val="sr-Cyrl-CS"/>
        </w:rPr>
        <w:t xml:space="preserve"> највише</w:t>
      </w:r>
      <w:r w:rsidRPr="00ED12BD">
        <w:rPr>
          <w:rFonts w:eastAsia="TimesNewRomanPSMT" w:cs="Arial"/>
          <w:bCs/>
          <w:lang w:val="sr-Cyrl-RS"/>
        </w:rPr>
        <w:t xml:space="preserve"> </w:t>
      </w:r>
      <w:r>
        <w:rPr>
          <w:rFonts w:eastAsia="TimesNewRomanPSMT" w:cs="Arial"/>
          <w:bCs/>
          <w:lang w:val="sr-Cyrl-RS"/>
        </w:rPr>
        <w:t xml:space="preserve">у року од </w:t>
      </w:r>
      <w:r w:rsidR="00BC2218">
        <w:rPr>
          <w:rFonts w:eastAsia="TimesNewRomanPSMT" w:cs="Arial"/>
          <w:bCs/>
          <w:lang w:val="sr-Cyrl-RS"/>
        </w:rPr>
        <w:t>10</w:t>
      </w:r>
      <w:r w:rsidRPr="00ED12BD">
        <w:rPr>
          <w:rFonts w:eastAsia="TimesNewRomanPSMT" w:cs="Arial"/>
          <w:bCs/>
          <w:lang w:val="sr-Cyrl-RS"/>
        </w:rPr>
        <w:t xml:space="preserve"> (словима: пет)</w:t>
      </w:r>
      <w:r>
        <w:rPr>
          <w:rFonts w:eastAsia="TimesNewRomanPSMT" w:cs="Arial"/>
          <w:bCs/>
          <w:lang w:val="sr-Cyrl-CS"/>
        </w:rPr>
        <w:t xml:space="preserve"> дана од дана закључења уговора,</w:t>
      </w:r>
      <w:r w:rsidRPr="00ED12BD">
        <w:rPr>
          <w:rFonts w:eastAsia="TimesNewRomanPSMT" w:cs="Arial"/>
          <w:bCs/>
          <w:lang w:val="sr-Cyrl-CS"/>
        </w:rPr>
        <w:t xml:space="preserve"> достави </w:t>
      </w:r>
      <w:r w:rsidR="000476E4">
        <w:rPr>
          <w:rFonts w:eastAsia="TimesNewRomanPSMT" w:cs="Arial"/>
          <w:bCs/>
          <w:lang w:val="sr-Cyrl-RS"/>
        </w:rPr>
        <w:t>средство финансијског обезбеђења</w:t>
      </w:r>
      <w:r w:rsidRPr="00ED12BD">
        <w:rPr>
          <w:rFonts w:eastAsia="TimesNewRomanPSMT" w:cs="Arial"/>
          <w:bCs/>
          <w:lang w:val="sr-Cyrl-CS"/>
        </w:rPr>
        <w:t xml:space="preserve"> за добро извршење </w:t>
      </w:r>
      <w:r>
        <w:rPr>
          <w:rFonts w:eastAsia="TimesNewRomanPSMT" w:cs="Arial"/>
          <w:bCs/>
          <w:lang w:val="sr-Cyrl-CS"/>
        </w:rPr>
        <w:t>посла</w:t>
      </w:r>
      <w:r w:rsidRPr="00ED12BD">
        <w:rPr>
          <w:rFonts w:eastAsia="TimesNewRomanPSMT" w:cs="Arial"/>
          <w:bCs/>
          <w:lang w:val="sr-Cyrl-CS"/>
        </w:rPr>
        <w:t>.</w:t>
      </w:r>
    </w:p>
    <w:bookmarkEnd w:id="244"/>
    <w:bookmarkEnd w:id="245"/>
    <w:p w14:paraId="15D8CCD4" w14:textId="6DDB54CB" w:rsidR="00A22561" w:rsidRPr="00735235" w:rsidRDefault="00A22561" w:rsidP="005C4CBA">
      <w:pPr>
        <w:spacing w:before="0"/>
        <w:jc w:val="left"/>
        <w:rPr>
          <w:rFonts w:cs="Arial"/>
          <w:lang w:val="sr-Cyrl-ME"/>
        </w:rPr>
      </w:pPr>
    </w:p>
    <w:p w14:paraId="3936AC78" w14:textId="5A3EB21A" w:rsidR="00A22561" w:rsidRPr="00735235" w:rsidRDefault="00A22561" w:rsidP="00DB6487">
      <w:pPr>
        <w:keepNext/>
        <w:keepLines/>
        <w:spacing w:before="0"/>
        <w:outlineLvl w:val="2"/>
        <w:rPr>
          <w:rFonts w:eastAsiaTheme="majorEastAsia" w:cs="Arial"/>
          <w:b/>
          <w:lang w:val="sr-Cyrl-ME"/>
        </w:rPr>
      </w:pPr>
      <w:r w:rsidRPr="00004074">
        <w:rPr>
          <w:rFonts w:eastAsiaTheme="majorEastAsia" w:cs="Arial"/>
          <w:b/>
          <w:lang w:val="sr-Cyrl-RS"/>
        </w:rPr>
        <w:t>6.</w:t>
      </w:r>
      <w:r w:rsidR="00EB6D4D">
        <w:rPr>
          <w:rFonts w:eastAsiaTheme="majorEastAsia" w:cs="Arial"/>
          <w:b/>
          <w:lang w:val="sr-Cyrl-RS"/>
        </w:rPr>
        <w:t>3</w:t>
      </w:r>
      <w:r w:rsidR="008E02CC">
        <w:rPr>
          <w:rFonts w:eastAsiaTheme="majorEastAsia" w:cs="Arial"/>
          <w:b/>
          <w:lang w:val="sr-Cyrl-RS"/>
        </w:rPr>
        <w:t>2</w:t>
      </w:r>
      <w:r w:rsidRPr="00004074">
        <w:rPr>
          <w:rFonts w:eastAsiaTheme="majorEastAsia" w:cs="Arial"/>
          <w:b/>
          <w:lang w:val="sr-Cyrl-RS"/>
        </w:rPr>
        <w:t xml:space="preserve"> </w:t>
      </w:r>
      <w:r w:rsidRPr="00735235">
        <w:rPr>
          <w:rFonts w:eastAsiaTheme="majorEastAsia" w:cs="Arial"/>
          <w:b/>
          <w:lang w:val="sr-Cyrl-ME"/>
        </w:rPr>
        <w:t>Услови под којим представници понуђача могу учествовати у поступку        отварања понуда</w:t>
      </w:r>
    </w:p>
    <w:p w14:paraId="01834E11" w14:textId="31FB6EE1" w:rsidR="00A22561" w:rsidRDefault="00A22561" w:rsidP="00DB6487">
      <w:pPr>
        <w:tabs>
          <w:tab w:val="left" w:pos="284"/>
          <w:tab w:val="left" w:pos="330"/>
        </w:tabs>
        <w:spacing w:before="0"/>
        <w:rPr>
          <w:rFonts w:eastAsia="TimesNewRomanPSMT" w:cs="Arial"/>
          <w:bCs/>
          <w:lang w:val="sr-Cyrl-RS"/>
        </w:rPr>
      </w:pPr>
      <w:r w:rsidRPr="00735235">
        <w:rPr>
          <w:rFonts w:eastAsia="TimesNewRomanPSMT" w:cs="Arial"/>
          <w:bCs/>
          <w:lang w:val="sr-Cyrl-ME"/>
        </w:rPr>
        <w:t>Представници понуђача који желе активно да учествују у поступку</w:t>
      </w:r>
      <w:r w:rsidRPr="00004074">
        <w:rPr>
          <w:rFonts w:eastAsia="TimesNewRomanPSMT" w:cs="Arial"/>
          <w:bCs/>
        </w:rPr>
        <w:t> </w:t>
      </w:r>
      <w:r w:rsidRPr="00735235">
        <w:rPr>
          <w:rFonts w:eastAsia="TimesNewRomanPSMT" w:cs="Arial"/>
          <w:bCs/>
          <w:lang w:val="sr-Cyrl-ME"/>
        </w:rPr>
        <w:t xml:space="preserve"> јавног отварања понуда, обавезни су</w:t>
      </w:r>
      <w:r w:rsidRPr="00004074">
        <w:rPr>
          <w:rFonts w:eastAsia="TimesNewRomanPSMT" w:cs="Arial"/>
          <w:bCs/>
        </w:rPr>
        <w:t> </w:t>
      </w:r>
      <w:r w:rsidRPr="00735235">
        <w:rPr>
          <w:rFonts w:eastAsia="TimesNewRomanPSMT" w:cs="Arial"/>
          <w:bCs/>
          <w:lang w:val="sr-Cyrl-ME"/>
        </w:rPr>
        <w:t xml:space="preserve"> да пре почетка јавног отварања</w:t>
      </w:r>
      <w:r w:rsidRPr="00004074">
        <w:rPr>
          <w:rFonts w:eastAsia="TimesNewRomanPSMT" w:cs="Arial"/>
          <w:bCs/>
        </w:rPr>
        <w:t> </w:t>
      </w:r>
      <w:r w:rsidRPr="00735235">
        <w:rPr>
          <w:rFonts w:eastAsia="TimesNewRomanPSMT" w:cs="Arial"/>
          <w:bCs/>
          <w:lang w:val="sr-Cyrl-ME"/>
        </w:rPr>
        <w:t xml:space="preserve"> комисији наручиоца предају</w:t>
      </w:r>
      <w:r w:rsidRPr="00004074">
        <w:rPr>
          <w:rFonts w:eastAsia="TimesNewRomanPSMT" w:cs="Arial"/>
          <w:bCs/>
        </w:rPr>
        <w:t> </w:t>
      </w:r>
      <w:r w:rsidRPr="00735235">
        <w:rPr>
          <w:rFonts w:eastAsia="TimesNewRomanPSMT" w:cs="Arial"/>
          <w:bCs/>
          <w:lang w:val="sr-Cyrl-ME"/>
        </w:rPr>
        <w:t>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w:t>
      </w:r>
      <w:r w:rsidR="00A64F83">
        <w:rPr>
          <w:rFonts w:eastAsia="TimesNewRomanPSMT" w:cs="Arial"/>
          <w:bCs/>
          <w:lang w:val="sr-Cyrl-RS"/>
        </w:rPr>
        <w:t>а</w:t>
      </w:r>
      <w:r w:rsidRPr="00735235">
        <w:rPr>
          <w:rFonts w:eastAsia="TimesNewRomanPSMT" w:cs="Arial"/>
          <w:bCs/>
          <w:lang w:val="sr-Cyrl-ME"/>
        </w:rPr>
        <w:t xml:space="preserve"> овлашћење, немају право да коментаришу и дају примедбе на ток отварања понуда</w:t>
      </w:r>
      <w:r w:rsidRPr="00004074">
        <w:rPr>
          <w:rFonts w:eastAsia="TimesNewRomanPSMT" w:cs="Arial"/>
          <w:bCs/>
          <w:lang w:val="sr-Cyrl-RS"/>
        </w:rPr>
        <w:t>.</w:t>
      </w:r>
    </w:p>
    <w:p w14:paraId="51637CF1" w14:textId="77777777" w:rsidR="00FB2FA3" w:rsidRPr="00EC789A" w:rsidRDefault="00FB2FA3" w:rsidP="00FB2FA3">
      <w:pPr>
        <w:spacing w:before="0"/>
        <w:rPr>
          <w:rFonts w:cs="Arial"/>
          <w:lang w:val="ru-RU"/>
        </w:rPr>
      </w:pPr>
    </w:p>
    <w:p w14:paraId="70BD0C01" w14:textId="065A4139" w:rsidR="00FB2FA3" w:rsidRPr="00B567C1" w:rsidRDefault="00FB2FA3" w:rsidP="000E4E70">
      <w:pPr>
        <w:pStyle w:val="KDPodnaslov2"/>
        <w:numPr>
          <w:ilvl w:val="1"/>
          <w:numId w:val="34"/>
        </w:numPr>
        <w:spacing w:before="0"/>
        <w:jc w:val="both"/>
        <w:rPr>
          <w:rFonts w:cs="Arial"/>
        </w:rPr>
      </w:pPr>
      <w:r w:rsidRPr="00B567C1">
        <w:rPr>
          <w:rFonts w:cs="Arial"/>
        </w:rPr>
        <w:t>Измене током трајања уговора</w:t>
      </w:r>
    </w:p>
    <w:p w14:paraId="1F827621" w14:textId="77777777" w:rsidR="00FB2FA3" w:rsidRPr="00B567C1" w:rsidRDefault="00FB2FA3" w:rsidP="00FB2FA3">
      <w:pPr>
        <w:spacing w:before="0"/>
        <w:rPr>
          <w:rFonts w:cs="Arial"/>
          <w:lang w:val="ru-RU" w:eastAsia="sr-Latn-CS"/>
        </w:rPr>
      </w:pPr>
      <w:r w:rsidRPr="00B567C1">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6AFA9BE3" w14:textId="77777777" w:rsidR="00FB2FA3" w:rsidRPr="00EC789A" w:rsidRDefault="00FB2FA3" w:rsidP="00FB2FA3">
      <w:pPr>
        <w:spacing w:before="0"/>
        <w:rPr>
          <w:rFonts w:cs="Arial"/>
          <w:lang w:val="ru-RU" w:eastAsia="sr-Latn-CS"/>
        </w:rPr>
      </w:pPr>
      <w:r w:rsidRPr="00B567C1">
        <w:rPr>
          <w:rFonts w:cs="Arial"/>
          <w:lang w:val="ru-RU"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14:paraId="255686D1" w14:textId="77777777" w:rsidR="00B236FF" w:rsidRPr="00735235" w:rsidRDefault="00B236FF" w:rsidP="00FB2FA3">
      <w:pPr>
        <w:spacing w:before="0"/>
        <w:jc w:val="left"/>
        <w:rPr>
          <w:rFonts w:cs="Arial"/>
          <w:lang w:val="sr-Cyrl-ME"/>
        </w:rPr>
      </w:pPr>
      <w:r w:rsidRPr="00735235">
        <w:rPr>
          <w:rFonts w:cs="Arial"/>
          <w:lang w:val="sr-Cyrl-ME"/>
        </w:rPr>
        <w:br w:type="page"/>
      </w:r>
    </w:p>
    <w:p w14:paraId="037ED2F4" w14:textId="77777777" w:rsidR="00A22561" w:rsidRPr="00735235" w:rsidRDefault="00A22561" w:rsidP="005C4CBA">
      <w:pPr>
        <w:spacing w:before="0"/>
        <w:jc w:val="left"/>
        <w:rPr>
          <w:rFonts w:cs="Arial"/>
          <w:lang w:val="sr-Cyrl-ME"/>
        </w:rPr>
      </w:pPr>
    </w:p>
    <w:p w14:paraId="336F7D25" w14:textId="77777777" w:rsidR="00A22561" w:rsidRPr="00735235" w:rsidRDefault="00A22561" w:rsidP="005C4CBA">
      <w:pPr>
        <w:spacing w:before="0"/>
        <w:jc w:val="left"/>
        <w:rPr>
          <w:rFonts w:cs="Arial"/>
          <w:lang w:val="sr-Cyrl-ME"/>
        </w:rPr>
      </w:pPr>
    </w:p>
    <w:p w14:paraId="5720D3DD" w14:textId="77777777" w:rsidR="00A22561" w:rsidRPr="00735235" w:rsidRDefault="00A22561" w:rsidP="005C4CBA">
      <w:pPr>
        <w:spacing w:before="0"/>
        <w:jc w:val="left"/>
        <w:rPr>
          <w:rFonts w:cs="Arial"/>
          <w:lang w:val="sr-Cyrl-ME"/>
        </w:rPr>
      </w:pPr>
    </w:p>
    <w:p w14:paraId="216C9832" w14:textId="77777777" w:rsidR="00A22561" w:rsidRPr="00735235" w:rsidRDefault="00A22561" w:rsidP="005C4CBA">
      <w:pPr>
        <w:spacing w:before="0"/>
        <w:jc w:val="left"/>
        <w:rPr>
          <w:rFonts w:cs="Arial"/>
          <w:lang w:val="sr-Cyrl-ME"/>
        </w:rPr>
      </w:pPr>
    </w:p>
    <w:p w14:paraId="5E177C4C" w14:textId="77777777" w:rsidR="00A22561" w:rsidRPr="00735235" w:rsidRDefault="00A22561" w:rsidP="005C4CBA">
      <w:pPr>
        <w:spacing w:before="0"/>
        <w:jc w:val="left"/>
        <w:rPr>
          <w:rFonts w:cs="Arial"/>
          <w:lang w:val="sr-Cyrl-ME"/>
        </w:rPr>
      </w:pPr>
    </w:p>
    <w:p w14:paraId="46084A0C" w14:textId="77777777" w:rsidR="00A22561" w:rsidRPr="00735235" w:rsidRDefault="00A22561" w:rsidP="005C4CBA">
      <w:pPr>
        <w:spacing w:before="0"/>
        <w:jc w:val="left"/>
        <w:rPr>
          <w:rFonts w:cs="Arial"/>
          <w:lang w:val="sr-Cyrl-ME"/>
        </w:rPr>
      </w:pPr>
    </w:p>
    <w:p w14:paraId="470D916A" w14:textId="77777777" w:rsidR="00A22561" w:rsidRPr="00735235" w:rsidRDefault="00A22561" w:rsidP="005C4CBA">
      <w:pPr>
        <w:spacing w:before="0"/>
        <w:jc w:val="left"/>
        <w:rPr>
          <w:rFonts w:cs="Arial"/>
          <w:lang w:val="sr-Cyrl-ME"/>
        </w:rPr>
      </w:pPr>
    </w:p>
    <w:p w14:paraId="6E906E4A" w14:textId="77777777" w:rsidR="00A22561" w:rsidRPr="00735235" w:rsidRDefault="00A22561" w:rsidP="005C4CBA">
      <w:pPr>
        <w:spacing w:before="0"/>
        <w:jc w:val="left"/>
        <w:rPr>
          <w:rFonts w:cs="Arial"/>
          <w:lang w:val="sr-Cyrl-ME"/>
        </w:rPr>
      </w:pPr>
    </w:p>
    <w:p w14:paraId="35E40478" w14:textId="77777777" w:rsidR="00A22561" w:rsidRPr="00735235" w:rsidRDefault="00A22561" w:rsidP="005C4CBA">
      <w:pPr>
        <w:spacing w:before="0"/>
        <w:jc w:val="left"/>
        <w:rPr>
          <w:rFonts w:cs="Arial"/>
          <w:lang w:val="sr-Cyrl-ME"/>
        </w:rPr>
      </w:pPr>
    </w:p>
    <w:p w14:paraId="078C458A" w14:textId="77777777" w:rsidR="00A22561" w:rsidRPr="00735235" w:rsidRDefault="00A22561" w:rsidP="005C4CBA">
      <w:pPr>
        <w:spacing w:before="0"/>
        <w:jc w:val="left"/>
        <w:rPr>
          <w:rFonts w:cs="Arial"/>
          <w:lang w:val="sr-Cyrl-ME"/>
        </w:rPr>
      </w:pPr>
    </w:p>
    <w:p w14:paraId="2B547FB9" w14:textId="77777777" w:rsidR="00A22561" w:rsidRPr="00735235" w:rsidRDefault="00A22561" w:rsidP="005C4CBA">
      <w:pPr>
        <w:spacing w:before="0"/>
        <w:jc w:val="left"/>
        <w:rPr>
          <w:rFonts w:cs="Arial"/>
          <w:lang w:val="sr-Cyrl-ME"/>
        </w:rPr>
      </w:pPr>
    </w:p>
    <w:p w14:paraId="63B4A5B6" w14:textId="77777777" w:rsidR="00A22561" w:rsidRPr="00735235" w:rsidRDefault="00A22561" w:rsidP="005C4CBA">
      <w:pPr>
        <w:spacing w:before="0"/>
        <w:jc w:val="left"/>
        <w:rPr>
          <w:rFonts w:cs="Arial"/>
          <w:lang w:val="sr-Cyrl-ME"/>
        </w:rPr>
      </w:pPr>
    </w:p>
    <w:p w14:paraId="2446183A" w14:textId="77777777" w:rsidR="00A22561" w:rsidRPr="00735235" w:rsidRDefault="00A22561" w:rsidP="005C4CBA">
      <w:pPr>
        <w:spacing w:before="0"/>
        <w:jc w:val="left"/>
        <w:rPr>
          <w:rFonts w:cs="Arial"/>
          <w:lang w:val="sr-Cyrl-ME"/>
        </w:rPr>
      </w:pPr>
    </w:p>
    <w:p w14:paraId="301C2C22" w14:textId="77777777" w:rsidR="00A22561" w:rsidRPr="00735235" w:rsidRDefault="00A22561" w:rsidP="005C4CBA">
      <w:pPr>
        <w:spacing w:before="0"/>
        <w:jc w:val="left"/>
        <w:rPr>
          <w:rFonts w:cs="Arial"/>
          <w:lang w:val="sr-Cyrl-ME"/>
        </w:rPr>
      </w:pPr>
    </w:p>
    <w:p w14:paraId="43D5DDA2" w14:textId="77777777" w:rsidR="00A22561" w:rsidRPr="00735235" w:rsidRDefault="00A22561" w:rsidP="005C4CBA">
      <w:pPr>
        <w:spacing w:before="0"/>
        <w:jc w:val="left"/>
        <w:rPr>
          <w:rFonts w:cs="Arial"/>
          <w:lang w:val="sr-Cyrl-ME"/>
        </w:rPr>
      </w:pPr>
    </w:p>
    <w:p w14:paraId="026C5484" w14:textId="61D97BBB" w:rsidR="008C3986" w:rsidRPr="00400C90" w:rsidRDefault="008C3986" w:rsidP="000E4E70">
      <w:pPr>
        <w:pStyle w:val="KDPodnaslov1"/>
        <w:numPr>
          <w:ilvl w:val="0"/>
          <w:numId w:val="34"/>
        </w:numPr>
        <w:tabs>
          <w:tab w:val="left" w:pos="90"/>
        </w:tabs>
        <w:spacing w:before="0"/>
        <w:jc w:val="center"/>
        <w:rPr>
          <w:rFonts w:cs="Arial"/>
          <w:sz w:val="32"/>
          <w:szCs w:val="32"/>
        </w:rPr>
      </w:pPr>
      <w:r w:rsidRPr="00400C90">
        <w:rPr>
          <w:rFonts w:cs="Arial"/>
          <w:sz w:val="32"/>
          <w:szCs w:val="32"/>
        </w:rPr>
        <w:t>О</w:t>
      </w:r>
      <w:r w:rsidR="00400C90" w:rsidRPr="00400C90">
        <w:rPr>
          <w:rFonts w:cs="Arial"/>
          <w:sz w:val="32"/>
          <w:szCs w:val="32"/>
          <w:lang w:val="sr-Cyrl-RS"/>
        </w:rPr>
        <w:t xml:space="preserve"> </w:t>
      </w:r>
      <w:r w:rsidRPr="00400C90">
        <w:rPr>
          <w:rFonts w:cs="Arial"/>
          <w:sz w:val="32"/>
          <w:szCs w:val="32"/>
        </w:rPr>
        <w:t>Б</w:t>
      </w:r>
      <w:r w:rsidR="00400C90" w:rsidRPr="00400C90">
        <w:rPr>
          <w:rFonts w:cs="Arial"/>
          <w:sz w:val="32"/>
          <w:szCs w:val="32"/>
          <w:lang w:val="sr-Cyrl-RS"/>
        </w:rPr>
        <w:t xml:space="preserve"> </w:t>
      </w:r>
      <w:r w:rsidRPr="00400C90">
        <w:rPr>
          <w:rFonts w:cs="Arial"/>
          <w:sz w:val="32"/>
          <w:szCs w:val="32"/>
        </w:rPr>
        <w:t>Р</w:t>
      </w:r>
      <w:r w:rsidR="00400C90" w:rsidRPr="00400C90">
        <w:rPr>
          <w:rFonts w:cs="Arial"/>
          <w:sz w:val="32"/>
          <w:szCs w:val="32"/>
          <w:lang w:val="sr-Cyrl-RS"/>
        </w:rPr>
        <w:t xml:space="preserve"> </w:t>
      </w:r>
      <w:r w:rsidRPr="00400C90">
        <w:rPr>
          <w:rFonts w:cs="Arial"/>
          <w:sz w:val="32"/>
          <w:szCs w:val="32"/>
        </w:rPr>
        <w:t>А</w:t>
      </w:r>
      <w:r w:rsidR="00400C90" w:rsidRPr="00400C90">
        <w:rPr>
          <w:rFonts w:cs="Arial"/>
          <w:sz w:val="32"/>
          <w:szCs w:val="32"/>
          <w:lang w:val="sr-Cyrl-RS"/>
        </w:rPr>
        <w:t xml:space="preserve"> </w:t>
      </w:r>
      <w:r w:rsidRPr="00400C90">
        <w:rPr>
          <w:rFonts w:cs="Arial"/>
          <w:sz w:val="32"/>
          <w:szCs w:val="32"/>
        </w:rPr>
        <w:t>С</w:t>
      </w:r>
      <w:r w:rsidR="00400C90" w:rsidRPr="00400C90">
        <w:rPr>
          <w:rFonts w:cs="Arial"/>
          <w:sz w:val="32"/>
          <w:szCs w:val="32"/>
          <w:lang w:val="sr-Cyrl-RS"/>
        </w:rPr>
        <w:t xml:space="preserve"> </w:t>
      </w:r>
      <w:r w:rsidRPr="00400C90">
        <w:rPr>
          <w:rFonts w:cs="Arial"/>
          <w:sz w:val="32"/>
          <w:szCs w:val="32"/>
        </w:rPr>
        <w:t>Ц</w:t>
      </w:r>
      <w:r w:rsidR="00400C90" w:rsidRPr="00400C90">
        <w:rPr>
          <w:rFonts w:cs="Arial"/>
          <w:sz w:val="32"/>
          <w:szCs w:val="32"/>
          <w:lang w:val="sr-Cyrl-RS"/>
        </w:rPr>
        <w:t xml:space="preserve"> </w:t>
      </w:r>
      <w:r w:rsidRPr="00400C90">
        <w:rPr>
          <w:rFonts w:cs="Arial"/>
          <w:sz w:val="32"/>
          <w:szCs w:val="32"/>
        </w:rPr>
        <w:t>И</w:t>
      </w:r>
    </w:p>
    <w:p w14:paraId="10F2EDC0" w14:textId="77777777" w:rsidR="008C3986" w:rsidRPr="005C4CBA" w:rsidRDefault="008C3986" w:rsidP="005C4CBA">
      <w:pPr>
        <w:tabs>
          <w:tab w:val="left" w:pos="90"/>
        </w:tabs>
        <w:spacing w:before="0"/>
        <w:rPr>
          <w:rFonts w:cs="Arial"/>
          <w:lang w:eastAsia="sr-Latn-CS"/>
        </w:rPr>
      </w:pPr>
    </w:p>
    <w:p w14:paraId="52978F28" w14:textId="77777777" w:rsidR="008C3986" w:rsidRPr="005C4CBA" w:rsidRDefault="008C3986" w:rsidP="005C4CBA">
      <w:pPr>
        <w:tabs>
          <w:tab w:val="left" w:pos="90"/>
        </w:tabs>
        <w:spacing w:before="0"/>
        <w:rPr>
          <w:rFonts w:cs="Arial"/>
          <w:lang w:eastAsia="sr-Latn-CS"/>
        </w:rPr>
      </w:pPr>
    </w:p>
    <w:p w14:paraId="1B5BC90D" w14:textId="77777777" w:rsidR="008C3986" w:rsidRPr="005C4CBA" w:rsidRDefault="008C3986" w:rsidP="005C4CBA">
      <w:pPr>
        <w:tabs>
          <w:tab w:val="left" w:pos="90"/>
        </w:tabs>
        <w:spacing w:before="0"/>
        <w:rPr>
          <w:rFonts w:cs="Arial"/>
          <w:lang w:eastAsia="sr-Latn-CS"/>
        </w:rPr>
      </w:pPr>
    </w:p>
    <w:p w14:paraId="2B3CB132" w14:textId="77777777" w:rsidR="008C3986" w:rsidRPr="005C4CBA" w:rsidRDefault="008C3986" w:rsidP="005C4CBA">
      <w:pPr>
        <w:tabs>
          <w:tab w:val="left" w:pos="90"/>
        </w:tabs>
        <w:spacing w:before="0"/>
        <w:rPr>
          <w:rFonts w:cs="Arial"/>
          <w:lang w:eastAsia="sr-Latn-CS"/>
        </w:rPr>
      </w:pPr>
    </w:p>
    <w:p w14:paraId="52668ADA" w14:textId="77777777" w:rsidR="008C3986" w:rsidRPr="005C4CBA" w:rsidRDefault="008C3986" w:rsidP="005C4CBA">
      <w:pPr>
        <w:tabs>
          <w:tab w:val="left" w:pos="90"/>
        </w:tabs>
        <w:spacing w:before="0"/>
        <w:rPr>
          <w:rFonts w:cs="Arial"/>
          <w:lang w:eastAsia="sr-Latn-CS"/>
        </w:rPr>
      </w:pPr>
    </w:p>
    <w:p w14:paraId="42E9B62C" w14:textId="77777777" w:rsidR="008C3986" w:rsidRPr="005C4CBA" w:rsidRDefault="008C3986" w:rsidP="005C4CBA">
      <w:pPr>
        <w:tabs>
          <w:tab w:val="left" w:pos="90"/>
        </w:tabs>
        <w:spacing w:before="0"/>
        <w:rPr>
          <w:rFonts w:cs="Arial"/>
          <w:lang w:eastAsia="sr-Latn-CS"/>
        </w:rPr>
      </w:pPr>
    </w:p>
    <w:p w14:paraId="1AFE7BD2" w14:textId="77777777" w:rsidR="008C3986" w:rsidRPr="005C4CBA" w:rsidRDefault="008C3986" w:rsidP="005C4CBA">
      <w:pPr>
        <w:tabs>
          <w:tab w:val="left" w:pos="90"/>
        </w:tabs>
        <w:spacing w:before="0"/>
        <w:rPr>
          <w:rFonts w:cs="Arial"/>
          <w:lang w:eastAsia="sr-Latn-CS"/>
        </w:rPr>
      </w:pPr>
    </w:p>
    <w:p w14:paraId="2FE0E5DB" w14:textId="77777777" w:rsidR="008C3986" w:rsidRPr="005C4CBA" w:rsidRDefault="008C3986" w:rsidP="005C4CBA">
      <w:pPr>
        <w:tabs>
          <w:tab w:val="left" w:pos="90"/>
        </w:tabs>
        <w:spacing w:before="0"/>
        <w:rPr>
          <w:rFonts w:cs="Arial"/>
          <w:lang w:eastAsia="sr-Latn-CS"/>
        </w:rPr>
      </w:pPr>
    </w:p>
    <w:p w14:paraId="61DECFBC" w14:textId="77777777" w:rsidR="008C3986" w:rsidRPr="005C4CBA" w:rsidRDefault="008C3986" w:rsidP="005C4CBA">
      <w:pPr>
        <w:tabs>
          <w:tab w:val="left" w:pos="90"/>
        </w:tabs>
        <w:spacing w:before="0"/>
        <w:rPr>
          <w:rFonts w:cs="Arial"/>
          <w:lang w:eastAsia="sr-Latn-CS"/>
        </w:rPr>
      </w:pPr>
    </w:p>
    <w:p w14:paraId="3BD43C95" w14:textId="77777777" w:rsidR="008C3986" w:rsidRPr="005C4CBA" w:rsidRDefault="008C3986" w:rsidP="005C4CBA">
      <w:pPr>
        <w:tabs>
          <w:tab w:val="left" w:pos="90"/>
        </w:tabs>
        <w:spacing w:before="0"/>
        <w:rPr>
          <w:rFonts w:cs="Arial"/>
          <w:lang w:eastAsia="sr-Latn-CS"/>
        </w:rPr>
      </w:pPr>
    </w:p>
    <w:p w14:paraId="5824FF70" w14:textId="77777777" w:rsidR="008C3986" w:rsidRPr="005C4CBA" w:rsidRDefault="008C3986" w:rsidP="005C4CBA">
      <w:pPr>
        <w:tabs>
          <w:tab w:val="left" w:pos="90"/>
        </w:tabs>
        <w:spacing w:before="0"/>
        <w:rPr>
          <w:rFonts w:cs="Arial"/>
          <w:lang w:eastAsia="sr-Latn-CS"/>
        </w:rPr>
      </w:pPr>
    </w:p>
    <w:p w14:paraId="1E684754" w14:textId="77777777" w:rsidR="008C3986" w:rsidRPr="005C4CBA" w:rsidRDefault="008C3986" w:rsidP="005C4CBA">
      <w:pPr>
        <w:tabs>
          <w:tab w:val="left" w:pos="90"/>
        </w:tabs>
        <w:spacing w:before="0"/>
        <w:rPr>
          <w:rFonts w:cs="Arial"/>
          <w:lang w:eastAsia="sr-Latn-CS"/>
        </w:rPr>
      </w:pPr>
    </w:p>
    <w:p w14:paraId="21851A9D" w14:textId="77777777" w:rsidR="008C3986" w:rsidRPr="005C4CBA" w:rsidRDefault="008C3986" w:rsidP="005C4CBA">
      <w:pPr>
        <w:tabs>
          <w:tab w:val="left" w:pos="90"/>
        </w:tabs>
        <w:spacing w:before="0"/>
        <w:rPr>
          <w:rFonts w:cs="Arial"/>
          <w:lang w:eastAsia="sr-Latn-CS"/>
        </w:rPr>
      </w:pPr>
    </w:p>
    <w:p w14:paraId="0A5ABC40" w14:textId="77777777" w:rsidR="008C3986" w:rsidRPr="005C4CBA" w:rsidRDefault="008C3986" w:rsidP="005C4CBA">
      <w:pPr>
        <w:tabs>
          <w:tab w:val="left" w:pos="90"/>
        </w:tabs>
        <w:spacing w:before="0"/>
        <w:rPr>
          <w:rFonts w:cs="Arial"/>
          <w:lang w:eastAsia="sr-Latn-CS"/>
        </w:rPr>
      </w:pPr>
    </w:p>
    <w:p w14:paraId="55F4941A" w14:textId="77777777" w:rsidR="008C3986" w:rsidRPr="005C4CBA" w:rsidRDefault="008C3986" w:rsidP="005C4CBA">
      <w:pPr>
        <w:tabs>
          <w:tab w:val="left" w:pos="90"/>
        </w:tabs>
        <w:spacing w:before="0"/>
        <w:rPr>
          <w:rFonts w:cs="Arial"/>
          <w:lang w:eastAsia="sr-Latn-CS"/>
        </w:rPr>
      </w:pPr>
    </w:p>
    <w:p w14:paraId="22E293C5" w14:textId="77777777" w:rsidR="008C3986" w:rsidRPr="005C4CBA" w:rsidRDefault="008C3986" w:rsidP="005C4CBA">
      <w:pPr>
        <w:tabs>
          <w:tab w:val="left" w:pos="90"/>
        </w:tabs>
        <w:spacing w:before="0"/>
        <w:rPr>
          <w:rFonts w:cs="Arial"/>
          <w:lang w:eastAsia="sr-Latn-CS"/>
        </w:rPr>
      </w:pPr>
    </w:p>
    <w:p w14:paraId="694BBCBD" w14:textId="77777777" w:rsidR="008C3986" w:rsidRPr="005C4CBA" w:rsidRDefault="008C3986" w:rsidP="005C4CBA">
      <w:pPr>
        <w:tabs>
          <w:tab w:val="left" w:pos="90"/>
        </w:tabs>
        <w:spacing w:before="0"/>
        <w:rPr>
          <w:rFonts w:cs="Arial"/>
          <w:lang w:eastAsia="sr-Latn-CS"/>
        </w:rPr>
      </w:pPr>
    </w:p>
    <w:p w14:paraId="19948624" w14:textId="77777777" w:rsidR="008C3986" w:rsidRPr="005C4CBA" w:rsidRDefault="008C3986" w:rsidP="005C4CBA">
      <w:pPr>
        <w:tabs>
          <w:tab w:val="left" w:pos="90"/>
        </w:tabs>
        <w:spacing w:before="0"/>
        <w:rPr>
          <w:rFonts w:cs="Arial"/>
          <w:lang w:eastAsia="sr-Latn-CS"/>
        </w:rPr>
      </w:pPr>
    </w:p>
    <w:p w14:paraId="71EAC0A2" w14:textId="77777777" w:rsidR="008C3986" w:rsidRPr="005C4CBA" w:rsidRDefault="008C3986" w:rsidP="005C4CBA">
      <w:pPr>
        <w:tabs>
          <w:tab w:val="left" w:pos="90"/>
        </w:tabs>
        <w:spacing w:before="0"/>
        <w:rPr>
          <w:rFonts w:cs="Arial"/>
          <w:lang w:eastAsia="sr-Latn-CS"/>
        </w:rPr>
      </w:pPr>
    </w:p>
    <w:p w14:paraId="55ECF179" w14:textId="77777777" w:rsidR="008C3986" w:rsidRPr="005C4CBA" w:rsidRDefault="008C3986" w:rsidP="005C4CBA">
      <w:pPr>
        <w:tabs>
          <w:tab w:val="left" w:pos="90"/>
        </w:tabs>
        <w:spacing w:before="0"/>
        <w:rPr>
          <w:rFonts w:cs="Arial"/>
          <w:lang w:eastAsia="sr-Latn-CS"/>
        </w:rPr>
      </w:pPr>
    </w:p>
    <w:p w14:paraId="7DF89B13" w14:textId="77777777" w:rsidR="008C3986" w:rsidRPr="005C4CBA" w:rsidRDefault="008C3986" w:rsidP="005C4CBA">
      <w:pPr>
        <w:tabs>
          <w:tab w:val="left" w:pos="90"/>
        </w:tabs>
        <w:spacing w:before="0"/>
        <w:rPr>
          <w:rFonts w:cs="Arial"/>
          <w:lang w:eastAsia="sr-Latn-CS"/>
        </w:rPr>
      </w:pPr>
    </w:p>
    <w:p w14:paraId="45622C3A" w14:textId="77777777" w:rsidR="008C3986" w:rsidRPr="005C4CBA" w:rsidRDefault="008C3986" w:rsidP="005C4CBA">
      <w:pPr>
        <w:tabs>
          <w:tab w:val="left" w:pos="90"/>
        </w:tabs>
        <w:spacing w:before="0"/>
        <w:rPr>
          <w:rFonts w:cs="Arial"/>
          <w:lang w:eastAsia="sr-Latn-CS"/>
        </w:rPr>
      </w:pPr>
    </w:p>
    <w:p w14:paraId="62477E84" w14:textId="77777777" w:rsidR="008C3986" w:rsidRPr="005C4CBA" w:rsidRDefault="008C3986" w:rsidP="005C4CBA">
      <w:pPr>
        <w:tabs>
          <w:tab w:val="left" w:pos="90"/>
        </w:tabs>
        <w:spacing w:before="0"/>
        <w:rPr>
          <w:rFonts w:cs="Arial"/>
          <w:lang w:eastAsia="sr-Latn-CS"/>
        </w:rPr>
      </w:pPr>
    </w:p>
    <w:p w14:paraId="6BCD78CC" w14:textId="77777777" w:rsidR="008C3986" w:rsidRPr="005C4CBA" w:rsidRDefault="008C3986" w:rsidP="005C4CBA">
      <w:pPr>
        <w:tabs>
          <w:tab w:val="left" w:pos="90"/>
        </w:tabs>
        <w:spacing w:before="0"/>
        <w:rPr>
          <w:rFonts w:cs="Arial"/>
          <w:lang w:eastAsia="sr-Latn-CS"/>
        </w:rPr>
      </w:pPr>
    </w:p>
    <w:p w14:paraId="44A02B10" w14:textId="77777777" w:rsidR="008C3986" w:rsidRPr="005C4CBA" w:rsidRDefault="008C3986" w:rsidP="005C4CBA">
      <w:pPr>
        <w:tabs>
          <w:tab w:val="left" w:pos="90"/>
        </w:tabs>
        <w:spacing w:before="0"/>
        <w:rPr>
          <w:rFonts w:cs="Arial"/>
          <w:lang w:eastAsia="sr-Latn-CS"/>
        </w:rPr>
      </w:pPr>
    </w:p>
    <w:p w14:paraId="4FA0CF84" w14:textId="77777777" w:rsidR="008C3986" w:rsidRPr="005C4CBA" w:rsidRDefault="008C3986" w:rsidP="005C4CBA">
      <w:pPr>
        <w:tabs>
          <w:tab w:val="left" w:pos="90"/>
        </w:tabs>
        <w:spacing w:before="0"/>
        <w:rPr>
          <w:rFonts w:cs="Arial"/>
          <w:lang w:eastAsia="sr-Latn-CS"/>
        </w:rPr>
      </w:pPr>
    </w:p>
    <w:p w14:paraId="6745D876" w14:textId="77777777" w:rsidR="008C3986" w:rsidRPr="005C4CBA" w:rsidRDefault="008C3986" w:rsidP="005C4CBA">
      <w:pPr>
        <w:tabs>
          <w:tab w:val="left" w:pos="90"/>
        </w:tabs>
        <w:spacing w:before="0"/>
        <w:rPr>
          <w:rFonts w:cs="Arial"/>
          <w:lang w:eastAsia="sr-Latn-CS"/>
        </w:rPr>
      </w:pPr>
    </w:p>
    <w:p w14:paraId="7D8E1B14" w14:textId="77777777" w:rsidR="008C3986" w:rsidRPr="005C4CBA" w:rsidRDefault="008C3986" w:rsidP="005C4CBA">
      <w:pPr>
        <w:tabs>
          <w:tab w:val="left" w:pos="90"/>
        </w:tabs>
        <w:spacing w:before="0"/>
        <w:rPr>
          <w:rFonts w:cs="Arial"/>
          <w:lang w:eastAsia="sr-Latn-CS"/>
        </w:rPr>
      </w:pPr>
    </w:p>
    <w:p w14:paraId="4FB1C3E7" w14:textId="77777777" w:rsidR="00922EDB" w:rsidRPr="005C4CBA" w:rsidRDefault="00922EDB" w:rsidP="005C4CBA">
      <w:pPr>
        <w:tabs>
          <w:tab w:val="left" w:pos="90"/>
        </w:tabs>
        <w:spacing w:before="0"/>
        <w:rPr>
          <w:rFonts w:cs="Arial"/>
          <w:color w:val="00B0F0"/>
          <w:lang w:eastAsia="sr-Latn-CS"/>
        </w:rPr>
      </w:pPr>
    </w:p>
    <w:p w14:paraId="71B555A6" w14:textId="77777777" w:rsidR="008C4ABB" w:rsidRPr="005C4CBA" w:rsidRDefault="008C4ABB" w:rsidP="005C4CBA">
      <w:pPr>
        <w:tabs>
          <w:tab w:val="left" w:pos="90"/>
        </w:tabs>
        <w:spacing w:before="0"/>
        <w:jc w:val="left"/>
        <w:rPr>
          <w:rFonts w:cs="Arial"/>
          <w:b/>
        </w:rPr>
      </w:pPr>
      <w:bookmarkStart w:id="246" w:name="_Toc442559924"/>
      <w:r w:rsidRPr="005C4CBA">
        <w:rPr>
          <w:rFonts w:cs="Arial"/>
        </w:rPr>
        <w:br w:type="page"/>
      </w:r>
    </w:p>
    <w:p w14:paraId="54A3AE40" w14:textId="77777777" w:rsidR="00343A18" w:rsidRPr="005C4CBA" w:rsidRDefault="00343A18" w:rsidP="005C4CBA">
      <w:pPr>
        <w:pStyle w:val="KDObrazac"/>
        <w:tabs>
          <w:tab w:val="left" w:pos="90"/>
        </w:tabs>
        <w:spacing w:before="0"/>
        <w:rPr>
          <w:noProof/>
        </w:rPr>
      </w:pPr>
      <w:r w:rsidRPr="005C4CBA">
        <w:lastRenderedPageBreak/>
        <w:t xml:space="preserve">ОБРАЗАЦ </w:t>
      </w:r>
      <w:r w:rsidR="008C4ABB" w:rsidRPr="005C4CBA">
        <w:rPr>
          <w:lang w:val="sr-Cyrl-RS"/>
        </w:rPr>
        <w:t>1</w:t>
      </w:r>
      <w:r w:rsidRPr="005C4CBA">
        <w:rPr>
          <w:noProof/>
        </w:rPr>
        <w:t>.</w:t>
      </w:r>
      <w:bookmarkEnd w:id="246"/>
    </w:p>
    <w:p w14:paraId="2660AB49" w14:textId="77777777" w:rsidR="00343A18" w:rsidRPr="005C4CBA" w:rsidRDefault="00343A18" w:rsidP="005C4CBA">
      <w:pPr>
        <w:tabs>
          <w:tab w:val="left" w:pos="90"/>
        </w:tabs>
        <w:spacing w:before="0"/>
        <w:rPr>
          <w:rFonts w:cs="Arial"/>
        </w:rPr>
      </w:pPr>
    </w:p>
    <w:p w14:paraId="6597E7C8" w14:textId="77777777" w:rsidR="00343A18" w:rsidRPr="005C4CBA" w:rsidRDefault="00343A18" w:rsidP="005C4CBA">
      <w:pPr>
        <w:tabs>
          <w:tab w:val="left" w:pos="90"/>
        </w:tabs>
        <w:spacing w:before="0"/>
        <w:jc w:val="center"/>
        <w:rPr>
          <w:rStyle w:val="BookTitle"/>
          <w:rFonts w:cs="Arial"/>
        </w:rPr>
      </w:pPr>
      <w:r w:rsidRPr="005C4CBA">
        <w:rPr>
          <w:rStyle w:val="BookTitle"/>
          <w:rFonts w:cs="Arial"/>
        </w:rPr>
        <w:t>ОБРАЗАЦ ПОНУДЕ</w:t>
      </w:r>
    </w:p>
    <w:p w14:paraId="0FA3E2D0" w14:textId="77777777" w:rsidR="00343A18" w:rsidRPr="005C4CBA" w:rsidRDefault="00343A18" w:rsidP="005C4CBA">
      <w:pPr>
        <w:tabs>
          <w:tab w:val="left" w:pos="90"/>
        </w:tabs>
        <w:spacing w:before="0"/>
        <w:rPr>
          <w:rStyle w:val="BookTitle"/>
          <w:rFonts w:cs="Arial"/>
        </w:rPr>
      </w:pPr>
    </w:p>
    <w:p w14:paraId="1D410268" w14:textId="77777777" w:rsidR="00343A18" w:rsidRPr="005C4CBA" w:rsidRDefault="00343A18" w:rsidP="005C4CBA">
      <w:pPr>
        <w:tabs>
          <w:tab w:val="left" w:pos="90"/>
        </w:tabs>
        <w:spacing w:before="0"/>
        <w:rPr>
          <w:rStyle w:val="BookTitle"/>
          <w:rFonts w:cs="Arial"/>
        </w:rPr>
      </w:pPr>
    </w:p>
    <w:p w14:paraId="62061623" w14:textId="6F98492D" w:rsidR="00343A18" w:rsidRPr="005C4CBA" w:rsidRDefault="00343A18" w:rsidP="005C4CBA">
      <w:pPr>
        <w:tabs>
          <w:tab w:val="left" w:pos="90"/>
        </w:tabs>
        <w:spacing w:before="0"/>
        <w:rPr>
          <w:rFonts w:eastAsia="TimesNewRomanPS-BoldMT" w:cs="Arial"/>
          <w:bCs/>
          <w:color w:val="000000" w:themeColor="text1"/>
          <w:lang w:val="sr-Cyrl-RS"/>
        </w:rPr>
      </w:pPr>
      <w:r w:rsidRPr="005C4CBA">
        <w:rPr>
          <w:rFonts w:eastAsia="TimesNewRomanPS-BoldMT" w:cs="Arial"/>
          <w:bCs/>
          <w:color w:val="000000"/>
        </w:rPr>
        <w:t>Понуда бр</w:t>
      </w:r>
      <w:r w:rsidR="00A22561">
        <w:rPr>
          <w:rFonts w:eastAsia="TimesNewRomanPS-BoldMT" w:cs="Arial"/>
          <w:bCs/>
          <w:color w:val="000000"/>
          <w:lang w:val="sr-Cyrl-ME"/>
        </w:rPr>
        <w:t xml:space="preserve">ој </w:t>
      </w:r>
      <w:r w:rsidRPr="005C4CBA">
        <w:rPr>
          <w:rFonts w:eastAsia="TimesNewRomanPS-BoldMT" w:cs="Arial"/>
          <w:bCs/>
          <w:color w:val="000000"/>
        </w:rPr>
        <w:t xml:space="preserve">_________ од _______________ за  </w:t>
      </w:r>
      <w:r w:rsidR="0031435B" w:rsidRPr="005C4CBA">
        <w:rPr>
          <w:rFonts w:eastAsia="TimesNewRomanPS-BoldMT" w:cs="Arial"/>
          <w:bCs/>
          <w:color w:val="000000"/>
          <w:lang w:val="sr-Cyrl-RS"/>
        </w:rPr>
        <w:t xml:space="preserve">отворени </w:t>
      </w:r>
      <w:r w:rsidRPr="005C4CBA">
        <w:rPr>
          <w:rFonts w:eastAsia="TimesNewRomanPS-BoldMT" w:cs="Arial"/>
          <w:bCs/>
          <w:color w:val="000000"/>
        </w:rPr>
        <w:t>поступак јавне набавке</w:t>
      </w:r>
      <w:r w:rsidR="00A22561">
        <w:rPr>
          <w:rFonts w:eastAsia="TimesNewRomanPS-BoldMT" w:cs="Arial"/>
          <w:bCs/>
          <w:color w:val="000000"/>
          <w:lang w:val="sr-Cyrl-ME"/>
        </w:rPr>
        <w:t xml:space="preserve"> услуга </w:t>
      </w:r>
      <w:r w:rsidRPr="005C4CBA">
        <w:rPr>
          <w:rFonts w:eastAsia="TimesNewRomanPS-BoldMT" w:cs="Arial"/>
          <w:bCs/>
          <w:color w:val="000000"/>
        </w:rPr>
        <w:t>–</w:t>
      </w:r>
      <w:r w:rsidR="00A22561">
        <w:rPr>
          <w:rFonts w:eastAsia="TimesNewRomanPS-BoldMT" w:cs="Arial"/>
          <w:bCs/>
          <w:color w:val="000000"/>
          <w:lang w:val="sr-Cyrl-ME"/>
        </w:rPr>
        <w:t xml:space="preserve"> </w:t>
      </w:r>
      <w:r w:rsidR="00477C7D">
        <w:rPr>
          <w:rFonts w:eastAsia="TimesNewRomanPS-BoldMT" w:cs="Arial"/>
          <w:bCs/>
          <w:color w:val="000000" w:themeColor="text1"/>
          <w:lang w:val="sr-Cyrl-RS"/>
        </w:rPr>
        <w:t>Одржавање</w:t>
      </w:r>
      <w:r w:rsidR="00390429">
        <w:rPr>
          <w:rFonts w:eastAsia="TimesNewRomanPS-BoldMT" w:cs="Arial"/>
          <w:bCs/>
          <w:color w:val="000000" w:themeColor="text1"/>
          <w:lang w:val="sr-Cyrl-RS"/>
        </w:rPr>
        <w:t xml:space="preserve"> опреме и</w:t>
      </w:r>
      <w:r w:rsidR="00477C7D">
        <w:rPr>
          <w:rFonts w:eastAsia="TimesNewRomanPS-BoldMT" w:cs="Arial"/>
          <w:bCs/>
          <w:color w:val="000000" w:themeColor="text1"/>
          <w:lang w:val="sr-Cyrl-RS"/>
        </w:rPr>
        <w:t xml:space="preserve"> система за </w:t>
      </w:r>
      <w:r w:rsidR="00390429">
        <w:rPr>
          <w:rFonts w:eastAsia="TimesNewRomanPS-BoldMT" w:cs="Arial"/>
          <w:bCs/>
          <w:color w:val="000000" w:themeColor="text1"/>
          <w:lang w:val="sr-Cyrl-RS"/>
        </w:rPr>
        <w:t xml:space="preserve">ковертирање рачуна, обавештења, опомена и др. </w:t>
      </w:r>
      <w:r w:rsidRPr="005C4CBA">
        <w:rPr>
          <w:rFonts w:eastAsia="TimesNewRomanPS-BoldMT" w:cs="Arial"/>
          <w:bCs/>
          <w:color w:val="000000" w:themeColor="text1"/>
        </w:rPr>
        <w:t>ЈН бр</w:t>
      </w:r>
      <w:r w:rsidR="00A22561">
        <w:rPr>
          <w:rFonts w:eastAsia="TimesNewRomanPS-BoldMT" w:cs="Arial"/>
          <w:bCs/>
          <w:color w:val="000000" w:themeColor="text1"/>
          <w:lang w:val="sr-Cyrl-ME"/>
        </w:rPr>
        <w:t>ој</w:t>
      </w:r>
      <w:r w:rsidRPr="005C4CBA">
        <w:rPr>
          <w:rFonts w:eastAsia="TimesNewRomanPS-BoldMT" w:cs="Arial"/>
          <w:bCs/>
          <w:color w:val="000000" w:themeColor="text1"/>
        </w:rPr>
        <w:t xml:space="preserve"> </w:t>
      </w:r>
      <w:r w:rsidR="00477C7D">
        <w:rPr>
          <w:rFonts w:eastAsia="TimesNewRomanPS-BoldMT" w:cs="Arial"/>
          <w:bCs/>
          <w:color w:val="000000" w:themeColor="text1"/>
          <w:lang w:val="sr-Cyrl-RS"/>
        </w:rPr>
        <w:t>ЈН</w:t>
      </w:r>
      <w:r w:rsidR="004D6226">
        <w:rPr>
          <w:rFonts w:eastAsia="TimesNewRomanPS-BoldMT" w:cs="Arial"/>
          <w:bCs/>
          <w:color w:val="000000" w:themeColor="text1"/>
          <w:lang w:val="sr-Cyrl-RS"/>
        </w:rPr>
        <w:t>О/80</w:t>
      </w:r>
      <w:r w:rsidR="00912653">
        <w:rPr>
          <w:rFonts w:eastAsia="TimesNewRomanPS-BoldMT" w:cs="Arial"/>
          <w:bCs/>
          <w:color w:val="000000" w:themeColor="text1"/>
          <w:lang w:val="sr-Cyrl-RS"/>
        </w:rPr>
        <w:t>00/003</w:t>
      </w:r>
      <w:r w:rsidR="00477C7D">
        <w:rPr>
          <w:rFonts w:eastAsia="TimesNewRomanPS-BoldMT" w:cs="Arial"/>
          <w:bCs/>
          <w:color w:val="000000" w:themeColor="text1"/>
          <w:lang w:val="sr-Cyrl-RS"/>
        </w:rPr>
        <w:t>9/</w:t>
      </w:r>
      <w:r w:rsidR="00912653">
        <w:rPr>
          <w:rFonts w:eastAsia="TimesNewRomanPS-BoldMT" w:cs="Arial"/>
          <w:bCs/>
          <w:color w:val="000000" w:themeColor="text1"/>
          <w:lang w:val="sr-Cyrl-RS"/>
        </w:rPr>
        <w:t xml:space="preserve">2019 </w:t>
      </w:r>
      <w:r w:rsidR="004D6226">
        <w:rPr>
          <w:rFonts w:eastAsia="TimesNewRomanPS-BoldMT" w:cs="Arial"/>
          <w:bCs/>
          <w:color w:val="000000" w:themeColor="text1"/>
          <w:lang w:val="sr-Cyrl-RS"/>
        </w:rPr>
        <w:t>(</w:t>
      </w:r>
      <w:r w:rsidR="00912653">
        <w:rPr>
          <w:rFonts w:eastAsia="TimesNewRomanPS-BoldMT" w:cs="Arial"/>
          <w:bCs/>
          <w:color w:val="000000" w:themeColor="text1"/>
          <w:lang w:val="sr-Cyrl-RS"/>
        </w:rPr>
        <w:t>12/2019</w:t>
      </w:r>
      <w:r w:rsidR="004D6226">
        <w:rPr>
          <w:rFonts w:eastAsia="TimesNewRomanPS-BoldMT" w:cs="Arial"/>
          <w:bCs/>
          <w:color w:val="000000" w:themeColor="text1"/>
          <w:lang w:val="sr-Cyrl-RS"/>
        </w:rPr>
        <w:t>)</w:t>
      </w:r>
      <w:r w:rsidR="0063796D">
        <w:rPr>
          <w:rFonts w:eastAsia="TimesNewRomanPS-BoldMT" w:cs="Arial"/>
          <w:bCs/>
          <w:color w:val="000000" w:themeColor="text1"/>
          <w:lang w:val="sr-Cyrl-RS"/>
        </w:rPr>
        <w:t>.</w:t>
      </w:r>
    </w:p>
    <w:p w14:paraId="1E8C2C10" w14:textId="77777777" w:rsidR="00343A18" w:rsidRPr="00F96AAA" w:rsidRDefault="00343A18" w:rsidP="005C4CBA">
      <w:pPr>
        <w:tabs>
          <w:tab w:val="left" w:pos="90"/>
        </w:tabs>
        <w:spacing w:before="0"/>
        <w:rPr>
          <w:rFonts w:eastAsia="TimesNewRomanPS-BoldMT" w:cs="Arial"/>
          <w:bCs/>
          <w:color w:val="00B0F0"/>
        </w:rPr>
      </w:pPr>
    </w:p>
    <w:p w14:paraId="02831225" w14:textId="77777777" w:rsidR="00343A18" w:rsidRPr="00F96AAA" w:rsidRDefault="00343A18" w:rsidP="005C4CBA">
      <w:pPr>
        <w:tabs>
          <w:tab w:val="left" w:pos="90"/>
        </w:tabs>
        <w:spacing w:before="0"/>
        <w:rPr>
          <w:rFonts w:cs="Arial"/>
          <w:b/>
          <w:bCs/>
          <w:iCs/>
        </w:rPr>
      </w:pPr>
      <w:r w:rsidRPr="00F96AAA">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F96AAA" w14:paraId="44D76488" w14:textId="77777777" w:rsidTr="00F96AAA">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795BCEFC" w14:textId="77777777" w:rsidR="0055619B" w:rsidRPr="00F96AAA" w:rsidRDefault="0055619B" w:rsidP="00F96AAA">
            <w:pPr>
              <w:tabs>
                <w:tab w:val="left" w:pos="90"/>
              </w:tabs>
              <w:spacing w:before="0"/>
              <w:jc w:val="left"/>
              <w:rPr>
                <w:rFonts w:cs="Arial"/>
                <w:iCs/>
              </w:rPr>
            </w:pPr>
            <w:r w:rsidRPr="00F96AA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208692" w14:textId="77777777" w:rsidR="0055619B" w:rsidRPr="00F96AAA" w:rsidRDefault="0055619B" w:rsidP="005C4CBA">
            <w:pPr>
              <w:tabs>
                <w:tab w:val="left" w:pos="90"/>
              </w:tabs>
              <w:snapToGrid w:val="0"/>
              <w:spacing w:before="0"/>
              <w:rPr>
                <w:rFonts w:cs="Arial"/>
                <w:b/>
                <w:bCs/>
                <w:iCs/>
              </w:rPr>
            </w:pPr>
          </w:p>
        </w:tc>
      </w:tr>
      <w:tr w:rsidR="00343A18" w:rsidRPr="00F96AAA" w14:paraId="2392A9FD" w14:textId="77777777" w:rsidTr="00F96AAA">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163898EA" w14:textId="77777777" w:rsidR="00343A18" w:rsidRPr="00F96AAA" w:rsidRDefault="0055619B" w:rsidP="00F96AAA">
            <w:pPr>
              <w:tabs>
                <w:tab w:val="left" w:pos="90"/>
              </w:tabs>
              <w:spacing w:before="0"/>
              <w:jc w:val="left"/>
              <w:rPr>
                <w:rFonts w:cs="Arial"/>
                <w:b/>
                <w:bCs/>
                <w:iCs/>
              </w:rPr>
            </w:pPr>
            <w:r w:rsidRPr="00F96AAA">
              <w:rPr>
                <w:rFonts w:cs="Arial"/>
                <w:iCs/>
              </w:rPr>
              <w:t xml:space="preserve">Врста правног </w:t>
            </w:r>
            <w:r w:rsidRPr="000D6F0B">
              <w:rPr>
                <w:rFonts w:cs="Arial"/>
                <w:iCs/>
              </w:rPr>
              <w:t>лица: (микро, мало, средње, велико</w:t>
            </w:r>
            <w:r w:rsidR="008C4ABB" w:rsidRPr="000D6F0B">
              <w:rPr>
                <w:rFonts w:cs="Arial"/>
                <w:iCs/>
                <w:lang w:val="sr-Cyrl-RS"/>
              </w:rPr>
              <w:t xml:space="preserve"> или</w:t>
            </w:r>
            <w:r w:rsidRPr="000D6F0B">
              <w:rPr>
                <w:rFonts w:cs="Arial"/>
                <w:iCs/>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4F04E1" w14:textId="77777777" w:rsidR="00343A18" w:rsidRPr="00F96AAA" w:rsidRDefault="00343A18" w:rsidP="005C4CBA">
            <w:pPr>
              <w:tabs>
                <w:tab w:val="left" w:pos="90"/>
              </w:tabs>
              <w:spacing w:before="0"/>
              <w:rPr>
                <w:rFonts w:cs="Arial"/>
                <w:b/>
                <w:bCs/>
                <w:iCs/>
              </w:rPr>
            </w:pPr>
          </w:p>
          <w:p w14:paraId="367AE43C" w14:textId="77777777" w:rsidR="00343A18" w:rsidRPr="00F96AAA" w:rsidRDefault="00343A18" w:rsidP="005C4CBA">
            <w:pPr>
              <w:tabs>
                <w:tab w:val="left" w:pos="90"/>
              </w:tabs>
              <w:spacing w:before="0"/>
              <w:rPr>
                <w:rFonts w:cs="Arial"/>
                <w:b/>
                <w:bCs/>
                <w:iCs/>
              </w:rPr>
            </w:pPr>
          </w:p>
        </w:tc>
      </w:tr>
      <w:tr w:rsidR="00343A18" w:rsidRPr="00F96AAA" w14:paraId="70EC0952" w14:textId="77777777" w:rsidTr="00F96AAA">
        <w:trPr>
          <w:trHeight w:val="683"/>
        </w:trPr>
        <w:tc>
          <w:tcPr>
            <w:tcW w:w="4621" w:type="dxa"/>
            <w:tcBorders>
              <w:top w:val="single" w:sz="4" w:space="0" w:color="000000"/>
              <w:left w:val="single" w:sz="4" w:space="0" w:color="000000"/>
              <w:bottom w:val="single" w:sz="4" w:space="0" w:color="000000"/>
            </w:tcBorders>
            <w:shd w:val="clear" w:color="auto" w:fill="auto"/>
            <w:vAlign w:val="center"/>
          </w:tcPr>
          <w:p w14:paraId="4C9020BB" w14:textId="77777777" w:rsidR="00343A18" w:rsidRPr="00F96AAA" w:rsidRDefault="00343A18" w:rsidP="00F96AAA">
            <w:pPr>
              <w:tabs>
                <w:tab w:val="left" w:pos="90"/>
              </w:tabs>
              <w:spacing w:before="0"/>
              <w:jc w:val="left"/>
              <w:rPr>
                <w:rFonts w:cs="Arial"/>
                <w:b/>
                <w:bCs/>
                <w:iCs/>
              </w:rPr>
            </w:pPr>
            <w:r w:rsidRPr="00F96AA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448D42" w14:textId="77777777" w:rsidR="00343A18" w:rsidRPr="00F96AAA" w:rsidRDefault="00343A18" w:rsidP="005C4CBA">
            <w:pPr>
              <w:tabs>
                <w:tab w:val="left" w:pos="90"/>
              </w:tabs>
              <w:spacing w:before="0"/>
              <w:rPr>
                <w:rFonts w:cs="Arial"/>
                <w:b/>
                <w:bCs/>
                <w:iCs/>
              </w:rPr>
            </w:pPr>
          </w:p>
        </w:tc>
      </w:tr>
      <w:tr w:rsidR="00343A18" w:rsidRPr="00F96AAA" w14:paraId="4C8397A3" w14:textId="77777777" w:rsidTr="00F96AAA">
        <w:trPr>
          <w:trHeight w:val="647"/>
        </w:trPr>
        <w:tc>
          <w:tcPr>
            <w:tcW w:w="4621" w:type="dxa"/>
            <w:tcBorders>
              <w:top w:val="single" w:sz="4" w:space="0" w:color="000000"/>
              <w:left w:val="single" w:sz="4" w:space="0" w:color="000000"/>
              <w:bottom w:val="single" w:sz="4" w:space="0" w:color="000000"/>
            </w:tcBorders>
            <w:shd w:val="clear" w:color="auto" w:fill="auto"/>
            <w:vAlign w:val="center"/>
          </w:tcPr>
          <w:p w14:paraId="2A2E81A8" w14:textId="77777777" w:rsidR="00343A18" w:rsidRPr="00F96AAA" w:rsidRDefault="00343A18" w:rsidP="00F96AAA">
            <w:pPr>
              <w:tabs>
                <w:tab w:val="left" w:pos="90"/>
              </w:tabs>
              <w:spacing w:before="0"/>
              <w:jc w:val="left"/>
              <w:rPr>
                <w:rFonts w:cs="Arial"/>
                <w:b/>
                <w:bCs/>
                <w:iCs/>
              </w:rPr>
            </w:pPr>
            <w:r w:rsidRPr="00F96AA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30CF0A" w14:textId="77777777" w:rsidR="00343A18" w:rsidRPr="00F96AAA" w:rsidRDefault="00343A18" w:rsidP="005C4CBA">
            <w:pPr>
              <w:tabs>
                <w:tab w:val="left" w:pos="90"/>
              </w:tabs>
              <w:spacing w:before="0"/>
              <w:rPr>
                <w:rFonts w:cs="Arial"/>
                <w:b/>
                <w:bCs/>
                <w:iCs/>
              </w:rPr>
            </w:pPr>
          </w:p>
        </w:tc>
      </w:tr>
      <w:tr w:rsidR="00343A18" w:rsidRPr="00F96AAA" w14:paraId="0481C635" w14:textId="77777777" w:rsidTr="00F96AAA">
        <w:tc>
          <w:tcPr>
            <w:tcW w:w="4621" w:type="dxa"/>
            <w:tcBorders>
              <w:top w:val="single" w:sz="4" w:space="0" w:color="000000"/>
              <w:left w:val="single" w:sz="4" w:space="0" w:color="000000"/>
              <w:bottom w:val="single" w:sz="4" w:space="0" w:color="000000"/>
            </w:tcBorders>
            <w:shd w:val="clear" w:color="auto" w:fill="auto"/>
            <w:vAlign w:val="center"/>
          </w:tcPr>
          <w:p w14:paraId="6F5D1C5B" w14:textId="77777777" w:rsidR="00343A18" w:rsidRPr="00F96AAA" w:rsidRDefault="00343A18" w:rsidP="00F96AAA">
            <w:pPr>
              <w:tabs>
                <w:tab w:val="left" w:pos="90"/>
              </w:tabs>
              <w:spacing w:before="0"/>
              <w:jc w:val="left"/>
              <w:rPr>
                <w:rFonts w:cs="Arial"/>
                <w:b/>
                <w:bCs/>
                <w:iCs/>
                <w:lang w:val="ru-RU"/>
              </w:rPr>
            </w:pPr>
            <w:r w:rsidRPr="00F96AA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15CE96" w14:textId="77777777" w:rsidR="00343A18" w:rsidRPr="00F96AAA" w:rsidRDefault="00343A18" w:rsidP="005C4CBA">
            <w:pPr>
              <w:tabs>
                <w:tab w:val="left" w:pos="90"/>
              </w:tabs>
              <w:snapToGrid w:val="0"/>
              <w:spacing w:before="0"/>
              <w:rPr>
                <w:rFonts w:cs="Arial"/>
                <w:b/>
                <w:bCs/>
                <w:iCs/>
                <w:lang w:val="ru-RU"/>
              </w:rPr>
            </w:pPr>
          </w:p>
          <w:p w14:paraId="79A33053" w14:textId="77777777" w:rsidR="008C4ABB" w:rsidRPr="00F96AAA" w:rsidRDefault="008C4ABB" w:rsidP="005C4CBA">
            <w:pPr>
              <w:tabs>
                <w:tab w:val="left" w:pos="90"/>
              </w:tabs>
              <w:snapToGrid w:val="0"/>
              <w:spacing w:before="0"/>
              <w:rPr>
                <w:rFonts w:cs="Arial"/>
                <w:b/>
                <w:bCs/>
                <w:iCs/>
                <w:lang w:val="ru-RU"/>
              </w:rPr>
            </w:pPr>
          </w:p>
        </w:tc>
      </w:tr>
      <w:tr w:rsidR="00343A18" w:rsidRPr="00F96AAA" w14:paraId="4DD4261E" w14:textId="77777777" w:rsidTr="00F96AAA">
        <w:trPr>
          <w:trHeight w:val="512"/>
        </w:trPr>
        <w:tc>
          <w:tcPr>
            <w:tcW w:w="4621" w:type="dxa"/>
            <w:tcBorders>
              <w:top w:val="single" w:sz="4" w:space="0" w:color="000000"/>
              <w:left w:val="single" w:sz="4" w:space="0" w:color="000000"/>
              <w:bottom w:val="single" w:sz="4" w:space="0" w:color="000000"/>
            </w:tcBorders>
            <w:shd w:val="clear" w:color="auto" w:fill="auto"/>
            <w:vAlign w:val="center"/>
          </w:tcPr>
          <w:p w14:paraId="019DA205" w14:textId="77777777" w:rsidR="00343A18" w:rsidRPr="00F96AAA" w:rsidRDefault="00343A18" w:rsidP="00F96AAA">
            <w:pPr>
              <w:tabs>
                <w:tab w:val="left" w:pos="90"/>
              </w:tabs>
              <w:spacing w:before="0"/>
              <w:jc w:val="left"/>
              <w:rPr>
                <w:rFonts w:cs="Arial"/>
                <w:b/>
                <w:bCs/>
                <w:iCs/>
              </w:rPr>
            </w:pPr>
            <w:r w:rsidRPr="00F96AA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5D473A" w14:textId="77777777" w:rsidR="00343A18" w:rsidRPr="00F96AAA" w:rsidRDefault="00343A18" w:rsidP="005C4CBA">
            <w:pPr>
              <w:tabs>
                <w:tab w:val="left" w:pos="90"/>
              </w:tabs>
              <w:snapToGrid w:val="0"/>
              <w:spacing w:before="0"/>
              <w:rPr>
                <w:rFonts w:cs="Arial"/>
                <w:b/>
                <w:bCs/>
                <w:iCs/>
              </w:rPr>
            </w:pPr>
          </w:p>
          <w:p w14:paraId="70823264" w14:textId="77777777" w:rsidR="00343A18" w:rsidRPr="00F96AAA" w:rsidRDefault="00343A18" w:rsidP="005C4CBA">
            <w:pPr>
              <w:tabs>
                <w:tab w:val="left" w:pos="90"/>
              </w:tabs>
              <w:spacing w:before="0"/>
              <w:rPr>
                <w:rFonts w:cs="Arial"/>
                <w:b/>
                <w:bCs/>
                <w:iCs/>
              </w:rPr>
            </w:pPr>
          </w:p>
        </w:tc>
      </w:tr>
      <w:tr w:rsidR="00343A18" w:rsidRPr="00F96AAA" w14:paraId="783A034C" w14:textId="77777777" w:rsidTr="00F96AAA">
        <w:tc>
          <w:tcPr>
            <w:tcW w:w="4621" w:type="dxa"/>
            <w:tcBorders>
              <w:top w:val="single" w:sz="4" w:space="0" w:color="000000"/>
              <w:left w:val="single" w:sz="4" w:space="0" w:color="000000"/>
              <w:bottom w:val="single" w:sz="4" w:space="0" w:color="000000"/>
            </w:tcBorders>
            <w:shd w:val="clear" w:color="auto" w:fill="auto"/>
            <w:vAlign w:val="center"/>
          </w:tcPr>
          <w:p w14:paraId="5EC731D3" w14:textId="77777777" w:rsidR="00343A18" w:rsidRPr="00F96AAA" w:rsidRDefault="00343A18" w:rsidP="00F96AAA">
            <w:pPr>
              <w:tabs>
                <w:tab w:val="left" w:pos="90"/>
              </w:tabs>
              <w:spacing w:before="0"/>
              <w:jc w:val="left"/>
              <w:rPr>
                <w:rFonts w:cs="Arial"/>
                <w:b/>
                <w:bCs/>
                <w:iCs/>
                <w:lang w:val="ru-RU"/>
              </w:rPr>
            </w:pPr>
            <w:r w:rsidRPr="00F96AAA">
              <w:rPr>
                <w:rFonts w:cs="Arial"/>
                <w:iCs/>
                <w:lang w:val="ru-RU"/>
              </w:rPr>
              <w:t>Електронска адреса понуђача (</w:t>
            </w:r>
            <w:r w:rsidRPr="00F96AAA">
              <w:rPr>
                <w:rFonts w:cs="Arial"/>
                <w:iCs/>
              </w:rPr>
              <w:t>e</w:t>
            </w:r>
            <w:r w:rsidRPr="00F96AAA">
              <w:rPr>
                <w:rFonts w:cs="Arial"/>
                <w:iCs/>
                <w:lang w:val="ru-RU"/>
              </w:rPr>
              <w:t>-</w:t>
            </w:r>
            <w:r w:rsidRPr="00F96AAA">
              <w:rPr>
                <w:rFonts w:cs="Arial"/>
                <w:iCs/>
              </w:rPr>
              <w:t>mail</w:t>
            </w:r>
            <w:r w:rsidRPr="00F96AAA">
              <w:rPr>
                <w:rFonts w:cs="Arial"/>
                <w:iCs/>
                <w:lang w:val="ru-RU"/>
              </w:rPr>
              <w:t>):</w:t>
            </w:r>
          </w:p>
          <w:p w14:paraId="1ACF5F32" w14:textId="77777777" w:rsidR="00343A18" w:rsidRPr="00F96AAA" w:rsidRDefault="00343A18" w:rsidP="00F96AAA">
            <w:pPr>
              <w:tabs>
                <w:tab w:val="left" w:pos="90"/>
              </w:tabs>
              <w:spacing w:before="0"/>
              <w:jc w:val="left"/>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83B817" w14:textId="77777777" w:rsidR="00343A18" w:rsidRPr="00F96AAA" w:rsidRDefault="00343A18" w:rsidP="005C4CBA">
            <w:pPr>
              <w:tabs>
                <w:tab w:val="left" w:pos="90"/>
              </w:tabs>
              <w:snapToGrid w:val="0"/>
              <w:spacing w:before="0"/>
              <w:rPr>
                <w:rFonts w:cs="Arial"/>
                <w:b/>
                <w:bCs/>
                <w:iCs/>
                <w:lang w:val="ru-RU"/>
              </w:rPr>
            </w:pPr>
          </w:p>
        </w:tc>
      </w:tr>
      <w:tr w:rsidR="00343A18" w:rsidRPr="00F96AAA" w14:paraId="0C11106C" w14:textId="77777777" w:rsidTr="00F96AAA">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649D7C9C" w14:textId="77777777" w:rsidR="00343A18" w:rsidRPr="00F96AAA" w:rsidRDefault="00343A18" w:rsidP="00F96AAA">
            <w:pPr>
              <w:tabs>
                <w:tab w:val="left" w:pos="90"/>
              </w:tabs>
              <w:spacing w:before="0"/>
              <w:jc w:val="left"/>
              <w:rPr>
                <w:rFonts w:cs="Arial"/>
                <w:b/>
                <w:bCs/>
                <w:iCs/>
              </w:rPr>
            </w:pPr>
            <w:r w:rsidRPr="00F96AA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C24C36" w14:textId="77777777" w:rsidR="00343A18" w:rsidRPr="00F96AAA" w:rsidRDefault="00343A18" w:rsidP="005C4CBA">
            <w:pPr>
              <w:tabs>
                <w:tab w:val="left" w:pos="90"/>
              </w:tabs>
              <w:snapToGrid w:val="0"/>
              <w:spacing w:before="0"/>
              <w:rPr>
                <w:rFonts w:cs="Arial"/>
                <w:b/>
                <w:bCs/>
                <w:iCs/>
              </w:rPr>
            </w:pPr>
          </w:p>
          <w:p w14:paraId="20F2576F" w14:textId="77777777" w:rsidR="00343A18" w:rsidRPr="00F96AAA" w:rsidRDefault="00343A18" w:rsidP="005C4CBA">
            <w:pPr>
              <w:tabs>
                <w:tab w:val="left" w:pos="90"/>
              </w:tabs>
              <w:spacing w:before="0"/>
              <w:rPr>
                <w:rFonts w:cs="Arial"/>
                <w:b/>
                <w:bCs/>
                <w:iCs/>
              </w:rPr>
            </w:pPr>
          </w:p>
        </w:tc>
      </w:tr>
      <w:tr w:rsidR="00343A18" w:rsidRPr="00F96AAA" w14:paraId="704E66C6" w14:textId="77777777" w:rsidTr="00F96AAA">
        <w:trPr>
          <w:trHeight w:val="530"/>
        </w:trPr>
        <w:tc>
          <w:tcPr>
            <w:tcW w:w="4621" w:type="dxa"/>
            <w:tcBorders>
              <w:top w:val="single" w:sz="4" w:space="0" w:color="000000"/>
              <w:left w:val="single" w:sz="4" w:space="0" w:color="000000"/>
              <w:bottom w:val="single" w:sz="4" w:space="0" w:color="000000"/>
            </w:tcBorders>
            <w:shd w:val="clear" w:color="auto" w:fill="auto"/>
            <w:vAlign w:val="center"/>
          </w:tcPr>
          <w:p w14:paraId="05AFC393" w14:textId="77777777" w:rsidR="00343A18" w:rsidRPr="00F96AAA" w:rsidRDefault="00343A18" w:rsidP="00F96AAA">
            <w:pPr>
              <w:tabs>
                <w:tab w:val="left" w:pos="90"/>
              </w:tabs>
              <w:spacing w:before="0"/>
              <w:jc w:val="left"/>
              <w:rPr>
                <w:rFonts w:cs="Arial"/>
                <w:b/>
                <w:bCs/>
                <w:iCs/>
              </w:rPr>
            </w:pPr>
            <w:r w:rsidRPr="00F96AA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EE84B1" w14:textId="77777777" w:rsidR="00343A18" w:rsidRPr="00F96AAA" w:rsidRDefault="00343A18" w:rsidP="005C4CBA">
            <w:pPr>
              <w:tabs>
                <w:tab w:val="left" w:pos="90"/>
              </w:tabs>
              <w:spacing w:before="0"/>
              <w:rPr>
                <w:rFonts w:cs="Arial"/>
                <w:b/>
                <w:bCs/>
                <w:iCs/>
              </w:rPr>
            </w:pPr>
          </w:p>
          <w:p w14:paraId="53654D2C" w14:textId="77777777" w:rsidR="00343A18" w:rsidRPr="00F96AAA" w:rsidRDefault="00343A18" w:rsidP="005C4CBA">
            <w:pPr>
              <w:tabs>
                <w:tab w:val="left" w:pos="90"/>
              </w:tabs>
              <w:spacing w:before="0"/>
              <w:rPr>
                <w:rFonts w:cs="Arial"/>
                <w:b/>
                <w:bCs/>
                <w:iCs/>
              </w:rPr>
            </w:pPr>
          </w:p>
        </w:tc>
      </w:tr>
      <w:tr w:rsidR="00343A18" w:rsidRPr="00F96AAA" w14:paraId="0346FC30" w14:textId="77777777" w:rsidTr="00F96AAA">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0AC9B950" w14:textId="77777777" w:rsidR="00343A18" w:rsidRPr="00F96AAA" w:rsidRDefault="00343A18" w:rsidP="00F96AAA">
            <w:pPr>
              <w:tabs>
                <w:tab w:val="left" w:pos="90"/>
              </w:tabs>
              <w:spacing w:before="0"/>
              <w:jc w:val="left"/>
              <w:rPr>
                <w:rFonts w:cs="Arial"/>
                <w:b/>
                <w:bCs/>
                <w:iCs/>
                <w:lang w:val="ru-RU"/>
              </w:rPr>
            </w:pPr>
            <w:r w:rsidRPr="00F96AA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D6DD71" w14:textId="77777777" w:rsidR="00343A18" w:rsidRPr="00F96AAA" w:rsidRDefault="00343A18" w:rsidP="005C4CBA">
            <w:pPr>
              <w:tabs>
                <w:tab w:val="left" w:pos="90"/>
              </w:tabs>
              <w:spacing w:before="0"/>
              <w:rPr>
                <w:rFonts w:cs="Arial"/>
                <w:b/>
                <w:bCs/>
                <w:iCs/>
                <w:lang w:val="ru-RU"/>
              </w:rPr>
            </w:pPr>
          </w:p>
          <w:p w14:paraId="08FA3EC7" w14:textId="77777777" w:rsidR="00343A18" w:rsidRPr="00F96AAA" w:rsidRDefault="00343A18" w:rsidP="005C4CBA">
            <w:pPr>
              <w:tabs>
                <w:tab w:val="left" w:pos="90"/>
              </w:tabs>
              <w:spacing w:before="0"/>
              <w:rPr>
                <w:rFonts w:cs="Arial"/>
                <w:b/>
                <w:bCs/>
                <w:iCs/>
                <w:lang w:val="ru-RU"/>
              </w:rPr>
            </w:pPr>
          </w:p>
        </w:tc>
      </w:tr>
      <w:tr w:rsidR="00343A18" w:rsidRPr="00F96AAA" w14:paraId="56F4A913" w14:textId="77777777" w:rsidTr="00F96AAA">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55457123" w14:textId="669613C6" w:rsidR="00343A18" w:rsidRPr="00F96AAA" w:rsidRDefault="00343A18" w:rsidP="0099595E">
            <w:pPr>
              <w:tabs>
                <w:tab w:val="left" w:pos="90"/>
              </w:tabs>
              <w:spacing w:before="0"/>
              <w:jc w:val="left"/>
              <w:rPr>
                <w:rFonts w:cs="Arial"/>
                <w:b/>
                <w:bCs/>
                <w:iCs/>
                <w:lang w:val="ru-RU"/>
              </w:rPr>
            </w:pPr>
            <w:r w:rsidRPr="00F96AAA">
              <w:rPr>
                <w:rFonts w:cs="Arial"/>
                <w:iCs/>
                <w:lang w:val="ru-RU"/>
              </w:rPr>
              <w:t xml:space="preserve">Лице овлашћено за потписивање </w:t>
            </w:r>
            <w:r w:rsidR="0099595E">
              <w:rPr>
                <w:rFonts w:cs="Arial"/>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12324B" w14:textId="77777777" w:rsidR="00343A18" w:rsidRPr="00F96AAA" w:rsidRDefault="00343A18" w:rsidP="005C4CBA">
            <w:pPr>
              <w:tabs>
                <w:tab w:val="left" w:pos="90"/>
              </w:tabs>
              <w:spacing w:before="0"/>
              <w:ind w:firstLine="708"/>
              <w:rPr>
                <w:rFonts w:cs="Arial"/>
                <w:b/>
                <w:bCs/>
                <w:iCs/>
                <w:lang w:val="ru-RU"/>
              </w:rPr>
            </w:pPr>
          </w:p>
          <w:p w14:paraId="29204B47" w14:textId="77777777" w:rsidR="00343A18" w:rsidRPr="00F96AAA" w:rsidRDefault="00343A18" w:rsidP="005C4CBA">
            <w:pPr>
              <w:tabs>
                <w:tab w:val="left" w:pos="90"/>
              </w:tabs>
              <w:spacing w:before="0"/>
              <w:ind w:firstLine="708"/>
              <w:rPr>
                <w:rFonts w:cs="Arial"/>
                <w:b/>
                <w:bCs/>
                <w:iCs/>
                <w:lang w:val="ru-RU"/>
              </w:rPr>
            </w:pPr>
          </w:p>
        </w:tc>
      </w:tr>
    </w:tbl>
    <w:p w14:paraId="03072648" w14:textId="77777777" w:rsidR="00343A18" w:rsidRDefault="00343A18" w:rsidP="005C4CBA">
      <w:pPr>
        <w:tabs>
          <w:tab w:val="left" w:pos="90"/>
        </w:tabs>
        <w:spacing w:before="0"/>
        <w:rPr>
          <w:rFonts w:cs="Arial"/>
        </w:rPr>
      </w:pPr>
    </w:p>
    <w:p w14:paraId="44544C9B" w14:textId="77777777" w:rsidR="00A22561" w:rsidRDefault="00A22561" w:rsidP="005C4CBA">
      <w:pPr>
        <w:tabs>
          <w:tab w:val="left" w:pos="90"/>
        </w:tabs>
        <w:spacing w:before="0"/>
        <w:rPr>
          <w:rFonts w:cs="Arial"/>
        </w:rPr>
      </w:pPr>
    </w:p>
    <w:p w14:paraId="694C00A6" w14:textId="77777777" w:rsidR="00A22561" w:rsidRPr="005C4CBA" w:rsidRDefault="00A22561" w:rsidP="005C4CBA">
      <w:pPr>
        <w:tabs>
          <w:tab w:val="left" w:pos="90"/>
        </w:tabs>
        <w:spacing w:before="0"/>
        <w:rPr>
          <w:rFonts w:cs="Arial"/>
        </w:rPr>
      </w:pPr>
    </w:p>
    <w:p w14:paraId="23C1D0C6" w14:textId="77777777" w:rsidR="00343A18" w:rsidRPr="00F96AAA" w:rsidRDefault="00343A18" w:rsidP="005C4CBA">
      <w:pPr>
        <w:tabs>
          <w:tab w:val="left" w:pos="90"/>
        </w:tabs>
        <w:spacing w:before="0"/>
        <w:rPr>
          <w:rFonts w:eastAsia="TimesNewRomanPSMT" w:cs="Arial"/>
          <w:b/>
          <w:bCs/>
          <w:iCs/>
        </w:rPr>
      </w:pPr>
      <w:r w:rsidRPr="00F96AAA">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96AAA" w14:paraId="6EE8638E" w14:textId="77777777" w:rsidTr="00F96AAA">
        <w:trPr>
          <w:trHeight w:val="321"/>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3080E" w14:textId="77777777" w:rsidR="00F96AAA" w:rsidRDefault="00F96AAA" w:rsidP="00F96AAA">
            <w:pPr>
              <w:tabs>
                <w:tab w:val="left" w:pos="90"/>
              </w:tabs>
              <w:spacing w:before="0"/>
              <w:jc w:val="center"/>
              <w:rPr>
                <w:rFonts w:eastAsia="TimesNewRomanPSMT" w:cs="Arial"/>
                <w:b/>
                <w:bCs/>
              </w:rPr>
            </w:pPr>
          </w:p>
          <w:p w14:paraId="2108EFE8" w14:textId="77777777" w:rsidR="00343A18" w:rsidRPr="00F96AAA" w:rsidRDefault="00343A18" w:rsidP="00F96AAA">
            <w:pPr>
              <w:tabs>
                <w:tab w:val="left" w:pos="90"/>
              </w:tabs>
              <w:spacing w:before="0"/>
              <w:jc w:val="center"/>
              <w:rPr>
                <w:rFonts w:eastAsia="TimesNewRomanPSMT" w:cs="Arial"/>
                <w:b/>
                <w:bCs/>
              </w:rPr>
            </w:pPr>
            <w:r w:rsidRPr="00F96AAA">
              <w:rPr>
                <w:rFonts w:eastAsia="TimesNewRomanPSMT" w:cs="Arial"/>
                <w:b/>
                <w:bCs/>
              </w:rPr>
              <w:t>А) САМОСТАЛНО</w:t>
            </w:r>
          </w:p>
        </w:tc>
      </w:tr>
      <w:tr w:rsidR="00343A18" w:rsidRPr="00F96AAA" w14:paraId="74B2D45F" w14:textId="77777777" w:rsidTr="00F96AAA">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03B57" w14:textId="77777777" w:rsidR="00F96AAA" w:rsidRDefault="00F96AAA" w:rsidP="00F96AAA">
            <w:pPr>
              <w:tabs>
                <w:tab w:val="left" w:pos="90"/>
              </w:tabs>
              <w:spacing w:before="0"/>
              <w:jc w:val="center"/>
              <w:rPr>
                <w:rFonts w:eastAsia="TimesNewRomanPSMT" w:cs="Arial"/>
                <w:b/>
                <w:bCs/>
              </w:rPr>
            </w:pPr>
          </w:p>
          <w:p w14:paraId="0F316315" w14:textId="77777777" w:rsidR="00F96AAA" w:rsidRPr="00F96AAA" w:rsidRDefault="00343A18" w:rsidP="00F96AAA">
            <w:pPr>
              <w:tabs>
                <w:tab w:val="left" w:pos="90"/>
              </w:tabs>
              <w:spacing w:before="0"/>
              <w:jc w:val="center"/>
              <w:rPr>
                <w:rFonts w:eastAsia="TimesNewRomanPSMT" w:cs="Arial"/>
                <w:b/>
                <w:bCs/>
              </w:rPr>
            </w:pPr>
            <w:r w:rsidRPr="00F96AAA">
              <w:rPr>
                <w:rFonts w:eastAsia="TimesNewRomanPSMT" w:cs="Arial"/>
                <w:b/>
                <w:bCs/>
              </w:rPr>
              <w:t>Б) СА ПОДИЗВОЂАЧЕМ</w:t>
            </w:r>
          </w:p>
        </w:tc>
      </w:tr>
      <w:tr w:rsidR="00343A18" w:rsidRPr="00F96AAA" w14:paraId="56821F8E" w14:textId="77777777" w:rsidTr="00F96AAA">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A461D" w14:textId="77777777" w:rsidR="00F96AAA" w:rsidRDefault="00F96AAA" w:rsidP="00F96AAA">
            <w:pPr>
              <w:tabs>
                <w:tab w:val="left" w:pos="90"/>
              </w:tabs>
              <w:spacing w:before="0"/>
              <w:jc w:val="center"/>
              <w:rPr>
                <w:rFonts w:eastAsia="TimesNewRomanPSMT" w:cs="Arial"/>
                <w:b/>
                <w:bCs/>
              </w:rPr>
            </w:pPr>
          </w:p>
          <w:p w14:paraId="52B074EA" w14:textId="77777777" w:rsidR="00F96AAA" w:rsidRPr="00F96AAA" w:rsidRDefault="00343A18" w:rsidP="00F96AAA">
            <w:pPr>
              <w:tabs>
                <w:tab w:val="left" w:pos="90"/>
              </w:tabs>
              <w:spacing w:before="0"/>
              <w:jc w:val="center"/>
              <w:rPr>
                <w:rFonts w:cs="Arial"/>
                <w:b/>
                <w:iCs/>
                <w:lang w:val="ru-RU"/>
              </w:rPr>
            </w:pPr>
            <w:r w:rsidRPr="00F96AAA">
              <w:rPr>
                <w:rFonts w:eastAsia="TimesNewRomanPSMT" w:cs="Arial"/>
                <w:b/>
                <w:bCs/>
              </w:rPr>
              <w:t>В) КАО ЗАЈЕДНИЧКУ ПОНУДУ</w:t>
            </w:r>
          </w:p>
        </w:tc>
      </w:tr>
    </w:tbl>
    <w:p w14:paraId="59016FAA" w14:textId="77777777" w:rsidR="00A22561" w:rsidRPr="00F96AAA" w:rsidRDefault="00A22561" w:rsidP="005C4CBA">
      <w:pPr>
        <w:tabs>
          <w:tab w:val="left" w:pos="90"/>
        </w:tabs>
        <w:spacing w:before="0"/>
        <w:rPr>
          <w:rFonts w:cs="Arial"/>
          <w:b/>
          <w:iCs/>
          <w:lang w:val="ru-RU"/>
        </w:rPr>
      </w:pPr>
    </w:p>
    <w:p w14:paraId="2725A7DF" w14:textId="77777777" w:rsidR="00343A18" w:rsidRPr="00735235" w:rsidRDefault="00343A18" w:rsidP="005C4CBA">
      <w:pPr>
        <w:tabs>
          <w:tab w:val="left" w:pos="90"/>
        </w:tabs>
        <w:spacing w:before="0"/>
        <w:rPr>
          <w:rFonts w:eastAsia="TimesNewRomanPSMT" w:cs="Arial"/>
          <w:bCs/>
          <w:lang w:val="ru-RU"/>
        </w:rPr>
      </w:pPr>
      <w:r w:rsidRPr="00F96AAA">
        <w:rPr>
          <w:rFonts w:cs="Arial"/>
          <w:b/>
          <w:iCs/>
          <w:lang w:val="ru-RU"/>
        </w:rPr>
        <w:t>Напомена:</w:t>
      </w:r>
      <w:r w:rsidRPr="00F96AAA">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AA5EB0E" w14:textId="77777777" w:rsidR="00343A18" w:rsidRPr="00735235" w:rsidRDefault="00343A18" w:rsidP="005C4CBA">
      <w:pPr>
        <w:tabs>
          <w:tab w:val="left" w:pos="90"/>
        </w:tabs>
        <w:spacing w:before="0"/>
        <w:rPr>
          <w:rFonts w:eastAsia="TimesNewRomanPSMT" w:cs="Arial"/>
          <w:bCs/>
          <w:lang w:val="ru-RU"/>
        </w:rPr>
      </w:pPr>
    </w:p>
    <w:p w14:paraId="7A375824" w14:textId="77777777" w:rsidR="00A22561" w:rsidRPr="00735235" w:rsidRDefault="00A22561" w:rsidP="005C4CBA">
      <w:pPr>
        <w:tabs>
          <w:tab w:val="left" w:pos="90"/>
        </w:tabs>
        <w:spacing w:before="0"/>
        <w:rPr>
          <w:rFonts w:eastAsia="TimesNewRomanPSMT" w:cs="Arial"/>
          <w:bCs/>
          <w:lang w:val="ru-RU"/>
        </w:rPr>
      </w:pPr>
    </w:p>
    <w:p w14:paraId="383D5809" w14:textId="77777777" w:rsidR="00A22561" w:rsidRPr="00735235" w:rsidRDefault="00A22561" w:rsidP="005C4CBA">
      <w:pPr>
        <w:tabs>
          <w:tab w:val="left" w:pos="90"/>
        </w:tabs>
        <w:spacing w:before="0"/>
        <w:rPr>
          <w:rFonts w:eastAsia="TimesNewRomanPSMT" w:cs="Arial"/>
          <w:bCs/>
          <w:lang w:val="ru-RU"/>
        </w:rPr>
      </w:pPr>
    </w:p>
    <w:p w14:paraId="24672DF5" w14:textId="77777777" w:rsidR="00A22561" w:rsidRPr="00735235" w:rsidRDefault="00A22561" w:rsidP="005C4CBA">
      <w:pPr>
        <w:tabs>
          <w:tab w:val="left" w:pos="90"/>
        </w:tabs>
        <w:spacing w:before="0"/>
        <w:rPr>
          <w:rFonts w:eastAsia="TimesNewRomanPSMT" w:cs="Arial"/>
          <w:bCs/>
          <w:lang w:val="ru-RU"/>
        </w:rPr>
      </w:pPr>
    </w:p>
    <w:p w14:paraId="255ADDEE" w14:textId="77777777" w:rsidR="00A22561" w:rsidRPr="00735235" w:rsidRDefault="00A22561" w:rsidP="005C4CBA">
      <w:pPr>
        <w:tabs>
          <w:tab w:val="left" w:pos="90"/>
        </w:tabs>
        <w:spacing w:before="0"/>
        <w:rPr>
          <w:rFonts w:eastAsia="TimesNewRomanPSMT" w:cs="Arial"/>
          <w:bCs/>
          <w:lang w:val="ru-RU"/>
        </w:rPr>
      </w:pPr>
    </w:p>
    <w:p w14:paraId="2A00C9B4" w14:textId="77777777" w:rsidR="00343A18" w:rsidRPr="00F96AAA" w:rsidRDefault="00343A18" w:rsidP="005C4CBA">
      <w:pPr>
        <w:tabs>
          <w:tab w:val="left" w:pos="90"/>
        </w:tabs>
        <w:spacing w:before="0"/>
        <w:rPr>
          <w:rFonts w:eastAsia="TimesNewRomanPSMT" w:cs="Arial"/>
          <w:b/>
          <w:bCs/>
        </w:rPr>
      </w:pPr>
      <w:r w:rsidRPr="00F96AAA">
        <w:rPr>
          <w:rFonts w:eastAsia="TimesNewRomanPSMT" w:cs="Arial"/>
          <w:b/>
          <w:bCs/>
          <w:lang w:val="sr-Cyrl-CS"/>
        </w:rPr>
        <w:lastRenderedPageBreak/>
        <w:t xml:space="preserve">3) </w:t>
      </w:r>
      <w:r w:rsidRPr="00F96AAA">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F96AAA" w14:paraId="494E6FAC" w14:textId="77777777" w:rsidTr="00F96AAA">
        <w:tc>
          <w:tcPr>
            <w:tcW w:w="465" w:type="dxa"/>
            <w:tcBorders>
              <w:top w:val="single" w:sz="4" w:space="0" w:color="000000"/>
              <w:left w:val="single" w:sz="4" w:space="0" w:color="000000"/>
              <w:bottom w:val="single" w:sz="4" w:space="0" w:color="000000"/>
            </w:tcBorders>
            <w:shd w:val="clear" w:color="auto" w:fill="auto"/>
          </w:tcPr>
          <w:p w14:paraId="7B46DAD9" w14:textId="77777777" w:rsidR="00343A18" w:rsidRPr="00F96AAA" w:rsidRDefault="00343A18" w:rsidP="005C4CBA">
            <w:pPr>
              <w:tabs>
                <w:tab w:val="left" w:pos="90"/>
              </w:tabs>
              <w:spacing w:before="0"/>
              <w:rPr>
                <w:rFonts w:eastAsia="TimesNewRomanPSMT" w:cs="Arial"/>
                <w:bCs/>
              </w:rPr>
            </w:pPr>
            <w:r w:rsidRPr="00F96AA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6846BC94" w14:textId="77777777" w:rsidR="00343A18" w:rsidRPr="00F96AAA" w:rsidRDefault="00343A18" w:rsidP="00F96AAA">
            <w:pPr>
              <w:tabs>
                <w:tab w:val="left" w:pos="90"/>
              </w:tabs>
              <w:spacing w:before="0"/>
              <w:jc w:val="left"/>
              <w:rPr>
                <w:rFonts w:eastAsia="TimesNewRomanPSMT" w:cs="Arial"/>
                <w:b/>
                <w:bCs/>
              </w:rPr>
            </w:pPr>
            <w:r w:rsidRPr="00F96AA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D5C71" w14:textId="77777777" w:rsidR="00343A18" w:rsidRPr="00F96AAA" w:rsidRDefault="00343A18" w:rsidP="005C4CBA">
            <w:pPr>
              <w:tabs>
                <w:tab w:val="left" w:pos="90"/>
              </w:tabs>
              <w:snapToGrid w:val="0"/>
              <w:spacing w:before="0"/>
              <w:rPr>
                <w:rFonts w:eastAsia="TimesNewRomanPSMT" w:cs="Arial"/>
                <w:b/>
                <w:bCs/>
              </w:rPr>
            </w:pPr>
          </w:p>
          <w:p w14:paraId="079063B9" w14:textId="77777777" w:rsidR="008C4ABB" w:rsidRPr="00F96AAA" w:rsidRDefault="008C4ABB" w:rsidP="005C4CBA">
            <w:pPr>
              <w:tabs>
                <w:tab w:val="left" w:pos="90"/>
              </w:tabs>
              <w:snapToGrid w:val="0"/>
              <w:spacing w:before="0"/>
              <w:rPr>
                <w:rFonts w:eastAsia="TimesNewRomanPSMT" w:cs="Arial"/>
                <w:b/>
                <w:bCs/>
              </w:rPr>
            </w:pPr>
          </w:p>
        </w:tc>
      </w:tr>
      <w:tr w:rsidR="0055619B" w:rsidRPr="00F96AAA" w14:paraId="5D55B49B" w14:textId="77777777" w:rsidTr="00F96AAA">
        <w:trPr>
          <w:trHeight w:val="557"/>
        </w:trPr>
        <w:tc>
          <w:tcPr>
            <w:tcW w:w="465" w:type="dxa"/>
            <w:tcBorders>
              <w:top w:val="single" w:sz="4" w:space="0" w:color="000000"/>
              <w:left w:val="single" w:sz="4" w:space="0" w:color="000000"/>
              <w:bottom w:val="single" w:sz="4" w:space="0" w:color="000000"/>
            </w:tcBorders>
            <w:shd w:val="clear" w:color="auto" w:fill="auto"/>
          </w:tcPr>
          <w:p w14:paraId="611EED8D" w14:textId="77777777" w:rsidR="0055619B" w:rsidRPr="00F96AAA" w:rsidRDefault="0055619B"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A8C32C7" w14:textId="77777777" w:rsidR="0055619B" w:rsidRPr="000D6F0B" w:rsidRDefault="0055619B" w:rsidP="00F96AAA">
            <w:pPr>
              <w:tabs>
                <w:tab w:val="left" w:pos="90"/>
              </w:tabs>
              <w:snapToGrid w:val="0"/>
              <w:spacing w:before="0"/>
              <w:jc w:val="left"/>
              <w:rPr>
                <w:rFonts w:eastAsia="TimesNewRomanPSMT" w:cs="Arial"/>
                <w:bCs/>
              </w:rPr>
            </w:pPr>
            <w:r w:rsidRPr="000D6F0B">
              <w:rPr>
                <w:rFonts w:eastAsia="TimesNewRomanPSMT" w:cs="Arial"/>
                <w:bCs/>
              </w:rPr>
              <w:t>Врста правног лица: (микро, мало, средње, велико</w:t>
            </w:r>
            <w:r w:rsidR="008C4ABB" w:rsidRPr="000D6F0B">
              <w:rPr>
                <w:rFonts w:eastAsia="TimesNewRomanPSMT" w:cs="Arial"/>
                <w:bCs/>
                <w:lang w:val="sr-Cyrl-RS"/>
              </w:rPr>
              <w:t xml:space="preserve"> или</w:t>
            </w:r>
            <w:r w:rsidRPr="000D6F0B">
              <w:rPr>
                <w:rFonts w:eastAsia="TimesNewRomanPSMT" w:cs="Arial"/>
                <w:bCs/>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850675" w14:textId="77777777" w:rsidR="0055619B" w:rsidRPr="000D6F0B" w:rsidRDefault="0055619B" w:rsidP="005C4CBA">
            <w:pPr>
              <w:tabs>
                <w:tab w:val="left" w:pos="90"/>
              </w:tabs>
              <w:snapToGrid w:val="0"/>
              <w:spacing w:before="0"/>
              <w:rPr>
                <w:rFonts w:eastAsia="TimesNewRomanPSMT" w:cs="Arial"/>
                <w:b/>
                <w:bCs/>
              </w:rPr>
            </w:pPr>
          </w:p>
        </w:tc>
      </w:tr>
      <w:tr w:rsidR="00343A18" w:rsidRPr="00F96AAA" w14:paraId="67CF2E80" w14:textId="77777777" w:rsidTr="00F96AAA">
        <w:tc>
          <w:tcPr>
            <w:tcW w:w="465" w:type="dxa"/>
            <w:tcBorders>
              <w:top w:val="single" w:sz="4" w:space="0" w:color="000000"/>
              <w:left w:val="single" w:sz="4" w:space="0" w:color="000000"/>
              <w:bottom w:val="single" w:sz="4" w:space="0" w:color="000000"/>
            </w:tcBorders>
            <w:shd w:val="clear" w:color="auto" w:fill="auto"/>
          </w:tcPr>
          <w:p w14:paraId="3BFE931F" w14:textId="77777777" w:rsidR="00343A18" w:rsidRPr="00F96AAA" w:rsidRDefault="00343A18" w:rsidP="005C4CBA">
            <w:pPr>
              <w:tabs>
                <w:tab w:val="left" w:pos="90"/>
              </w:tabs>
              <w:snapToGrid w:val="0"/>
              <w:spacing w:before="0"/>
              <w:rPr>
                <w:rFonts w:eastAsia="TimesNewRomanPSMT" w:cs="Arial"/>
                <w:bCs/>
              </w:rPr>
            </w:pPr>
          </w:p>
          <w:p w14:paraId="305EECEC"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4B3D959" w14:textId="77777777" w:rsidR="00343A18" w:rsidRPr="000D6F0B" w:rsidRDefault="00343A18" w:rsidP="00F96AAA">
            <w:pPr>
              <w:tabs>
                <w:tab w:val="left" w:pos="90"/>
              </w:tabs>
              <w:snapToGrid w:val="0"/>
              <w:spacing w:before="0"/>
              <w:jc w:val="left"/>
              <w:rPr>
                <w:rFonts w:eastAsia="TimesNewRomanPSMT" w:cs="Arial"/>
                <w:bCs/>
              </w:rPr>
            </w:pPr>
          </w:p>
          <w:p w14:paraId="42A60D57"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5A8C8F" w14:textId="77777777" w:rsidR="00343A18" w:rsidRPr="000D6F0B" w:rsidRDefault="00343A18" w:rsidP="005C4CBA">
            <w:pPr>
              <w:tabs>
                <w:tab w:val="left" w:pos="90"/>
              </w:tabs>
              <w:snapToGrid w:val="0"/>
              <w:spacing w:before="0"/>
              <w:rPr>
                <w:rFonts w:eastAsia="TimesNewRomanPSMT" w:cs="Arial"/>
                <w:b/>
                <w:bCs/>
              </w:rPr>
            </w:pPr>
          </w:p>
        </w:tc>
      </w:tr>
      <w:tr w:rsidR="00343A18" w:rsidRPr="00F96AAA" w14:paraId="32157D5F" w14:textId="77777777" w:rsidTr="00F96AAA">
        <w:tc>
          <w:tcPr>
            <w:tcW w:w="465" w:type="dxa"/>
            <w:tcBorders>
              <w:top w:val="single" w:sz="4" w:space="0" w:color="000000"/>
              <w:left w:val="single" w:sz="4" w:space="0" w:color="000000"/>
              <w:bottom w:val="single" w:sz="4" w:space="0" w:color="000000"/>
            </w:tcBorders>
            <w:shd w:val="clear" w:color="auto" w:fill="auto"/>
          </w:tcPr>
          <w:p w14:paraId="1237DBB7" w14:textId="77777777" w:rsidR="00343A18" w:rsidRPr="00F96AAA" w:rsidRDefault="00343A18" w:rsidP="005C4CBA">
            <w:pPr>
              <w:tabs>
                <w:tab w:val="left" w:pos="90"/>
              </w:tabs>
              <w:snapToGrid w:val="0"/>
              <w:spacing w:before="0"/>
              <w:rPr>
                <w:rFonts w:eastAsia="TimesNewRomanPSMT" w:cs="Arial"/>
                <w:bCs/>
              </w:rPr>
            </w:pPr>
          </w:p>
          <w:p w14:paraId="03F4AE96"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5CDA5F52"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7BAC9" w14:textId="77777777" w:rsidR="00343A18" w:rsidRPr="000D6F0B" w:rsidRDefault="00343A18" w:rsidP="005C4CBA">
            <w:pPr>
              <w:tabs>
                <w:tab w:val="left" w:pos="90"/>
              </w:tabs>
              <w:snapToGrid w:val="0"/>
              <w:spacing w:before="0"/>
              <w:rPr>
                <w:rFonts w:eastAsia="TimesNewRomanPSMT" w:cs="Arial"/>
                <w:b/>
                <w:bCs/>
              </w:rPr>
            </w:pPr>
          </w:p>
        </w:tc>
      </w:tr>
      <w:tr w:rsidR="00343A18" w:rsidRPr="00F96AAA" w14:paraId="51315147" w14:textId="77777777" w:rsidTr="00F96AAA">
        <w:tc>
          <w:tcPr>
            <w:tcW w:w="465" w:type="dxa"/>
            <w:tcBorders>
              <w:top w:val="single" w:sz="4" w:space="0" w:color="000000"/>
              <w:left w:val="single" w:sz="4" w:space="0" w:color="000000"/>
              <w:bottom w:val="single" w:sz="4" w:space="0" w:color="000000"/>
            </w:tcBorders>
            <w:shd w:val="clear" w:color="auto" w:fill="auto"/>
          </w:tcPr>
          <w:p w14:paraId="7D7782DE" w14:textId="77777777" w:rsidR="00343A18" w:rsidRPr="00F96AAA" w:rsidRDefault="00343A18" w:rsidP="005C4CBA">
            <w:pPr>
              <w:tabs>
                <w:tab w:val="left" w:pos="90"/>
              </w:tabs>
              <w:snapToGrid w:val="0"/>
              <w:spacing w:before="0"/>
              <w:rPr>
                <w:rFonts w:eastAsia="TimesNewRomanPSMT" w:cs="Arial"/>
                <w:bCs/>
              </w:rPr>
            </w:pPr>
          </w:p>
          <w:p w14:paraId="6CE48B49"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16C06D7A"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4A1D5" w14:textId="77777777" w:rsidR="00343A18" w:rsidRPr="000D6F0B" w:rsidRDefault="00343A18" w:rsidP="005C4CBA">
            <w:pPr>
              <w:tabs>
                <w:tab w:val="left" w:pos="90"/>
              </w:tabs>
              <w:snapToGrid w:val="0"/>
              <w:spacing w:before="0"/>
              <w:rPr>
                <w:rFonts w:eastAsia="TimesNewRomanPSMT" w:cs="Arial"/>
                <w:b/>
                <w:bCs/>
              </w:rPr>
            </w:pPr>
          </w:p>
        </w:tc>
      </w:tr>
      <w:tr w:rsidR="00343A18" w:rsidRPr="00F96AAA" w14:paraId="237EBED4" w14:textId="77777777" w:rsidTr="00F96AAA">
        <w:tc>
          <w:tcPr>
            <w:tcW w:w="465" w:type="dxa"/>
            <w:tcBorders>
              <w:top w:val="single" w:sz="4" w:space="0" w:color="000000"/>
              <w:left w:val="single" w:sz="4" w:space="0" w:color="000000"/>
              <w:bottom w:val="single" w:sz="4" w:space="0" w:color="000000"/>
            </w:tcBorders>
            <w:shd w:val="clear" w:color="auto" w:fill="auto"/>
          </w:tcPr>
          <w:p w14:paraId="6C07F605" w14:textId="77777777" w:rsidR="00343A18" w:rsidRPr="00F96AAA" w:rsidRDefault="00343A18"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87606DF"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F23F9A" w14:textId="77777777" w:rsidR="00343A18" w:rsidRPr="000D6F0B" w:rsidRDefault="00343A18" w:rsidP="005C4CBA">
            <w:pPr>
              <w:tabs>
                <w:tab w:val="left" w:pos="90"/>
              </w:tabs>
              <w:snapToGrid w:val="0"/>
              <w:spacing w:before="0"/>
              <w:rPr>
                <w:rFonts w:eastAsia="TimesNewRomanPSMT" w:cs="Arial"/>
                <w:b/>
                <w:bCs/>
              </w:rPr>
            </w:pPr>
          </w:p>
          <w:p w14:paraId="127EBF54" w14:textId="77777777" w:rsidR="008C4ABB" w:rsidRPr="000D6F0B" w:rsidRDefault="008C4ABB" w:rsidP="005C4CBA">
            <w:pPr>
              <w:tabs>
                <w:tab w:val="left" w:pos="90"/>
              </w:tabs>
              <w:snapToGrid w:val="0"/>
              <w:spacing w:before="0"/>
              <w:rPr>
                <w:rFonts w:eastAsia="TimesNewRomanPSMT" w:cs="Arial"/>
                <w:b/>
                <w:bCs/>
              </w:rPr>
            </w:pPr>
          </w:p>
        </w:tc>
      </w:tr>
      <w:tr w:rsidR="00343A18" w:rsidRPr="00F96AAA" w14:paraId="2AA1F5E3" w14:textId="77777777" w:rsidTr="00F96AAA">
        <w:tc>
          <w:tcPr>
            <w:tcW w:w="465" w:type="dxa"/>
            <w:tcBorders>
              <w:top w:val="single" w:sz="4" w:space="0" w:color="000000"/>
              <w:left w:val="single" w:sz="4" w:space="0" w:color="000000"/>
              <w:bottom w:val="single" w:sz="4" w:space="0" w:color="000000"/>
            </w:tcBorders>
            <w:shd w:val="clear" w:color="auto" w:fill="auto"/>
          </w:tcPr>
          <w:p w14:paraId="506B7F2A" w14:textId="77777777" w:rsidR="00343A18" w:rsidRPr="00F96AAA" w:rsidRDefault="00343A18"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6FA5848" w14:textId="77777777" w:rsidR="00343A18" w:rsidRPr="000D6F0B" w:rsidRDefault="00343A18" w:rsidP="00F96AAA">
            <w:pPr>
              <w:tabs>
                <w:tab w:val="left" w:pos="90"/>
              </w:tabs>
              <w:spacing w:before="0"/>
              <w:jc w:val="left"/>
              <w:rPr>
                <w:rFonts w:eastAsia="TimesNewRomanPSMT" w:cs="Arial"/>
                <w:b/>
                <w:bCs/>
                <w:lang w:val="ru-RU"/>
              </w:rPr>
            </w:pPr>
            <w:r w:rsidRPr="000D6F0B">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199CD3" w14:textId="77777777" w:rsidR="00343A18" w:rsidRPr="000D6F0B" w:rsidRDefault="00343A18" w:rsidP="005C4CBA">
            <w:pPr>
              <w:tabs>
                <w:tab w:val="left" w:pos="90"/>
              </w:tabs>
              <w:snapToGrid w:val="0"/>
              <w:spacing w:before="0"/>
              <w:rPr>
                <w:rFonts w:eastAsia="TimesNewRomanPSMT" w:cs="Arial"/>
                <w:b/>
                <w:bCs/>
                <w:lang w:val="ru-RU"/>
              </w:rPr>
            </w:pPr>
          </w:p>
        </w:tc>
      </w:tr>
      <w:tr w:rsidR="00343A18" w:rsidRPr="00134139" w14:paraId="2F57840D" w14:textId="77777777" w:rsidTr="00F96AAA">
        <w:tc>
          <w:tcPr>
            <w:tcW w:w="465" w:type="dxa"/>
            <w:tcBorders>
              <w:top w:val="single" w:sz="4" w:space="0" w:color="000000"/>
              <w:left w:val="single" w:sz="4" w:space="0" w:color="000000"/>
              <w:bottom w:val="single" w:sz="4" w:space="0" w:color="000000"/>
            </w:tcBorders>
            <w:shd w:val="clear" w:color="auto" w:fill="auto"/>
          </w:tcPr>
          <w:p w14:paraId="2262D7E3" w14:textId="77777777" w:rsidR="00343A18" w:rsidRPr="00F96AAA" w:rsidRDefault="00343A18" w:rsidP="005C4CBA">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500F1D0" w14:textId="77777777" w:rsidR="00343A18" w:rsidRPr="000D6F0B" w:rsidRDefault="00343A18" w:rsidP="00F96AAA">
            <w:pPr>
              <w:tabs>
                <w:tab w:val="left" w:pos="90"/>
              </w:tabs>
              <w:spacing w:before="0"/>
              <w:jc w:val="left"/>
              <w:rPr>
                <w:rFonts w:eastAsia="TimesNewRomanPSMT" w:cs="Arial"/>
                <w:b/>
                <w:bCs/>
                <w:lang w:val="ru-RU"/>
              </w:rPr>
            </w:pPr>
            <w:r w:rsidRPr="000D6F0B">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983F1" w14:textId="77777777" w:rsidR="00343A18" w:rsidRPr="000D6F0B" w:rsidRDefault="00343A18" w:rsidP="005C4CBA">
            <w:pPr>
              <w:tabs>
                <w:tab w:val="left" w:pos="90"/>
              </w:tabs>
              <w:snapToGrid w:val="0"/>
              <w:spacing w:before="0"/>
              <w:rPr>
                <w:rFonts w:eastAsia="TimesNewRomanPSMT" w:cs="Arial"/>
                <w:b/>
                <w:bCs/>
                <w:lang w:val="ru-RU"/>
              </w:rPr>
            </w:pPr>
          </w:p>
        </w:tc>
      </w:tr>
      <w:tr w:rsidR="00343A18" w:rsidRPr="00F96AAA" w14:paraId="22D42692" w14:textId="77777777" w:rsidTr="00F96AAA">
        <w:tc>
          <w:tcPr>
            <w:tcW w:w="465" w:type="dxa"/>
            <w:tcBorders>
              <w:top w:val="single" w:sz="4" w:space="0" w:color="000000"/>
              <w:left w:val="single" w:sz="4" w:space="0" w:color="000000"/>
              <w:bottom w:val="single" w:sz="4" w:space="0" w:color="000000"/>
            </w:tcBorders>
            <w:shd w:val="clear" w:color="auto" w:fill="auto"/>
          </w:tcPr>
          <w:p w14:paraId="4B71B5D9" w14:textId="77777777" w:rsidR="00343A18" w:rsidRPr="00F96AAA" w:rsidRDefault="00343A18" w:rsidP="005C4CBA">
            <w:pPr>
              <w:tabs>
                <w:tab w:val="left" w:pos="90"/>
              </w:tabs>
              <w:spacing w:before="0"/>
              <w:rPr>
                <w:rFonts w:eastAsia="TimesNewRomanPSMT" w:cs="Arial"/>
                <w:bCs/>
              </w:rPr>
            </w:pPr>
            <w:r w:rsidRPr="00F96AA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645A187A"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69E792" w14:textId="77777777" w:rsidR="00343A18" w:rsidRPr="000D6F0B" w:rsidRDefault="00343A18" w:rsidP="005C4CBA">
            <w:pPr>
              <w:tabs>
                <w:tab w:val="left" w:pos="90"/>
              </w:tabs>
              <w:snapToGrid w:val="0"/>
              <w:spacing w:before="0"/>
              <w:rPr>
                <w:rFonts w:eastAsia="TimesNewRomanPSMT" w:cs="Arial"/>
                <w:b/>
                <w:bCs/>
              </w:rPr>
            </w:pPr>
          </w:p>
          <w:p w14:paraId="4CE5B16B" w14:textId="77777777" w:rsidR="008C4ABB" w:rsidRPr="000D6F0B" w:rsidRDefault="008C4ABB" w:rsidP="005C4CBA">
            <w:pPr>
              <w:tabs>
                <w:tab w:val="left" w:pos="90"/>
              </w:tabs>
              <w:snapToGrid w:val="0"/>
              <w:spacing w:before="0"/>
              <w:rPr>
                <w:rFonts w:eastAsia="TimesNewRomanPSMT" w:cs="Arial"/>
                <w:b/>
                <w:bCs/>
              </w:rPr>
            </w:pPr>
          </w:p>
        </w:tc>
      </w:tr>
      <w:tr w:rsidR="0055619B" w:rsidRPr="00F96AAA" w14:paraId="27DAD96B" w14:textId="77777777" w:rsidTr="00F96AAA">
        <w:trPr>
          <w:trHeight w:val="512"/>
        </w:trPr>
        <w:tc>
          <w:tcPr>
            <w:tcW w:w="465" w:type="dxa"/>
            <w:tcBorders>
              <w:top w:val="single" w:sz="4" w:space="0" w:color="000000"/>
              <w:left w:val="single" w:sz="4" w:space="0" w:color="000000"/>
              <w:bottom w:val="single" w:sz="4" w:space="0" w:color="000000"/>
            </w:tcBorders>
            <w:shd w:val="clear" w:color="auto" w:fill="auto"/>
          </w:tcPr>
          <w:p w14:paraId="3FD87A91" w14:textId="77777777" w:rsidR="0055619B" w:rsidRPr="00F96AAA" w:rsidRDefault="0055619B"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6EE2EA1C" w14:textId="77777777" w:rsidR="0055619B" w:rsidRPr="000D6F0B" w:rsidRDefault="0055619B" w:rsidP="00F96AAA">
            <w:pPr>
              <w:tabs>
                <w:tab w:val="left" w:pos="90"/>
              </w:tabs>
              <w:snapToGrid w:val="0"/>
              <w:spacing w:before="0"/>
              <w:jc w:val="left"/>
              <w:rPr>
                <w:rFonts w:eastAsia="TimesNewRomanPSMT" w:cs="Arial"/>
                <w:bCs/>
              </w:rPr>
            </w:pPr>
            <w:r w:rsidRPr="000D6F0B">
              <w:rPr>
                <w:rFonts w:eastAsia="TimesNewRomanPSMT" w:cs="Arial"/>
                <w:bCs/>
              </w:rPr>
              <w:t>Врста правног лица: (микро, мало, ср</w:t>
            </w:r>
            <w:r w:rsidR="008C4ABB" w:rsidRPr="000D6F0B">
              <w:rPr>
                <w:rFonts w:eastAsia="TimesNewRomanPSMT" w:cs="Arial"/>
                <w:bCs/>
              </w:rPr>
              <w:t>едње, велико или</w:t>
            </w:r>
            <w:r w:rsidRPr="000D6F0B">
              <w:rPr>
                <w:rFonts w:eastAsia="TimesNewRomanPSMT" w:cs="Arial"/>
                <w:bCs/>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3C216C" w14:textId="77777777" w:rsidR="0055619B" w:rsidRPr="000D6F0B" w:rsidRDefault="0055619B" w:rsidP="005C4CBA">
            <w:pPr>
              <w:tabs>
                <w:tab w:val="left" w:pos="90"/>
              </w:tabs>
              <w:snapToGrid w:val="0"/>
              <w:spacing w:before="0"/>
              <w:rPr>
                <w:rFonts w:eastAsia="TimesNewRomanPSMT" w:cs="Arial"/>
                <w:b/>
                <w:bCs/>
              </w:rPr>
            </w:pPr>
          </w:p>
        </w:tc>
      </w:tr>
      <w:tr w:rsidR="00343A18" w:rsidRPr="00F96AAA" w14:paraId="016CC46F" w14:textId="77777777" w:rsidTr="00F96AAA">
        <w:tc>
          <w:tcPr>
            <w:tcW w:w="465" w:type="dxa"/>
            <w:tcBorders>
              <w:top w:val="single" w:sz="4" w:space="0" w:color="000000"/>
              <w:left w:val="single" w:sz="4" w:space="0" w:color="000000"/>
              <w:bottom w:val="single" w:sz="4" w:space="0" w:color="000000"/>
            </w:tcBorders>
            <w:shd w:val="clear" w:color="auto" w:fill="auto"/>
          </w:tcPr>
          <w:p w14:paraId="11D3A5A8" w14:textId="77777777" w:rsidR="00343A18" w:rsidRPr="00F96AAA" w:rsidRDefault="00343A18" w:rsidP="005C4CBA">
            <w:pPr>
              <w:tabs>
                <w:tab w:val="left" w:pos="90"/>
              </w:tabs>
              <w:snapToGrid w:val="0"/>
              <w:spacing w:before="0"/>
              <w:rPr>
                <w:rFonts w:eastAsia="TimesNewRomanPSMT" w:cs="Arial"/>
                <w:bCs/>
              </w:rPr>
            </w:pPr>
          </w:p>
          <w:p w14:paraId="7F86D1F4"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231791F" w14:textId="77777777" w:rsidR="00343A18" w:rsidRPr="00F96AAA" w:rsidRDefault="00343A18" w:rsidP="00F96AAA">
            <w:pPr>
              <w:tabs>
                <w:tab w:val="left" w:pos="90"/>
              </w:tabs>
              <w:spacing w:before="0"/>
              <w:jc w:val="left"/>
              <w:rPr>
                <w:rFonts w:eastAsia="TimesNewRomanPSMT" w:cs="Arial"/>
                <w:b/>
                <w:bCs/>
              </w:rPr>
            </w:pPr>
            <w:r w:rsidRPr="00F96AA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008149"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401BBD55" w14:textId="77777777" w:rsidTr="00F96AAA">
        <w:tc>
          <w:tcPr>
            <w:tcW w:w="465" w:type="dxa"/>
            <w:tcBorders>
              <w:top w:val="single" w:sz="4" w:space="0" w:color="000000"/>
              <w:left w:val="single" w:sz="4" w:space="0" w:color="000000"/>
              <w:bottom w:val="single" w:sz="4" w:space="0" w:color="000000"/>
            </w:tcBorders>
            <w:shd w:val="clear" w:color="auto" w:fill="auto"/>
          </w:tcPr>
          <w:p w14:paraId="44B893FE" w14:textId="77777777" w:rsidR="00343A18" w:rsidRPr="00F96AAA" w:rsidRDefault="00343A18" w:rsidP="005C4CBA">
            <w:pPr>
              <w:tabs>
                <w:tab w:val="left" w:pos="90"/>
              </w:tabs>
              <w:snapToGrid w:val="0"/>
              <w:spacing w:before="0"/>
              <w:rPr>
                <w:rFonts w:eastAsia="TimesNewRomanPSMT" w:cs="Arial"/>
                <w:bCs/>
              </w:rPr>
            </w:pPr>
          </w:p>
          <w:p w14:paraId="78123D8E"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6ED0646C" w14:textId="77777777" w:rsidR="00343A18" w:rsidRPr="00F96AAA" w:rsidRDefault="00343A18" w:rsidP="00F96AAA">
            <w:pPr>
              <w:tabs>
                <w:tab w:val="left" w:pos="90"/>
              </w:tabs>
              <w:spacing w:before="0"/>
              <w:jc w:val="left"/>
              <w:rPr>
                <w:rFonts w:eastAsia="TimesNewRomanPSMT" w:cs="Arial"/>
                <w:b/>
                <w:bCs/>
              </w:rPr>
            </w:pPr>
            <w:r w:rsidRPr="00F96AA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A97C8B"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63BF8B2D" w14:textId="77777777" w:rsidTr="00F96AAA">
        <w:tc>
          <w:tcPr>
            <w:tcW w:w="465" w:type="dxa"/>
            <w:tcBorders>
              <w:top w:val="single" w:sz="4" w:space="0" w:color="000000"/>
              <w:left w:val="single" w:sz="4" w:space="0" w:color="000000"/>
              <w:bottom w:val="single" w:sz="4" w:space="0" w:color="000000"/>
            </w:tcBorders>
            <w:shd w:val="clear" w:color="auto" w:fill="auto"/>
          </w:tcPr>
          <w:p w14:paraId="033B41BF" w14:textId="77777777" w:rsidR="00343A18" w:rsidRPr="00F96AAA" w:rsidRDefault="00343A18" w:rsidP="005C4CBA">
            <w:pPr>
              <w:tabs>
                <w:tab w:val="left" w:pos="90"/>
              </w:tabs>
              <w:snapToGrid w:val="0"/>
              <w:spacing w:before="0"/>
              <w:rPr>
                <w:rFonts w:eastAsia="TimesNewRomanPSMT" w:cs="Arial"/>
                <w:bCs/>
              </w:rPr>
            </w:pPr>
          </w:p>
          <w:p w14:paraId="1355E407"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61199764" w14:textId="77777777" w:rsidR="00343A18" w:rsidRPr="00F96AAA" w:rsidRDefault="00343A18" w:rsidP="00F96AAA">
            <w:pPr>
              <w:tabs>
                <w:tab w:val="left" w:pos="90"/>
              </w:tabs>
              <w:spacing w:before="0"/>
              <w:jc w:val="left"/>
              <w:rPr>
                <w:rFonts w:eastAsia="TimesNewRomanPSMT" w:cs="Arial"/>
                <w:b/>
                <w:bCs/>
              </w:rPr>
            </w:pPr>
            <w:r w:rsidRPr="00F96AA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D1C6AC"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50DAB1C6" w14:textId="77777777" w:rsidTr="00F96AAA">
        <w:tc>
          <w:tcPr>
            <w:tcW w:w="465" w:type="dxa"/>
            <w:tcBorders>
              <w:top w:val="single" w:sz="4" w:space="0" w:color="000000"/>
              <w:left w:val="single" w:sz="4" w:space="0" w:color="000000"/>
              <w:bottom w:val="single" w:sz="4" w:space="0" w:color="000000"/>
            </w:tcBorders>
            <w:shd w:val="clear" w:color="auto" w:fill="auto"/>
          </w:tcPr>
          <w:p w14:paraId="464B1D41" w14:textId="77777777" w:rsidR="00343A18" w:rsidRPr="00F96AAA" w:rsidRDefault="00343A18"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AAE33A2" w14:textId="77777777" w:rsidR="00343A18" w:rsidRPr="00F96AAA" w:rsidRDefault="00343A18" w:rsidP="00F96AAA">
            <w:pPr>
              <w:tabs>
                <w:tab w:val="left" w:pos="90"/>
              </w:tabs>
              <w:spacing w:before="0"/>
              <w:jc w:val="left"/>
              <w:rPr>
                <w:rFonts w:eastAsia="TimesNewRomanPSMT" w:cs="Arial"/>
                <w:b/>
                <w:bCs/>
              </w:rPr>
            </w:pPr>
            <w:r w:rsidRPr="00F96AA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FFB2B5" w14:textId="77777777" w:rsidR="00343A18" w:rsidRPr="00F96AAA" w:rsidRDefault="00343A18" w:rsidP="005C4CBA">
            <w:pPr>
              <w:tabs>
                <w:tab w:val="left" w:pos="90"/>
              </w:tabs>
              <w:snapToGrid w:val="0"/>
              <w:spacing w:before="0"/>
              <w:rPr>
                <w:rFonts w:eastAsia="TimesNewRomanPSMT" w:cs="Arial"/>
                <w:b/>
                <w:bCs/>
              </w:rPr>
            </w:pPr>
          </w:p>
          <w:p w14:paraId="47778FF6" w14:textId="77777777" w:rsidR="008C4ABB" w:rsidRPr="00F96AAA" w:rsidRDefault="008C4ABB" w:rsidP="005C4CBA">
            <w:pPr>
              <w:tabs>
                <w:tab w:val="left" w:pos="90"/>
              </w:tabs>
              <w:snapToGrid w:val="0"/>
              <w:spacing w:before="0"/>
              <w:rPr>
                <w:rFonts w:eastAsia="TimesNewRomanPSMT" w:cs="Arial"/>
                <w:b/>
                <w:bCs/>
              </w:rPr>
            </w:pPr>
          </w:p>
        </w:tc>
      </w:tr>
      <w:tr w:rsidR="00343A18" w:rsidRPr="00F96AAA" w14:paraId="13EF4EFB" w14:textId="77777777" w:rsidTr="00F96AAA">
        <w:tc>
          <w:tcPr>
            <w:tcW w:w="465" w:type="dxa"/>
            <w:tcBorders>
              <w:top w:val="single" w:sz="4" w:space="0" w:color="000000"/>
              <w:left w:val="single" w:sz="4" w:space="0" w:color="000000"/>
              <w:bottom w:val="single" w:sz="4" w:space="0" w:color="000000"/>
            </w:tcBorders>
            <w:shd w:val="clear" w:color="auto" w:fill="auto"/>
          </w:tcPr>
          <w:p w14:paraId="70E2D7DC" w14:textId="77777777" w:rsidR="00343A18" w:rsidRPr="00F96AAA" w:rsidRDefault="00343A18"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9801872" w14:textId="77777777" w:rsidR="00343A18" w:rsidRPr="00F96AAA" w:rsidRDefault="00343A18" w:rsidP="00F96AAA">
            <w:pPr>
              <w:tabs>
                <w:tab w:val="left" w:pos="90"/>
              </w:tabs>
              <w:spacing w:before="0"/>
              <w:jc w:val="left"/>
              <w:rPr>
                <w:rFonts w:eastAsia="TimesNewRomanPSMT" w:cs="Arial"/>
                <w:b/>
                <w:bCs/>
                <w:lang w:val="ru-RU"/>
              </w:rPr>
            </w:pPr>
            <w:r w:rsidRPr="00F96AA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369B44" w14:textId="77777777" w:rsidR="00343A18" w:rsidRPr="00F96AAA" w:rsidRDefault="00343A18" w:rsidP="005C4CBA">
            <w:pPr>
              <w:tabs>
                <w:tab w:val="left" w:pos="90"/>
              </w:tabs>
              <w:snapToGrid w:val="0"/>
              <w:spacing w:before="0"/>
              <w:rPr>
                <w:rFonts w:eastAsia="TimesNewRomanPSMT" w:cs="Arial"/>
                <w:b/>
                <w:bCs/>
                <w:lang w:val="ru-RU"/>
              </w:rPr>
            </w:pPr>
          </w:p>
        </w:tc>
      </w:tr>
      <w:tr w:rsidR="00343A18" w:rsidRPr="00134139" w14:paraId="0C0CB73A" w14:textId="77777777" w:rsidTr="00F96AAA">
        <w:tc>
          <w:tcPr>
            <w:tcW w:w="465" w:type="dxa"/>
            <w:tcBorders>
              <w:top w:val="single" w:sz="4" w:space="0" w:color="000000"/>
              <w:left w:val="single" w:sz="4" w:space="0" w:color="000000"/>
              <w:bottom w:val="single" w:sz="4" w:space="0" w:color="000000"/>
            </w:tcBorders>
            <w:shd w:val="clear" w:color="auto" w:fill="auto"/>
          </w:tcPr>
          <w:p w14:paraId="5EB5AD67" w14:textId="77777777" w:rsidR="00343A18" w:rsidRPr="00F96AAA" w:rsidRDefault="00343A18" w:rsidP="005C4CBA">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ACA276C" w14:textId="77777777" w:rsidR="00343A18" w:rsidRPr="00F96AAA" w:rsidRDefault="00343A18" w:rsidP="00F96AAA">
            <w:pPr>
              <w:tabs>
                <w:tab w:val="left" w:pos="90"/>
              </w:tabs>
              <w:spacing w:before="0"/>
              <w:jc w:val="left"/>
              <w:rPr>
                <w:rFonts w:eastAsia="TimesNewRomanPSMT" w:cs="Arial"/>
                <w:b/>
                <w:bCs/>
                <w:lang w:val="ru-RU"/>
              </w:rPr>
            </w:pPr>
            <w:r w:rsidRPr="00F96AA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5766BA" w14:textId="77777777" w:rsidR="00343A18" w:rsidRPr="00F96AAA" w:rsidRDefault="00343A18" w:rsidP="005C4CBA">
            <w:pPr>
              <w:tabs>
                <w:tab w:val="left" w:pos="90"/>
              </w:tabs>
              <w:snapToGrid w:val="0"/>
              <w:spacing w:before="0"/>
              <w:rPr>
                <w:rFonts w:eastAsia="TimesNewRomanPSMT" w:cs="Arial"/>
                <w:b/>
                <w:bCs/>
                <w:lang w:val="ru-RU"/>
              </w:rPr>
            </w:pPr>
          </w:p>
        </w:tc>
      </w:tr>
    </w:tbl>
    <w:p w14:paraId="5EDDF4C0" w14:textId="77777777" w:rsidR="00A22561" w:rsidRDefault="00A22561" w:rsidP="005C4CBA">
      <w:pPr>
        <w:tabs>
          <w:tab w:val="left" w:pos="90"/>
        </w:tabs>
        <w:spacing w:before="0"/>
        <w:rPr>
          <w:rFonts w:cs="Arial"/>
          <w:b/>
          <w:bCs/>
          <w:iCs/>
          <w:u w:val="single"/>
          <w:lang w:val="ru-RU"/>
        </w:rPr>
      </w:pPr>
    </w:p>
    <w:p w14:paraId="0D7AF030" w14:textId="77777777" w:rsidR="00F74E77" w:rsidRPr="00F96AAA" w:rsidRDefault="00F74E77" w:rsidP="005C4CBA">
      <w:pPr>
        <w:tabs>
          <w:tab w:val="left" w:pos="90"/>
        </w:tabs>
        <w:spacing w:before="0"/>
        <w:rPr>
          <w:rFonts w:cs="Arial"/>
          <w:b/>
          <w:bCs/>
          <w:iCs/>
          <w:u w:val="single"/>
          <w:lang w:val="ru-RU"/>
        </w:rPr>
      </w:pPr>
    </w:p>
    <w:p w14:paraId="04034AF0" w14:textId="77777777" w:rsidR="00343A18" w:rsidRPr="00F96AAA" w:rsidRDefault="00343A18" w:rsidP="005C4CBA">
      <w:pPr>
        <w:tabs>
          <w:tab w:val="left" w:pos="90"/>
        </w:tabs>
        <w:spacing w:before="0"/>
        <w:rPr>
          <w:rFonts w:cs="Arial"/>
          <w:iCs/>
          <w:lang w:val="ru-RU"/>
        </w:rPr>
      </w:pPr>
      <w:r w:rsidRPr="00F96AAA">
        <w:rPr>
          <w:rFonts w:cs="Arial"/>
          <w:b/>
          <w:bCs/>
          <w:iCs/>
          <w:u w:val="single"/>
          <w:lang w:val="ru-RU"/>
        </w:rPr>
        <w:t>Напомена:</w:t>
      </w:r>
    </w:p>
    <w:p w14:paraId="0D5E7CDB" w14:textId="77777777" w:rsidR="00343A18" w:rsidRPr="00F96AAA" w:rsidRDefault="00343A18" w:rsidP="005C4CBA">
      <w:pPr>
        <w:tabs>
          <w:tab w:val="left" w:pos="90"/>
        </w:tabs>
        <w:spacing w:before="0"/>
        <w:rPr>
          <w:rFonts w:eastAsia="TimesNewRomanPSMT" w:cs="Arial"/>
          <w:b/>
          <w:bCs/>
          <w:lang w:val="ru-RU"/>
        </w:rPr>
      </w:pPr>
      <w:r w:rsidRPr="00F96AAA">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CE8A2B7" w14:textId="77777777" w:rsidR="00343A18" w:rsidRPr="00F96AAA" w:rsidRDefault="00343A18" w:rsidP="005C4CBA">
      <w:pPr>
        <w:tabs>
          <w:tab w:val="left" w:pos="90"/>
        </w:tabs>
        <w:spacing w:before="0"/>
        <w:rPr>
          <w:rFonts w:eastAsia="TimesNewRomanPSMT" w:cs="Arial"/>
          <w:b/>
          <w:bCs/>
          <w:lang w:val="ru-RU"/>
        </w:rPr>
      </w:pPr>
    </w:p>
    <w:p w14:paraId="03B7396D" w14:textId="77777777" w:rsidR="00A22561" w:rsidRPr="00F96AAA" w:rsidRDefault="00A22561" w:rsidP="005C4CBA">
      <w:pPr>
        <w:tabs>
          <w:tab w:val="left" w:pos="90"/>
        </w:tabs>
        <w:spacing w:before="0"/>
        <w:rPr>
          <w:rFonts w:eastAsia="TimesNewRomanPSMT" w:cs="Arial"/>
          <w:b/>
          <w:bCs/>
          <w:lang w:val="sr-Cyrl-CS"/>
        </w:rPr>
      </w:pPr>
    </w:p>
    <w:p w14:paraId="2722B04A" w14:textId="77777777" w:rsidR="00A22561" w:rsidRDefault="00A22561" w:rsidP="005C4CBA">
      <w:pPr>
        <w:tabs>
          <w:tab w:val="left" w:pos="90"/>
        </w:tabs>
        <w:spacing w:before="0"/>
        <w:rPr>
          <w:rFonts w:eastAsia="TimesNewRomanPSMT" w:cs="Arial"/>
          <w:b/>
          <w:bCs/>
          <w:i/>
          <w:lang w:val="sr-Cyrl-CS"/>
        </w:rPr>
      </w:pPr>
    </w:p>
    <w:p w14:paraId="78D1C85E" w14:textId="77777777" w:rsidR="00A22561" w:rsidRDefault="00A22561" w:rsidP="005C4CBA">
      <w:pPr>
        <w:tabs>
          <w:tab w:val="left" w:pos="90"/>
        </w:tabs>
        <w:spacing w:before="0"/>
        <w:rPr>
          <w:rFonts w:eastAsia="TimesNewRomanPSMT" w:cs="Arial"/>
          <w:b/>
          <w:bCs/>
          <w:i/>
          <w:lang w:val="sr-Cyrl-CS"/>
        </w:rPr>
      </w:pPr>
    </w:p>
    <w:p w14:paraId="2300B4E9" w14:textId="77777777" w:rsidR="00A22561" w:rsidRDefault="00A22561" w:rsidP="005C4CBA">
      <w:pPr>
        <w:tabs>
          <w:tab w:val="left" w:pos="90"/>
        </w:tabs>
        <w:spacing w:before="0"/>
        <w:rPr>
          <w:rFonts w:eastAsia="TimesNewRomanPSMT" w:cs="Arial"/>
          <w:b/>
          <w:bCs/>
          <w:i/>
          <w:lang w:val="sr-Cyrl-CS"/>
        </w:rPr>
      </w:pPr>
    </w:p>
    <w:p w14:paraId="6D2924BC" w14:textId="77777777" w:rsidR="00A22561" w:rsidRDefault="00A22561" w:rsidP="005C4CBA">
      <w:pPr>
        <w:tabs>
          <w:tab w:val="left" w:pos="90"/>
        </w:tabs>
        <w:spacing w:before="0"/>
        <w:rPr>
          <w:rFonts w:eastAsia="TimesNewRomanPSMT" w:cs="Arial"/>
          <w:b/>
          <w:bCs/>
          <w:i/>
          <w:lang w:val="sr-Cyrl-CS"/>
        </w:rPr>
      </w:pPr>
    </w:p>
    <w:p w14:paraId="5E73352F" w14:textId="77777777" w:rsidR="00A22561" w:rsidRDefault="00A22561" w:rsidP="005C4CBA">
      <w:pPr>
        <w:tabs>
          <w:tab w:val="left" w:pos="90"/>
        </w:tabs>
        <w:spacing w:before="0"/>
        <w:rPr>
          <w:rFonts w:eastAsia="TimesNewRomanPSMT" w:cs="Arial"/>
          <w:b/>
          <w:bCs/>
          <w:i/>
          <w:lang w:val="sr-Cyrl-CS"/>
        </w:rPr>
      </w:pPr>
    </w:p>
    <w:p w14:paraId="04CC33B4" w14:textId="77777777" w:rsidR="00A22561" w:rsidRDefault="00A22561" w:rsidP="005C4CBA">
      <w:pPr>
        <w:tabs>
          <w:tab w:val="left" w:pos="90"/>
        </w:tabs>
        <w:spacing w:before="0"/>
        <w:rPr>
          <w:rFonts w:eastAsia="TimesNewRomanPSMT" w:cs="Arial"/>
          <w:b/>
          <w:bCs/>
          <w:i/>
          <w:lang w:val="sr-Cyrl-CS"/>
        </w:rPr>
      </w:pPr>
    </w:p>
    <w:p w14:paraId="28E83BE3" w14:textId="77777777" w:rsidR="00A22561" w:rsidRDefault="00A22561" w:rsidP="005C4CBA">
      <w:pPr>
        <w:tabs>
          <w:tab w:val="left" w:pos="90"/>
        </w:tabs>
        <w:spacing w:before="0"/>
        <w:rPr>
          <w:rFonts w:eastAsia="TimesNewRomanPSMT" w:cs="Arial"/>
          <w:b/>
          <w:bCs/>
          <w:i/>
          <w:lang w:val="sr-Cyrl-CS"/>
        </w:rPr>
      </w:pPr>
    </w:p>
    <w:p w14:paraId="704E2F7B" w14:textId="77777777" w:rsidR="00A22561" w:rsidRDefault="00A22561" w:rsidP="005C4CBA">
      <w:pPr>
        <w:tabs>
          <w:tab w:val="left" w:pos="90"/>
        </w:tabs>
        <w:spacing w:before="0"/>
        <w:rPr>
          <w:rFonts w:eastAsia="TimesNewRomanPSMT" w:cs="Arial"/>
          <w:b/>
          <w:bCs/>
          <w:i/>
          <w:lang w:val="sr-Cyrl-CS"/>
        </w:rPr>
      </w:pPr>
    </w:p>
    <w:p w14:paraId="02806E7C" w14:textId="77777777" w:rsidR="00A22561" w:rsidRDefault="00A22561" w:rsidP="005C4CBA">
      <w:pPr>
        <w:tabs>
          <w:tab w:val="left" w:pos="90"/>
        </w:tabs>
        <w:spacing w:before="0"/>
        <w:rPr>
          <w:rFonts w:eastAsia="TimesNewRomanPSMT" w:cs="Arial"/>
          <w:b/>
          <w:bCs/>
          <w:i/>
          <w:lang w:val="sr-Cyrl-CS"/>
        </w:rPr>
      </w:pPr>
    </w:p>
    <w:p w14:paraId="141B34A3" w14:textId="77777777" w:rsidR="00A22561" w:rsidRDefault="00A22561" w:rsidP="005C4CBA">
      <w:pPr>
        <w:tabs>
          <w:tab w:val="left" w:pos="90"/>
        </w:tabs>
        <w:spacing w:before="0"/>
        <w:rPr>
          <w:rFonts w:eastAsia="TimesNewRomanPSMT" w:cs="Arial"/>
          <w:b/>
          <w:bCs/>
          <w:i/>
          <w:lang w:val="sr-Cyrl-CS"/>
        </w:rPr>
      </w:pPr>
    </w:p>
    <w:p w14:paraId="72BEFD6C" w14:textId="77777777" w:rsidR="00A22561" w:rsidRDefault="00A22561" w:rsidP="005C4CBA">
      <w:pPr>
        <w:tabs>
          <w:tab w:val="left" w:pos="90"/>
        </w:tabs>
        <w:spacing w:before="0"/>
        <w:rPr>
          <w:rFonts w:eastAsia="TimesNewRomanPSMT" w:cs="Arial"/>
          <w:b/>
          <w:bCs/>
          <w:i/>
          <w:lang w:val="sr-Cyrl-CS"/>
        </w:rPr>
      </w:pPr>
    </w:p>
    <w:p w14:paraId="240D0F86" w14:textId="77777777" w:rsidR="00A22561" w:rsidRDefault="00A22561" w:rsidP="005C4CBA">
      <w:pPr>
        <w:tabs>
          <w:tab w:val="left" w:pos="90"/>
        </w:tabs>
        <w:spacing w:before="0"/>
        <w:rPr>
          <w:rFonts w:eastAsia="TimesNewRomanPSMT" w:cs="Arial"/>
          <w:b/>
          <w:bCs/>
          <w:i/>
          <w:lang w:val="sr-Cyrl-CS"/>
        </w:rPr>
      </w:pPr>
    </w:p>
    <w:p w14:paraId="241941C0" w14:textId="77777777" w:rsidR="00A22561" w:rsidRDefault="00A22561" w:rsidP="005C4CBA">
      <w:pPr>
        <w:tabs>
          <w:tab w:val="left" w:pos="90"/>
        </w:tabs>
        <w:spacing w:before="0"/>
        <w:rPr>
          <w:rFonts w:eastAsia="TimesNewRomanPSMT" w:cs="Arial"/>
          <w:b/>
          <w:bCs/>
          <w:i/>
          <w:lang w:val="sr-Cyrl-CS"/>
        </w:rPr>
      </w:pPr>
    </w:p>
    <w:p w14:paraId="77FC33D2" w14:textId="77777777" w:rsidR="00343A18" w:rsidRDefault="00343A18" w:rsidP="005C4CBA">
      <w:pPr>
        <w:tabs>
          <w:tab w:val="left" w:pos="90"/>
        </w:tabs>
        <w:spacing w:before="0"/>
        <w:rPr>
          <w:rFonts w:eastAsia="TimesNewRomanPSMT" w:cs="Arial"/>
          <w:b/>
          <w:bCs/>
          <w:lang w:val="ru-RU"/>
        </w:rPr>
      </w:pPr>
      <w:r w:rsidRPr="00F96AAA">
        <w:rPr>
          <w:rFonts w:eastAsia="TimesNewRomanPSMT" w:cs="Arial"/>
          <w:b/>
          <w:bCs/>
          <w:lang w:val="sr-Cyrl-CS"/>
        </w:rPr>
        <w:t xml:space="preserve">4) </w:t>
      </w:r>
      <w:r w:rsidRPr="00F96AAA">
        <w:rPr>
          <w:rFonts w:eastAsia="TimesNewRomanPSMT" w:cs="Arial"/>
          <w:b/>
          <w:bCs/>
          <w:lang w:val="ru-RU"/>
        </w:rPr>
        <w:t>ПОДАЦИ ЧЛАНУ ГРУПЕ ПОНУЂАЧА</w:t>
      </w:r>
    </w:p>
    <w:p w14:paraId="405D271F" w14:textId="77777777" w:rsidR="00F74E77" w:rsidRPr="00F96AAA" w:rsidRDefault="00F74E77" w:rsidP="005C4CBA">
      <w:pPr>
        <w:tabs>
          <w:tab w:val="left" w:pos="90"/>
        </w:tabs>
        <w:spacing w:before="0"/>
        <w:rPr>
          <w:rFonts w:eastAsia="TimesNewRomanPSMT" w:cs="Arial"/>
          <w:b/>
          <w:bCs/>
          <w:lang w:val="ru-RU"/>
        </w:rPr>
      </w:pPr>
    </w:p>
    <w:tbl>
      <w:tblPr>
        <w:tblW w:w="9282" w:type="dxa"/>
        <w:tblInd w:w="-20" w:type="dxa"/>
        <w:tblLayout w:type="fixed"/>
        <w:tblLook w:val="0000" w:firstRow="0" w:lastRow="0" w:firstColumn="0" w:lastColumn="0" w:noHBand="0" w:noVBand="0"/>
      </w:tblPr>
      <w:tblGrid>
        <w:gridCol w:w="465"/>
        <w:gridCol w:w="4219"/>
        <w:gridCol w:w="4598"/>
      </w:tblGrid>
      <w:tr w:rsidR="00343A18" w:rsidRPr="00F96AAA" w14:paraId="2090ACF3" w14:textId="77777777" w:rsidTr="00F96AAA">
        <w:tc>
          <w:tcPr>
            <w:tcW w:w="465" w:type="dxa"/>
            <w:tcBorders>
              <w:top w:val="single" w:sz="4" w:space="0" w:color="000000"/>
              <w:left w:val="single" w:sz="4" w:space="0" w:color="000000"/>
              <w:bottom w:val="single" w:sz="4" w:space="0" w:color="000000"/>
            </w:tcBorders>
            <w:shd w:val="clear" w:color="auto" w:fill="auto"/>
          </w:tcPr>
          <w:p w14:paraId="215CEDA9" w14:textId="77777777" w:rsidR="00343A18" w:rsidRPr="00F96AAA" w:rsidRDefault="00343A18" w:rsidP="005C4CBA">
            <w:pPr>
              <w:tabs>
                <w:tab w:val="left" w:pos="90"/>
              </w:tabs>
              <w:spacing w:before="0"/>
              <w:rPr>
                <w:rFonts w:eastAsia="TimesNewRomanPSMT" w:cs="Arial"/>
                <w:bCs/>
                <w:lang w:val="ru-RU"/>
              </w:rPr>
            </w:pPr>
            <w:r w:rsidRPr="00F96AA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0516354E" w14:textId="77777777" w:rsidR="00343A18" w:rsidRPr="00F96AAA" w:rsidRDefault="00343A18" w:rsidP="00F96AAA">
            <w:pPr>
              <w:tabs>
                <w:tab w:val="left" w:pos="90"/>
              </w:tabs>
              <w:spacing w:before="0"/>
              <w:jc w:val="left"/>
              <w:rPr>
                <w:rFonts w:eastAsia="TimesNewRomanPSMT" w:cs="Arial"/>
                <w:b/>
                <w:bCs/>
                <w:lang w:val="ru-RU"/>
              </w:rPr>
            </w:pPr>
            <w:r w:rsidRPr="00F96AA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079AB2" w14:textId="77777777" w:rsidR="00343A18" w:rsidRPr="00F96AAA" w:rsidRDefault="00343A18" w:rsidP="005C4CBA">
            <w:pPr>
              <w:tabs>
                <w:tab w:val="left" w:pos="90"/>
              </w:tabs>
              <w:snapToGrid w:val="0"/>
              <w:spacing w:before="0"/>
              <w:rPr>
                <w:rFonts w:eastAsia="TimesNewRomanPSMT" w:cs="Arial"/>
                <w:b/>
                <w:bCs/>
                <w:lang w:val="ru-RU"/>
              </w:rPr>
            </w:pPr>
          </w:p>
          <w:p w14:paraId="7EC682B1" w14:textId="77777777" w:rsidR="008C4ABB" w:rsidRPr="00F96AAA" w:rsidRDefault="008C4ABB" w:rsidP="005C4CBA">
            <w:pPr>
              <w:tabs>
                <w:tab w:val="left" w:pos="90"/>
              </w:tabs>
              <w:snapToGrid w:val="0"/>
              <w:spacing w:before="0"/>
              <w:rPr>
                <w:rFonts w:eastAsia="TimesNewRomanPSMT" w:cs="Arial"/>
                <w:b/>
                <w:bCs/>
                <w:lang w:val="ru-RU"/>
              </w:rPr>
            </w:pPr>
          </w:p>
        </w:tc>
      </w:tr>
      <w:tr w:rsidR="0055619B" w:rsidRPr="00134139" w14:paraId="21326C30" w14:textId="77777777" w:rsidTr="00F96AAA">
        <w:trPr>
          <w:trHeight w:val="557"/>
        </w:trPr>
        <w:tc>
          <w:tcPr>
            <w:tcW w:w="465" w:type="dxa"/>
            <w:tcBorders>
              <w:top w:val="single" w:sz="4" w:space="0" w:color="000000"/>
              <w:left w:val="single" w:sz="4" w:space="0" w:color="000000"/>
              <w:bottom w:val="single" w:sz="4" w:space="0" w:color="000000"/>
            </w:tcBorders>
            <w:shd w:val="clear" w:color="auto" w:fill="auto"/>
          </w:tcPr>
          <w:p w14:paraId="6947A870" w14:textId="77777777" w:rsidR="0055619B" w:rsidRPr="00F96AAA" w:rsidRDefault="0055619B" w:rsidP="005C4CBA">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D15B96F" w14:textId="77777777" w:rsidR="0055619B" w:rsidRPr="000D6F0B" w:rsidRDefault="0055619B" w:rsidP="00F96AAA">
            <w:pPr>
              <w:tabs>
                <w:tab w:val="left" w:pos="90"/>
              </w:tabs>
              <w:snapToGrid w:val="0"/>
              <w:spacing w:before="0"/>
              <w:jc w:val="left"/>
              <w:rPr>
                <w:rFonts w:eastAsia="TimesNewRomanPSMT" w:cs="Arial"/>
                <w:bCs/>
                <w:lang w:val="ru-RU"/>
              </w:rPr>
            </w:pPr>
            <w:r w:rsidRPr="000D6F0B">
              <w:rPr>
                <w:rFonts w:eastAsia="TimesNewRomanPSMT" w:cs="Arial"/>
                <w:bCs/>
                <w:lang w:val="ru-RU"/>
              </w:rPr>
              <w:t>Врста правног лица: (микро, мало, средње, велико</w:t>
            </w:r>
            <w:r w:rsidR="008C4ABB" w:rsidRPr="000D6F0B">
              <w:rPr>
                <w:rFonts w:eastAsia="TimesNewRomanPSMT" w:cs="Arial"/>
                <w:bCs/>
                <w:lang w:val="ru-RU"/>
              </w:rPr>
              <w:t xml:space="preserve"> или</w:t>
            </w:r>
            <w:r w:rsidRPr="000D6F0B">
              <w:rPr>
                <w:rFonts w:eastAsia="TimesNewRomanPSMT" w:cs="Arial"/>
                <w:bCs/>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77D4FB" w14:textId="77777777" w:rsidR="0055619B" w:rsidRPr="00735235" w:rsidRDefault="0055619B" w:rsidP="005C4CBA">
            <w:pPr>
              <w:tabs>
                <w:tab w:val="left" w:pos="90"/>
              </w:tabs>
              <w:snapToGrid w:val="0"/>
              <w:spacing w:before="0"/>
              <w:rPr>
                <w:rFonts w:eastAsia="TimesNewRomanPSMT" w:cs="Arial"/>
                <w:b/>
                <w:bCs/>
                <w:lang w:val="ru-RU"/>
              </w:rPr>
            </w:pPr>
          </w:p>
        </w:tc>
      </w:tr>
      <w:tr w:rsidR="00343A18" w:rsidRPr="00F96AAA" w14:paraId="506C8215" w14:textId="77777777" w:rsidTr="00F96AAA">
        <w:tc>
          <w:tcPr>
            <w:tcW w:w="465" w:type="dxa"/>
            <w:tcBorders>
              <w:top w:val="single" w:sz="4" w:space="0" w:color="000000"/>
              <w:left w:val="single" w:sz="4" w:space="0" w:color="000000"/>
              <w:bottom w:val="single" w:sz="4" w:space="0" w:color="000000"/>
            </w:tcBorders>
            <w:shd w:val="clear" w:color="auto" w:fill="auto"/>
          </w:tcPr>
          <w:p w14:paraId="266D4076" w14:textId="77777777" w:rsidR="00343A18" w:rsidRPr="00F96AAA" w:rsidRDefault="00343A18" w:rsidP="005C4CBA">
            <w:pPr>
              <w:tabs>
                <w:tab w:val="left" w:pos="90"/>
              </w:tabs>
              <w:snapToGrid w:val="0"/>
              <w:spacing w:before="0"/>
              <w:rPr>
                <w:rFonts w:eastAsia="TimesNewRomanPSMT" w:cs="Arial"/>
                <w:bCs/>
                <w:lang w:val="ru-RU"/>
              </w:rPr>
            </w:pPr>
          </w:p>
          <w:p w14:paraId="484EAC3C" w14:textId="77777777" w:rsidR="00343A18" w:rsidRPr="00F96AAA" w:rsidRDefault="00343A18" w:rsidP="005C4CBA">
            <w:pPr>
              <w:tabs>
                <w:tab w:val="left" w:pos="90"/>
              </w:tabs>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D324A93"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39589"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45846EDD" w14:textId="77777777" w:rsidTr="00F96AAA">
        <w:tc>
          <w:tcPr>
            <w:tcW w:w="465" w:type="dxa"/>
            <w:tcBorders>
              <w:top w:val="single" w:sz="4" w:space="0" w:color="000000"/>
              <w:left w:val="single" w:sz="4" w:space="0" w:color="000000"/>
              <w:bottom w:val="single" w:sz="4" w:space="0" w:color="000000"/>
            </w:tcBorders>
            <w:shd w:val="clear" w:color="auto" w:fill="auto"/>
          </w:tcPr>
          <w:p w14:paraId="6DC74D3F" w14:textId="77777777" w:rsidR="00343A18" w:rsidRPr="00F96AAA" w:rsidRDefault="00343A18" w:rsidP="005C4CBA">
            <w:pPr>
              <w:tabs>
                <w:tab w:val="left" w:pos="90"/>
              </w:tabs>
              <w:snapToGrid w:val="0"/>
              <w:spacing w:before="0"/>
              <w:rPr>
                <w:rFonts w:eastAsia="TimesNewRomanPSMT" w:cs="Arial"/>
                <w:bCs/>
              </w:rPr>
            </w:pPr>
          </w:p>
          <w:p w14:paraId="11EB6020"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DD37762"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979038"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6D76DB9F" w14:textId="77777777" w:rsidTr="00F96AAA">
        <w:tc>
          <w:tcPr>
            <w:tcW w:w="465" w:type="dxa"/>
            <w:tcBorders>
              <w:top w:val="single" w:sz="4" w:space="0" w:color="000000"/>
              <w:left w:val="single" w:sz="4" w:space="0" w:color="000000"/>
              <w:bottom w:val="single" w:sz="4" w:space="0" w:color="000000"/>
            </w:tcBorders>
            <w:shd w:val="clear" w:color="auto" w:fill="auto"/>
          </w:tcPr>
          <w:p w14:paraId="049DE8CF" w14:textId="77777777" w:rsidR="00343A18" w:rsidRPr="00F96AAA" w:rsidRDefault="00343A18" w:rsidP="005C4CBA">
            <w:pPr>
              <w:tabs>
                <w:tab w:val="left" w:pos="90"/>
              </w:tabs>
              <w:snapToGrid w:val="0"/>
              <w:spacing w:before="0"/>
              <w:rPr>
                <w:rFonts w:eastAsia="TimesNewRomanPSMT" w:cs="Arial"/>
                <w:bCs/>
              </w:rPr>
            </w:pPr>
          </w:p>
          <w:p w14:paraId="38F8FC7B"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2FAC5C3"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81A3D5"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395534C0" w14:textId="77777777" w:rsidTr="00F96AAA">
        <w:tc>
          <w:tcPr>
            <w:tcW w:w="465" w:type="dxa"/>
            <w:tcBorders>
              <w:top w:val="single" w:sz="4" w:space="0" w:color="000000"/>
              <w:left w:val="single" w:sz="4" w:space="0" w:color="000000"/>
              <w:bottom w:val="single" w:sz="4" w:space="0" w:color="000000"/>
            </w:tcBorders>
            <w:shd w:val="clear" w:color="auto" w:fill="auto"/>
          </w:tcPr>
          <w:p w14:paraId="03D45A47" w14:textId="77777777" w:rsidR="00343A18" w:rsidRPr="00F96AAA" w:rsidRDefault="00343A18"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497FE7C"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0A805C" w14:textId="77777777" w:rsidR="00343A18" w:rsidRPr="00F96AAA" w:rsidRDefault="00343A18" w:rsidP="005C4CBA">
            <w:pPr>
              <w:tabs>
                <w:tab w:val="left" w:pos="90"/>
              </w:tabs>
              <w:snapToGrid w:val="0"/>
              <w:spacing w:before="0"/>
              <w:rPr>
                <w:rFonts w:eastAsia="TimesNewRomanPSMT" w:cs="Arial"/>
                <w:b/>
                <w:bCs/>
              </w:rPr>
            </w:pPr>
          </w:p>
          <w:p w14:paraId="6BEB34CB" w14:textId="77777777" w:rsidR="008C4ABB" w:rsidRPr="00F96AAA" w:rsidRDefault="008C4ABB" w:rsidP="005C4CBA">
            <w:pPr>
              <w:tabs>
                <w:tab w:val="left" w:pos="90"/>
              </w:tabs>
              <w:snapToGrid w:val="0"/>
              <w:spacing w:before="0"/>
              <w:rPr>
                <w:rFonts w:eastAsia="TimesNewRomanPSMT" w:cs="Arial"/>
                <w:b/>
                <w:bCs/>
              </w:rPr>
            </w:pPr>
          </w:p>
        </w:tc>
      </w:tr>
      <w:tr w:rsidR="00343A18" w:rsidRPr="00F96AAA" w14:paraId="79368DEE" w14:textId="77777777" w:rsidTr="00F96AAA">
        <w:tc>
          <w:tcPr>
            <w:tcW w:w="465" w:type="dxa"/>
            <w:tcBorders>
              <w:top w:val="single" w:sz="4" w:space="0" w:color="000000"/>
              <w:left w:val="single" w:sz="4" w:space="0" w:color="000000"/>
              <w:bottom w:val="single" w:sz="4" w:space="0" w:color="000000"/>
            </w:tcBorders>
            <w:shd w:val="clear" w:color="auto" w:fill="auto"/>
          </w:tcPr>
          <w:p w14:paraId="14D57DE6" w14:textId="77777777" w:rsidR="00343A18" w:rsidRPr="00F96AAA" w:rsidRDefault="00343A18" w:rsidP="005C4CBA">
            <w:pPr>
              <w:tabs>
                <w:tab w:val="left" w:pos="90"/>
              </w:tabs>
              <w:spacing w:before="0"/>
              <w:rPr>
                <w:rFonts w:eastAsia="TimesNewRomanPSMT" w:cs="Arial"/>
                <w:bCs/>
                <w:lang w:val="ru-RU"/>
              </w:rPr>
            </w:pPr>
            <w:r w:rsidRPr="00F96AA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5D4B935B" w14:textId="77777777" w:rsidR="00343A18" w:rsidRPr="000D6F0B" w:rsidRDefault="00343A18" w:rsidP="00F96AAA">
            <w:pPr>
              <w:tabs>
                <w:tab w:val="left" w:pos="90"/>
              </w:tabs>
              <w:spacing w:before="0"/>
              <w:jc w:val="left"/>
              <w:rPr>
                <w:rFonts w:eastAsia="TimesNewRomanPSMT" w:cs="Arial"/>
                <w:b/>
                <w:bCs/>
                <w:lang w:val="ru-RU"/>
              </w:rPr>
            </w:pPr>
            <w:r w:rsidRPr="000D6F0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60E9BE" w14:textId="77777777" w:rsidR="00343A18" w:rsidRPr="00F96AAA" w:rsidRDefault="00343A18" w:rsidP="005C4CBA">
            <w:pPr>
              <w:tabs>
                <w:tab w:val="left" w:pos="90"/>
              </w:tabs>
              <w:snapToGrid w:val="0"/>
              <w:spacing w:before="0"/>
              <w:rPr>
                <w:rFonts w:eastAsia="TimesNewRomanPSMT" w:cs="Arial"/>
                <w:b/>
                <w:bCs/>
                <w:lang w:val="ru-RU"/>
              </w:rPr>
            </w:pPr>
          </w:p>
          <w:p w14:paraId="1BF3F624" w14:textId="77777777" w:rsidR="008C4ABB" w:rsidRPr="00F96AAA" w:rsidRDefault="008C4ABB" w:rsidP="005C4CBA">
            <w:pPr>
              <w:tabs>
                <w:tab w:val="left" w:pos="90"/>
              </w:tabs>
              <w:snapToGrid w:val="0"/>
              <w:spacing w:before="0"/>
              <w:rPr>
                <w:rFonts w:eastAsia="TimesNewRomanPSMT" w:cs="Arial"/>
                <w:b/>
                <w:bCs/>
                <w:lang w:val="ru-RU"/>
              </w:rPr>
            </w:pPr>
          </w:p>
        </w:tc>
      </w:tr>
      <w:tr w:rsidR="0055619B" w:rsidRPr="00134139" w14:paraId="58D18989" w14:textId="77777777" w:rsidTr="00F96AAA">
        <w:trPr>
          <w:trHeight w:val="602"/>
        </w:trPr>
        <w:tc>
          <w:tcPr>
            <w:tcW w:w="465" w:type="dxa"/>
            <w:tcBorders>
              <w:top w:val="single" w:sz="4" w:space="0" w:color="000000"/>
              <w:left w:val="single" w:sz="4" w:space="0" w:color="000000"/>
              <w:bottom w:val="single" w:sz="4" w:space="0" w:color="000000"/>
            </w:tcBorders>
            <w:shd w:val="clear" w:color="auto" w:fill="auto"/>
          </w:tcPr>
          <w:p w14:paraId="3CEFCEE9" w14:textId="77777777" w:rsidR="0055619B" w:rsidRPr="00F96AAA" w:rsidRDefault="0055619B" w:rsidP="005C4CBA">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6E18667" w14:textId="77777777" w:rsidR="0055619B" w:rsidRPr="000D6F0B" w:rsidRDefault="0055619B" w:rsidP="00F96AAA">
            <w:pPr>
              <w:tabs>
                <w:tab w:val="left" w:pos="90"/>
              </w:tabs>
              <w:snapToGrid w:val="0"/>
              <w:spacing w:before="0"/>
              <w:jc w:val="left"/>
              <w:rPr>
                <w:rFonts w:eastAsia="TimesNewRomanPSMT" w:cs="Arial"/>
                <w:bCs/>
                <w:lang w:val="ru-RU"/>
              </w:rPr>
            </w:pPr>
            <w:r w:rsidRPr="000D6F0B">
              <w:rPr>
                <w:rFonts w:eastAsia="TimesNewRomanPSMT" w:cs="Arial"/>
                <w:bCs/>
                <w:lang w:val="ru-RU"/>
              </w:rPr>
              <w:t xml:space="preserve">Врста правног лица: </w:t>
            </w:r>
            <w:r w:rsidR="008C4ABB" w:rsidRPr="000D6F0B">
              <w:rPr>
                <w:rFonts w:eastAsia="TimesNewRomanPSMT" w:cs="Arial"/>
                <w:bCs/>
                <w:lang w:val="ru-RU"/>
              </w:rPr>
              <w:t>(микро, мало, средње, велико или</w:t>
            </w:r>
            <w:r w:rsidRPr="000D6F0B">
              <w:rPr>
                <w:rFonts w:eastAsia="TimesNewRomanPSMT" w:cs="Arial"/>
                <w:bCs/>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EDFB61" w14:textId="77777777" w:rsidR="0055619B" w:rsidRPr="00735235" w:rsidRDefault="0055619B" w:rsidP="005C4CBA">
            <w:pPr>
              <w:tabs>
                <w:tab w:val="left" w:pos="90"/>
              </w:tabs>
              <w:snapToGrid w:val="0"/>
              <w:spacing w:before="0"/>
              <w:rPr>
                <w:rFonts w:eastAsia="TimesNewRomanPSMT" w:cs="Arial"/>
                <w:b/>
                <w:bCs/>
                <w:lang w:val="ru-RU"/>
              </w:rPr>
            </w:pPr>
          </w:p>
        </w:tc>
      </w:tr>
      <w:tr w:rsidR="00343A18" w:rsidRPr="00F96AAA" w14:paraId="0CFB8015" w14:textId="77777777" w:rsidTr="00F96AAA">
        <w:tc>
          <w:tcPr>
            <w:tcW w:w="465" w:type="dxa"/>
            <w:tcBorders>
              <w:top w:val="single" w:sz="4" w:space="0" w:color="000000"/>
              <w:left w:val="single" w:sz="4" w:space="0" w:color="000000"/>
              <w:bottom w:val="single" w:sz="4" w:space="0" w:color="000000"/>
            </w:tcBorders>
            <w:shd w:val="clear" w:color="auto" w:fill="auto"/>
          </w:tcPr>
          <w:p w14:paraId="799629AD" w14:textId="77777777" w:rsidR="00343A18" w:rsidRPr="00F96AAA" w:rsidRDefault="00343A18" w:rsidP="005C4CBA">
            <w:pPr>
              <w:tabs>
                <w:tab w:val="left" w:pos="90"/>
              </w:tabs>
              <w:snapToGrid w:val="0"/>
              <w:spacing w:before="0"/>
              <w:rPr>
                <w:rFonts w:eastAsia="TimesNewRomanPSMT" w:cs="Arial"/>
                <w:bCs/>
                <w:lang w:val="ru-RU"/>
              </w:rPr>
            </w:pPr>
          </w:p>
          <w:p w14:paraId="10C9DB0B" w14:textId="77777777" w:rsidR="00343A18" w:rsidRPr="00F96AAA" w:rsidRDefault="00343A18" w:rsidP="005C4CBA">
            <w:pPr>
              <w:tabs>
                <w:tab w:val="left" w:pos="90"/>
              </w:tabs>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AE4FEF4"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1594D5"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16533B44" w14:textId="77777777" w:rsidTr="00F96AAA">
        <w:tc>
          <w:tcPr>
            <w:tcW w:w="465" w:type="dxa"/>
            <w:tcBorders>
              <w:top w:val="single" w:sz="4" w:space="0" w:color="000000"/>
              <w:left w:val="single" w:sz="4" w:space="0" w:color="000000"/>
              <w:bottom w:val="single" w:sz="4" w:space="0" w:color="000000"/>
            </w:tcBorders>
            <w:shd w:val="clear" w:color="auto" w:fill="auto"/>
          </w:tcPr>
          <w:p w14:paraId="276D4ACC" w14:textId="77777777" w:rsidR="00343A18" w:rsidRPr="00F96AAA" w:rsidRDefault="00343A18" w:rsidP="005C4CBA">
            <w:pPr>
              <w:tabs>
                <w:tab w:val="left" w:pos="90"/>
              </w:tabs>
              <w:snapToGrid w:val="0"/>
              <w:spacing w:before="0"/>
              <w:rPr>
                <w:rFonts w:eastAsia="TimesNewRomanPSMT" w:cs="Arial"/>
                <w:bCs/>
              </w:rPr>
            </w:pPr>
          </w:p>
          <w:p w14:paraId="26DB2B2F"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11470F5"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3E3A66"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45D6500E" w14:textId="77777777" w:rsidTr="00F96AAA">
        <w:tc>
          <w:tcPr>
            <w:tcW w:w="465" w:type="dxa"/>
            <w:tcBorders>
              <w:top w:val="single" w:sz="4" w:space="0" w:color="000000"/>
              <w:left w:val="single" w:sz="4" w:space="0" w:color="000000"/>
              <w:bottom w:val="single" w:sz="4" w:space="0" w:color="000000"/>
            </w:tcBorders>
            <w:shd w:val="clear" w:color="auto" w:fill="auto"/>
          </w:tcPr>
          <w:p w14:paraId="12155BE0" w14:textId="77777777" w:rsidR="00343A18" w:rsidRPr="00F96AAA" w:rsidRDefault="00343A18" w:rsidP="005C4CBA">
            <w:pPr>
              <w:tabs>
                <w:tab w:val="left" w:pos="90"/>
              </w:tabs>
              <w:snapToGrid w:val="0"/>
              <w:spacing w:before="0"/>
              <w:rPr>
                <w:rFonts w:eastAsia="TimesNewRomanPSMT" w:cs="Arial"/>
                <w:bCs/>
              </w:rPr>
            </w:pPr>
          </w:p>
          <w:p w14:paraId="58724E61"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3435CD4F"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122306"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1EFDE949" w14:textId="77777777" w:rsidTr="00F96AAA">
        <w:tc>
          <w:tcPr>
            <w:tcW w:w="465" w:type="dxa"/>
            <w:tcBorders>
              <w:top w:val="single" w:sz="4" w:space="0" w:color="000000"/>
              <w:left w:val="single" w:sz="4" w:space="0" w:color="000000"/>
              <w:bottom w:val="single" w:sz="4" w:space="0" w:color="000000"/>
            </w:tcBorders>
            <w:shd w:val="clear" w:color="auto" w:fill="auto"/>
          </w:tcPr>
          <w:p w14:paraId="49CA0FBD" w14:textId="77777777" w:rsidR="00343A18" w:rsidRPr="00F96AAA" w:rsidRDefault="00343A18"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67CA99A7"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758D42" w14:textId="77777777" w:rsidR="00343A18" w:rsidRPr="00F96AAA" w:rsidRDefault="00343A18" w:rsidP="005C4CBA">
            <w:pPr>
              <w:tabs>
                <w:tab w:val="left" w:pos="90"/>
              </w:tabs>
              <w:snapToGrid w:val="0"/>
              <w:spacing w:before="0"/>
              <w:rPr>
                <w:rFonts w:eastAsia="TimesNewRomanPSMT" w:cs="Arial"/>
                <w:b/>
                <w:bCs/>
              </w:rPr>
            </w:pPr>
          </w:p>
          <w:p w14:paraId="52B904E7" w14:textId="77777777" w:rsidR="008C4ABB" w:rsidRPr="00F96AAA" w:rsidRDefault="008C4ABB" w:rsidP="005C4CBA">
            <w:pPr>
              <w:tabs>
                <w:tab w:val="left" w:pos="90"/>
              </w:tabs>
              <w:snapToGrid w:val="0"/>
              <w:spacing w:before="0"/>
              <w:rPr>
                <w:rFonts w:eastAsia="TimesNewRomanPSMT" w:cs="Arial"/>
                <w:b/>
                <w:bCs/>
              </w:rPr>
            </w:pPr>
          </w:p>
        </w:tc>
      </w:tr>
      <w:tr w:rsidR="00343A18" w:rsidRPr="00F96AAA" w14:paraId="323F0FB2" w14:textId="77777777" w:rsidTr="00F96AAA">
        <w:tc>
          <w:tcPr>
            <w:tcW w:w="465" w:type="dxa"/>
            <w:tcBorders>
              <w:top w:val="single" w:sz="4" w:space="0" w:color="000000"/>
              <w:left w:val="single" w:sz="4" w:space="0" w:color="000000"/>
              <w:bottom w:val="single" w:sz="4" w:space="0" w:color="000000"/>
            </w:tcBorders>
            <w:shd w:val="clear" w:color="auto" w:fill="auto"/>
          </w:tcPr>
          <w:p w14:paraId="0DEB676B" w14:textId="77777777" w:rsidR="00343A18" w:rsidRPr="00F96AAA" w:rsidRDefault="00343A18" w:rsidP="005C4CBA">
            <w:pPr>
              <w:tabs>
                <w:tab w:val="left" w:pos="90"/>
              </w:tabs>
              <w:spacing w:before="0"/>
              <w:rPr>
                <w:rFonts w:eastAsia="TimesNewRomanPSMT" w:cs="Arial"/>
                <w:bCs/>
                <w:lang w:val="ru-RU"/>
              </w:rPr>
            </w:pPr>
            <w:r w:rsidRPr="00F96AA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14:paraId="1AEB3BCE" w14:textId="77777777" w:rsidR="00343A18" w:rsidRPr="000D6F0B" w:rsidRDefault="00343A18" w:rsidP="00F96AAA">
            <w:pPr>
              <w:tabs>
                <w:tab w:val="left" w:pos="90"/>
              </w:tabs>
              <w:spacing w:before="0"/>
              <w:jc w:val="left"/>
              <w:rPr>
                <w:rFonts w:eastAsia="TimesNewRomanPSMT" w:cs="Arial"/>
                <w:b/>
                <w:bCs/>
                <w:lang w:val="ru-RU"/>
              </w:rPr>
            </w:pPr>
            <w:r w:rsidRPr="000D6F0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620FB3" w14:textId="77777777" w:rsidR="00343A18" w:rsidRPr="00F96AAA" w:rsidRDefault="00343A18" w:rsidP="005C4CBA">
            <w:pPr>
              <w:tabs>
                <w:tab w:val="left" w:pos="90"/>
              </w:tabs>
              <w:snapToGrid w:val="0"/>
              <w:spacing w:before="0"/>
              <w:rPr>
                <w:rFonts w:eastAsia="TimesNewRomanPSMT" w:cs="Arial"/>
                <w:b/>
                <w:bCs/>
                <w:lang w:val="ru-RU"/>
              </w:rPr>
            </w:pPr>
          </w:p>
          <w:p w14:paraId="460112E7" w14:textId="77777777" w:rsidR="008C4ABB" w:rsidRPr="00F96AAA" w:rsidRDefault="008C4ABB" w:rsidP="005C4CBA">
            <w:pPr>
              <w:tabs>
                <w:tab w:val="left" w:pos="90"/>
              </w:tabs>
              <w:snapToGrid w:val="0"/>
              <w:spacing w:before="0"/>
              <w:rPr>
                <w:rFonts w:eastAsia="TimesNewRomanPSMT" w:cs="Arial"/>
                <w:b/>
                <w:bCs/>
                <w:lang w:val="ru-RU"/>
              </w:rPr>
            </w:pPr>
          </w:p>
        </w:tc>
      </w:tr>
      <w:tr w:rsidR="0055619B" w:rsidRPr="00134139" w14:paraId="199646B7" w14:textId="77777777" w:rsidTr="00F96AAA">
        <w:trPr>
          <w:trHeight w:val="503"/>
        </w:trPr>
        <w:tc>
          <w:tcPr>
            <w:tcW w:w="465" w:type="dxa"/>
            <w:tcBorders>
              <w:top w:val="single" w:sz="4" w:space="0" w:color="000000"/>
              <w:left w:val="single" w:sz="4" w:space="0" w:color="000000"/>
              <w:bottom w:val="single" w:sz="4" w:space="0" w:color="000000"/>
            </w:tcBorders>
            <w:shd w:val="clear" w:color="auto" w:fill="auto"/>
          </w:tcPr>
          <w:p w14:paraId="3849E918" w14:textId="77777777" w:rsidR="0055619B" w:rsidRPr="00F96AAA" w:rsidRDefault="0055619B" w:rsidP="005C4CBA">
            <w:pPr>
              <w:tabs>
                <w:tab w:val="left" w:pos="90"/>
              </w:tabs>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68017DC" w14:textId="77777777" w:rsidR="0055619B" w:rsidRPr="000D6F0B" w:rsidRDefault="0055619B" w:rsidP="00F96AAA">
            <w:pPr>
              <w:tabs>
                <w:tab w:val="left" w:pos="90"/>
              </w:tabs>
              <w:snapToGrid w:val="0"/>
              <w:spacing w:before="0"/>
              <w:jc w:val="left"/>
              <w:rPr>
                <w:rFonts w:eastAsia="TimesNewRomanPSMT" w:cs="Arial"/>
                <w:bCs/>
                <w:lang w:val="ru-RU"/>
              </w:rPr>
            </w:pPr>
            <w:r w:rsidRPr="000D6F0B">
              <w:rPr>
                <w:rFonts w:eastAsia="TimesNewRomanPSMT" w:cs="Arial"/>
                <w:bCs/>
                <w:lang w:val="ru-RU"/>
              </w:rPr>
              <w:t>Врста правног лица: (микро, мало, средње, велико</w:t>
            </w:r>
            <w:r w:rsidR="008C4ABB" w:rsidRPr="000D6F0B">
              <w:rPr>
                <w:rFonts w:eastAsia="TimesNewRomanPSMT" w:cs="Arial"/>
                <w:bCs/>
                <w:lang w:val="ru-RU"/>
              </w:rPr>
              <w:t xml:space="preserve"> или</w:t>
            </w:r>
            <w:r w:rsidRPr="000D6F0B">
              <w:rPr>
                <w:rFonts w:eastAsia="TimesNewRomanPSMT" w:cs="Arial"/>
                <w:bCs/>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201A1A" w14:textId="77777777" w:rsidR="0055619B" w:rsidRPr="00735235" w:rsidRDefault="0055619B" w:rsidP="005C4CBA">
            <w:pPr>
              <w:tabs>
                <w:tab w:val="left" w:pos="90"/>
              </w:tabs>
              <w:snapToGrid w:val="0"/>
              <w:spacing w:before="0"/>
              <w:rPr>
                <w:rFonts w:eastAsia="TimesNewRomanPSMT" w:cs="Arial"/>
                <w:b/>
                <w:bCs/>
                <w:lang w:val="ru-RU"/>
              </w:rPr>
            </w:pPr>
          </w:p>
        </w:tc>
      </w:tr>
      <w:tr w:rsidR="00343A18" w:rsidRPr="00F96AAA" w14:paraId="4B16C833" w14:textId="77777777" w:rsidTr="00F96AAA">
        <w:tc>
          <w:tcPr>
            <w:tcW w:w="465" w:type="dxa"/>
            <w:tcBorders>
              <w:top w:val="single" w:sz="4" w:space="0" w:color="000000"/>
              <w:left w:val="single" w:sz="4" w:space="0" w:color="000000"/>
              <w:bottom w:val="single" w:sz="4" w:space="0" w:color="000000"/>
            </w:tcBorders>
            <w:shd w:val="clear" w:color="auto" w:fill="auto"/>
          </w:tcPr>
          <w:p w14:paraId="3523AA48" w14:textId="77777777" w:rsidR="00343A18" w:rsidRPr="00F96AAA" w:rsidRDefault="00343A18" w:rsidP="005C4CBA">
            <w:pPr>
              <w:tabs>
                <w:tab w:val="left" w:pos="90"/>
              </w:tabs>
              <w:snapToGrid w:val="0"/>
              <w:spacing w:before="0"/>
              <w:rPr>
                <w:rFonts w:eastAsia="TimesNewRomanPSMT" w:cs="Arial"/>
                <w:bCs/>
                <w:lang w:val="ru-RU"/>
              </w:rPr>
            </w:pPr>
          </w:p>
          <w:p w14:paraId="344850CB" w14:textId="77777777" w:rsidR="00343A18" w:rsidRPr="00F96AAA" w:rsidRDefault="00343A18" w:rsidP="005C4CBA">
            <w:pPr>
              <w:tabs>
                <w:tab w:val="left" w:pos="90"/>
              </w:tabs>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5503DE8" w14:textId="77777777" w:rsidR="00343A18" w:rsidRPr="000D6F0B" w:rsidRDefault="00343A18" w:rsidP="00F96AAA">
            <w:pPr>
              <w:tabs>
                <w:tab w:val="left" w:pos="90"/>
              </w:tabs>
              <w:spacing w:before="0"/>
              <w:jc w:val="left"/>
              <w:rPr>
                <w:rFonts w:eastAsia="TimesNewRomanPSMT" w:cs="Arial"/>
                <w:b/>
                <w:bCs/>
              </w:rPr>
            </w:pPr>
            <w:r w:rsidRPr="000D6F0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63D609"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421E1721" w14:textId="77777777" w:rsidTr="00F96AAA">
        <w:tc>
          <w:tcPr>
            <w:tcW w:w="465" w:type="dxa"/>
            <w:tcBorders>
              <w:top w:val="single" w:sz="4" w:space="0" w:color="000000"/>
              <w:left w:val="single" w:sz="4" w:space="0" w:color="000000"/>
              <w:bottom w:val="single" w:sz="4" w:space="0" w:color="000000"/>
            </w:tcBorders>
            <w:shd w:val="clear" w:color="auto" w:fill="auto"/>
          </w:tcPr>
          <w:p w14:paraId="440B1775" w14:textId="77777777" w:rsidR="00343A18" w:rsidRPr="00F96AAA" w:rsidRDefault="00343A18" w:rsidP="005C4CBA">
            <w:pPr>
              <w:tabs>
                <w:tab w:val="left" w:pos="90"/>
              </w:tabs>
              <w:snapToGrid w:val="0"/>
              <w:spacing w:before="0"/>
              <w:rPr>
                <w:rFonts w:eastAsia="TimesNewRomanPSMT" w:cs="Arial"/>
                <w:bCs/>
              </w:rPr>
            </w:pPr>
          </w:p>
          <w:p w14:paraId="788FC68E"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3EC13ABC" w14:textId="77777777" w:rsidR="00343A18" w:rsidRPr="00F96AAA" w:rsidRDefault="00343A18" w:rsidP="00F96AAA">
            <w:pPr>
              <w:tabs>
                <w:tab w:val="left" w:pos="90"/>
              </w:tabs>
              <w:spacing w:before="0"/>
              <w:jc w:val="left"/>
              <w:rPr>
                <w:rFonts w:eastAsia="TimesNewRomanPSMT" w:cs="Arial"/>
                <w:b/>
                <w:bCs/>
              </w:rPr>
            </w:pPr>
            <w:r w:rsidRPr="00F96AA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F70F99"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3382420E" w14:textId="77777777" w:rsidTr="00F96AAA">
        <w:tc>
          <w:tcPr>
            <w:tcW w:w="465" w:type="dxa"/>
            <w:tcBorders>
              <w:top w:val="single" w:sz="4" w:space="0" w:color="000000"/>
              <w:left w:val="single" w:sz="4" w:space="0" w:color="000000"/>
              <w:bottom w:val="single" w:sz="4" w:space="0" w:color="000000"/>
            </w:tcBorders>
            <w:shd w:val="clear" w:color="auto" w:fill="auto"/>
          </w:tcPr>
          <w:p w14:paraId="176A2FD2" w14:textId="77777777" w:rsidR="00343A18" w:rsidRPr="00F96AAA" w:rsidRDefault="00343A18" w:rsidP="005C4CBA">
            <w:pPr>
              <w:tabs>
                <w:tab w:val="left" w:pos="90"/>
              </w:tabs>
              <w:snapToGrid w:val="0"/>
              <w:spacing w:before="0"/>
              <w:rPr>
                <w:rFonts w:eastAsia="TimesNewRomanPSMT" w:cs="Arial"/>
                <w:bCs/>
              </w:rPr>
            </w:pPr>
          </w:p>
          <w:p w14:paraId="5FB9552B" w14:textId="77777777" w:rsidR="00343A18" w:rsidRPr="00F96AAA" w:rsidRDefault="00343A18" w:rsidP="005C4CBA">
            <w:pPr>
              <w:tabs>
                <w:tab w:val="left" w:pos="90"/>
              </w:tabs>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64053034" w14:textId="77777777" w:rsidR="00343A18" w:rsidRPr="00F96AAA" w:rsidRDefault="00343A18" w:rsidP="00F96AAA">
            <w:pPr>
              <w:tabs>
                <w:tab w:val="left" w:pos="90"/>
              </w:tabs>
              <w:spacing w:before="0"/>
              <w:jc w:val="left"/>
              <w:rPr>
                <w:rFonts w:eastAsia="TimesNewRomanPSMT" w:cs="Arial"/>
                <w:b/>
                <w:bCs/>
              </w:rPr>
            </w:pPr>
            <w:r w:rsidRPr="00F96AA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173613" w14:textId="77777777" w:rsidR="00343A18" w:rsidRPr="00F96AAA" w:rsidRDefault="00343A18" w:rsidP="005C4CBA">
            <w:pPr>
              <w:tabs>
                <w:tab w:val="left" w:pos="90"/>
              </w:tabs>
              <w:snapToGrid w:val="0"/>
              <w:spacing w:before="0"/>
              <w:rPr>
                <w:rFonts w:eastAsia="TimesNewRomanPSMT" w:cs="Arial"/>
                <w:b/>
                <w:bCs/>
              </w:rPr>
            </w:pPr>
          </w:p>
        </w:tc>
      </w:tr>
      <w:tr w:rsidR="00343A18" w:rsidRPr="00F96AAA" w14:paraId="71251A3E" w14:textId="77777777" w:rsidTr="00F96AAA">
        <w:tc>
          <w:tcPr>
            <w:tcW w:w="465" w:type="dxa"/>
            <w:tcBorders>
              <w:top w:val="single" w:sz="4" w:space="0" w:color="000000"/>
              <w:left w:val="single" w:sz="4" w:space="0" w:color="000000"/>
              <w:bottom w:val="single" w:sz="4" w:space="0" w:color="000000"/>
            </w:tcBorders>
            <w:shd w:val="clear" w:color="auto" w:fill="auto"/>
          </w:tcPr>
          <w:p w14:paraId="272CF40C" w14:textId="77777777" w:rsidR="00343A18" w:rsidRPr="00F96AAA" w:rsidRDefault="00343A18" w:rsidP="005C4CBA">
            <w:pPr>
              <w:tabs>
                <w:tab w:val="left" w:pos="90"/>
              </w:tabs>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29B257D" w14:textId="77777777" w:rsidR="00343A18" w:rsidRPr="00F96AAA" w:rsidRDefault="00343A18" w:rsidP="00F96AAA">
            <w:pPr>
              <w:tabs>
                <w:tab w:val="left" w:pos="90"/>
              </w:tabs>
              <w:spacing w:before="0"/>
              <w:jc w:val="left"/>
              <w:rPr>
                <w:rFonts w:eastAsia="TimesNewRomanPSMT" w:cs="Arial"/>
                <w:b/>
                <w:bCs/>
              </w:rPr>
            </w:pPr>
            <w:r w:rsidRPr="00F96AA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F9D792" w14:textId="77777777" w:rsidR="00343A18" w:rsidRPr="00F96AAA" w:rsidRDefault="00343A18" w:rsidP="005C4CBA">
            <w:pPr>
              <w:tabs>
                <w:tab w:val="left" w:pos="90"/>
              </w:tabs>
              <w:snapToGrid w:val="0"/>
              <w:spacing w:before="0"/>
              <w:rPr>
                <w:rFonts w:eastAsia="TimesNewRomanPSMT" w:cs="Arial"/>
                <w:b/>
                <w:bCs/>
              </w:rPr>
            </w:pPr>
          </w:p>
          <w:p w14:paraId="4FCFC77E" w14:textId="77777777" w:rsidR="008C4ABB" w:rsidRPr="00F96AAA" w:rsidRDefault="008C4ABB" w:rsidP="005C4CBA">
            <w:pPr>
              <w:tabs>
                <w:tab w:val="left" w:pos="90"/>
              </w:tabs>
              <w:snapToGrid w:val="0"/>
              <w:spacing w:before="0"/>
              <w:rPr>
                <w:rFonts w:eastAsia="TimesNewRomanPSMT" w:cs="Arial"/>
                <w:b/>
                <w:bCs/>
              </w:rPr>
            </w:pPr>
          </w:p>
        </w:tc>
      </w:tr>
    </w:tbl>
    <w:p w14:paraId="376CA4D3" w14:textId="77777777" w:rsidR="00A22561" w:rsidRPr="00F96AAA" w:rsidRDefault="00A22561" w:rsidP="005C4CBA">
      <w:pPr>
        <w:tabs>
          <w:tab w:val="left" w:pos="90"/>
        </w:tabs>
        <w:spacing w:before="0"/>
        <w:rPr>
          <w:rFonts w:cs="Arial"/>
          <w:b/>
          <w:bCs/>
          <w:iCs/>
          <w:u w:val="single"/>
        </w:rPr>
      </w:pPr>
    </w:p>
    <w:p w14:paraId="5DFC067F" w14:textId="77777777" w:rsidR="00343A18" w:rsidRPr="00F96AAA" w:rsidRDefault="00343A18" w:rsidP="005C4CBA">
      <w:pPr>
        <w:tabs>
          <w:tab w:val="left" w:pos="90"/>
        </w:tabs>
        <w:spacing w:before="0"/>
        <w:rPr>
          <w:rFonts w:cs="Arial"/>
          <w:iCs/>
          <w:lang w:val="ru-RU"/>
        </w:rPr>
      </w:pPr>
      <w:r w:rsidRPr="00F96AAA">
        <w:rPr>
          <w:rFonts w:cs="Arial"/>
          <w:b/>
          <w:bCs/>
          <w:iCs/>
          <w:u w:val="single"/>
        </w:rPr>
        <w:t>Напомена:</w:t>
      </w:r>
    </w:p>
    <w:p w14:paraId="289219CB" w14:textId="77777777" w:rsidR="00343A18" w:rsidRPr="00F96AAA" w:rsidRDefault="00343A18" w:rsidP="005C4CBA">
      <w:pPr>
        <w:tabs>
          <w:tab w:val="left" w:pos="90"/>
        </w:tabs>
        <w:spacing w:before="0"/>
        <w:rPr>
          <w:rFonts w:cs="Arial"/>
          <w:iCs/>
          <w:lang w:val="ru-RU"/>
        </w:rPr>
      </w:pPr>
      <w:r w:rsidRPr="00F96AAA">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7F44A8E" w14:textId="77777777" w:rsidR="00F2311C" w:rsidRPr="00F96AAA" w:rsidRDefault="00F2311C" w:rsidP="005C4CBA">
      <w:pPr>
        <w:tabs>
          <w:tab w:val="left" w:pos="90"/>
        </w:tabs>
        <w:spacing w:before="0"/>
        <w:rPr>
          <w:rFonts w:cs="Arial"/>
          <w:iCs/>
          <w:lang w:val="ru-RU"/>
        </w:rPr>
      </w:pPr>
    </w:p>
    <w:p w14:paraId="41DCD9D7" w14:textId="77777777" w:rsidR="00A22561" w:rsidRDefault="00A22561" w:rsidP="005C4CBA">
      <w:pPr>
        <w:tabs>
          <w:tab w:val="left" w:pos="90"/>
        </w:tabs>
        <w:spacing w:before="0"/>
        <w:rPr>
          <w:rFonts w:eastAsia="TimesNewRomanPSMT" w:cs="Arial"/>
          <w:b/>
          <w:bCs/>
          <w:i/>
          <w:lang w:val="sr-Cyrl-CS"/>
        </w:rPr>
      </w:pPr>
    </w:p>
    <w:p w14:paraId="509DE60B" w14:textId="77777777" w:rsidR="00A22561" w:rsidRDefault="00A22561" w:rsidP="005C4CBA">
      <w:pPr>
        <w:tabs>
          <w:tab w:val="left" w:pos="90"/>
        </w:tabs>
        <w:spacing w:before="0"/>
        <w:rPr>
          <w:rFonts w:eastAsia="TimesNewRomanPSMT" w:cs="Arial"/>
          <w:b/>
          <w:bCs/>
          <w:i/>
          <w:lang w:val="sr-Cyrl-CS"/>
        </w:rPr>
      </w:pPr>
    </w:p>
    <w:p w14:paraId="548F2523" w14:textId="77777777" w:rsidR="00A22561" w:rsidRDefault="00A22561" w:rsidP="005C4CBA">
      <w:pPr>
        <w:tabs>
          <w:tab w:val="left" w:pos="90"/>
        </w:tabs>
        <w:spacing w:before="0"/>
        <w:rPr>
          <w:rFonts w:eastAsia="TimesNewRomanPSMT" w:cs="Arial"/>
          <w:b/>
          <w:bCs/>
          <w:i/>
          <w:lang w:val="sr-Cyrl-CS"/>
        </w:rPr>
      </w:pPr>
    </w:p>
    <w:p w14:paraId="12909432" w14:textId="77777777" w:rsidR="00A22561" w:rsidRDefault="00A22561" w:rsidP="005C4CBA">
      <w:pPr>
        <w:tabs>
          <w:tab w:val="left" w:pos="90"/>
        </w:tabs>
        <w:spacing w:before="0"/>
        <w:rPr>
          <w:rFonts w:eastAsia="TimesNewRomanPSMT" w:cs="Arial"/>
          <w:b/>
          <w:bCs/>
          <w:i/>
          <w:lang w:val="sr-Cyrl-CS"/>
        </w:rPr>
      </w:pPr>
    </w:p>
    <w:p w14:paraId="4F920BE5" w14:textId="77777777" w:rsidR="00A22561" w:rsidRDefault="00A22561" w:rsidP="005C4CBA">
      <w:pPr>
        <w:tabs>
          <w:tab w:val="left" w:pos="90"/>
        </w:tabs>
        <w:spacing w:before="0"/>
        <w:rPr>
          <w:rFonts w:eastAsia="TimesNewRomanPSMT" w:cs="Arial"/>
          <w:b/>
          <w:bCs/>
          <w:i/>
          <w:lang w:val="sr-Cyrl-CS"/>
        </w:rPr>
      </w:pPr>
    </w:p>
    <w:p w14:paraId="30DF1FD7" w14:textId="77777777" w:rsidR="00A22561" w:rsidRDefault="00A22561" w:rsidP="005C4CBA">
      <w:pPr>
        <w:tabs>
          <w:tab w:val="left" w:pos="90"/>
        </w:tabs>
        <w:spacing w:before="0"/>
        <w:rPr>
          <w:rFonts w:eastAsia="TimesNewRomanPSMT" w:cs="Arial"/>
          <w:b/>
          <w:bCs/>
          <w:i/>
          <w:lang w:val="sr-Cyrl-CS"/>
        </w:rPr>
      </w:pPr>
    </w:p>
    <w:p w14:paraId="7AD5582A" w14:textId="77777777" w:rsidR="00A22561" w:rsidRDefault="00A22561" w:rsidP="005C4CBA">
      <w:pPr>
        <w:tabs>
          <w:tab w:val="left" w:pos="90"/>
        </w:tabs>
        <w:spacing w:before="0"/>
        <w:rPr>
          <w:rFonts w:eastAsia="TimesNewRomanPSMT" w:cs="Arial"/>
          <w:b/>
          <w:bCs/>
          <w:i/>
          <w:lang w:val="sr-Cyrl-CS"/>
        </w:rPr>
      </w:pPr>
    </w:p>
    <w:p w14:paraId="65A43406" w14:textId="77777777" w:rsidR="000E75A0" w:rsidRPr="00F96AAA" w:rsidRDefault="00BA2C2D" w:rsidP="005C4CBA">
      <w:pPr>
        <w:tabs>
          <w:tab w:val="left" w:pos="90"/>
        </w:tabs>
        <w:spacing w:before="0"/>
        <w:rPr>
          <w:rFonts w:eastAsia="TimesNewRomanPSMT" w:cs="Arial"/>
          <w:b/>
          <w:bCs/>
          <w:lang w:val="sr-Cyrl-CS"/>
        </w:rPr>
      </w:pPr>
      <w:r w:rsidRPr="007E6E40">
        <w:rPr>
          <w:rFonts w:eastAsia="TimesNewRomanPSMT" w:cs="Arial"/>
          <w:b/>
          <w:bCs/>
          <w:lang w:val="sr-Cyrl-CS"/>
        </w:rPr>
        <w:t xml:space="preserve">5) </w:t>
      </w:r>
      <w:r w:rsidR="000E75A0" w:rsidRPr="007E6E40">
        <w:rPr>
          <w:rFonts w:eastAsia="TimesNewRomanPSMT" w:cs="Arial"/>
          <w:b/>
          <w:bCs/>
          <w:lang w:val="sr-Cyrl-CS"/>
        </w:rPr>
        <w:t>ЦЕНА И КОМЕРЦИЈАЛНИ УСЛОВИ ПОНУДЕ</w:t>
      </w:r>
    </w:p>
    <w:p w14:paraId="676CB241" w14:textId="77777777" w:rsidR="000E75A0" w:rsidRPr="00F96AAA" w:rsidRDefault="000E75A0" w:rsidP="005C4CBA">
      <w:pPr>
        <w:tabs>
          <w:tab w:val="left" w:pos="90"/>
        </w:tabs>
        <w:spacing w:before="0"/>
        <w:jc w:val="center"/>
        <w:rPr>
          <w:rFonts w:cs="Arial"/>
          <w:b/>
          <w:bCs/>
          <w:iCs/>
          <w:u w:val="single"/>
          <w:lang w:val="sr-Cyrl-CS"/>
        </w:rPr>
      </w:pPr>
      <w:r w:rsidRPr="00F96AAA">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3548"/>
      </w:tblGrid>
      <w:tr w:rsidR="000E75A0" w:rsidRPr="00134139" w14:paraId="2C8411E4" w14:textId="77777777" w:rsidTr="00922EDB">
        <w:trPr>
          <w:trHeight w:val="485"/>
        </w:trPr>
        <w:tc>
          <w:tcPr>
            <w:tcW w:w="5920" w:type="dxa"/>
            <w:shd w:val="clear" w:color="auto" w:fill="C6D9F1" w:themeFill="text2" w:themeFillTint="33"/>
            <w:vAlign w:val="center"/>
          </w:tcPr>
          <w:p w14:paraId="4FFF4CEA" w14:textId="77777777" w:rsidR="000E75A0" w:rsidRPr="00F96AAA" w:rsidRDefault="000E75A0" w:rsidP="005C4CBA">
            <w:pPr>
              <w:tabs>
                <w:tab w:val="left" w:pos="90"/>
              </w:tabs>
              <w:spacing w:before="0"/>
              <w:jc w:val="center"/>
              <w:rPr>
                <w:rFonts w:cs="Arial"/>
                <w:b/>
                <w:bCs/>
                <w:iCs/>
                <w:lang w:val="sr-Cyrl-CS"/>
              </w:rPr>
            </w:pPr>
            <w:r w:rsidRPr="00F96AAA">
              <w:rPr>
                <w:rFonts w:eastAsia="TimesNewRomanPSMT" w:cs="Arial"/>
                <w:b/>
                <w:bCs/>
              </w:rPr>
              <w:t xml:space="preserve">ПРЕДМЕТ </w:t>
            </w:r>
            <w:r w:rsidRPr="00F96AAA">
              <w:rPr>
                <w:rFonts w:eastAsia="TimesNewRomanPSMT" w:cs="Arial"/>
                <w:b/>
                <w:bCs/>
                <w:lang w:val="sr-Cyrl-CS"/>
              </w:rPr>
              <w:t xml:space="preserve">И БРОЈ </w:t>
            </w:r>
            <w:r w:rsidRPr="00F96AAA">
              <w:rPr>
                <w:rFonts w:eastAsia="TimesNewRomanPSMT" w:cs="Arial"/>
                <w:b/>
                <w:bCs/>
              </w:rPr>
              <w:t>НАБАВКЕ</w:t>
            </w:r>
          </w:p>
        </w:tc>
        <w:tc>
          <w:tcPr>
            <w:tcW w:w="4394" w:type="dxa"/>
            <w:shd w:val="clear" w:color="auto" w:fill="C6D9F1" w:themeFill="text2" w:themeFillTint="33"/>
            <w:vAlign w:val="center"/>
          </w:tcPr>
          <w:p w14:paraId="10369D07" w14:textId="77777777" w:rsidR="00F96AAA" w:rsidRDefault="000E75A0" w:rsidP="005C4CBA">
            <w:pPr>
              <w:tabs>
                <w:tab w:val="left" w:pos="90"/>
              </w:tabs>
              <w:spacing w:before="0"/>
              <w:jc w:val="center"/>
              <w:rPr>
                <w:rFonts w:cs="Arial"/>
                <w:b/>
                <w:bCs/>
                <w:iCs/>
                <w:lang w:val="sr-Cyrl-CS"/>
              </w:rPr>
            </w:pPr>
            <w:r w:rsidRPr="00F96AAA">
              <w:rPr>
                <w:rFonts w:cs="Arial"/>
                <w:b/>
                <w:bCs/>
                <w:iCs/>
                <w:lang w:val="sr-Cyrl-CS"/>
              </w:rPr>
              <w:t xml:space="preserve">УКУПНА ЦЕНА </w:t>
            </w:r>
            <w:r w:rsidRPr="00F96AAA">
              <w:rPr>
                <w:rFonts w:eastAsia="Arial Unicode MS" w:cs="Arial"/>
                <w:b/>
                <w:bCs/>
                <w:iCs/>
                <w:kern w:val="1"/>
                <w:lang w:val="sr-Cyrl-CS" w:eastAsia="ar-SA"/>
              </w:rPr>
              <w:t>дин</w:t>
            </w:r>
            <w:r w:rsidR="008C4ABB" w:rsidRPr="00F96AAA">
              <w:rPr>
                <w:rFonts w:eastAsia="Arial Unicode MS" w:cs="Arial"/>
                <w:b/>
                <w:bCs/>
                <w:iCs/>
                <w:kern w:val="1"/>
                <w:lang w:val="sr-Cyrl-CS" w:eastAsia="ar-SA"/>
              </w:rPr>
              <w:t>ара</w:t>
            </w:r>
            <w:r w:rsidRPr="00F96AAA">
              <w:rPr>
                <w:rFonts w:cs="Arial"/>
                <w:b/>
                <w:bCs/>
                <w:iCs/>
                <w:color w:val="00B0F0"/>
                <w:lang w:val="sr-Cyrl-CS"/>
              </w:rPr>
              <w:t xml:space="preserve"> </w:t>
            </w:r>
            <w:r w:rsidRPr="00F96AAA">
              <w:rPr>
                <w:rFonts w:cs="Arial"/>
                <w:b/>
                <w:bCs/>
                <w:iCs/>
                <w:lang w:val="sr-Cyrl-CS"/>
              </w:rPr>
              <w:t xml:space="preserve">без </w:t>
            </w:r>
          </w:p>
          <w:p w14:paraId="1A32DE3A" w14:textId="77777777" w:rsidR="000E75A0" w:rsidRPr="00F96AAA" w:rsidRDefault="000E75A0" w:rsidP="005C4CBA">
            <w:pPr>
              <w:tabs>
                <w:tab w:val="left" w:pos="90"/>
              </w:tabs>
              <w:spacing w:before="0"/>
              <w:jc w:val="center"/>
              <w:rPr>
                <w:rFonts w:cs="Arial"/>
                <w:b/>
                <w:bCs/>
                <w:iCs/>
                <w:lang w:val="sr-Cyrl-CS"/>
              </w:rPr>
            </w:pPr>
            <w:r w:rsidRPr="00F96AAA">
              <w:rPr>
                <w:rFonts w:cs="Arial"/>
                <w:b/>
                <w:bCs/>
                <w:iCs/>
                <w:lang w:val="sr-Cyrl-CS"/>
              </w:rPr>
              <w:t>ПДВ-а</w:t>
            </w:r>
          </w:p>
        </w:tc>
      </w:tr>
      <w:tr w:rsidR="000E75A0" w:rsidRPr="00B10ACB" w14:paraId="5971B128" w14:textId="77777777" w:rsidTr="00AF3AF8">
        <w:trPr>
          <w:trHeight w:val="440"/>
        </w:trPr>
        <w:tc>
          <w:tcPr>
            <w:tcW w:w="5920" w:type="dxa"/>
            <w:vAlign w:val="center"/>
          </w:tcPr>
          <w:p w14:paraId="61AF21DB" w14:textId="2A0AE48A" w:rsidR="000E75A0" w:rsidRPr="00F96AAA" w:rsidRDefault="00BB120A" w:rsidP="005C4CBA">
            <w:pPr>
              <w:tabs>
                <w:tab w:val="left" w:pos="90"/>
              </w:tabs>
              <w:spacing w:before="0"/>
              <w:rPr>
                <w:rFonts w:cs="Arial"/>
                <w:b/>
                <w:lang w:val="sr-Cyrl-CS"/>
              </w:rPr>
            </w:pPr>
            <w:r>
              <w:rPr>
                <w:rFonts w:eastAsia="TimesNewRomanPS-BoldMT" w:cs="Arial"/>
                <w:bCs/>
                <w:color w:val="000000" w:themeColor="text1"/>
                <w:lang w:val="sr-Cyrl-RS"/>
              </w:rPr>
              <w:t xml:space="preserve">Партија 1 - </w:t>
            </w:r>
            <w:r w:rsidR="00F74E77">
              <w:rPr>
                <w:rFonts w:eastAsia="TimesNewRomanPS-BoldMT" w:cs="Arial"/>
                <w:bCs/>
                <w:color w:val="000000" w:themeColor="text1"/>
                <w:lang w:val="sr-Cyrl-RS"/>
              </w:rPr>
              <w:t xml:space="preserve">Одржавање опреме и система за ковертирање рачуна, обавештења, опомена и др. </w:t>
            </w:r>
            <w:r>
              <w:rPr>
                <w:rFonts w:eastAsia="TimesNewRomanPS-BoldMT" w:cs="Arial"/>
                <w:bCs/>
                <w:color w:val="000000" w:themeColor="text1"/>
                <w:lang w:val="sr-Cyrl-RS"/>
              </w:rPr>
              <w:t>ТЦ БГ</w:t>
            </w:r>
            <w:r w:rsidR="00182E7D">
              <w:rPr>
                <w:rFonts w:eastAsia="TimesNewRomanPS-BoldMT" w:cs="Arial"/>
                <w:bCs/>
                <w:color w:val="000000" w:themeColor="text1"/>
                <w:lang w:val="sr-Cyrl-RS"/>
              </w:rPr>
              <w:t xml:space="preserve"> </w:t>
            </w:r>
            <w:r>
              <w:rPr>
                <w:rFonts w:eastAsia="TimesNewRomanPS-BoldMT" w:cs="Arial"/>
                <w:bCs/>
                <w:color w:val="000000" w:themeColor="text1"/>
                <w:lang w:val="sr-Cyrl-RS"/>
              </w:rPr>
              <w:t>-</w:t>
            </w:r>
            <w:r w:rsidR="00182E7D">
              <w:rPr>
                <w:rFonts w:eastAsia="TimesNewRomanPS-BoldMT" w:cs="Arial"/>
                <w:bCs/>
                <w:color w:val="000000" w:themeColor="text1"/>
                <w:lang w:val="sr-Cyrl-RS"/>
              </w:rPr>
              <w:t xml:space="preserve"> </w:t>
            </w:r>
            <w:r w:rsidR="00F74E77" w:rsidRPr="00BB120A">
              <w:rPr>
                <w:rFonts w:eastAsia="TimesNewRomanPS-BoldMT" w:cs="Arial"/>
                <w:bCs/>
                <w:color w:val="000000" w:themeColor="text1"/>
                <w:lang w:val="sr-Cyrl-CS"/>
              </w:rPr>
              <w:t>ЈН бр</w:t>
            </w:r>
            <w:r w:rsidR="00F74E77">
              <w:rPr>
                <w:rFonts w:eastAsia="TimesNewRomanPS-BoldMT" w:cs="Arial"/>
                <w:bCs/>
                <w:color w:val="000000" w:themeColor="text1"/>
                <w:lang w:val="sr-Cyrl-ME"/>
              </w:rPr>
              <w:t>ој</w:t>
            </w:r>
            <w:r w:rsidR="00F74E77" w:rsidRPr="00BB120A">
              <w:rPr>
                <w:rFonts w:eastAsia="TimesNewRomanPS-BoldMT" w:cs="Arial"/>
                <w:bCs/>
                <w:color w:val="000000" w:themeColor="text1"/>
                <w:lang w:val="sr-Cyrl-CS"/>
              </w:rPr>
              <w:t xml:space="preserve"> </w:t>
            </w:r>
            <w:r w:rsidR="006E739E">
              <w:rPr>
                <w:rFonts w:eastAsia="TimesNewRomanPS-BoldMT" w:cs="Arial"/>
                <w:bCs/>
                <w:color w:val="000000" w:themeColor="text1"/>
                <w:lang w:val="sr-Cyrl-RS"/>
              </w:rPr>
              <w:t>ЈНО/80</w:t>
            </w:r>
            <w:r w:rsidR="00F74E77">
              <w:rPr>
                <w:rFonts w:eastAsia="TimesNewRomanPS-BoldMT" w:cs="Arial"/>
                <w:bCs/>
                <w:color w:val="000000" w:themeColor="text1"/>
                <w:lang w:val="sr-Cyrl-RS"/>
              </w:rPr>
              <w:t xml:space="preserve">00/0039/2019 </w:t>
            </w:r>
            <w:r w:rsidR="006E739E">
              <w:rPr>
                <w:rFonts w:eastAsia="TimesNewRomanPS-BoldMT" w:cs="Arial"/>
                <w:bCs/>
                <w:color w:val="000000" w:themeColor="text1"/>
                <w:lang w:val="sr-Cyrl-RS"/>
              </w:rPr>
              <w:t>(</w:t>
            </w:r>
            <w:r w:rsidR="00F74E77">
              <w:rPr>
                <w:rFonts w:eastAsia="TimesNewRomanPS-BoldMT" w:cs="Arial"/>
                <w:bCs/>
                <w:color w:val="000000" w:themeColor="text1"/>
                <w:lang w:val="sr-Cyrl-RS"/>
              </w:rPr>
              <w:t>12/2019</w:t>
            </w:r>
            <w:r w:rsidR="006E739E">
              <w:rPr>
                <w:rFonts w:eastAsia="TimesNewRomanPS-BoldMT" w:cs="Arial"/>
                <w:bCs/>
                <w:color w:val="000000" w:themeColor="text1"/>
                <w:lang w:val="sr-Cyrl-RS"/>
              </w:rPr>
              <w:t>)</w:t>
            </w:r>
          </w:p>
        </w:tc>
        <w:tc>
          <w:tcPr>
            <w:tcW w:w="4394" w:type="dxa"/>
          </w:tcPr>
          <w:p w14:paraId="16B2BA15" w14:textId="77777777" w:rsidR="000E75A0" w:rsidRPr="00F96AAA" w:rsidRDefault="000E75A0" w:rsidP="005C4CBA">
            <w:pPr>
              <w:tabs>
                <w:tab w:val="left" w:pos="90"/>
              </w:tabs>
              <w:spacing w:before="0"/>
              <w:jc w:val="center"/>
              <w:rPr>
                <w:rFonts w:cs="Arial"/>
                <w:b/>
                <w:bCs/>
                <w:iCs/>
                <w:lang w:val="sr-Cyrl-CS"/>
              </w:rPr>
            </w:pPr>
          </w:p>
          <w:p w14:paraId="61998434" w14:textId="77777777" w:rsidR="000E75A0" w:rsidRPr="00F96AAA" w:rsidRDefault="000E75A0" w:rsidP="005C4CBA">
            <w:pPr>
              <w:tabs>
                <w:tab w:val="left" w:pos="90"/>
              </w:tabs>
              <w:spacing w:before="0"/>
              <w:jc w:val="center"/>
              <w:rPr>
                <w:rFonts w:cs="Arial"/>
                <w:b/>
                <w:bCs/>
                <w:iCs/>
                <w:lang w:val="sr-Cyrl-CS"/>
              </w:rPr>
            </w:pPr>
          </w:p>
        </w:tc>
      </w:tr>
    </w:tbl>
    <w:p w14:paraId="79A62571" w14:textId="77777777" w:rsidR="00582A5E" w:rsidRDefault="00582A5E" w:rsidP="005C4CBA">
      <w:pPr>
        <w:tabs>
          <w:tab w:val="left" w:pos="90"/>
        </w:tabs>
        <w:spacing w:before="0"/>
        <w:jc w:val="center"/>
        <w:rPr>
          <w:rFonts w:cs="Arial"/>
          <w:b/>
          <w:bCs/>
          <w:i/>
          <w:iCs/>
          <w:u w:val="single"/>
          <w:lang w:val="sr-Cyrl-CS"/>
        </w:rPr>
      </w:pPr>
    </w:p>
    <w:p w14:paraId="75F75F0D" w14:textId="77777777" w:rsidR="000E75A0" w:rsidRPr="00F96AAA" w:rsidRDefault="000E75A0" w:rsidP="005C4CBA">
      <w:pPr>
        <w:tabs>
          <w:tab w:val="left" w:pos="90"/>
        </w:tabs>
        <w:spacing w:before="0"/>
        <w:jc w:val="center"/>
        <w:rPr>
          <w:rFonts w:cs="Arial"/>
          <w:b/>
          <w:bCs/>
          <w:iCs/>
          <w:u w:val="single"/>
          <w:lang w:val="sr-Cyrl-CS"/>
        </w:rPr>
      </w:pPr>
      <w:r w:rsidRPr="00F96AAA">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595"/>
      </w:tblGrid>
      <w:tr w:rsidR="000E75A0" w:rsidRPr="00F96AAA" w14:paraId="024C2B64" w14:textId="77777777" w:rsidTr="00655E12">
        <w:trPr>
          <w:trHeight w:val="647"/>
        </w:trPr>
        <w:tc>
          <w:tcPr>
            <w:tcW w:w="4945" w:type="dxa"/>
            <w:shd w:val="clear" w:color="auto" w:fill="C6D9F1" w:themeFill="text2" w:themeFillTint="33"/>
            <w:vAlign w:val="center"/>
          </w:tcPr>
          <w:p w14:paraId="2E06716E" w14:textId="77777777" w:rsidR="000E75A0" w:rsidRPr="00F96AAA" w:rsidRDefault="000E75A0" w:rsidP="005C4CBA">
            <w:pPr>
              <w:tabs>
                <w:tab w:val="left" w:pos="90"/>
              </w:tabs>
              <w:spacing w:before="0"/>
              <w:jc w:val="center"/>
              <w:rPr>
                <w:rFonts w:cs="Arial"/>
                <w:b/>
                <w:bCs/>
                <w:iCs/>
                <w:lang w:val="sr-Cyrl-CS"/>
              </w:rPr>
            </w:pPr>
            <w:r w:rsidRPr="00F96AAA">
              <w:rPr>
                <w:rFonts w:cs="Arial"/>
                <w:b/>
                <w:bCs/>
                <w:iCs/>
                <w:lang w:val="sr-Cyrl-CS"/>
              </w:rPr>
              <w:t>УСЛОВ НАРУЧИОЦА</w:t>
            </w:r>
          </w:p>
        </w:tc>
        <w:tc>
          <w:tcPr>
            <w:tcW w:w="3595" w:type="dxa"/>
            <w:shd w:val="clear" w:color="auto" w:fill="C6D9F1" w:themeFill="text2" w:themeFillTint="33"/>
            <w:vAlign w:val="center"/>
          </w:tcPr>
          <w:p w14:paraId="483A5E9B" w14:textId="77777777" w:rsidR="000E75A0" w:rsidRPr="00F96AAA" w:rsidRDefault="000E75A0" w:rsidP="005C4CBA">
            <w:pPr>
              <w:tabs>
                <w:tab w:val="left" w:pos="90"/>
              </w:tabs>
              <w:spacing w:before="0"/>
              <w:jc w:val="center"/>
              <w:rPr>
                <w:rFonts w:cs="Arial"/>
                <w:b/>
                <w:bCs/>
                <w:iCs/>
                <w:lang w:val="sr-Cyrl-CS"/>
              </w:rPr>
            </w:pPr>
            <w:r w:rsidRPr="00F96AAA">
              <w:rPr>
                <w:rFonts w:cs="Arial"/>
                <w:b/>
                <w:bCs/>
                <w:iCs/>
                <w:lang w:val="sr-Cyrl-CS"/>
              </w:rPr>
              <w:t>ПОНУДА ПОНУЂАЧА</w:t>
            </w:r>
          </w:p>
        </w:tc>
      </w:tr>
      <w:tr w:rsidR="000E75A0" w:rsidRPr="00134139" w14:paraId="0FCDE5C8" w14:textId="77777777" w:rsidTr="00655E12">
        <w:tc>
          <w:tcPr>
            <w:tcW w:w="4945" w:type="dxa"/>
            <w:vAlign w:val="center"/>
          </w:tcPr>
          <w:p w14:paraId="3F294EF4" w14:textId="77777777" w:rsidR="000E75A0" w:rsidRPr="00F96AAA" w:rsidRDefault="000E75A0" w:rsidP="005C4CBA">
            <w:pPr>
              <w:tabs>
                <w:tab w:val="left" w:pos="90"/>
              </w:tabs>
              <w:spacing w:before="0"/>
              <w:jc w:val="center"/>
              <w:rPr>
                <w:rFonts w:cs="Arial"/>
                <w:b/>
                <w:bCs/>
                <w:iCs/>
                <w:lang w:val="sr-Cyrl-CS"/>
              </w:rPr>
            </w:pPr>
            <w:r w:rsidRPr="00F96AAA">
              <w:rPr>
                <w:rFonts w:cs="Arial"/>
                <w:b/>
                <w:bCs/>
                <w:iCs/>
                <w:lang w:val="sr-Cyrl-CS"/>
              </w:rPr>
              <w:t>РОК И НАЧИН ПЛАЋАЊА:</w:t>
            </w:r>
          </w:p>
          <w:p w14:paraId="2EC6C641" w14:textId="3561BDA5" w:rsidR="000E75A0" w:rsidRPr="005C4CBA" w:rsidRDefault="00F96AAA" w:rsidP="00F96AAA">
            <w:pPr>
              <w:spacing w:before="0"/>
              <w:rPr>
                <w:rFonts w:cs="Arial"/>
                <w:noProof/>
                <w:lang w:val="sr-Cyrl-RS"/>
              </w:rPr>
            </w:pPr>
            <w:r w:rsidRPr="00E5189B">
              <w:rPr>
                <w:rFonts w:cs="Arial"/>
                <w:lang w:val="sr-Cyrl-RS"/>
              </w:rPr>
              <w:t xml:space="preserve">Плаћање ће </w:t>
            </w:r>
            <w:r>
              <w:rPr>
                <w:rFonts w:cs="Arial"/>
                <w:lang w:val="sr-Cyrl-RS"/>
              </w:rPr>
              <w:t xml:space="preserve">се </w:t>
            </w:r>
            <w:r w:rsidRPr="00E5189B">
              <w:rPr>
                <w:rFonts w:cs="Arial"/>
                <w:lang w:val="sr-Cyrl-RS"/>
              </w:rPr>
              <w:t xml:space="preserve">извршити на текући рачун понуђача, након </w:t>
            </w:r>
            <w:r>
              <w:rPr>
                <w:rFonts w:cs="Arial"/>
                <w:lang w:val="sr-Cyrl-RS"/>
              </w:rPr>
              <w:t>извршења услуга</w:t>
            </w:r>
            <w:r w:rsidR="00DE0345">
              <w:rPr>
                <w:rFonts w:cs="Arial"/>
                <w:lang w:val="sr-Cyrl-RS"/>
              </w:rPr>
              <w:t xml:space="preserve"> по сваком појединачном уговору</w:t>
            </w:r>
            <w:r>
              <w:rPr>
                <w:rFonts w:cs="Arial"/>
                <w:lang w:val="sr-Cyrl-RS"/>
              </w:rPr>
              <w:t xml:space="preserve">, у законском року </w:t>
            </w:r>
            <w:r w:rsidRPr="00E5189B">
              <w:rPr>
                <w:rFonts w:cs="Arial"/>
                <w:lang w:val="sr-Cyrl-RS"/>
              </w:rPr>
              <w:t>о</w:t>
            </w:r>
            <w:r>
              <w:rPr>
                <w:rFonts w:cs="Arial"/>
                <w:lang w:val="sr-Cyrl-RS"/>
              </w:rPr>
              <w:t>д</w:t>
            </w:r>
            <w:r w:rsidRPr="00E5189B">
              <w:rPr>
                <w:rFonts w:cs="Arial"/>
                <w:lang w:val="sr-Cyrl-RS"/>
              </w:rPr>
              <w:t xml:space="preserve"> 45 (словима: </w:t>
            </w:r>
            <w:r>
              <w:rPr>
                <w:rFonts w:cs="Arial"/>
                <w:lang w:val="sr-Cyrl-RS"/>
              </w:rPr>
              <w:t xml:space="preserve">четрдесет пет) дана </w:t>
            </w:r>
            <w:r w:rsidRPr="00E5189B">
              <w:rPr>
                <w:rFonts w:cs="Arial"/>
                <w:lang w:val="sr-Cyrl-RS"/>
              </w:rPr>
              <w:t>од дана пријема исправног рачуна, а након потписивања Записника о квантитативном и квалитативном пријему</w:t>
            </w:r>
            <w:r w:rsidR="00DE0345">
              <w:rPr>
                <w:rFonts w:cs="Arial"/>
                <w:lang w:val="sr-Cyrl-RS"/>
              </w:rPr>
              <w:t xml:space="preserve"> услуга</w:t>
            </w:r>
            <w:r w:rsidRPr="00E5189B">
              <w:rPr>
                <w:rFonts w:cs="Arial"/>
                <w:lang w:val="sr-Cyrl-RS"/>
              </w:rPr>
              <w:t xml:space="preserve"> о</w:t>
            </w:r>
            <w:r w:rsidR="00DE0345">
              <w:rPr>
                <w:rFonts w:cs="Arial"/>
                <w:lang w:val="sr-Cyrl-RS"/>
              </w:rPr>
              <w:t>д стране одговорних лица</w:t>
            </w:r>
            <w:r w:rsidRPr="00E5189B">
              <w:rPr>
                <w:rFonts w:cs="Arial"/>
                <w:lang w:val="sr-Cyrl-RS"/>
              </w:rPr>
              <w:t xml:space="preserve"> наручиоца и понуђача - без примедби.</w:t>
            </w:r>
          </w:p>
        </w:tc>
        <w:tc>
          <w:tcPr>
            <w:tcW w:w="3595" w:type="dxa"/>
            <w:vAlign w:val="center"/>
          </w:tcPr>
          <w:p w14:paraId="1AB06D67" w14:textId="77777777" w:rsidR="008C4ABB" w:rsidRPr="00DE0345" w:rsidRDefault="008C4ABB" w:rsidP="005C4CBA">
            <w:pPr>
              <w:tabs>
                <w:tab w:val="left" w:pos="90"/>
              </w:tabs>
              <w:spacing w:before="0"/>
              <w:jc w:val="center"/>
              <w:rPr>
                <w:rFonts w:cs="Arial"/>
                <w:bCs/>
                <w:iCs/>
                <w:lang w:val="sr-Cyrl-CS"/>
              </w:rPr>
            </w:pPr>
            <w:r w:rsidRPr="00DE0345">
              <w:rPr>
                <w:rFonts w:cs="Arial"/>
                <w:bCs/>
                <w:iCs/>
                <w:lang w:val="sr-Cyrl-CS"/>
              </w:rPr>
              <w:t>Сагласан за захтевом наручиоца</w:t>
            </w:r>
          </w:p>
          <w:p w14:paraId="7D61CE53" w14:textId="77777777" w:rsidR="000E75A0" w:rsidRPr="00DE0345" w:rsidRDefault="008C4ABB" w:rsidP="005C4CBA">
            <w:pPr>
              <w:tabs>
                <w:tab w:val="left" w:pos="90"/>
              </w:tabs>
              <w:spacing w:before="0"/>
              <w:jc w:val="center"/>
              <w:rPr>
                <w:rFonts w:cs="Arial"/>
                <w:b/>
                <w:bCs/>
                <w:iCs/>
                <w:lang w:val="sr-Cyrl-CS"/>
              </w:rPr>
            </w:pPr>
            <w:r w:rsidRPr="00DE0345">
              <w:rPr>
                <w:rFonts w:cs="Arial"/>
                <w:bCs/>
                <w:iCs/>
                <w:lang w:val="sr-Cyrl-CS"/>
              </w:rPr>
              <w:t>ДА/НЕ (заокружити)</w:t>
            </w:r>
          </w:p>
          <w:p w14:paraId="2C35320D" w14:textId="77777777" w:rsidR="000E75A0" w:rsidRPr="005C4CBA" w:rsidRDefault="000E75A0" w:rsidP="005C4CBA">
            <w:pPr>
              <w:tabs>
                <w:tab w:val="left" w:pos="90"/>
              </w:tabs>
              <w:spacing w:before="0"/>
              <w:jc w:val="center"/>
              <w:rPr>
                <w:rFonts w:cs="Arial"/>
                <w:b/>
                <w:bCs/>
                <w:i/>
                <w:iCs/>
                <w:lang w:val="sr-Cyrl-CS"/>
              </w:rPr>
            </w:pPr>
          </w:p>
        </w:tc>
      </w:tr>
      <w:tr w:rsidR="000E75A0" w:rsidRPr="00134139" w14:paraId="61BA3AAC" w14:textId="77777777" w:rsidTr="00655E12">
        <w:tc>
          <w:tcPr>
            <w:tcW w:w="4945" w:type="dxa"/>
            <w:vAlign w:val="center"/>
          </w:tcPr>
          <w:p w14:paraId="68F4E0F3" w14:textId="77777777" w:rsidR="000E75A0" w:rsidRPr="00F96AAA" w:rsidRDefault="000E75A0" w:rsidP="005C4CBA">
            <w:pPr>
              <w:tabs>
                <w:tab w:val="left" w:pos="90"/>
              </w:tabs>
              <w:spacing w:before="0"/>
              <w:jc w:val="center"/>
              <w:rPr>
                <w:rFonts w:cs="Arial"/>
                <w:b/>
                <w:bCs/>
                <w:iCs/>
                <w:lang w:val="sr-Cyrl-CS"/>
              </w:rPr>
            </w:pPr>
            <w:r w:rsidRPr="00F96AAA">
              <w:rPr>
                <w:rFonts w:cs="Arial"/>
                <w:b/>
                <w:bCs/>
                <w:iCs/>
                <w:lang w:val="sr-Cyrl-CS"/>
              </w:rPr>
              <w:t>РОК И</w:t>
            </w:r>
            <w:r w:rsidR="00DF169D" w:rsidRPr="00F96AAA">
              <w:rPr>
                <w:rFonts w:cs="Arial"/>
                <w:b/>
                <w:bCs/>
                <w:iCs/>
                <w:lang w:val="sr-Cyrl-CS"/>
              </w:rPr>
              <w:t>ЗВРШЕЊА</w:t>
            </w:r>
            <w:r w:rsidRPr="00F96AAA">
              <w:rPr>
                <w:rFonts w:cs="Arial"/>
                <w:b/>
                <w:bCs/>
                <w:iCs/>
                <w:lang w:val="sr-Cyrl-CS"/>
              </w:rPr>
              <w:t>:</w:t>
            </w:r>
          </w:p>
          <w:p w14:paraId="343D05AE" w14:textId="77777777" w:rsidR="00F6691C" w:rsidRPr="00EC789A" w:rsidRDefault="00F6691C" w:rsidP="00F6691C">
            <w:pPr>
              <w:autoSpaceDE w:val="0"/>
              <w:autoSpaceDN w:val="0"/>
              <w:adjustRightInd w:val="0"/>
              <w:spacing w:before="0"/>
              <w:rPr>
                <w:rFonts w:cs="Arial"/>
                <w:color w:val="000000"/>
                <w:lang w:val="ru-RU" w:eastAsia="sr-Latn-CS"/>
              </w:rPr>
            </w:pPr>
            <w:r w:rsidRPr="00EC789A">
              <w:rPr>
                <w:rFonts w:cs="Arial"/>
                <w:color w:val="000000"/>
                <w:lang w:val="ru-RU" w:eastAsia="sr-Latn-CS"/>
              </w:rPr>
              <w:t xml:space="preserve">Време одзива је најкасније 24 часа од тренутка пријема захтева </w:t>
            </w:r>
          </w:p>
          <w:p w14:paraId="240FB97B" w14:textId="77777777" w:rsidR="00F6691C" w:rsidRPr="00EC789A" w:rsidRDefault="00F6691C" w:rsidP="00F6691C">
            <w:pPr>
              <w:autoSpaceDE w:val="0"/>
              <w:autoSpaceDN w:val="0"/>
              <w:adjustRightInd w:val="0"/>
              <w:spacing w:before="0"/>
              <w:rPr>
                <w:rFonts w:cs="Arial"/>
                <w:color w:val="000000"/>
                <w:lang w:val="ru-RU" w:eastAsia="sr-Latn-CS"/>
              </w:rPr>
            </w:pPr>
            <w:r w:rsidRPr="00EC789A">
              <w:rPr>
                <w:rFonts w:cs="Arial"/>
                <w:color w:val="000000"/>
                <w:lang w:val="ru-RU" w:eastAsia="sr-Latn-CS"/>
              </w:rPr>
              <w:t xml:space="preserve">Рок реализације услуге је максимално 48 часова од тренутка пријема захтева </w:t>
            </w:r>
          </w:p>
          <w:p w14:paraId="0C806D47" w14:textId="0A4B7249" w:rsidR="000E75A0" w:rsidRPr="005C4CBA" w:rsidRDefault="00F6691C" w:rsidP="00F6691C">
            <w:pPr>
              <w:spacing w:before="0"/>
              <w:rPr>
                <w:rFonts w:cs="Arial"/>
                <w:noProof/>
                <w:lang w:val="sr-Cyrl-RS"/>
              </w:rPr>
            </w:pPr>
            <w:r w:rsidRPr="00EC789A">
              <w:rPr>
                <w:rFonts w:cs="Arial"/>
                <w:color w:val="000000"/>
                <w:lang w:val="ru-RU" w:eastAsia="sr-Latn-CS"/>
              </w:rPr>
              <w:t>(уколико није у могућности да у наведеном року отклони квар, понуђач се обавезује да обезбеди другу машину за ковертирање како би се омогућио непрекидан рад система)</w:t>
            </w:r>
          </w:p>
        </w:tc>
        <w:tc>
          <w:tcPr>
            <w:tcW w:w="3595" w:type="dxa"/>
            <w:vAlign w:val="center"/>
          </w:tcPr>
          <w:p w14:paraId="63A49329" w14:textId="77777777" w:rsidR="00F6691C" w:rsidRPr="00EC789A" w:rsidRDefault="00F6691C" w:rsidP="00F6691C">
            <w:pPr>
              <w:spacing w:before="0"/>
              <w:jc w:val="center"/>
              <w:rPr>
                <w:rFonts w:cs="Arial"/>
                <w:bCs/>
                <w:iCs/>
                <w:lang w:val="sr-Cyrl-CS"/>
              </w:rPr>
            </w:pPr>
          </w:p>
          <w:p w14:paraId="3BAE80EF" w14:textId="77777777" w:rsidR="00F6691C" w:rsidRPr="00EC789A" w:rsidRDefault="00F6691C" w:rsidP="00F6691C">
            <w:pPr>
              <w:spacing w:before="0"/>
              <w:jc w:val="center"/>
              <w:rPr>
                <w:rFonts w:cs="Arial"/>
                <w:bCs/>
                <w:iCs/>
                <w:lang w:val="sr-Cyrl-CS"/>
              </w:rPr>
            </w:pPr>
            <w:r w:rsidRPr="00EC789A">
              <w:rPr>
                <w:rFonts w:cs="Arial"/>
                <w:bCs/>
                <w:iCs/>
                <w:lang w:val="sr-Cyrl-CS"/>
              </w:rPr>
              <w:t>Сагласан за захтевом наручиоца</w:t>
            </w:r>
          </w:p>
          <w:p w14:paraId="30952006" w14:textId="77777777" w:rsidR="00F6691C" w:rsidRPr="00EC789A" w:rsidRDefault="00F6691C" w:rsidP="00F6691C">
            <w:pPr>
              <w:spacing w:before="0"/>
              <w:jc w:val="center"/>
              <w:rPr>
                <w:rFonts w:cs="Arial"/>
                <w:bCs/>
                <w:iCs/>
                <w:lang w:val="sr-Cyrl-CS"/>
              </w:rPr>
            </w:pPr>
            <w:r w:rsidRPr="00EC789A">
              <w:rPr>
                <w:rFonts w:cs="Arial"/>
                <w:bCs/>
                <w:iCs/>
                <w:lang w:val="sr-Cyrl-CS"/>
              </w:rPr>
              <w:t>ДА/НЕ (заокружити)</w:t>
            </w:r>
          </w:p>
          <w:p w14:paraId="63F24E7F" w14:textId="40965E18" w:rsidR="000E75A0" w:rsidRPr="00F6691C" w:rsidRDefault="000E75A0" w:rsidP="00DE0345">
            <w:pPr>
              <w:tabs>
                <w:tab w:val="left" w:pos="90"/>
              </w:tabs>
              <w:spacing w:before="0"/>
              <w:jc w:val="center"/>
              <w:rPr>
                <w:rFonts w:cs="Arial"/>
                <w:bCs/>
                <w:iCs/>
                <w:color w:val="00B0F0"/>
                <w:lang w:val="sr-Cyrl-CS"/>
              </w:rPr>
            </w:pPr>
          </w:p>
        </w:tc>
      </w:tr>
      <w:tr w:rsidR="0099144D" w:rsidRPr="00134139" w14:paraId="5611A5EC" w14:textId="77777777" w:rsidTr="00655E12">
        <w:tc>
          <w:tcPr>
            <w:tcW w:w="4945" w:type="dxa"/>
            <w:vAlign w:val="center"/>
          </w:tcPr>
          <w:p w14:paraId="379602CC" w14:textId="77777777" w:rsidR="0099144D" w:rsidRPr="00F96AAA" w:rsidRDefault="0099144D" w:rsidP="0099144D">
            <w:pPr>
              <w:tabs>
                <w:tab w:val="left" w:pos="90"/>
              </w:tabs>
              <w:spacing w:before="0"/>
              <w:jc w:val="center"/>
              <w:rPr>
                <w:rFonts w:cs="Arial"/>
                <w:b/>
                <w:bCs/>
                <w:iCs/>
                <w:lang w:val="sr-Cyrl-CS"/>
              </w:rPr>
            </w:pPr>
            <w:r w:rsidRPr="00F96AAA">
              <w:rPr>
                <w:rFonts w:cs="Arial"/>
                <w:b/>
                <w:bCs/>
                <w:iCs/>
                <w:lang w:val="sr-Cyrl-CS"/>
              </w:rPr>
              <w:t>ГАРАНТНИ РОК:</w:t>
            </w:r>
          </w:p>
          <w:p w14:paraId="25369184" w14:textId="39794E45" w:rsidR="0099144D" w:rsidRDefault="007A0222" w:rsidP="00F6691C">
            <w:pPr>
              <w:tabs>
                <w:tab w:val="left" w:pos="90"/>
              </w:tabs>
              <w:spacing w:before="0"/>
              <w:rPr>
                <w:rFonts w:cs="Arial"/>
                <w:b/>
                <w:bCs/>
                <w:iCs/>
                <w:lang w:val="sr-Cyrl-CS"/>
              </w:rPr>
            </w:pPr>
            <w:r w:rsidRPr="00EC789A">
              <w:rPr>
                <w:rFonts w:eastAsia="Arial" w:cs="Arial"/>
                <w:lang w:val="ru-RU"/>
              </w:rPr>
              <w:t xml:space="preserve">за извршене услуге и уграђене резервне делове је минимално </w:t>
            </w:r>
            <w:r w:rsidRPr="00EC789A">
              <w:rPr>
                <w:rFonts w:eastAsia="Arial" w:cs="Arial"/>
                <w:lang w:val="sr-Cyrl-CS"/>
              </w:rPr>
              <w:t>24 (словима: двадесетчетири)</w:t>
            </w:r>
            <w:r w:rsidRPr="00EC789A">
              <w:rPr>
                <w:rFonts w:eastAsia="Arial" w:cs="Arial"/>
                <w:lang w:val="ru-RU"/>
              </w:rPr>
              <w:t xml:space="preserve"> месец</w:t>
            </w:r>
            <w:r w:rsidRPr="00EC789A">
              <w:rPr>
                <w:rFonts w:eastAsia="Arial" w:cs="Arial"/>
                <w:lang w:val="sr-Cyrl-CS"/>
              </w:rPr>
              <w:t>а</w:t>
            </w:r>
            <w:r w:rsidRPr="00EC789A">
              <w:rPr>
                <w:rFonts w:eastAsia="Arial" w:cs="Arial"/>
                <w:lang w:val="ru-RU"/>
              </w:rPr>
              <w:t xml:space="preserve"> од дана извршења услуге</w:t>
            </w:r>
          </w:p>
          <w:p w14:paraId="62AF7255" w14:textId="77777777" w:rsidR="007A0222" w:rsidRPr="00F96AAA" w:rsidRDefault="007A0222" w:rsidP="005C4CBA">
            <w:pPr>
              <w:tabs>
                <w:tab w:val="left" w:pos="90"/>
              </w:tabs>
              <w:spacing w:before="0"/>
              <w:jc w:val="center"/>
              <w:rPr>
                <w:rFonts w:cs="Arial"/>
                <w:b/>
                <w:bCs/>
                <w:iCs/>
                <w:lang w:val="sr-Cyrl-CS"/>
              </w:rPr>
            </w:pPr>
          </w:p>
        </w:tc>
        <w:tc>
          <w:tcPr>
            <w:tcW w:w="3595" w:type="dxa"/>
            <w:vAlign w:val="center"/>
          </w:tcPr>
          <w:p w14:paraId="7FC224FB" w14:textId="1739D1E1" w:rsidR="0099144D" w:rsidRPr="00DE0345" w:rsidRDefault="00F6691C" w:rsidP="005C4CBA">
            <w:pPr>
              <w:tabs>
                <w:tab w:val="left" w:pos="90"/>
              </w:tabs>
              <w:spacing w:before="0"/>
              <w:jc w:val="center"/>
              <w:rPr>
                <w:rFonts w:cs="Arial"/>
                <w:bCs/>
                <w:iCs/>
                <w:lang w:val="sr-Cyrl-CS"/>
              </w:rPr>
            </w:pPr>
            <w:r w:rsidRPr="00EC789A">
              <w:rPr>
                <w:rFonts w:cs="Arial"/>
                <w:bCs/>
                <w:iCs/>
                <w:lang w:val="sr-Cyrl-CS"/>
              </w:rPr>
              <w:t xml:space="preserve">____ месеци </w:t>
            </w:r>
            <w:r w:rsidRPr="00EC789A">
              <w:rPr>
                <w:rFonts w:eastAsia="Arial" w:cs="Arial"/>
                <w:lang w:val="ru-RU"/>
              </w:rPr>
              <w:t>од дана извршења услуге</w:t>
            </w:r>
          </w:p>
        </w:tc>
      </w:tr>
      <w:tr w:rsidR="0099144D" w:rsidRPr="00134139" w14:paraId="62FC677D" w14:textId="77777777" w:rsidTr="00655E12">
        <w:tc>
          <w:tcPr>
            <w:tcW w:w="4945" w:type="dxa"/>
            <w:vAlign w:val="center"/>
          </w:tcPr>
          <w:p w14:paraId="32481EBF" w14:textId="77777777" w:rsidR="0099144D" w:rsidRPr="00F96AAA" w:rsidRDefault="0099144D" w:rsidP="0099144D">
            <w:pPr>
              <w:tabs>
                <w:tab w:val="left" w:pos="90"/>
              </w:tabs>
              <w:spacing w:before="0"/>
              <w:jc w:val="center"/>
              <w:rPr>
                <w:rFonts w:cs="Arial"/>
                <w:bCs/>
                <w:iCs/>
                <w:color w:val="00B0F0"/>
                <w:lang w:val="sr-Cyrl-CS"/>
              </w:rPr>
            </w:pPr>
            <w:r w:rsidRPr="00F96AAA">
              <w:rPr>
                <w:rFonts w:cs="Arial"/>
                <w:b/>
                <w:bCs/>
                <w:iCs/>
                <w:lang w:val="sr-Cyrl-CS"/>
              </w:rPr>
              <w:t xml:space="preserve">МЕСТО ИЗВРШЕЊА: </w:t>
            </w:r>
          </w:p>
          <w:p w14:paraId="13A4EF72" w14:textId="19508224" w:rsidR="0099144D" w:rsidRPr="00F96AAA" w:rsidRDefault="00D516E4" w:rsidP="00620770">
            <w:pPr>
              <w:tabs>
                <w:tab w:val="left" w:pos="90"/>
              </w:tabs>
              <w:spacing w:before="0"/>
              <w:jc w:val="center"/>
              <w:rPr>
                <w:rFonts w:cs="Arial"/>
                <w:b/>
                <w:bCs/>
                <w:iCs/>
                <w:lang w:val="sr-Cyrl-CS"/>
              </w:rPr>
            </w:pPr>
            <w:r w:rsidRPr="00EC789A">
              <w:rPr>
                <w:rFonts w:cs="Arial"/>
                <w:bCs/>
                <w:lang w:val="sr-Cyrl-CS"/>
              </w:rPr>
              <w:t xml:space="preserve">Локација принтинг центра </w:t>
            </w:r>
            <w:r w:rsidR="00620770">
              <w:rPr>
                <w:rFonts w:cs="Arial"/>
                <w:bCs/>
                <w:lang w:val="sr-Cyrl-CS"/>
              </w:rPr>
              <w:t>Београд</w:t>
            </w:r>
            <w:r w:rsidRPr="00E02C92">
              <w:rPr>
                <w:rFonts w:cs="Arial"/>
                <w:bCs/>
                <w:lang w:val="sr-Cyrl-CS"/>
              </w:rPr>
              <w:t xml:space="preserve">: </w:t>
            </w:r>
            <w:r w:rsidR="00620770">
              <w:rPr>
                <w:rFonts w:cs="Arial"/>
                <w:bCs/>
                <w:lang w:val="sr-Cyrl-CS"/>
              </w:rPr>
              <w:t>Масарикова, Баново Брдо, Земун, Гроцка, Младеновац, Обреновац, Сопот, Крањача</w:t>
            </w:r>
          </w:p>
        </w:tc>
        <w:tc>
          <w:tcPr>
            <w:tcW w:w="3595" w:type="dxa"/>
            <w:vAlign w:val="center"/>
          </w:tcPr>
          <w:p w14:paraId="3D08AA5D" w14:textId="77777777" w:rsidR="00D516E4" w:rsidRPr="00EC789A" w:rsidRDefault="00D516E4" w:rsidP="00D516E4">
            <w:pPr>
              <w:spacing w:before="0"/>
              <w:jc w:val="center"/>
              <w:rPr>
                <w:rFonts w:cs="Arial"/>
                <w:bCs/>
                <w:iCs/>
                <w:lang w:val="sr-Cyrl-CS"/>
              </w:rPr>
            </w:pPr>
            <w:r w:rsidRPr="00EC789A">
              <w:rPr>
                <w:rFonts w:cs="Arial"/>
                <w:bCs/>
                <w:iCs/>
                <w:lang w:val="sr-Cyrl-CS"/>
              </w:rPr>
              <w:t>Сагласан за захтевом наручиоца</w:t>
            </w:r>
          </w:p>
          <w:p w14:paraId="39829E37" w14:textId="107C7CDE" w:rsidR="0099144D" w:rsidRPr="00DE0345" w:rsidRDefault="00D516E4" w:rsidP="00D516E4">
            <w:pPr>
              <w:tabs>
                <w:tab w:val="left" w:pos="90"/>
              </w:tabs>
              <w:spacing w:before="0"/>
              <w:jc w:val="center"/>
              <w:rPr>
                <w:rFonts w:cs="Arial"/>
                <w:bCs/>
                <w:iCs/>
                <w:lang w:val="sr-Cyrl-CS"/>
              </w:rPr>
            </w:pPr>
            <w:r w:rsidRPr="00EC789A">
              <w:rPr>
                <w:rFonts w:cs="Arial"/>
                <w:bCs/>
                <w:iCs/>
                <w:lang w:val="sr-Cyrl-CS"/>
              </w:rPr>
              <w:t>ДА/НЕ (заокружити)</w:t>
            </w:r>
          </w:p>
        </w:tc>
      </w:tr>
      <w:tr w:rsidR="0099144D" w:rsidRPr="00134139" w14:paraId="4AF91A03" w14:textId="77777777" w:rsidTr="00655E12">
        <w:tc>
          <w:tcPr>
            <w:tcW w:w="4945" w:type="dxa"/>
            <w:vAlign w:val="center"/>
          </w:tcPr>
          <w:p w14:paraId="068BF04A" w14:textId="77777777" w:rsidR="0099144D" w:rsidRPr="00F96AAA" w:rsidRDefault="0099144D" w:rsidP="0099144D">
            <w:pPr>
              <w:tabs>
                <w:tab w:val="left" w:pos="90"/>
              </w:tabs>
              <w:spacing w:before="0"/>
              <w:jc w:val="center"/>
              <w:rPr>
                <w:rFonts w:cs="Arial"/>
                <w:b/>
                <w:bCs/>
                <w:iCs/>
                <w:lang w:val="sr-Cyrl-CS"/>
              </w:rPr>
            </w:pPr>
            <w:r w:rsidRPr="00F96AAA">
              <w:rPr>
                <w:rFonts w:cs="Arial"/>
                <w:b/>
                <w:bCs/>
                <w:iCs/>
                <w:lang w:val="sr-Cyrl-CS"/>
              </w:rPr>
              <w:t>РОК ВАЖЕЊА ПОНУДЕ:</w:t>
            </w:r>
          </w:p>
          <w:p w14:paraId="0A704E77" w14:textId="418DFB2F" w:rsidR="0099144D" w:rsidRPr="00F96AAA" w:rsidRDefault="0099144D" w:rsidP="0099144D">
            <w:pPr>
              <w:tabs>
                <w:tab w:val="left" w:pos="90"/>
              </w:tabs>
              <w:spacing w:before="0"/>
              <w:jc w:val="center"/>
              <w:rPr>
                <w:rFonts w:cs="Arial"/>
                <w:b/>
                <w:bCs/>
                <w:iCs/>
                <w:lang w:val="sr-Cyrl-CS"/>
              </w:rPr>
            </w:pPr>
            <w:r w:rsidRPr="00F96AAA">
              <w:rPr>
                <w:rFonts w:cs="Arial"/>
                <w:bCs/>
                <w:iCs/>
                <w:lang w:val="sr-Cyrl-CS"/>
              </w:rPr>
              <w:t>не може бити краћ</w:t>
            </w:r>
            <w:r w:rsidRPr="00735235">
              <w:rPr>
                <w:rFonts w:cs="Arial"/>
                <w:bCs/>
                <w:iCs/>
                <w:lang w:val="sr-Cyrl-RS"/>
              </w:rPr>
              <w:t>и</w:t>
            </w:r>
            <w:r w:rsidRPr="00F96AAA">
              <w:rPr>
                <w:rFonts w:cs="Arial"/>
                <w:bCs/>
                <w:iCs/>
                <w:lang w:val="sr-Cyrl-CS"/>
              </w:rPr>
              <w:t xml:space="preserve"> од 90 дана од дана отварања понуда</w:t>
            </w:r>
          </w:p>
        </w:tc>
        <w:tc>
          <w:tcPr>
            <w:tcW w:w="3595" w:type="dxa"/>
            <w:vAlign w:val="center"/>
          </w:tcPr>
          <w:p w14:paraId="117EDD36" w14:textId="23CE29FA" w:rsidR="0099144D" w:rsidRPr="00DE0345" w:rsidRDefault="0099144D" w:rsidP="005C4CBA">
            <w:pPr>
              <w:tabs>
                <w:tab w:val="left" w:pos="90"/>
              </w:tabs>
              <w:spacing w:before="0"/>
              <w:jc w:val="center"/>
              <w:rPr>
                <w:rFonts w:cs="Arial"/>
                <w:bCs/>
                <w:iCs/>
                <w:lang w:val="sr-Cyrl-CS"/>
              </w:rPr>
            </w:pPr>
            <w:r w:rsidRPr="00F96AAA">
              <w:rPr>
                <w:rFonts w:cs="Arial"/>
                <w:bCs/>
                <w:iCs/>
                <w:lang w:val="sr-Cyrl-CS"/>
              </w:rPr>
              <w:t>_____ дана од дана отварања понуда</w:t>
            </w:r>
          </w:p>
        </w:tc>
      </w:tr>
      <w:tr w:rsidR="0099144D" w:rsidRPr="00134139" w14:paraId="0FE5C396" w14:textId="77777777" w:rsidTr="00CA34BD">
        <w:tc>
          <w:tcPr>
            <w:tcW w:w="8540" w:type="dxa"/>
            <w:gridSpan w:val="2"/>
            <w:vAlign w:val="center"/>
          </w:tcPr>
          <w:p w14:paraId="7D611168" w14:textId="31142C14" w:rsidR="0099144D" w:rsidRPr="00F96AAA" w:rsidRDefault="0099144D" w:rsidP="005C4CBA">
            <w:pPr>
              <w:tabs>
                <w:tab w:val="left" w:pos="90"/>
              </w:tabs>
              <w:spacing w:before="0"/>
              <w:jc w:val="center"/>
              <w:rPr>
                <w:rFonts w:cs="Arial"/>
                <w:bCs/>
                <w:iCs/>
                <w:lang w:val="sr-Cyrl-CS"/>
              </w:rPr>
            </w:pPr>
            <w:r w:rsidRPr="005C4CBA">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48F4C4AB" w14:textId="77777777" w:rsidR="00673ECA" w:rsidRPr="005C4CBA" w:rsidRDefault="00673ECA" w:rsidP="00673ECA">
      <w:pPr>
        <w:tabs>
          <w:tab w:val="left" w:pos="90"/>
        </w:tabs>
        <w:spacing w:before="0"/>
        <w:rPr>
          <w:rFonts w:cs="Arial"/>
          <w:b/>
          <w:bCs/>
          <w:i/>
          <w:iCs/>
          <w:lang w:val="sr-Cyrl-CS"/>
        </w:rPr>
      </w:pPr>
    </w:p>
    <w:p w14:paraId="1F7E916C" w14:textId="77777777" w:rsidR="00673ECA" w:rsidRDefault="00673ECA" w:rsidP="005C4CBA">
      <w:pPr>
        <w:tabs>
          <w:tab w:val="left" w:pos="90"/>
        </w:tabs>
        <w:spacing w:before="0"/>
        <w:rPr>
          <w:rFonts w:cs="Arial"/>
          <w:b/>
          <w:bCs/>
          <w:i/>
          <w:iCs/>
          <w:lang w:val="sr-Cyrl-CS"/>
        </w:rPr>
      </w:pPr>
    </w:p>
    <w:p w14:paraId="559DA6B6" w14:textId="77777777" w:rsidR="000E75A0" w:rsidRPr="005C4CBA" w:rsidRDefault="00BA2C2D" w:rsidP="005C4CBA">
      <w:pPr>
        <w:tabs>
          <w:tab w:val="left" w:pos="90"/>
        </w:tabs>
        <w:spacing w:before="0"/>
        <w:rPr>
          <w:rFonts w:eastAsia="TimesNewRomanPSMT" w:cs="Arial"/>
          <w:bCs/>
          <w:lang w:val="sr-Cyrl-CS"/>
        </w:rPr>
      </w:pPr>
      <w:r w:rsidRPr="005C4CBA">
        <w:rPr>
          <w:rFonts w:cs="Arial"/>
          <w:b/>
          <w:bCs/>
          <w:i/>
          <w:iCs/>
          <w:lang w:val="sr-Cyrl-CS"/>
        </w:rPr>
        <w:t xml:space="preserve">               </w:t>
      </w:r>
      <w:r w:rsidR="000E75A0" w:rsidRPr="00735235">
        <w:rPr>
          <w:rFonts w:eastAsia="TimesNewRomanPSMT" w:cs="Arial"/>
          <w:bCs/>
          <w:lang w:val="sr-Cyrl-CS"/>
        </w:rPr>
        <w:t xml:space="preserve">Датум </w:t>
      </w:r>
      <w:r w:rsidR="000E75A0" w:rsidRPr="00735235">
        <w:rPr>
          <w:rFonts w:eastAsia="TimesNewRomanPSMT" w:cs="Arial"/>
          <w:bCs/>
          <w:lang w:val="sr-Cyrl-CS"/>
        </w:rPr>
        <w:tab/>
      </w:r>
      <w:r w:rsidR="000E75A0" w:rsidRPr="00735235">
        <w:rPr>
          <w:rFonts w:eastAsia="TimesNewRomanPSMT" w:cs="Arial"/>
          <w:bCs/>
          <w:lang w:val="sr-Cyrl-CS"/>
        </w:rPr>
        <w:tab/>
      </w:r>
      <w:r w:rsidR="000E75A0" w:rsidRPr="00735235">
        <w:rPr>
          <w:rFonts w:eastAsia="TimesNewRomanPSMT" w:cs="Arial"/>
          <w:bCs/>
          <w:lang w:val="sr-Cyrl-CS"/>
        </w:rPr>
        <w:tab/>
      </w:r>
      <w:r w:rsidR="000E75A0" w:rsidRPr="00735235">
        <w:rPr>
          <w:rFonts w:eastAsia="TimesNewRomanPSMT" w:cs="Arial"/>
          <w:bCs/>
          <w:lang w:val="sr-Cyrl-CS"/>
        </w:rPr>
        <w:tab/>
        <w:t xml:space="preserve">             </w:t>
      </w:r>
      <w:r w:rsidRPr="005C4CBA">
        <w:rPr>
          <w:rFonts w:eastAsia="TimesNewRomanPSMT" w:cs="Arial"/>
          <w:bCs/>
          <w:lang w:val="sr-Cyrl-CS"/>
        </w:rPr>
        <w:t xml:space="preserve">                </w:t>
      </w:r>
      <w:r w:rsidR="000E75A0" w:rsidRPr="005C4CBA">
        <w:rPr>
          <w:rFonts w:eastAsia="TimesNewRomanPSMT" w:cs="Arial"/>
          <w:bCs/>
          <w:lang w:val="sr-Cyrl-CS"/>
        </w:rPr>
        <w:t xml:space="preserve"> </w:t>
      </w:r>
      <w:r w:rsidRPr="005C4CBA">
        <w:rPr>
          <w:rFonts w:eastAsia="TimesNewRomanPSMT" w:cs="Arial"/>
          <w:bCs/>
          <w:lang w:val="sr-Cyrl-CS"/>
        </w:rPr>
        <w:t xml:space="preserve">        </w:t>
      </w:r>
      <w:r w:rsidR="000E75A0" w:rsidRPr="00735235">
        <w:rPr>
          <w:rFonts w:eastAsia="TimesNewRomanPSMT" w:cs="Arial"/>
          <w:bCs/>
          <w:lang w:val="sr-Cyrl-CS"/>
        </w:rPr>
        <w:t>Понуђач</w:t>
      </w:r>
    </w:p>
    <w:p w14:paraId="1C118317" w14:textId="77777777" w:rsidR="000E75A0" w:rsidRPr="005C4CBA" w:rsidRDefault="000E75A0" w:rsidP="005C4CBA">
      <w:pPr>
        <w:tabs>
          <w:tab w:val="left" w:pos="90"/>
        </w:tabs>
        <w:spacing w:before="0"/>
        <w:ind w:firstLine="720"/>
        <w:rPr>
          <w:rFonts w:eastAsia="TimesNewRomanPSMT" w:cs="Arial"/>
          <w:bCs/>
          <w:lang w:val="sr-Cyrl-CS"/>
        </w:rPr>
      </w:pPr>
    </w:p>
    <w:p w14:paraId="66DEBD34" w14:textId="77777777" w:rsidR="000E75A0" w:rsidRPr="005C4CBA" w:rsidRDefault="000E75A0" w:rsidP="005C4CBA">
      <w:pPr>
        <w:tabs>
          <w:tab w:val="left" w:pos="90"/>
        </w:tabs>
        <w:spacing w:before="0"/>
        <w:rPr>
          <w:rFonts w:eastAsia="TimesNewRomanPS-BoldMT" w:cs="Arial"/>
          <w:b/>
          <w:bCs/>
          <w:i/>
          <w:iCs/>
          <w:lang w:val="sr-Cyrl-CS"/>
        </w:rPr>
      </w:pPr>
      <w:r w:rsidRPr="00735235">
        <w:rPr>
          <w:rFonts w:eastAsia="TimesNewRomanPS-BoldMT" w:cs="Arial"/>
          <w:b/>
          <w:bCs/>
          <w:i/>
          <w:iCs/>
          <w:lang w:val="sr-Cyrl-CS"/>
        </w:rPr>
        <w:t>________________________</w:t>
      </w:r>
      <w:r w:rsidR="00BA2C2D" w:rsidRPr="005C4CBA">
        <w:rPr>
          <w:rFonts w:eastAsia="TimesNewRomanPS-BoldMT" w:cs="Arial"/>
          <w:b/>
          <w:bCs/>
          <w:i/>
          <w:iCs/>
          <w:lang w:val="sr-Cyrl-CS"/>
        </w:rPr>
        <w:t xml:space="preserve">          </w:t>
      </w:r>
      <w:r w:rsidRPr="005C4CBA">
        <w:rPr>
          <w:rFonts w:eastAsia="TimesNewRomanPS-BoldMT" w:cs="Arial"/>
          <w:b/>
          <w:bCs/>
          <w:i/>
          <w:iCs/>
          <w:lang w:val="sr-Cyrl-CS"/>
        </w:rPr>
        <w:t xml:space="preserve">        </w:t>
      </w:r>
      <w:r w:rsidRPr="00F96AAA">
        <w:rPr>
          <w:rFonts w:eastAsia="TimesNewRomanPS-BoldMT" w:cs="Arial"/>
          <w:b/>
          <w:bCs/>
          <w:iCs/>
          <w:lang w:val="sr-Cyrl-CS"/>
        </w:rPr>
        <w:t>М.П.</w:t>
      </w:r>
      <w:r w:rsidRPr="00735235">
        <w:rPr>
          <w:rFonts w:eastAsia="TimesNewRomanPS-BoldMT" w:cs="Arial"/>
          <w:b/>
          <w:bCs/>
          <w:i/>
          <w:iCs/>
          <w:lang w:val="sr-Cyrl-CS"/>
        </w:rPr>
        <w:tab/>
      </w:r>
      <w:r w:rsidRPr="005C4CBA">
        <w:rPr>
          <w:rFonts w:eastAsia="TimesNewRomanPS-BoldMT" w:cs="Arial"/>
          <w:b/>
          <w:bCs/>
          <w:i/>
          <w:iCs/>
          <w:lang w:val="sr-Cyrl-CS"/>
        </w:rPr>
        <w:t xml:space="preserve">              </w:t>
      </w:r>
      <w:r w:rsidR="00BA2C2D" w:rsidRPr="005C4CBA">
        <w:rPr>
          <w:rFonts w:eastAsia="TimesNewRomanPS-BoldMT" w:cs="Arial"/>
          <w:b/>
          <w:bCs/>
          <w:i/>
          <w:iCs/>
          <w:lang w:val="sr-Cyrl-CS"/>
        </w:rPr>
        <w:t>___</w:t>
      </w:r>
      <w:r w:rsidRPr="005C4CBA">
        <w:rPr>
          <w:rFonts w:eastAsia="TimesNewRomanPS-BoldMT" w:cs="Arial"/>
          <w:b/>
          <w:bCs/>
          <w:i/>
          <w:iCs/>
          <w:lang w:val="sr-Cyrl-CS"/>
        </w:rPr>
        <w:t xml:space="preserve">__________________                                      </w:t>
      </w:r>
    </w:p>
    <w:p w14:paraId="0A0D6868" w14:textId="77777777" w:rsidR="00BA2C2D" w:rsidRDefault="00BA2C2D" w:rsidP="005C4CBA">
      <w:pPr>
        <w:tabs>
          <w:tab w:val="left" w:pos="90"/>
        </w:tabs>
        <w:spacing w:before="0"/>
        <w:rPr>
          <w:rFonts w:cs="Arial"/>
          <w:b/>
          <w:bCs/>
          <w:iCs/>
          <w:u w:val="single"/>
          <w:lang w:val="sr-Cyrl-CS"/>
        </w:rPr>
      </w:pPr>
    </w:p>
    <w:p w14:paraId="3D048745" w14:textId="77777777" w:rsidR="00ED0A85" w:rsidRDefault="00ED0A85" w:rsidP="005C4CBA">
      <w:pPr>
        <w:tabs>
          <w:tab w:val="left" w:pos="90"/>
        </w:tabs>
        <w:spacing w:before="0"/>
        <w:rPr>
          <w:rFonts w:cs="Arial"/>
          <w:b/>
          <w:bCs/>
          <w:iCs/>
          <w:u w:val="single"/>
          <w:lang w:val="sr-Cyrl-CS"/>
        </w:rPr>
      </w:pPr>
    </w:p>
    <w:p w14:paraId="71C64771" w14:textId="77777777" w:rsidR="00ED0A85" w:rsidRPr="00735235" w:rsidRDefault="00ED0A85" w:rsidP="005C4CBA">
      <w:pPr>
        <w:tabs>
          <w:tab w:val="left" w:pos="90"/>
        </w:tabs>
        <w:spacing w:before="0"/>
        <w:rPr>
          <w:rFonts w:cs="Arial"/>
          <w:b/>
          <w:bCs/>
          <w:iCs/>
          <w:u w:val="single"/>
          <w:lang w:val="sr-Cyrl-CS"/>
        </w:rPr>
      </w:pPr>
    </w:p>
    <w:p w14:paraId="3F6B2291" w14:textId="77777777" w:rsidR="000E75A0" w:rsidRPr="00F96AAA" w:rsidRDefault="000E75A0" w:rsidP="005C4CBA">
      <w:pPr>
        <w:tabs>
          <w:tab w:val="left" w:pos="90"/>
        </w:tabs>
        <w:spacing w:before="0"/>
        <w:rPr>
          <w:rFonts w:cs="Arial"/>
          <w:b/>
          <w:bCs/>
          <w:iCs/>
          <w:u w:val="single"/>
          <w:lang w:val="sr-Cyrl-RS"/>
        </w:rPr>
      </w:pPr>
      <w:r w:rsidRPr="00735235">
        <w:rPr>
          <w:rFonts w:cs="Arial"/>
          <w:b/>
          <w:bCs/>
          <w:iCs/>
          <w:u w:val="single"/>
          <w:lang w:val="sr-Cyrl-CS"/>
        </w:rPr>
        <w:t>Напомене:</w:t>
      </w:r>
    </w:p>
    <w:p w14:paraId="0C19E4C7" w14:textId="77777777" w:rsidR="00BA2C2D" w:rsidRPr="00F96AAA" w:rsidRDefault="00BA2C2D" w:rsidP="005C4CBA">
      <w:pPr>
        <w:tabs>
          <w:tab w:val="left" w:pos="90"/>
        </w:tabs>
        <w:autoSpaceDE w:val="0"/>
        <w:autoSpaceDN w:val="0"/>
        <w:adjustRightInd w:val="0"/>
        <w:spacing w:before="0"/>
        <w:rPr>
          <w:rFonts w:eastAsia="TimesNewRomanPS-BoldMT" w:cs="Arial"/>
          <w:bCs/>
          <w:iCs/>
          <w:lang w:val="sr-Cyrl-RS"/>
        </w:rPr>
      </w:pPr>
      <w:r w:rsidRPr="00F96AAA">
        <w:rPr>
          <w:rFonts w:eastAsia="TimesNewRomanPS-BoldMT" w:cs="Arial"/>
          <w:bCs/>
          <w:iCs/>
          <w:lang w:val="sr-Cyrl-RS"/>
        </w:rPr>
        <w:t>-  Понуђач је обавезан да у обрасцу понуде попуни све комерцијалне услове (сва празна поља).</w:t>
      </w:r>
    </w:p>
    <w:p w14:paraId="586A6070" w14:textId="77777777" w:rsidR="00BA2C2D" w:rsidRPr="00F96AAA" w:rsidRDefault="00BA2C2D" w:rsidP="005C4CBA">
      <w:pPr>
        <w:tabs>
          <w:tab w:val="left" w:pos="90"/>
        </w:tabs>
        <w:autoSpaceDE w:val="0"/>
        <w:autoSpaceDN w:val="0"/>
        <w:adjustRightInd w:val="0"/>
        <w:spacing w:before="0"/>
        <w:rPr>
          <w:rFonts w:eastAsia="TimesNewRomanPS-BoldMT" w:cs="Arial"/>
          <w:bCs/>
          <w:iCs/>
          <w:lang w:val="sr-Cyrl-RS"/>
        </w:rPr>
      </w:pPr>
      <w:r w:rsidRPr="00F96AAA">
        <w:rPr>
          <w:rFonts w:eastAsia="TimesNewRomanPS-BoldMT" w:cs="Arial"/>
          <w:bCs/>
          <w:iCs/>
          <w:lang w:val="sr-Cyrl-RS"/>
        </w:rPr>
        <w:t xml:space="preserve">- </w:t>
      </w:r>
      <w:r w:rsidRPr="00F96AAA">
        <w:rPr>
          <w:rFonts w:eastAsia="TimesNewRomanPS-BoldMT" w:cs="Arial"/>
          <w:bCs/>
          <w:iCs/>
          <w:lang w:val="ru-RU"/>
        </w:rPr>
        <w:t>Уколико понуђачи подносе заједничку понуду,</w:t>
      </w:r>
      <w:r w:rsidRPr="00F96AAA">
        <w:rPr>
          <w:rFonts w:eastAsia="TimesNewRomanPS-BoldMT" w:cs="Arial"/>
          <w:bCs/>
          <w:iCs/>
          <w:lang w:val="sr-Cyrl-RS"/>
        </w:rPr>
        <w:t xml:space="preserve"> </w:t>
      </w:r>
      <w:r w:rsidRPr="00F96AAA">
        <w:rPr>
          <w:rFonts w:eastAsia="TimesNewRomanPS-BoldMT" w:cs="Arial"/>
          <w:bCs/>
          <w:iCs/>
          <w:lang w:val="ru-RU"/>
        </w:rPr>
        <w:t>група понуђача може да о</w:t>
      </w:r>
      <w:r w:rsidRPr="00F96AAA">
        <w:rPr>
          <w:rFonts w:eastAsia="TimesNewRomanPS-BoldMT" w:cs="Arial"/>
          <w:bCs/>
          <w:iCs/>
          <w:lang w:val="sr-Cyrl-RS"/>
        </w:rPr>
        <w:t>власти</w:t>
      </w:r>
      <w:r w:rsidRPr="00F96AAA">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F96AAA">
        <w:rPr>
          <w:rFonts w:eastAsia="TimesNewRomanPS-BoldMT" w:cs="Arial"/>
          <w:bCs/>
          <w:iCs/>
          <w:lang w:val="ru-RU"/>
        </w:rPr>
        <w:t>лагодити већем броју потписника</w:t>
      </w:r>
    </w:p>
    <w:p w14:paraId="040280BB" w14:textId="77777777" w:rsidR="008C3986" w:rsidRPr="00F96AAA" w:rsidRDefault="008C3986" w:rsidP="005C4CBA">
      <w:pPr>
        <w:tabs>
          <w:tab w:val="left" w:pos="90"/>
          <w:tab w:val="left" w:pos="360"/>
        </w:tabs>
        <w:autoSpaceDE w:val="0"/>
        <w:autoSpaceDN w:val="0"/>
        <w:adjustRightInd w:val="0"/>
        <w:spacing w:before="0"/>
        <w:contextualSpacing/>
        <w:rPr>
          <w:rFonts w:eastAsia="TimesNewRomanPS-BoldMT" w:cs="Arial"/>
          <w:bCs/>
          <w:iCs/>
          <w:lang w:val="sr-Cyrl-RS"/>
        </w:rPr>
      </w:pPr>
    </w:p>
    <w:p w14:paraId="6F1149D1" w14:textId="77777777" w:rsidR="008C3986" w:rsidRPr="00F96AAA" w:rsidRDefault="008476EC" w:rsidP="005C4CBA">
      <w:pPr>
        <w:tabs>
          <w:tab w:val="left" w:pos="90"/>
          <w:tab w:val="left" w:pos="360"/>
        </w:tabs>
        <w:autoSpaceDE w:val="0"/>
        <w:autoSpaceDN w:val="0"/>
        <w:adjustRightInd w:val="0"/>
        <w:spacing w:before="0"/>
        <w:contextualSpacing/>
        <w:rPr>
          <w:rFonts w:eastAsia="TimesNewRomanPS-BoldMT" w:cs="Arial"/>
          <w:bCs/>
          <w:iCs/>
          <w:lang w:val="sr-Cyrl-RS"/>
        </w:rPr>
      </w:pPr>
      <w:r w:rsidRPr="000840A8">
        <w:rPr>
          <w:rFonts w:eastAsia="TimesNewRomanPS-BoldMT" w:cs="Arial"/>
          <w:bCs/>
          <w:iCs/>
          <w:lang w:val="sr-Cyrl-RS"/>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0549C67F" w14:textId="77777777" w:rsidR="0042687E" w:rsidRDefault="0042687E" w:rsidP="005C4CBA">
      <w:pPr>
        <w:tabs>
          <w:tab w:val="left" w:pos="90"/>
        </w:tabs>
        <w:spacing w:before="0"/>
        <w:rPr>
          <w:rFonts w:cs="Arial"/>
          <w:lang w:val="sr-Cyrl-RS"/>
        </w:rPr>
      </w:pPr>
      <w:bookmarkStart w:id="247" w:name="_Toc442559925"/>
    </w:p>
    <w:p w14:paraId="570268C0" w14:textId="77777777" w:rsidR="005E29C4" w:rsidRPr="00735235" w:rsidRDefault="005E29C4" w:rsidP="005C4CBA">
      <w:pPr>
        <w:tabs>
          <w:tab w:val="left" w:pos="90"/>
        </w:tabs>
        <w:spacing w:before="0"/>
        <w:rPr>
          <w:rFonts w:cs="Arial"/>
          <w:lang w:val="sr-Cyrl-RS"/>
        </w:rPr>
      </w:pPr>
    </w:p>
    <w:p w14:paraId="6DF95F80" w14:textId="77777777" w:rsidR="005E29C4" w:rsidRDefault="005E29C4" w:rsidP="005C4CBA">
      <w:pPr>
        <w:tabs>
          <w:tab w:val="left" w:pos="90"/>
        </w:tabs>
        <w:spacing w:before="0"/>
        <w:jc w:val="left"/>
        <w:rPr>
          <w:rFonts w:cs="Arial"/>
          <w:lang w:val="sr-Cyrl-RS"/>
        </w:rPr>
      </w:pPr>
    </w:p>
    <w:p w14:paraId="51265563" w14:textId="77777777" w:rsidR="005E29C4" w:rsidRPr="00F96AAA" w:rsidRDefault="005E29C4" w:rsidP="005E29C4">
      <w:pPr>
        <w:tabs>
          <w:tab w:val="left" w:pos="90"/>
        </w:tabs>
        <w:spacing w:before="0"/>
        <w:rPr>
          <w:rFonts w:eastAsia="TimesNewRomanPSMT" w:cs="Arial"/>
          <w:b/>
          <w:bCs/>
          <w:lang w:val="sr-Cyrl-CS"/>
        </w:rPr>
      </w:pPr>
      <w:r w:rsidRPr="007E6E40">
        <w:rPr>
          <w:rFonts w:eastAsia="TimesNewRomanPSMT" w:cs="Arial"/>
          <w:b/>
          <w:bCs/>
          <w:lang w:val="sr-Cyrl-CS"/>
        </w:rPr>
        <w:t>ЦЕНА И КОМЕРЦИЈАЛНИ УСЛОВИ ПОНУДЕ</w:t>
      </w:r>
    </w:p>
    <w:p w14:paraId="46A688DD" w14:textId="77777777" w:rsidR="005E29C4" w:rsidRDefault="005E29C4" w:rsidP="005E29C4">
      <w:pPr>
        <w:tabs>
          <w:tab w:val="left" w:pos="90"/>
        </w:tabs>
        <w:spacing w:before="0"/>
        <w:jc w:val="center"/>
        <w:rPr>
          <w:rFonts w:cs="Arial"/>
          <w:b/>
          <w:bCs/>
          <w:iCs/>
          <w:u w:val="single"/>
          <w:lang w:val="sr-Cyrl-CS"/>
        </w:rPr>
      </w:pPr>
      <w:r w:rsidRPr="00F96AAA">
        <w:rPr>
          <w:rFonts w:cs="Arial"/>
          <w:b/>
          <w:bCs/>
          <w:iCs/>
          <w:u w:val="single"/>
          <w:lang w:val="sr-Cyrl-CS"/>
        </w:rPr>
        <w:t>ЦЕНА</w:t>
      </w:r>
    </w:p>
    <w:p w14:paraId="6E8E9167" w14:textId="77777777" w:rsidR="009F23F6" w:rsidRPr="00F96AAA" w:rsidRDefault="009F23F6" w:rsidP="005E29C4">
      <w:pPr>
        <w:tabs>
          <w:tab w:val="left" w:pos="90"/>
        </w:tabs>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3548"/>
      </w:tblGrid>
      <w:tr w:rsidR="005E29C4" w:rsidRPr="00134139" w14:paraId="64BD1BA2" w14:textId="77777777" w:rsidTr="00524BC0">
        <w:trPr>
          <w:trHeight w:val="485"/>
        </w:trPr>
        <w:tc>
          <w:tcPr>
            <w:tcW w:w="5920" w:type="dxa"/>
            <w:shd w:val="clear" w:color="auto" w:fill="C6D9F1" w:themeFill="text2" w:themeFillTint="33"/>
            <w:vAlign w:val="center"/>
          </w:tcPr>
          <w:p w14:paraId="7DDD4E36" w14:textId="77777777" w:rsidR="005E29C4" w:rsidRPr="00F96AAA" w:rsidRDefault="005E29C4" w:rsidP="00524BC0">
            <w:pPr>
              <w:tabs>
                <w:tab w:val="left" w:pos="90"/>
              </w:tabs>
              <w:spacing w:before="0"/>
              <w:jc w:val="center"/>
              <w:rPr>
                <w:rFonts w:cs="Arial"/>
                <w:b/>
                <w:bCs/>
                <w:iCs/>
                <w:lang w:val="sr-Cyrl-CS"/>
              </w:rPr>
            </w:pPr>
            <w:r w:rsidRPr="00F96AAA">
              <w:rPr>
                <w:rFonts w:eastAsia="TimesNewRomanPSMT" w:cs="Arial"/>
                <w:b/>
                <w:bCs/>
              </w:rPr>
              <w:t xml:space="preserve">ПРЕДМЕТ </w:t>
            </w:r>
            <w:r w:rsidRPr="00F96AAA">
              <w:rPr>
                <w:rFonts w:eastAsia="TimesNewRomanPSMT" w:cs="Arial"/>
                <w:b/>
                <w:bCs/>
                <w:lang w:val="sr-Cyrl-CS"/>
              </w:rPr>
              <w:t xml:space="preserve">И БРОЈ </w:t>
            </w:r>
            <w:r w:rsidRPr="00F96AAA">
              <w:rPr>
                <w:rFonts w:eastAsia="TimesNewRomanPSMT" w:cs="Arial"/>
                <w:b/>
                <w:bCs/>
              </w:rPr>
              <w:t>НАБАВКЕ</w:t>
            </w:r>
          </w:p>
        </w:tc>
        <w:tc>
          <w:tcPr>
            <w:tcW w:w="4394" w:type="dxa"/>
            <w:shd w:val="clear" w:color="auto" w:fill="C6D9F1" w:themeFill="text2" w:themeFillTint="33"/>
            <w:vAlign w:val="center"/>
          </w:tcPr>
          <w:p w14:paraId="2E0E7C35" w14:textId="77777777" w:rsidR="005E29C4" w:rsidRDefault="005E29C4" w:rsidP="00524BC0">
            <w:pPr>
              <w:tabs>
                <w:tab w:val="left" w:pos="90"/>
              </w:tabs>
              <w:spacing w:before="0"/>
              <w:jc w:val="center"/>
              <w:rPr>
                <w:rFonts w:cs="Arial"/>
                <w:b/>
                <w:bCs/>
                <w:iCs/>
                <w:lang w:val="sr-Cyrl-CS"/>
              </w:rPr>
            </w:pPr>
            <w:r w:rsidRPr="00F96AAA">
              <w:rPr>
                <w:rFonts w:cs="Arial"/>
                <w:b/>
                <w:bCs/>
                <w:iCs/>
                <w:lang w:val="sr-Cyrl-CS"/>
              </w:rPr>
              <w:t xml:space="preserve">УКУПНА ЦЕНА </w:t>
            </w:r>
            <w:r w:rsidRPr="00F96AAA">
              <w:rPr>
                <w:rFonts w:eastAsia="Arial Unicode MS" w:cs="Arial"/>
                <w:b/>
                <w:bCs/>
                <w:iCs/>
                <w:kern w:val="1"/>
                <w:lang w:val="sr-Cyrl-CS" w:eastAsia="ar-SA"/>
              </w:rPr>
              <w:t>динара</w:t>
            </w:r>
            <w:r w:rsidRPr="00F96AAA">
              <w:rPr>
                <w:rFonts w:cs="Arial"/>
                <w:b/>
                <w:bCs/>
                <w:iCs/>
                <w:color w:val="00B0F0"/>
                <w:lang w:val="sr-Cyrl-CS"/>
              </w:rPr>
              <w:t xml:space="preserve"> </w:t>
            </w:r>
            <w:r w:rsidRPr="00F96AAA">
              <w:rPr>
                <w:rFonts w:cs="Arial"/>
                <w:b/>
                <w:bCs/>
                <w:iCs/>
                <w:lang w:val="sr-Cyrl-CS"/>
              </w:rPr>
              <w:t xml:space="preserve">без </w:t>
            </w:r>
          </w:p>
          <w:p w14:paraId="7CBFCA34" w14:textId="77777777" w:rsidR="005E29C4" w:rsidRPr="00F96AAA" w:rsidRDefault="005E29C4" w:rsidP="00524BC0">
            <w:pPr>
              <w:tabs>
                <w:tab w:val="left" w:pos="90"/>
              </w:tabs>
              <w:spacing w:before="0"/>
              <w:jc w:val="center"/>
              <w:rPr>
                <w:rFonts w:cs="Arial"/>
                <w:b/>
                <w:bCs/>
                <w:iCs/>
                <w:lang w:val="sr-Cyrl-CS"/>
              </w:rPr>
            </w:pPr>
            <w:r w:rsidRPr="00F96AAA">
              <w:rPr>
                <w:rFonts w:cs="Arial"/>
                <w:b/>
                <w:bCs/>
                <w:iCs/>
                <w:lang w:val="sr-Cyrl-CS"/>
              </w:rPr>
              <w:t>ПДВ-а</w:t>
            </w:r>
          </w:p>
        </w:tc>
      </w:tr>
      <w:tr w:rsidR="005E29C4" w:rsidRPr="005E29C4" w14:paraId="691F62B8" w14:textId="77777777" w:rsidTr="00524BC0">
        <w:trPr>
          <w:trHeight w:val="440"/>
        </w:trPr>
        <w:tc>
          <w:tcPr>
            <w:tcW w:w="5920" w:type="dxa"/>
            <w:vAlign w:val="center"/>
          </w:tcPr>
          <w:p w14:paraId="45DA01AC" w14:textId="36738F62" w:rsidR="005E29C4" w:rsidRPr="00F96AAA" w:rsidRDefault="005E29C4" w:rsidP="00524BC0">
            <w:pPr>
              <w:tabs>
                <w:tab w:val="left" w:pos="90"/>
              </w:tabs>
              <w:spacing w:before="0"/>
              <w:rPr>
                <w:rFonts w:cs="Arial"/>
                <w:b/>
                <w:lang w:val="sr-Cyrl-CS"/>
              </w:rPr>
            </w:pPr>
            <w:r>
              <w:rPr>
                <w:rFonts w:eastAsia="TimesNewRomanPS-BoldMT" w:cs="Arial"/>
                <w:bCs/>
                <w:color w:val="000000" w:themeColor="text1"/>
                <w:lang w:val="sr-Cyrl-RS"/>
              </w:rPr>
              <w:t>Партија 2 - Одржавање опреме и система за ковертирање рачуна, обавештења, опомена и др. ТЦ НС</w:t>
            </w:r>
            <w:r w:rsidR="002C52C8">
              <w:rPr>
                <w:rFonts w:eastAsia="TimesNewRomanPS-BoldMT" w:cs="Arial"/>
                <w:bCs/>
                <w:color w:val="000000" w:themeColor="text1"/>
                <w:lang w:val="sr-Cyrl-RS"/>
              </w:rPr>
              <w:t xml:space="preserve"> </w:t>
            </w:r>
            <w:r>
              <w:rPr>
                <w:rFonts w:eastAsia="TimesNewRomanPS-BoldMT" w:cs="Arial"/>
                <w:bCs/>
                <w:color w:val="000000" w:themeColor="text1"/>
                <w:lang w:val="sr-Cyrl-RS"/>
              </w:rPr>
              <w:t>-</w:t>
            </w:r>
            <w:r w:rsidR="002C52C8">
              <w:rPr>
                <w:rFonts w:eastAsia="TimesNewRomanPS-BoldMT" w:cs="Arial"/>
                <w:bCs/>
                <w:color w:val="000000" w:themeColor="text1"/>
                <w:lang w:val="sr-Cyrl-RS"/>
              </w:rPr>
              <w:t xml:space="preserve"> </w:t>
            </w:r>
            <w:r w:rsidRPr="00BB120A">
              <w:rPr>
                <w:rFonts w:eastAsia="TimesNewRomanPS-BoldMT" w:cs="Arial"/>
                <w:bCs/>
                <w:color w:val="000000" w:themeColor="text1"/>
                <w:lang w:val="sr-Cyrl-CS"/>
              </w:rPr>
              <w:t>ЈН бр</w:t>
            </w:r>
            <w:r>
              <w:rPr>
                <w:rFonts w:eastAsia="TimesNewRomanPS-BoldMT" w:cs="Arial"/>
                <w:bCs/>
                <w:color w:val="000000" w:themeColor="text1"/>
                <w:lang w:val="sr-Cyrl-ME"/>
              </w:rPr>
              <w:t>ој</w:t>
            </w:r>
            <w:r w:rsidRPr="00BB120A">
              <w:rPr>
                <w:rFonts w:eastAsia="TimesNewRomanPS-BoldMT" w:cs="Arial"/>
                <w:bCs/>
                <w:color w:val="000000" w:themeColor="text1"/>
                <w:lang w:val="sr-Cyrl-CS"/>
              </w:rPr>
              <w:t xml:space="preserve"> </w:t>
            </w:r>
            <w:r w:rsidR="001D5698">
              <w:rPr>
                <w:rFonts w:eastAsia="TimesNewRomanPS-BoldMT" w:cs="Arial"/>
                <w:bCs/>
                <w:color w:val="000000" w:themeColor="text1"/>
                <w:lang w:val="sr-Cyrl-RS"/>
              </w:rPr>
              <w:t>ЈНО/80</w:t>
            </w:r>
            <w:r>
              <w:rPr>
                <w:rFonts w:eastAsia="TimesNewRomanPS-BoldMT" w:cs="Arial"/>
                <w:bCs/>
                <w:color w:val="000000" w:themeColor="text1"/>
                <w:lang w:val="sr-Cyrl-RS"/>
              </w:rPr>
              <w:t xml:space="preserve">00/0039/2019 </w:t>
            </w:r>
            <w:r w:rsidR="001D5698">
              <w:rPr>
                <w:rFonts w:eastAsia="TimesNewRomanPS-BoldMT" w:cs="Arial"/>
                <w:bCs/>
                <w:color w:val="000000" w:themeColor="text1"/>
                <w:lang w:val="sr-Cyrl-RS"/>
              </w:rPr>
              <w:t>(</w:t>
            </w:r>
            <w:r>
              <w:rPr>
                <w:rFonts w:eastAsia="TimesNewRomanPS-BoldMT" w:cs="Arial"/>
                <w:bCs/>
                <w:color w:val="000000" w:themeColor="text1"/>
                <w:lang w:val="sr-Cyrl-RS"/>
              </w:rPr>
              <w:t>12/2019</w:t>
            </w:r>
            <w:r w:rsidR="001D5698">
              <w:rPr>
                <w:rFonts w:eastAsia="TimesNewRomanPS-BoldMT" w:cs="Arial"/>
                <w:bCs/>
                <w:color w:val="000000" w:themeColor="text1"/>
                <w:lang w:val="sr-Cyrl-RS"/>
              </w:rPr>
              <w:t>)</w:t>
            </w:r>
          </w:p>
        </w:tc>
        <w:tc>
          <w:tcPr>
            <w:tcW w:w="4394" w:type="dxa"/>
          </w:tcPr>
          <w:p w14:paraId="577F0BEF" w14:textId="77777777" w:rsidR="005E29C4" w:rsidRPr="00F96AAA" w:rsidRDefault="005E29C4" w:rsidP="00524BC0">
            <w:pPr>
              <w:tabs>
                <w:tab w:val="left" w:pos="90"/>
              </w:tabs>
              <w:spacing w:before="0"/>
              <w:jc w:val="center"/>
              <w:rPr>
                <w:rFonts w:cs="Arial"/>
                <w:b/>
                <w:bCs/>
                <w:iCs/>
                <w:lang w:val="sr-Cyrl-CS"/>
              </w:rPr>
            </w:pPr>
          </w:p>
          <w:p w14:paraId="3FF9B19B" w14:textId="77777777" w:rsidR="005E29C4" w:rsidRPr="00F96AAA" w:rsidRDefault="005E29C4" w:rsidP="00524BC0">
            <w:pPr>
              <w:tabs>
                <w:tab w:val="left" w:pos="90"/>
              </w:tabs>
              <w:spacing w:before="0"/>
              <w:jc w:val="center"/>
              <w:rPr>
                <w:rFonts w:cs="Arial"/>
                <w:b/>
                <w:bCs/>
                <w:iCs/>
                <w:lang w:val="sr-Cyrl-CS"/>
              </w:rPr>
            </w:pPr>
          </w:p>
        </w:tc>
      </w:tr>
    </w:tbl>
    <w:p w14:paraId="741B1DC2" w14:textId="77777777" w:rsidR="005E29C4" w:rsidRDefault="005E29C4" w:rsidP="005E29C4">
      <w:pPr>
        <w:tabs>
          <w:tab w:val="left" w:pos="90"/>
        </w:tabs>
        <w:spacing w:before="0"/>
        <w:jc w:val="center"/>
        <w:rPr>
          <w:rFonts w:cs="Arial"/>
          <w:b/>
          <w:bCs/>
          <w:i/>
          <w:iCs/>
          <w:u w:val="single"/>
          <w:lang w:val="sr-Cyrl-CS"/>
        </w:rPr>
      </w:pPr>
    </w:p>
    <w:p w14:paraId="4F51916A" w14:textId="77777777" w:rsidR="005E29C4" w:rsidRPr="00F96AAA" w:rsidRDefault="005E29C4" w:rsidP="005E29C4">
      <w:pPr>
        <w:tabs>
          <w:tab w:val="left" w:pos="90"/>
        </w:tabs>
        <w:spacing w:before="0"/>
        <w:jc w:val="center"/>
        <w:rPr>
          <w:rFonts w:cs="Arial"/>
          <w:b/>
          <w:bCs/>
          <w:iCs/>
          <w:u w:val="single"/>
          <w:lang w:val="sr-Cyrl-CS"/>
        </w:rPr>
      </w:pPr>
      <w:r w:rsidRPr="00F96AAA">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595"/>
      </w:tblGrid>
      <w:tr w:rsidR="005E29C4" w:rsidRPr="00F96AAA" w14:paraId="35851E00" w14:textId="77777777" w:rsidTr="00524BC0">
        <w:trPr>
          <w:trHeight w:val="647"/>
        </w:trPr>
        <w:tc>
          <w:tcPr>
            <w:tcW w:w="4945" w:type="dxa"/>
            <w:shd w:val="clear" w:color="auto" w:fill="C6D9F1" w:themeFill="text2" w:themeFillTint="33"/>
            <w:vAlign w:val="center"/>
          </w:tcPr>
          <w:p w14:paraId="074465C1" w14:textId="77777777" w:rsidR="005E29C4" w:rsidRPr="00F96AAA" w:rsidRDefault="005E29C4" w:rsidP="00524BC0">
            <w:pPr>
              <w:tabs>
                <w:tab w:val="left" w:pos="90"/>
              </w:tabs>
              <w:spacing w:before="0"/>
              <w:jc w:val="center"/>
              <w:rPr>
                <w:rFonts w:cs="Arial"/>
                <w:b/>
                <w:bCs/>
                <w:iCs/>
                <w:lang w:val="sr-Cyrl-CS"/>
              </w:rPr>
            </w:pPr>
            <w:r w:rsidRPr="00F96AAA">
              <w:rPr>
                <w:rFonts w:cs="Arial"/>
                <w:b/>
                <w:bCs/>
                <w:iCs/>
                <w:lang w:val="sr-Cyrl-CS"/>
              </w:rPr>
              <w:t>УСЛОВ НАРУЧИОЦА</w:t>
            </w:r>
          </w:p>
        </w:tc>
        <w:tc>
          <w:tcPr>
            <w:tcW w:w="3595" w:type="dxa"/>
            <w:shd w:val="clear" w:color="auto" w:fill="C6D9F1" w:themeFill="text2" w:themeFillTint="33"/>
            <w:vAlign w:val="center"/>
          </w:tcPr>
          <w:p w14:paraId="66005336" w14:textId="77777777" w:rsidR="005E29C4" w:rsidRPr="00F96AAA" w:rsidRDefault="005E29C4" w:rsidP="00524BC0">
            <w:pPr>
              <w:tabs>
                <w:tab w:val="left" w:pos="90"/>
              </w:tabs>
              <w:spacing w:before="0"/>
              <w:jc w:val="center"/>
              <w:rPr>
                <w:rFonts w:cs="Arial"/>
                <w:b/>
                <w:bCs/>
                <w:iCs/>
                <w:lang w:val="sr-Cyrl-CS"/>
              </w:rPr>
            </w:pPr>
            <w:r w:rsidRPr="00F96AAA">
              <w:rPr>
                <w:rFonts w:cs="Arial"/>
                <w:b/>
                <w:bCs/>
                <w:iCs/>
                <w:lang w:val="sr-Cyrl-CS"/>
              </w:rPr>
              <w:t>ПОНУДА ПОНУЂАЧА</w:t>
            </w:r>
          </w:p>
        </w:tc>
      </w:tr>
      <w:tr w:rsidR="005E29C4" w:rsidRPr="00134139" w14:paraId="0E7CE6FA" w14:textId="77777777" w:rsidTr="00524BC0">
        <w:tc>
          <w:tcPr>
            <w:tcW w:w="4945" w:type="dxa"/>
            <w:vAlign w:val="center"/>
          </w:tcPr>
          <w:p w14:paraId="4EDCC89B" w14:textId="77777777" w:rsidR="005E29C4" w:rsidRPr="00F96AAA" w:rsidRDefault="005E29C4" w:rsidP="00524BC0">
            <w:pPr>
              <w:tabs>
                <w:tab w:val="left" w:pos="90"/>
              </w:tabs>
              <w:spacing w:before="0"/>
              <w:jc w:val="center"/>
              <w:rPr>
                <w:rFonts w:cs="Arial"/>
                <w:b/>
                <w:bCs/>
                <w:iCs/>
                <w:lang w:val="sr-Cyrl-CS"/>
              </w:rPr>
            </w:pPr>
            <w:r w:rsidRPr="00F96AAA">
              <w:rPr>
                <w:rFonts w:cs="Arial"/>
                <w:b/>
                <w:bCs/>
                <w:iCs/>
                <w:lang w:val="sr-Cyrl-CS"/>
              </w:rPr>
              <w:t>РОК И НАЧИН ПЛАЋАЊА:</w:t>
            </w:r>
          </w:p>
          <w:p w14:paraId="0708BDA6" w14:textId="77777777" w:rsidR="005E29C4" w:rsidRPr="005C4CBA" w:rsidRDefault="005E29C4" w:rsidP="00524BC0">
            <w:pPr>
              <w:spacing w:before="0"/>
              <w:rPr>
                <w:rFonts w:cs="Arial"/>
                <w:noProof/>
                <w:lang w:val="sr-Cyrl-RS"/>
              </w:rPr>
            </w:pPr>
            <w:r w:rsidRPr="00E5189B">
              <w:rPr>
                <w:rFonts w:cs="Arial"/>
                <w:lang w:val="sr-Cyrl-RS"/>
              </w:rPr>
              <w:t xml:space="preserve">Плаћање ће </w:t>
            </w:r>
            <w:r>
              <w:rPr>
                <w:rFonts w:cs="Arial"/>
                <w:lang w:val="sr-Cyrl-RS"/>
              </w:rPr>
              <w:t xml:space="preserve">се </w:t>
            </w:r>
            <w:r w:rsidRPr="00E5189B">
              <w:rPr>
                <w:rFonts w:cs="Arial"/>
                <w:lang w:val="sr-Cyrl-RS"/>
              </w:rPr>
              <w:t xml:space="preserve">извршити на текући рачун понуђача, након </w:t>
            </w:r>
            <w:r>
              <w:rPr>
                <w:rFonts w:cs="Arial"/>
                <w:lang w:val="sr-Cyrl-RS"/>
              </w:rPr>
              <w:t xml:space="preserve">извршења услуга по сваком појединачном уговору, у законском року </w:t>
            </w:r>
            <w:r w:rsidRPr="00E5189B">
              <w:rPr>
                <w:rFonts w:cs="Arial"/>
                <w:lang w:val="sr-Cyrl-RS"/>
              </w:rPr>
              <w:t>о</w:t>
            </w:r>
            <w:r>
              <w:rPr>
                <w:rFonts w:cs="Arial"/>
                <w:lang w:val="sr-Cyrl-RS"/>
              </w:rPr>
              <w:t>д</w:t>
            </w:r>
            <w:r w:rsidRPr="00E5189B">
              <w:rPr>
                <w:rFonts w:cs="Arial"/>
                <w:lang w:val="sr-Cyrl-RS"/>
              </w:rPr>
              <w:t xml:space="preserve"> 45 (словима: </w:t>
            </w:r>
            <w:r>
              <w:rPr>
                <w:rFonts w:cs="Arial"/>
                <w:lang w:val="sr-Cyrl-RS"/>
              </w:rPr>
              <w:t xml:space="preserve">четрдесет пет) дана </w:t>
            </w:r>
            <w:r w:rsidRPr="00E5189B">
              <w:rPr>
                <w:rFonts w:cs="Arial"/>
                <w:lang w:val="sr-Cyrl-RS"/>
              </w:rPr>
              <w:t>од дана пријема исправног рачуна, а након потписивања Записника о квантитативном и квалитативном пријему</w:t>
            </w:r>
            <w:r>
              <w:rPr>
                <w:rFonts w:cs="Arial"/>
                <w:lang w:val="sr-Cyrl-RS"/>
              </w:rPr>
              <w:t xml:space="preserve"> услуга</w:t>
            </w:r>
            <w:r w:rsidRPr="00E5189B">
              <w:rPr>
                <w:rFonts w:cs="Arial"/>
                <w:lang w:val="sr-Cyrl-RS"/>
              </w:rPr>
              <w:t xml:space="preserve"> о</w:t>
            </w:r>
            <w:r>
              <w:rPr>
                <w:rFonts w:cs="Arial"/>
                <w:lang w:val="sr-Cyrl-RS"/>
              </w:rPr>
              <w:t>д стране одговорних лица</w:t>
            </w:r>
            <w:r w:rsidRPr="00E5189B">
              <w:rPr>
                <w:rFonts w:cs="Arial"/>
                <w:lang w:val="sr-Cyrl-RS"/>
              </w:rPr>
              <w:t xml:space="preserve"> наручиоца и понуђача - без примедби.</w:t>
            </w:r>
          </w:p>
        </w:tc>
        <w:tc>
          <w:tcPr>
            <w:tcW w:w="3595" w:type="dxa"/>
            <w:vAlign w:val="center"/>
          </w:tcPr>
          <w:p w14:paraId="75604CE3" w14:textId="77777777" w:rsidR="005E29C4" w:rsidRPr="00DE0345" w:rsidRDefault="005E29C4" w:rsidP="00524BC0">
            <w:pPr>
              <w:tabs>
                <w:tab w:val="left" w:pos="90"/>
              </w:tabs>
              <w:spacing w:before="0"/>
              <w:jc w:val="center"/>
              <w:rPr>
                <w:rFonts w:cs="Arial"/>
                <w:bCs/>
                <w:iCs/>
                <w:lang w:val="sr-Cyrl-CS"/>
              </w:rPr>
            </w:pPr>
            <w:r w:rsidRPr="00DE0345">
              <w:rPr>
                <w:rFonts w:cs="Arial"/>
                <w:bCs/>
                <w:iCs/>
                <w:lang w:val="sr-Cyrl-CS"/>
              </w:rPr>
              <w:t>Сагласан за захтевом наручиоца</w:t>
            </w:r>
          </w:p>
          <w:p w14:paraId="0A729A87" w14:textId="77777777" w:rsidR="005E29C4" w:rsidRPr="00DE0345" w:rsidRDefault="005E29C4" w:rsidP="00524BC0">
            <w:pPr>
              <w:tabs>
                <w:tab w:val="left" w:pos="90"/>
              </w:tabs>
              <w:spacing w:before="0"/>
              <w:jc w:val="center"/>
              <w:rPr>
                <w:rFonts w:cs="Arial"/>
                <w:b/>
                <w:bCs/>
                <w:iCs/>
                <w:lang w:val="sr-Cyrl-CS"/>
              </w:rPr>
            </w:pPr>
            <w:r w:rsidRPr="00DE0345">
              <w:rPr>
                <w:rFonts w:cs="Arial"/>
                <w:bCs/>
                <w:iCs/>
                <w:lang w:val="sr-Cyrl-CS"/>
              </w:rPr>
              <w:t>ДА/НЕ (заокружити)</w:t>
            </w:r>
          </w:p>
          <w:p w14:paraId="699EDC78" w14:textId="77777777" w:rsidR="005E29C4" w:rsidRPr="005C4CBA" w:rsidRDefault="005E29C4" w:rsidP="00524BC0">
            <w:pPr>
              <w:tabs>
                <w:tab w:val="left" w:pos="90"/>
              </w:tabs>
              <w:spacing w:before="0"/>
              <w:jc w:val="center"/>
              <w:rPr>
                <w:rFonts w:cs="Arial"/>
                <w:b/>
                <w:bCs/>
                <w:i/>
                <w:iCs/>
                <w:lang w:val="sr-Cyrl-CS"/>
              </w:rPr>
            </w:pPr>
          </w:p>
        </w:tc>
      </w:tr>
      <w:tr w:rsidR="005E29C4" w:rsidRPr="00134139" w14:paraId="1E5B2A56" w14:textId="77777777" w:rsidTr="00524BC0">
        <w:tc>
          <w:tcPr>
            <w:tcW w:w="4945" w:type="dxa"/>
            <w:vAlign w:val="center"/>
          </w:tcPr>
          <w:p w14:paraId="68B5B034" w14:textId="77777777" w:rsidR="005E29C4" w:rsidRPr="00F96AAA" w:rsidRDefault="005E29C4" w:rsidP="00524BC0">
            <w:pPr>
              <w:tabs>
                <w:tab w:val="left" w:pos="90"/>
              </w:tabs>
              <w:spacing w:before="0"/>
              <w:jc w:val="center"/>
              <w:rPr>
                <w:rFonts w:cs="Arial"/>
                <w:b/>
                <w:bCs/>
                <w:iCs/>
                <w:lang w:val="sr-Cyrl-CS"/>
              </w:rPr>
            </w:pPr>
            <w:r w:rsidRPr="00F96AAA">
              <w:rPr>
                <w:rFonts w:cs="Arial"/>
                <w:b/>
                <w:bCs/>
                <w:iCs/>
                <w:lang w:val="sr-Cyrl-CS"/>
              </w:rPr>
              <w:t>РОК ИЗВРШЕЊА:</w:t>
            </w:r>
          </w:p>
          <w:p w14:paraId="1D359B40" w14:textId="77777777" w:rsidR="005E29C4" w:rsidRPr="00EC789A" w:rsidRDefault="005E29C4" w:rsidP="00524BC0">
            <w:pPr>
              <w:autoSpaceDE w:val="0"/>
              <w:autoSpaceDN w:val="0"/>
              <w:adjustRightInd w:val="0"/>
              <w:spacing w:before="0"/>
              <w:rPr>
                <w:rFonts w:cs="Arial"/>
                <w:color w:val="000000"/>
                <w:lang w:val="ru-RU" w:eastAsia="sr-Latn-CS"/>
              </w:rPr>
            </w:pPr>
            <w:r w:rsidRPr="00EC789A">
              <w:rPr>
                <w:rFonts w:cs="Arial"/>
                <w:color w:val="000000"/>
                <w:lang w:val="ru-RU" w:eastAsia="sr-Latn-CS"/>
              </w:rPr>
              <w:t xml:space="preserve">Време одзива је најкасније 24 часа од тренутка пријема захтева </w:t>
            </w:r>
          </w:p>
          <w:p w14:paraId="2C91B05B" w14:textId="71C61844" w:rsidR="005E29C4" w:rsidRPr="00EC789A" w:rsidRDefault="005E29C4" w:rsidP="00524BC0">
            <w:pPr>
              <w:autoSpaceDE w:val="0"/>
              <w:autoSpaceDN w:val="0"/>
              <w:adjustRightInd w:val="0"/>
              <w:spacing w:before="0"/>
              <w:rPr>
                <w:rFonts w:cs="Arial"/>
                <w:color w:val="000000"/>
                <w:lang w:val="ru-RU" w:eastAsia="sr-Latn-CS"/>
              </w:rPr>
            </w:pPr>
            <w:r w:rsidRPr="00EC789A">
              <w:rPr>
                <w:rFonts w:cs="Arial"/>
                <w:color w:val="000000"/>
                <w:lang w:val="ru-RU" w:eastAsia="sr-Latn-CS"/>
              </w:rPr>
              <w:t>Рок реализације услуге је максимално 48 час</w:t>
            </w:r>
            <w:r w:rsidR="00DE73B4">
              <w:rPr>
                <w:rFonts w:cs="Arial"/>
                <w:color w:val="000000"/>
                <w:lang w:val="ru-RU" w:eastAsia="sr-Latn-CS"/>
              </w:rPr>
              <w:t>ова од тренутка пријема захтева</w:t>
            </w:r>
          </w:p>
          <w:p w14:paraId="6E6CFC53" w14:textId="77777777" w:rsidR="005E29C4" w:rsidRDefault="005E29C4" w:rsidP="00524BC0">
            <w:pPr>
              <w:spacing w:before="0"/>
              <w:rPr>
                <w:rFonts w:cs="Arial"/>
                <w:color w:val="000000"/>
                <w:lang w:val="ru-RU" w:eastAsia="sr-Latn-CS"/>
              </w:rPr>
            </w:pPr>
            <w:r w:rsidRPr="00EC789A">
              <w:rPr>
                <w:rFonts w:cs="Arial"/>
                <w:color w:val="000000"/>
                <w:lang w:val="ru-RU" w:eastAsia="sr-Latn-CS"/>
              </w:rPr>
              <w:t>(уколико није у могућности да у наведеном року отклони квар, понуђач се обавезује да обезбеди другу машину за ковертирање како би се омогућио непрекидан рад система)</w:t>
            </w:r>
          </w:p>
          <w:p w14:paraId="6C275F2F" w14:textId="77777777" w:rsidR="009F23F6" w:rsidRPr="005C4CBA" w:rsidRDefault="009F23F6" w:rsidP="00524BC0">
            <w:pPr>
              <w:spacing w:before="0"/>
              <w:rPr>
                <w:rFonts w:cs="Arial"/>
                <w:noProof/>
                <w:lang w:val="sr-Cyrl-RS"/>
              </w:rPr>
            </w:pPr>
          </w:p>
        </w:tc>
        <w:tc>
          <w:tcPr>
            <w:tcW w:w="3595" w:type="dxa"/>
            <w:vAlign w:val="center"/>
          </w:tcPr>
          <w:p w14:paraId="3D7B7CE5" w14:textId="77777777" w:rsidR="005E29C4" w:rsidRPr="00EC789A" w:rsidRDefault="005E29C4" w:rsidP="00524BC0">
            <w:pPr>
              <w:spacing w:before="0"/>
              <w:jc w:val="center"/>
              <w:rPr>
                <w:rFonts w:cs="Arial"/>
                <w:bCs/>
                <w:iCs/>
                <w:lang w:val="sr-Cyrl-CS"/>
              </w:rPr>
            </w:pPr>
          </w:p>
          <w:p w14:paraId="4573298B" w14:textId="77777777" w:rsidR="005E29C4" w:rsidRPr="00EC789A" w:rsidRDefault="005E29C4" w:rsidP="00524BC0">
            <w:pPr>
              <w:spacing w:before="0"/>
              <w:jc w:val="center"/>
              <w:rPr>
                <w:rFonts w:cs="Arial"/>
                <w:bCs/>
                <w:iCs/>
                <w:lang w:val="sr-Cyrl-CS"/>
              </w:rPr>
            </w:pPr>
            <w:r w:rsidRPr="00EC789A">
              <w:rPr>
                <w:rFonts w:cs="Arial"/>
                <w:bCs/>
                <w:iCs/>
                <w:lang w:val="sr-Cyrl-CS"/>
              </w:rPr>
              <w:t>Сагласан за захтевом наручиоца</w:t>
            </w:r>
          </w:p>
          <w:p w14:paraId="6E0D96DB" w14:textId="77777777" w:rsidR="005E29C4" w:rsidRPr="00EC789A" w:rsidRDefault="005E29C4" w:rsidP="00524BC0">
            <w:pPr>
              <w:spacing w:before="0"/>
              <w:jc w:val="center"/>
              <w:rPr>
                <w:rFonts w:cs="Arial"/>
                <w:bCs/>
                <w:iCs/>
                <w:lang w:val="sr-Cyrl-CS"/>
              </w:rPr>
            </w:pPr>
            <w:r w:rsidRPr="00EC789A">
              <w:rPr>
                <w:rFonts w:cs="Arial"/>
                <w:bCs/>
                <w:iCs/>
                <w:lang w:val="sr-Cyrl-CS"/>
              </w:rPr>
              <w:t>ДА/НЕ (заокружити)</w:t>
            </w:r>
          </w:p>
          <w:p w14:paraId="1A6135D7" w14:textId="77777777" w:rsidR="005E29C4" w:rsidRPr="00F6691C" w:rsidRDefault="005E29C4" w:rsidP="00524BC0">
            <w:pPr>
              <w:tabs>
                <w:tab w:val="left" w:pos="90"/>
              </w:tabs>
              <w:spacing w:before="0"/>
              <w:jc w:val="center"/>
              <w:rPr>
                <w:rFonts w:cs="Arial"/>
                <w:bCs/>
                <w:iCs/>
                <w:color w:val="00B0F0"/>
                <w:lang w:val="sr-Cyrl-CS"/>
              </w:rPr>
            </w:pPr>
          </w:p>
        </w:tc>
      </w:tr>
      <w:tr w:rsidR="005E29C4" w:rsidRPr="00134139" w14:paraId="12CBCFC2" w14:textId="77777777" w:rsidTr="00524BC0">
        <w:tc>
          <w:tcPr>
            <w:tcW w:w="4945" w:type="dxa"/>
            <w:vAlign w:val="center"/>
          </w:tcPr>
          <w:p w14:paraId="2A73E5AF" w14:textId="77777777" w:rsidR="005E29C4" w:rsidRPr="00F96AAA" w:rsidRDefault="005E29C4" w:rsidP="00524BC0">
            <w:pPr>
              <w:tabs>
                <w:tab w:val="left" w:pos="90"/>
              </w:tabs>
              <w:spacing w:before="0"/>
              <w:jc w:val="center"/>
              <w:rPr>
                <w:rFonts w:cs="Arial"/>
                <w:b/>
                <w:bCs/>
                <w:iCs/>
                <w:lang w:val="sr-Cyrl-CS"/>
              </w:rPr>
            </w:pPr>
            <w:r w:rsidRPr="00F96AAA">
              <w:rPr>
                <w:rFonts w:cs="Arial"/>
                <w:b/>
                <w:bCs/>
                <w:iCs/>
                <w:lang w:val="sr-Cyrl-CS"/>
              </w:rPr>
              <w:t>ГАРАНТНИ РОК:</w:t>
            </w:r>
          </w:p>
          <w:p w14:paraId="00A71C6E" w14:textId="054CCE2F" w:rsidR="005E29C4" w:rsidRPr="00F96AAA" w:rsidRDefault="005E29C4" w:rsidP="009F23F6">
            <w:pPr>
              <w:tabs>
                <w:tab w:val="left" w:pos="90"/>
              </w:tabs>
              <w:spacing w:before="0"/>
              <w:rPr>
                <w:rFonts w:cs="Arial"/>
                <w:b/>
                <w:bCs/>
                <w:iCs/>
                <w:lang w:val="sr-Cyrl-CS"/>
              </w:rPr>
            </w:pPr>
            <w:r w:rsidRPr="00EC789A">
              <w:rPr>
                <w:rFonts w:eastAsia="Arial" w:cs="Arial"/>
                <w:lang w:val="ru-RU"/>
              </w:rPr>
              <w:t xml:space="preserve">за извршене услуге и уграђене резервне делове је минимално </w:t>
            </w:r>
            <w:r w:rsidRPr="00EC789A">
              <w:rPr>
                <w:rFonts w:eastAsia="Arial" w:cs="Arial"/>
                <w:lang w:val="sr-Cyrl-CS"/>
              </w:rPr>
              <w:t>24 (словима: двадесетчетири)</w:t>
            </w:r>
            <w:r w:rsidRPr="00EC789A">
              <w:rPr>
                <w:rFonts w:eastAsia="Arial" w:cs="Arial"/>
                <w:lang w:val="ru-RU"/>
              </w:rPr>
              <w:t xml:space="preserve"> месец</w:t>
            </w:r>
            <w:r w:rsidRPr="00EC789A">
              <w:rPr>
                <w:rFonts w:eastAsia="Arial" w:cs="Arial"/>
                <w:lang w:val="sr-Cyrl-CS"/>
              </w:rPr>
              <w:t>а</w:t>
            </w:r>
            <w:r w:rsidRPr="00EC789A">
              <w:rPr>
                <w:rFonts w:eastAsia="Arial" w:cs="Arial"/>
                <w:lang w:val="ru-RU"/>
              </w:rPr>
              <w:t xml:space="preserve"> од дана извршења услуге</w:t>
            </w:r>
          </w:p>
        </w:tc>
        <w:tc>
          <w:tcPr>
            <w:tcW w:w="3595" w:type="dxa"/>
            <w:vAlign w:val="center"/>
          </w:tcPr>
          <w:p w14:paraId="25FA6A46" w14:textId="77777777" w:rsidR="005E29C4" w:rsidRPr="00DE0345" w:rsidRDefault="005E29C4" w:rsidP="00524BC0">
            <w:pPr>
              <w:tabs>
                <w:tab w:val="left" w:pos="90"/>
              </w:tabs>
              <w:spacing w:before="0"/>
              <w:jc w:val="center"/>
              <w:rPr>
                <w:rFonts w:cs="Arial"/>
                <w:bCs/>
                <w:iCs/>
                <w:lang w:val="sr-Cyrl-CS"/>
              </w:rPr>
            </w:pPr>
            <w:r w:rsidRPr="00EC789A">
              <w:rPr>
                <w:rFonts w:cs="Arial"/>
                <w:bCs/>
                <w:iCs/>
                <w:lang w:val="sr-Cyrl-CS"/>
              </w:rPr>
              <w:t xml:space="preserve">____ месеци </w:t>
            </w:r>
            <w:r w:rsidRPr="00EC789A">
              <w:rPr>
                <w:rFonts w:eastAsia="Arial" w:cs="Arial"/>
                <w:lang w:val="ru-RU"/>
              </w:rPr>
              <w:t>од дана извршења услуге</w:t>
            </w:r>
          </w:p>
        </w:tc>
      </w:tr>
      <w:tr w:rsidR="005E29C4" w:rsidRPr="00134139" w14:paraId="384027D8" w14:textId="77777777" w:rsidTr="00667B81">
        <w:trPr>
          <w:trHeight w:val="1232"/>
        </w:trPr>
        <w:tc>
          <w:tcPr>
            <w:tcW w:w="4945" w:type="dxa"/>
            <w:vAlign w:val="center"/>
          </w:tcPr>
          <w:p w14:paraId="2FEDF9AA" w14:textId="77777777" w:rsidR="005E29C4" w:rsidRPr="00F96AAA" w:rsidRDefault="005E29C4" w:rsidP="00524BC0">
            <w:pPr>
              <w:tabs>
                <w:tab w:val="left" w:pos="90"/>
              </w:tabs>
              <w:spacing w:before="0"/>
              <w:jc w:val="center"/>
              <w:rPr>
                <w:rFonts w:cs="Arial"/>
                <w:bCs/>
                <w:iCs/>
                <w:color w:val="00B0F0"/>
                <w:lang w:val="sr-Cyrl-CS"/>
              </w:rPr>
            </w:pPr>
            <w:r w:rsidRPr="00F96AAA">
              <w:rPr>
                <w:rFonts w:cs="Arial"/>
                <w:b/>
                <w:bCs/>
                <w:iCs/>
                <w:lang w:val="sr-Cyrl-CS"/>
              </w:rPr>
              <w:lastRenderedPageBreak/>
              <w:t xml:space="preserve">МЕСТО ИЗВРШЕЊА: </w:t>
            </w:r>
          </w:p>
          <w:p w14:paraId="578FC915" w14:textId="6B6B0FDF" w:rsidR="005E29C4" w:rsidRPr="00F96AAA" w:rsidRDefault="005E29C4" w:rsidP="009F23F6">
            <w:pPr>
              <w:tabs>
                <w:tab w:val="left" w:pos="90"/>
              </w:tabs>
              <w:spacing w:before="0"/>
              <w:jc w:val="center"/>
              <w:rPr>
                <w:rFonts w:cs="Arial"/>
                <w:b/>
                <w:bCs/>
                <w:iCs/>
                <w:lang w:val="sr-Cyrl-CS"/>
              </w:rPr>
            </w:pPr>
            <w:r w:rsidRPr="00EC789A">
              <w:rPr>
                <w:rFonts w:cs="Arial"/>
                <w:bCs/>
                <w:lang w:val="sr-Cyrl-CS"/>
              </w:rPr>
              <w:t xml:space="preserve">Локација принтинг центра </w:t>
            </w:r>
            <w:r w:rsidR="006A5F29">
              <w:rPr>
                <w:rFonts w:cs="Arial"/>
                <w:bCs/>
                <w:lang w:val="sr-Cyrl-CS"/>
              </w:rPr>
              <w:t>Нови Сад</w:t>
            </w:r>
            <w:r w:rsidRPr="00E02C92">
              <w:rPr>
                <w:rFonts w:cs="Arial"/>
                <w:bCs/>
                <w:lang w:val="sr-Cyrl-CS"/>
              </w:rPr>
              <w:t xml:space="preserve">: </w:t>
            </w:r>
            <w:r w:rsidR="009F23F6">
              <w:rPr>
                <w:rFonts w:cs="Arial"/>
                <w:bCs/>
                <w:lang w:val="sr-Cyrl-CS"/>
              </w:rPr>
              <w:t>Нови Сад, Суботица, Сомбор, Врбас, Панчево, Зрењанин, Рума, Сремска Митровица</w:t>
            </w:r>
          </w:p>
        </w:tc>
        <w:tc>
          <w:tcPr>
            <w:tcW w:w="3595" w:type="dxa"/>
            <w:vAlign w:val="center"/>
          </w:tcPr>
          <w:p w14:paraId="4222166A" w14:textId="77777777" w:rsidR="005E29C4" w:rsidRPr="00EC789A" w:rsidRDefault="005E29C4" w:rsidP="00524BC0">
            <w:pPr>
              <w:spacing w:before="0"/>
              <w:jc w:val="center"/>
              <w:rPr>
                <w:rFonts w:cs="Arial"/>
                <w:bCs/>
                <w:iCs/>
                <w:lang w:val="sr-Cyrl-CS"/>
              </w:rPr>
            </w:pPr>
            <w:r w:rsidRPr="00EC789A">
              <w:rPr>
                <w:rFonts w:cs="Arial"/>
                <w:bCs/>
                <w:iCs/>
                <w:lang w:val="sr-Cyrl-CS"/>
              </w:rPr>
              <w:t>Сагласан за захтевом наручиоца</w:t>
            </w:r>
          </w:p>
          <w:p w14:paraId="30C2B255" w14:textId="77777777" w:rsidR="005E29C4" w:rsidRPr="00DE0345" w:rsidRDefault="005E29C4" w:rsidP="00524BC0">
            <w:pPr>
              <w:tabs>
                <w:tab w:val="left" w:pos="90"/>
              </w:tabs>
              <w:spacing w:before="0"/>
              <w:jc w:val="center"/>
              <w:rPr>
                <w:rFonts w:cs="Arial"/>
                <w:bCs/>
                <w:iCs/>
                <w:lang w:val="sr-Cyrl-CS"/>
              </w:rPr>
            </w:pPr>
            <w:r w:rsidRPr="00EC789A">
              <w:rPr>
                <w:rFonts w:cs="Arial"/>
                <w:bCs/>
                <w:iCs/>
                <w:lang w:val="sr-Cyrl-CS"/>
              </w:rPr>
              <w:t>ДА/НЕ (заокружити)</w:t>
            </w:r>
          </w:p>
        </w:tc>
      </w:tr>
      <w:tr w:rsidR="005E29C4" w:rsidRPr="00134139" w14:paraId="013BDE6A" w14:textId="77777777" w:rsidTr="00524BC0">
        <w:tc>
          <w:tcPr>
            <w:tcW w:w="4945" w:type="dxa"/>
            <w:vAlign w:val="center"/>
          </w:tcPr>
          <w:p w14:paraId="10454F74" w14:textId="77777777" w:rsidR="005E29C4" w:rsidRPr="00F96AAA" w:rsidRDefault="005E29C4" w:rsidP="00524BC0">
            <w:pPr>
              <w:tabs>
                <w:tab w:val="left" w:pos="90"/>
              </w:tabs>
              <w:spacing w:before="0"/>
              <w:jc w:val="center"/>
              <w:rPr>
                <w:rFonts w:cs="Arial"/>
                <w:b/>
                <w:bCs/>
                <w:iCs/>
                <w:lang w:val="sr-Cyrl-CS"/>
              </w:rPr>
            </w:pPr>
            <w:r w:rsidRPr="00F96AAA">
              <w:rPr>
                <w:rFonts w:cs="Arial"/>
                <w:b/>
                <w:bCs/>
                <w:iCs/>
                <w:lang w:val="sr-Cyrl-CS"/>
              </w:rPr>
              <w:t>РОК ВАЖЕЊА ПОНУДЕ:</w:t>
            </w:r>
          </w:p>
          <w:p w14:paraId="4E05E1A4" w14:textId="77777777" w:rsidR="005E29C4" w:rsidRPr="00F96AAA" w:rsidRDefault="005E29C4" w:rsidP="00524BC0">
            <w:pPr>
              <w:tabs>
                <w:tab w:val="left" w:pos="90"/>
              </w:tabs>
              <w:spacing w:before="0"/>
              <w:jc w:val="center"/>
              <w:rPr>
                <w:rFonts w:cs="Arial"/>
                <w:b/>
                <w:bCs/>
                <w:iCs/>
                <w:lang w:val="sr-Cyrl-CS"/>
              </w:rPr>
            </w:pPr>
            <w:r w:rsidRPr="00F96AAA">
              <w:rPr>
                <w:rFonts w:cs="Arial"/>
                <w:bCs/>
                <w:iCs/>
                <w:lang w:val="sr-Cyrl-CS"/>
              </w:rPr>
              <w:t>не може бити краћ</w:t>
            </w:r>
            <w:r w:rsidRPr="00735235">
              <w:rPr>
                <w:rFonts w:cs="Arial"/>
                <w:bCs/>
                <w:iCs/>
                <w:lang w:val="sr-Cyrl-RS"/>
              </w:rPr>
              <w:t>и</w:t>
            </w:r>
            <w:r w:rsidRPr="00F96AAA">
              <w:rPr>
                <w:rFonts w:cs="Arial"/>
                <w:bCs/>
                <w:iCs/>
                <w:lang w:val="sr-Cyrl-CS"/>
              </w:rPr>
              <w:t xml:space="preserve"> од 90 дана од дана отварања понуда</w:t>
            </w:r>
          </w:p>
        </w:tc>
        <w:tc>
          <w:tcPr>
            <w:tcW w:w="3595" w:type="dxa"/>
            <w:vAlign w:val="center"/>
          </w:tcPr>
          <w:p w14:paraId="52AE3BE0" w14:textId="77777777" w:rsidR="005E29C4" w:rsidRPr="00DE0345" w:rsidRDefault="005E29C4" w:rsidP="00524BC0">
            <w:pPr>
              <w:tabs>
                <w:tab w:val="left" w:pos="90"/>
              </w:tabs>
              <w:spacing w:before="0"/>
              <w:jc w:val="center"/>
              <w:rPr>
                <w:rFonts w:cs="Arial"/>
                <w:bCs/>
                <w:iCs/>
                <w:lang w:val="sr-Cyrl-CS"/>
              </w:rPr>
            </w:pPr>
            <w:r w:rsidRPr="00F96AAA">
              <w:rPr>
                <w:rFonts w:cs="Arial"/>
                <w:bCs/>
                <w:iCs/>
                <w:lang w:val="sr-Cyrl-CS"/>
              </w:rPr>
              <w:t>_____ дана од дана отварања понуда</w:t>
            </w:r>
          </w:p>
        </w:tc>
      </w:tr>
      <w:tr w:rsidR="005E29C4" w:rsidRPr="00134139" w14:paraId="7F5DA6EF" w14:textId="77777777" w:rsidTr="00524BC0">
        <w:tc>
          <w:tcPr>
            <w:tcW w:w="8540" w:type="dxa"/>
            <w:gridSpan w:val="2"/>
            <w:vAlign w:val="center"/>
          </w:tcPr>
          <w:p w14:paraId="70D03A68" w14:textId="77777777" w:rsidR="005E29C4" w:rsidRPr="00F96AAA" w:rsidRDefault="005E29C4" w:rsidP="00524BC0">
            <w:pPr>
              <w:tabs>
                <w:tab w:val="left" w:pos="90"/>
              </w:tabs>
              <w:spacing w:before="0"/>
              <w:jc w:val="center"/>
              <w:rPr>
                <w:rFonts w:cs="Arial"/>
                <w:bCs/>
                <w:iCs/>
                <w:lang w:val="sr-Cyrl-CS"/>
              </w:rPr>
            </w:pPr>
            <w:r w:rsidRPr="005C4CBA">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46DA0DA5" w14:textId="77777777" w:rsidR="005E29C4" w:rsidRPr="005C4CBA" w:rsidRDefault="005E29C4" w:rsidP="005E29C4">
      <w:pPr>
        <w:tabs>
          <w:tab w:val="left" w:pos="90"/>
        </w:tabs>
        <w:spacing w:before="0"/>
        <w:rPr>
          <w:rFonts w:cs="Arial"/>
          <w:b/>
          <w:bCs/>
          <w:i/>
          <w:iCs/>
          <w:lang w:val="sr-Cyrl-CS"/>
        </w:rPr>
      </w:pPr>
    </w:p>
    <w:p w14:paraId="364A3F4B" w14:textId="77777777" w:rsidR="005E29C4" w:rsidRDefault="005E29C4" w:rsidP="005E29C4">
      <w:pPr>
        <w:tabs>
          <w:tab w:val="left" w:pos="90"/>
        </w:tabs>
        <w:spacing w:before="0"/>
        <w:rPr>
          <w:rFonts w:cs="Arial"/>
          <w:b/>
          <w:bCs/>
          <w:i/>
          <w:iCs/>
          <w:lang w:val="sr-Cyrl-CS"/>
        </w:rPr>
      </w:pPr>
    </w:p>
    <w:p w14:paraId="596AFD9B" w14:textId="77777777" w:rsidR="005E29C4" w:rsidRPr="005C4CBA" w:rsidRDefault="005E29C4" w:rsidP="005E29C4">
      <w:pPr>
        <w:tabs>
          <w:tab w:val="left" w:pos="90"/>
        </w:tabs>
        <w:spacing w:before="0"/>
        <w:rPr>
          <w:rFonts w:eastAsia="TimesNewRomanPSMT" w:cs="Arial"/>
          <w:bCs/>
          <w:lang w:val="sr-Cyrl-CS"/>
        </w:rPr>
      </w:pPr>
      <w:r w:rsidRPr="005C4CBA">
        <w:rPr>
          <w:rFonts w:cs="Arial"/>
          <w:b/>
          <w:bCs/>
          <w:i/>
          <w:iCs/>
          <w:lang w:val="sr-Cyrl-CS"/>
        </w:rPr>
        <w:t xml:space="preserve">               </w:t>
      </w:r>
      <w:r w:rsidRPr="00735235">
        <w:rPr>
          <w:rFonts w:eastAsia="TimesNewRomanPSMT" w:cs="Arial"/>
          <w:bCs/>
          <w:lang w:val="sr-Cyrl-CS"/>
        </w:rPr>
        <w:t xml:space="preserve">Датум </w:t>
      </w:r>
      <w:r w:rsidRPr="00735235">
        <w:rPr>
          <w:rFonts w:eastAsia="TimesNewRomanPSMT" w:cs="Arial"/>
          <w:bCs/>
          <w:lang w:val="sr-Cyrl-CS"/>
        </w:rPr>
        <w:tab/>
      </w:r>
      <w:r w:rsidRPr="00735235">
        <w:rPr>
          <w:rFonts w:eastAsia="TimesNewRomanPSMT" w:cs="Arial"/>
          <w:bCs/>
          <w:lang w:val="sr-Cyrl-CS"/>
        </w:rPr>
        <w:tab/>
      </w:r>
      <w:r w:rsidRPr="00735235">
        <w:rPr>
          <w:rFonts w:eastAsia="TimesNewRomanPSMT" w:cs="Arial"/>
          <w:bCs/>
          <w:lang w:val="sr-Cyrl-CS"/>
        </w:rPr>
        <w:tab/>
      </w:r>
      <w:r w:rsidRPr="00735235">
        <w:rPr>
          <w:rFonts w:eastAsia="TimesNewRomanPSMT" w:cs="Arial"/>
          <w:bCs/>
          <w:lang w:val="sr-Cyrl-CS"/>
        </w:rPr>
        <w:tab/>
        <w:t xml:space="preserve">             </w:t>
      </w:r>
      <w:r w:rsidRPr="005C4CBA">
        <w:rPr>
          <w:rFonts w:eastAsia="TimesNewRomanPSMT" w:cs="Arial"/>
          <w:bCs/>
          <w:lang w:val="sr-Cyrl-CS"/>
        </w:rPr>
        <w:t xml:space="preserve">                         </w:t>
      </w:r>
      <w:r w:rsidRPr="00735235">
        <w:rPr>
          <w:rFonts w:eastAsia="TimesNewRomanPSMT" w:cs="Arial"/>
          <w:bCs/>
          <w:lang w:val="sr-Cyrl-CS"/>
        </w:rPr>
        <w:t>Понуђач</w:t>
      </w:r>
    </w:p>
    <w:p w14:paraId="78900995" w14:textId="77777777" w:rsidR="005E29C4" w:rsidRPr="005C4CBA" w:rsidRDefault="005E29C4" w:rsidP="005E29C4">
      <w:pPr>
        <w:tabs>
          <w:tab w:val="left" w:pos="90"/>
        </w:tabs>
        <w:spacing w:before="0"/>
        <w:ind w:firstLine="720"/>
        <w:rPr>
          <w:rFonts w:eastAsia="TimesNewRomanPSMT" w:cs="Arial"/>
          <w:bCs/>
          <w:lang w:val="sr-Cyrl-CS"/>
        </w:rPr>
      </w:pPr>
    </w:p>
    <w:p w14:paraId="48CC9702" w14:textId="77777777" w:rsidR="005E29C4" w:rsidRPr="005C4CBA" w:rsidRDefault="005E29C4" w:rsidP="005E29C4">
      <w:pPr>
        <w:tabs>
          <w:tab w:val="left" w:pos="90"/>
        </w:tabs>
        <w:spacing w:before="0"/>
        <w:rPr>
          <w:rFonts w:eastAsia="TimesNewRomanPS-BoldMT" w:cs="Arial"/>
          <w:b/>
          <w:bCs/>
          <w:i/>
          <w:iCs/>
          <w:lang w:val="sr-Cyrl-CS"/>
        </w:rPr>
      </w:pPr>
      <w:r w:rsidRPr="00735235">
        <w:rPr>
          <w:rFonts w:eastAsia="TimesNewRomanPS-BoldMT" w:cs="Arial"/>
          <w:b/>
          <w:bCs/>
          <w:i/>
          <w:iCs/>
          <w:lang w:val="sr-Cyrl-CS"/>
        </w:rPr>
        <w:t>________________________</w:t>
      </w:r>
      <w:r w:rsidRPr="005C4CBA">
        <w:rPr>
          <w:rFonts w:eastAsia="TimesNewRomanPS-BoldMT" w:cs="Arial"/>
          <w:b/>
          <w:bCs/>
          <w:i/>
          <w:iCs/>
          <w:lang w:val="sr-Cyrl-CS"/>
        </w:rPr>
        <w:t xml:space="preserve">                  </w:t>
      </w:r>
      <w:r w:rsidRPr="00F96AAA">
        <w:rPr>
          <w:rFonts w:eastAsia="TimesNewRomanPS-BoldMT" w:cs="Arial"/>
          <w:b/>
          <w:bCs/>
          <w:iCs/>
          <w:lang w:val="sr-Cyrl-CS"/>
        </w:rPr>
        <w:t>М.П.</w:t>
      </w:r>
      <w:r w:rsidRPr="00735235">
        <w:rPr>
          <w:rFonts w:eastAsia="TimesNewRomanPS-BoldMT" w:cs="Arial"/>
          <w:b/>
          <w:bCs/>
          <w:i/>
          <w:iCs/>
          <w:lang w:val="sr-Cyrl-CS"/>
        </w:rPr>
        <w:tab/>
      </w:r>
      <w:r w:rsidRPr="005C4CBA">
        <w:rPr>
          <w:rFonts w:eastAsia="TimesNewRomanPS-BoldMT" w:cs="Arial"/>
          <w:b/>
          <w:bCs/>
          <w:i/>
          <w:iCs/>
          <w:lang w:val="sr-Cyrl-CS"/>
        </w:rPr>
        <w:t xml:space="preserve">              _____________________                                      </w:t>
      </w:r>
    </w:p>
    <w:p w14:paraId="6BCA078F" w14:textId="77777777" w:rsidR="005E29C4" w:rsidRDefault="005E29C4" w:rsidP="005E29C4">
      <w:pPr>
        <w:tabs>
          <w:tab w:val="left" w:pos="90"/>
        </w:tabs>
        <w:spacing w:before="0"/>
        <w:rPr>
          <w:rFonts w:cs="Arial"/>
          <w:b/>
          <w:bCs/>
          <w:iCs/>
          <w:u w:val="single"/>
          <w:lang w:val="sr-Cyrl-CS"/>
        </w:rPr>
      </w:pPr>
    </w:p>
    <w:p w14:paraId="4090DF00" w14:textId="77777777" w:rsidR="005E29C4" w:rsidRDefault="005E29C4" w:rsidP="005E29C4">
      <w:pPr>
        <w:tabs>
          <w:tab w:val="left" w:pos="90"/>
        </w:tabs>
        <w:spacing w:before="0"/>
        <w:rPr>
          <w:rFonts w:cs="Arial"/>
          <w:b/>
          <w:bCs/>
          <w:iCs/>
          <w:u w:val="single"/>
          <w:lang w:val="sr-Cyrl-CS"/>
        </w:rPr>
      </w:pPr>
    </w:p>
    <w:p w14:paraId="10C7EC21" w14:textId="77777777" w:rsidR="005E29C4" w:rsidRPr="00735235" w:rsidRDefault="005E29C4" w:rsidP="005E29C4">
      <w:pPr>
        <w:tabs>
          <w:tab w:val="left" w:pos="90"/>
        </w:tabs>
        <w:spacing w:before="0"/>
        <w:rPr>
          <w:rFonts w:cs="Arial"/>
          <w:b/>
          <w:bCs/>
          <w:iCs/>
          <w:u w:val="single"/>
          <w:lang w:val="sr-Cyrl-CS"/>
        </w:rPr>
      </w:pPr>
    </w:p>
    <w:p w14:paraId="60BA5B65" w14:textId="77777777" w:rsidR="005E29C4" w:rsidRPr="00F96AAA" w:rsidRDefault="005E29C4" w:rsidP="005E29C4">
      <w:pPr>
        <w:tabs>
          <w:tab w:val="left" w:pos="90"/>
        </w:tabs>
        <w:spacing w:before="0"/>
        <w:rPr>
          <w:rFonts w:cs="Arial"/>
          <w:b/>
          <w:bCs/>
          <w:iCs/>
          <w:u w:val="single"/>
          <w:lang w:val="sr-Cyrl-RS"/>
        </w:rPr>
      </w:pPr>
      <w:r w:rsidRPr="00735235">
        <w:rPr>
          <w:rFonts w:cs="Arial"/>
          <w:b/>
          <w:bCs/>
          <w:iCs/>
          <w:u w:val="single"/>
          <w:lang w:val="sr-Cyrl-CS"/>
        </w:rPr>
        <w:t>Напомене:</w:t>
      </w:r>
    </w:p>
    <w:p w14:paraId="68510E60" w14:textId="77777777" w:rsidR="005E29C4" w:rsidRPr="00F96AAA" w:rsidRDefault="005E29C4" w:rsidP="005E29C4">
      <w:pPr>
        <w:tabs>
          <w:tab w:val="left" w:pos="90"/>
        </w:tabs>
        <w:autoSpaceDE w:val="0"/>
        <w:autoSpaceDN w:val="0"/>
        <w:adjustRightInd w:val="0"/>
        <w:spacing w:before="0"/>
        <w:rPr>
          <w:rFonts w:eastAsia="TimesNewRomanPS-BoldMT" w:cs="Arial"/>
          <w:bCs/>
          <w:iCs/>
          <w:lang w:val="sr-Cyrl-RS"/>
        </w:rPr>
      </w:pPr>
      <w:r w:rsidRPr="00F96AAA">
        <w:rPr>
          <w:rFonts w:eastAsia="TimesNewRomanPS-BoldMT" w:cs="Arial"/>
          <w:bCs/>
          <w:iCs/>
          <w:lang w:val="sr-Cyrl-RS"/>
        </w:rPr>
        <w:t>-  Понуђач је обавезан да у обрасцу понуде попуни све комерцијалне услове (сва празна поља).</w:t>
      </w:r>
    </w:p>
    <w:p w14:paraId="08A16D2B" w14:textId="77777777" w:rsidR="005E29C4" w:rsidRPr="00F96AAA" w:rsidRDefault="005E29C4" w:rsidP="005E29C4">
      <w:pPr>
        <w:tabs>
          <w:tab w:val="left" w:pos="90"/>
        </w:tabs>
        <w:autoSpaceDE w:val="0"/>
        <w:autoSpaceDN w:val="0"/>
        <w:adjustRightInd w:val="0"/>
        <w:spacing w:before="0"/>
        <w:rPr>
          <w:rFonts w:eastAsia="TimesNewRomanPS-BoldMT" w:cs="Arial"/>
          <w:bCs/>
          <w:iCs/>
          <w:lang w:val="sr-Cyrl-RS"/>
        </w:rPr>
      </w:pPr>
      <w:r w:rsidRPr="00F96AAA">
        <w:rPr>
          <w:rFonts w:eastAsia="TimesNewRomanPS-BoldMT" w:cs="Arial"/>
          <w:bCs/>
          <w:iCs/>
          <w:lang w:val="sr-Cyrl-RS"/>
        </w:rPr>
        <w:t xml:space="preserve">- </w:t>
      </w:r>
      <w:r w:rsidRPr="00F96AAA">
        <w:rPr>
          <w:rFonts w:eastAsia="TimesNewRomanPS-BoldMT" w:cs="Arial"/>
          <w:bCs/>
          <w:iCs/>
          <w:lang w:val="ru-RU"/>
        </w:rPr>
        <w:t>Уколико понуђачи подносе заједничку понуду,</w:t>
      </w:r>
      <w:r w:rsidRPr="00F96AAA">
        <w:rPr>
          <w:rFonts w:eastAsia="TimesNewRomanPS-BoldMT" w:cs="Arial"/>
          <w:bCs/>
          <w:iCs/>
          <w:lang w:val="sr-Cyrl-RS"/>
        </w:rPr>
        <w:t xml:space="preserve"> </w:t>
      </w:r>
      <w:r w:rsidRPr="00F96AAA">
        <w:rPr>
          <w:rFonts w:eastAsia="TimesNewRomanPS-BoldMT" w:cs="Arial"/>
          <w:bCs/>
          <w:iCs/>
          <w:lang w:val="ru-RU"/>
        </w:rPr>
        <w:t>група понуђача може да о</w:t>
      </w:r>
      <w:r w:rsidRPr="00F96AAA">
        <w:rPr>
          <w:rFonts w:eastAsia="TimesNewRomanPS-BoldMT" w:cs="Arial"/>
          <w:bCs/>
          <w:iCs/>
          <w:lang w:val="sr-Cyrl-RS"/>
        </w:rPr>
        <w:t>власти</w:t>
      </w:r>
      <w:r w:rsidRPr="00F96AAA">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3E5BA80" w14:textId="77777777" w:rsidR="005E29C4" w:rsidRPr="00F96AAA" w:rsidRDefault="005E29C4" w:rsidP="005E29C4">
      <w:pPr>
        <w:tabs>
          <w:tab w:val="left" w:pos="90"/>
          <w:tab w:val="left" w:pos="360"/>
        </w:tabs>
        <w:autoSpaceDE w:val="0"/>
        <w:autoSpaceDN w:val="0"/>
        <w:adjustRightInd w:val="0"/>
        <w:spacing w:before="0"/>
        <w:contextualSpacing/>
        <w:rPr>
          <w:rFonts w:eastAsia="TimesNewRomanPS-BoldMT" w:cs="Arial"/>
          <w:bCs/>
          <w:iCs/>
          <w:lang w:val="sr-Cyrl-RS"/>
        </w:rPr>
      </w:pPr>
    </w:p>
    <w:p w14:paraId="0F309CF7" w14:textId="77777777" w:rsidR="005E29C4" w:rsidRPr="00F96AAA" w:rsidRDefault="005E29C4" w:rsidP="005E29C4">
      <w:pPr>
        <w:tabs>
          <w:tab w:val="left" w:pos="90"/>
          <w:tab w:val="left" w:pos="360"/>
        </w:tabs>
        <w:autoSpaceDE w:val="0"/>
        <w:autoSpaceDN w:val="0"/>
        <w:adjustRightInd w:val="0"/>
        <w:spacing w:before="0"/>
        <w:contextualSpacing/>
        <w:rPr>
          <w:rFonts w:eastAsia="TimesNewRomanPS-BoldMT" w:cs="Arial"/>
          <w:bCs/>
          <w:iCs/>
          <w:lang w:val="sr-Cyrl-RS"/>
        </w:rPr>
      </w:pPr>
      <w:r w:rsidRPr="006D2071">
        <w:rPr>
          <w:rFonts w:eastAsia="TimesNewRomanPS-BoldMT" w:cs="Arial"/>
          <w:bCs/>
          <w:iCs/>
          <w:lang w:val="sr-Cyrl-RS"/>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12D1AB30" w14:textId="77777777" w:rsidR="005E29C4" w:rsidRDefault="005E29C4" w:rsidP="005C4CBA">
      <w:pPr>
        <w:tabs>
          <w:tab w:val="left" w:pos="90"/>
        </w:tabs>
        <w:spacing w:before="0"/>
        <w:jc w:val="left"/>
        <w:rPr>
          <w:rFonts w:cs="Arial"/>
          <w:lang w:val="sr-Cyrl-RS"/>
        </w:rPr>
      </w:pPr>
    </w:p>
    <w:p w14:paraId="10A10351" w14:textId="77777777" w:rsidR="005E29C4" w:rsidRDefault="005E29C4" w:rsidP="005C4CBA">
      <w:pPr>
        <w:tabs>
          <w:tab w:val="left" w:pos="90"/>
        </w:tabs>
        <w:spacing w:before="0"/>
        <w:jc w:val="left"/>
        <w:rPr>
          <w:rFonts w:cs="Arial"/>
          <w:lang w:val="sr-Cyrl-RS"/>
        </w:rPr>
      </w:pPr>
    </w:p>
    <w:p w14:paraId="0C08FAB8" w14:textId="77777777" w:rsidR="005E29C4" w:rsidRDefault="005E29C4" w:rsidP="005C4CBA">
      <w:pPr>
        <w:tabs>
          <w:tab w:val="left" w:pos="90"/>
        </w:tabs>
        <w:spacing w:before="0"/>
        <w:jc w:val="left"/>
        <w:rPr>
          <w:rFonts w:cs="Arial"/>
          <w:lang w:val="sr-Cyrl-RS"/>
        </w:rPr>
      </w:pPr>
    </w:p>
    <w:p w14:paraId="4F871279" w14:textId="77777777" w:rsidR="005E29C4" w:rsidRDefault="005E29C4" w:rsidP="005C4CBA">
      <w:pPr>
        <w:tabs>
          <w:tab w:val="left" w:pos="90"/>
        </w:tabs>
        <w:spacing w:before="0"/>
        <w:jc w:val="left"/>
        <w:rPr>
          <w:rFonts w:cs="Arial"/>
          <w:lang w:val="sr-Cyrl-RS"/>
        </w:rPr>
      </w:pPr>
    </w:p>
    <w:p w14:paraId="0BDC9D8D" w14:textId="77777777" w:rsidR="005E29C4" w:rsidRDefault="005E29C4" w:rsidP="005C4CBA">
      <w:pPr>
        <w:tabs>
          <w:tab w:val="left" w:pos="90"/>
        </w:tabs>
        <w:spacing w:before="0"/>
        <w:jc w:val="left"/>
        <w:rPr>
          <w:rFonts w:cs="Arial"/>
          <w:lang w:val="sr-Cyrl-RS"/>
        </w:rPr>
      </w:pPr>
    </w:p>
    <w:p w14:paraId="2994EBC9" w14:textId="77777777" w:rsidR="005E29C4" w:rsidRDefault="005E29C4" w:rsidP="005C4CBA">
      <w:pPr>
        <w:tabs>
          <w:tab w:val="left" w:pos="90"/>
        </w:tabs>
        <w:spacing w:before="0"/>
        <w:jc w:val="left"/>
        <w:rPr>
          <w:rFonts w:cs="Arial"/>
          <w:lang w:val="sr-Cyrl-RS"/>
        </w:rPr>
      </w:pPr>
    </w:p>
    <w:p w14:paraId="7A50BB71" w14:textId="77777777" w:rsidR="00673ECA" w:rsidRDefault="007E1A9E" w:rsidP="005C4CBA">
      <w:pPr>
        <w:tabs>
          <w:tab w:val="left" w:pos="90"/>
        </w:tabs>
        <w:spacing w:before="0"/>
        <w:jc w:val="left"/>
        <w:rPr>
          <w:rFonts w:cs="Arial"/>
          <w:lang w:val="sr-Cyrl-RS"/>
        </w:rPr>
      </w:pPr>
      <w:r w:rsidRPr="00735235">
        <w:rPr>
          <w:rFonts w:cs="Arial"/>
          <w:lang w:val="sr-Cyrl-RS"/>
        </w:rPr>
        <w:br w:type="page"/>
      </w:r>
    </w:p>
    <w:p w14:paraId="539FA286" w14:textId="77777777" w:rsidR="00584D62" w:rsidRPr="00F96AAA" w:rsidRDefault="00584D62" w:rsidP="00584D62">
      <w:pPr>
        <w:tabs>
          <w:tab w:val="left" w:pos="90"/>
        </w:tabs>
        <w:spacing w:before="0"/>
        <w:rPr>
          <w:rFonts w:eastAsia="TimesNewRomanPSMT" w:cs="Arial"/>
          <w:b/>
          <w:bCs/>
          <w:lang w:val="sr-Cyrl-CS"/>
        </w:rPr>
      </w:pPr>
      <w:r w:rsidRPr="007E6E40">
        <w:rPr>
          <w:rFonts w:eastAsia="TimesNewRomanPSMT" w:cs="Arial"/>
          <w:b/>
          <w:bCs/>
          <w:lang w:val="sr-Cyrl-CS"/>
        </w:rPr>
        <w:lastRenderedPageBreak/>
        <w:t>ЦЕНА И КОМЕРЦИЈАЛНИ УСЛОВИ ПОНУДЕ</w:t>
      </w:r>
    </w:p>
    <w:p w14:paraId="2E2ADD6D" w14:textId="77777777" w:rsidR="00584D62" w:rsidRDefault="00584D62" w:rsidP="00584D62">
      <w:pPr>
        <w:tabs>
          <w:tab w:val="left" w:pos="90"/>
        </w:tabs>
        <w:spacing w:before="0"/>
        <w:jc w:val="center"/>
        <w:rPr>
          <w:rFonts w:cs="Arial"/>
          <w:b/>
          <w:bCs/>
          <w:iCs/>
          <w:u w:val="single"/>
          <w:lang w:val="sr-Cyrl-CS"/>
        </w:rPr>
      </w:pPr>
      <w:r w:rsidRPr="00F96AAA">
        <w:rPr>
          <w:rFonts w:cs="Arial"/>
          <w:b/>
          <w:bCs/>
          <w:iCs/>
          <w:u w:val="single"/>
          <w:lang w:val="sr-Cyrl-CS"/>
        </w:rPr>
        <w:t>ЦЕНА</w:t>
      </w:r>
    </w:p>
    <w:p w14:paraId="3D7D63E8" w14:textId="77777777" w:rsidR="00584D62" w:rsidRPr="00F96AAA" w:rsidRDefault="00584D62" w:rsidP="00584D62">
      <w:pPr>
        <w:tabs>
          <w:tab w:val="left" w:pos="90"/>
        </w:tabs>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3548"/>
      </w:tblGrid>
      <w:tr w:rsidR="00584D62" w:rsidRPr="00134139" w14:paraId="7D122F07" w14:textId="77777777" w:rsidTr="00524BC0">
        <w:trPr>
          <w:trHeight w:val="485"/>
        </w:trPr>
        <w:tc>
          <w:tcPr>
            <w:tcW w:w="5920" w:type="dxa"/>
            <w:shd w:val="clear" w:color="auto" w:fill="C6D9F1" w:themeFill="text2" w:themeFillTint="33"/>
            <w:vAlign w:val="center"/>
          </w:tcPr>
          <w:p w14:paraId="0E6E95CC" w14:textId="77777777" w:rsidR="00584D62" w:rsidRPr="00F96AAA" w:rsidRDefault="00584D62" w:rsidP="00524BC0">
            <w:pPr>
              <w:tabs>
                <w:tab w:val="left" w:pos="90"/>
              </w:tabs>
              <w:spacing w:before="0"/>
              <w:jc w:val="center"/>
              <w:rPr>
                <w:rFonts w:cs="Arial"/>
                <w:b/>
                <w:bCs/>
                <w:iCs/>
                <w:lang w:val="sr-Cyrl-CS"/>
              </w:rPr>
            </w:pPr>
            <w:r w:rsidRPr="00F96AAA">
              <w:rPr>
                <w:rFonts w:eastAsia="TimesNewRomanPSMT" w:cs="Arial"/>
                <w:b/>
                <w:bCs/>
              </w:rPr>
              <w:t xml:space="preserve">ПРЕДМЕТ </w:t>
            </w:r>
            <w:r w:rsidRPr="00F96AAA">
              <w:rPr>
                <w:rFonts w:eastAsia="TimesNewRomanPSMT" w:cs="Arial"/>
                <w:b/>
                <w:bCs/>
                <w:lang w:val="sr-Cyrl-CS"/>
              </w:rPr>
              <w:t xml:space="preserve">И БРОЈ </w:t>
            </w:r>
            <w:r w:rsidRPr="00F96AAA">
              <w:rPr>
                <w:rFonts w:eastAsia="TimesNewRomanPSMT" w:cs="Arial"/>
                <w:b/>
                <w:bCs/>
              </w:rPr>
              <w:t>НАБАВКЕ</w:t>
            </w:r>
          </w:p>
        </w:tc>
        <w:tc>
          <w:tcPr>
            <w:tcW w:w="4394" w:type="dxa"/>
            <w:shd w:val="clear" w:color="auto" w:fill="C6D9F1" w:themeFill="text2" w:themeFillTint="33"/>
            <w:vAlign w:val="center"/>
          </w:tcPr>
          <w:p w14:paraId="437576C5" w14:textId="77777777" w:rsidR="00584D62" w:rsidRDefault="00584D62" w:rsidP="00524BC0">
            <w:pPr>
              <w:tabs>
                <w:tab w:val="left" w:pos="90"/>
              </w:tabs>
              <w:spacing w:before="0"/>
              <w:jc w:val="center"/>
              <w:rPr>
                <w:rFonts w:cs="Arial"/>
                <w:b/>
                <w:bCs/>
                <w:iCs/>
                <w:lang w:val="sr-Cyrl-CS"/>
              </w:rPr>
            </w:pPr>
            <w:r w:rsidRPr="00F96AAA">
              <w:rPr>
                <w:rFonts w:cs="Arial"/>
                <w:b/>
                <w:bCs/>
                <w:iCs/>
                <w:lang w:val="sr-Cyrl-CS"/>
              </w:rPr>
              <w:t xml:space="preserve">УКУПНА ЦЕНА </w:t>
            </w:r>
            <w:r w:rsidRPr="00F96AAA">
              <w:rPr>
                <w:rFonts w:eastAsia="Arial Unicode MS" w:cs="Arial"/>
                <w:b/>
                <w:bCs/>
                <w:iCs/>
                <w:kern w:val="1"/>
                <w:lang w:val="sr-Cyrl-CS" w:eastAsia="ar-SA"/>
              </w:rPr>
              <w:t>динара</w:t>
            </w:r>
            <w:r w:rsidRPr="00F96AAA">
              <w:rPr>
                <w:rFonts w:cs="Arial"/>
                <w:b/>
                <w:bCs/>
                <w:iCs/>
                <w:color w:val="00B0F0"/>
                <w:lang w:val="sr-Cyrl-CS"/>
              </w:rPr>
              <w:t xml:space="preserve"> </w:t>
            </w:r>
            <w:r w:rsidRPr="00F96AAA">
              <w:rPr>
                <w:rFonts w:cs="Arial"/>
                <w:b/>
                <w:bCs/>
                <w:iCs/>
                <w:lang w:val="sr-Cyrl-CS"/>
              </w:rPr>
              <w:t xml:space="preserve">без </w:t>
            </w:r>
          </w:p>
          <w:p w14:paraId="0C5A3E3C" w14:textId="77777777" w:rsidR="00584D62" w:rsidRPr="00F96AAA" w:rsidRDefault="00584D62" w:rsidP="00524BC0">
            <w:pPr>
              <w:tabs>
                <w:tab w:val="left" w:pos="90"/>
              </w:tabs>
              <w:spacing w:before="0"/>
              <w:jc w:val="center"/>
              <w:rPr>
                <w:rFonts w:cs="Arial"/>
                <w:b/>
                <w:bCs/>
                <w:iCs/>
                <w:lang w:val="sr-Cyrl-CS"/>
              </w:rPr>
            </w:pPr>
            <w:r w:rsidRPr="00F96AAA">
              <w:rPr>
                <w:rFonts w:cs="Arial"/>
                <w:b/>
                <w:bCs/>
                <w:iCs/>
                <w:lang w:val="sr-Cyrl-CS"/>
              </w:rPr>
              <w:t>ПДВ-а</w:t>
            </w:r>
          </w:p>
        </w:tc>
      </w:tr>
      <w:tr w:rsidR="00584D62" w:rsidRPr="00584D62" w14:paraId="53140E42" w14:textId="77777777" w:rsidTr="00524BC0">
        <w:trPr>
          <w:trHeight w:val="440"/>
        </w:trPr>
        <w:tc>
          <w:tcPr>
            <w:tcW w:w="5920" w:type="dxa"/>
            <w:vAlign w:val="center"/>
          </w:tcPr>
          <w:p w14:paraId="3DA31854" w14:textId="207A4D12" w:rsidR="00584D62" w:rsidRPr="00F96AAA" w:rsidRDefault="00584D62" w:rsidP="00524BC0">
            <w:pPr>
              <w:tabs>
                <w:tab w:val="left" w:pos="90"/>
              </w:tabs>
              <w:spacing w:before="0"/>
              <w:rPr>
                <w:rFonts w:cs="Arial"/>
                <w:b/>
                <w:lang w:val="sr-Cyrl-CS"/>
              </w:rPr>
            </w:pPr>
            <w:r>
              <w:rPr>
                <w:rFonts w:eastAsia="TimesNewRomanPS-BoldMT" w:cs="Arial"/>
                <w:bCs/>
                <w:color w:val="000000" w:themeColor="text1"/>
                <w:lang w:val="sr-Cyrl-RS"/>
              </w:rPr>
              <w:t>Партија 3 - Одржавање опреме и система за ковертирање рачуна,</w:t>
            </w:r>
            <w:r w:rsidR="004C3321">
              <w:rPr>
                <w:rFonts w:eastAsia="TimesNewRomanPS-BoldMT" w:cs="Arial"/>
                <w:bCs/>
                <w:color w:val="000000" w:themeColor="text1"/>
                <w:lang w:val="sr-Cyrl-RS"/>
              </w:rPr>
              <w:t xml:space="preserve"> обавештења, опомена и др. ТЦ КВ</w:t>
            </w:r>
            <w:r>
              <w:rPr>
                <w:rFonts w:eastAsia="TimesNewRomanPS-BoldMT" w:cs="Arial"/>
                <w:bCs/>
                <w:color w:val="000000" w:themeColor="text1"/>
                <w:lang w:val="sr-Cyrl-RS"/>
              </w:rPr>
              <w:t>-</w:t>
            </w:r>
            <w:r w:rsidRPr="00BB120A">
              <w:rPr>
                <w:rFonts w:eastAsia="TimesNewRomanPS-BoldMT" w:cs="Arial"/>
                <w:bCs/>
                <w:color w:val="000000" w:themeColor="text1"/>
                <w:lang w:val="sr-Cyrl-CS"/>
              </w:rPr>
              <w:t>ЈН бр</w:t>
            </w:r>
            <w:r>
              <w:rPr>
                <w:rFonts w:eastAsia="TimesNewRomanPS-BoldMT" w:cs="Arial"/>
                <w:bCs/>
                <w:color w:val="000000" w:themeColor="text1"/>
                <w:lang w:val="sr-Cyrl-ME"/>
              </w:rPr>
              <w:t>ој</w:t>
            </w:r>
            <w:r w:rsidRPr="00BB120A">
              <w:rPr>
                <w:rFonts w:eastAsia="TimesNewRomanPS-BoldMT" w:cs="Arial"/>
                <w:bCs/>
                <w:color w:val="000000" w:themeColor="text1"/>
                <w:lang w:val="sr-Cyrl-CS"/>
              </w:rPr>
              <w:t xml:space="preserve"> </w:t>
            </w:r>
            <w:r w:rsidR="007540C7">
              <w:rPr>
                <w:rFonts w:eastAsia="TimesNewRomanPS-BoldMT" w:cs="Arial"/>
                <w:bCs/>
                <w:color w:val="000000" w:themeColor="text1"/>
                <w:lang w:val="sr-Cyrl-RS"/>
              </w:rPr>
              <w:t>ЈНО/80</w:t>
            </w:r>
            <w:r>
              <w:rPr>
                <w:rFonts w:eastAsia="TimesNewRomanPS-BoldMT" w:cs="Arial"/>
                <w:bCs/>
                <w:color w:val="000000" w:themeColor="text1"/>
                <w:lang w:val="sr-Cyrl-RS"/>
              </w:rPr>
              <w:t xml:space="preserve">00/0039/2019 </w:t>
            </w:r>
            <w:r w:rsidR="007540C7">
              <w:rPr>
                <w:rFonts w:eastAsia="TimesNewRomanPS-BoldMT" w:cs="Arial"/>
                <w:bCs/>
                <w:color w:val="000000" w:themeColor="text1"/>
                <w:lang w:val="sr-Cyrl-RS"/>
              </w:rPr>
              <w:t>(</w:t>
            </w:r>
            <w:r>
              <w:rPr>
                <w:rFonts w:eastAsia="TimesNewRomanPS-BoldMT" w:cs="Arial"/>
                <w:bCs/>
                <w:color w:val="000000" w:themeColor="text1"/>
                <w:lang w:val="sr-Cyrl-RS"/>
              </w:rPr>
              <w:t>12/2019</w:t>
            </w:r>
            <w:r w:rsidR="007540C7">
              <w:rPr>
                <w:rFonts w:eastAsia="TimesNewRomanPS-BoldMT" w:cs="Arial"/>
                <w:bCs/>
                <w:color w:val="000000" w:themeColor="text1"/>
                <w:lang w:val="sr-Cyrl-RS"/>
              </w:rPr>
              <w:t>)</w:t>
            </w:r>
          </w:p>
        </w:tc>
        <w:tc>
          <w:tcPr>
            <w:tcW w:w="4394" w:type="dxa"/>
          </w:tcPr>
          <w:p w14:paraId="34E920DD" w14:textId="77777777" w:rsidR="00584D62" w:rsidRPr="00F96AAA" w:rsidRDefault="00584D62" w:rsidP="00524BC0">
            <w:pPr>
              <w:tabs>
                <w:tab w:val="left" w:pos="90"/>
              </w:tabs>
              <w:spacing w:before="0"/>
              <w:jc w:val="center"/>
              <w:rPr>
                <w:rFonts w:cs="Arial"/>
                <w:b/>
                <w:bCs/>
                <w:iCs/>
                <w:lang w:val="sr-Cyrl-CS"/>
              </w:rPr>
            </w:pPr>
          </w:p>
          <w:p w14:paraId="6E9E89A9" w14:textId="77777777" w:rsidR="00584D62" w:rsidRPr="00F96AAA" w:rsidRDefault="00584D62" w:rsidP="00524BC0">
            <w:pPr>
              <w:tabs>
                <w:tab w:val="left" w:pos="90"/>
              </w:tabs>
              <w:spacing w:before="0"/>
              <w:jc w:val="center"/>
              <w:rPr>
                <w:rFonts w:cs="Arial"/>
                <w:b/>
                <w:bCs/>
                <w:iCs/>
                <w:lang w:val="sr-Cyrl-CS"/>
              </w:rPr>
            </w:pPr>
          </w:p>
        </w:tc>
      </w:tr>
    </w:tbl>
    <w:p w14:paraId="4373C92D" w14:textId="77777777" w:rsidR="00584D62" w:rsidRDefault="00584D62" w:rsidP="00584D62">
      <w:pPr>
        <w:tabs>
          <w:tab w:val="left" w:pos="90"/>
        </w:tabs>
        <w:spacing w:before="0"/>
        <w:jc w:val="center"/>
        <w:rPr>
          <w:rFonts w:cs="Arial"/>
          <w:b/>
          <w:bCs/>
          <w:i/>
          <w:iCs/>
          <w:u w:val="single"/>
          <w:lang w:val="sr-Cyrl-CS"/>
        </w:rPr>
      </w:pPr>
    </w:p>
    <w:p w14:paraId="4BF99CF6" w14:textId="77777777" w:rsidR="00584D62" w:rsidRPr="00F96AAA" w:rsidRDefault="00584D62" w:rsidP="00584D62">
      <w:pPr>
        <w:tabs>
          <w:tab w:val="left" w:pos="90"/>
        </w:tabs>
        <w:spacing w:before="0"/>
        <w:jc w:val="center"/>
        <w:rPr>
          <w:rFonts w:cs="Arial"/>
          <w:b/>
          <w:bCs/>
          <w:iCs/>
          <w:u w:val="single"/>
          <w:lang w:val="sr-Cyrl-CS"/>
        </w:rPr>
      </w:pPr>
      <w:r w:rsidRPr="00F96AAA">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595"/>
      </w:tblGrid>
      <w:tr w:rsidR="00584D62" w:rsidRPr="00F96AAA" w14:paraId="1985DCEF" w14:textId="77777777" w:rsidTr="00524BC0">
        <w:trPr>
          <w:trHeight w:val="647"/>
        </w:trPr>
        <w:tc>
          <w:tcPr>
            <w:tcW w:w="4945" w:type="dxa"/>
            <w:shd w:val="clear" w:color="auto" w:fill="C6D9F1" w:themeFill="text2" w:themeFillTint="33"/>
            <w:vAlign w:val="center"/>
          </w:tcPr>
          <w:p w14:paraId="42076C7F" w14:textId="77777777" w:rsidR="00584D62" w:rsidRPr="00F96AAA" w:rsidRDefault="00584D62" w:rsidP="00524BC0">
            <w:pPr>
              <w:tabs>
                <w:tab w:val="left" w:pos="90"/>
              </w:tabs>
              <w:spacing w:before="0"/>
              <w:jc w:val="center"/>
              <w:rPr>
                <w:rFonts w:cs="Arial"/>
                <w:b/>
                <w:bCs/>
                <w:iCs/>
                <w:lang w:val="sr-Cyrl-CS"/>
              </w:rPr>
            </w:pPr>
            <w:r w:rsidRPr="00F96AAA">
              <w:rPr>
                <w:rFonts w:cs="Arial"/>
                <w:b/>
                <w:bCs/>
                <w:iCs/>
                <w:lang w:val="sr-Cyrl-CS"/>
              </w:rPr>
              <w:t>УСЛОВ НАРУЧИОЦА</w:t>
            </w:r>
          </w:p>
        </w:tc>
        <w:tc>
          <w:tcPr>
            <w:tcW w:w="3595" w:type="dxa"/>
            <w:shd w:val="clear" w:color="auto" w:fill="C6D9F1" w:themeFill="text2" w:themeFillTint="33"/>
            <w:vAlign w:val="center"/>
          </w:tcPr>
          <w:p w14:paraId="31DA29E4" w14:textId="77777777" w:rsidR="00584D62" w:rsidRPr="00F96AAA" w:rsidRDefault="00584D62" w:rsidP="00524BC0">
            <w:pPr>
              <w:tabs>
                <w:tab w:val="left" w:pos="90"/>
              </w:tabs>
              <w:spacing w:before="0"/>
              <w:jc w:val="center"/>
              <w:rPr>
                <w:rFonts w:cs="Arial"/>
                <w:b/>
                <w:bCs/>
                <w:iCs/>
                <w:lang w:val="sr-Cyrl-CS"/>
              </w:rPr>
            </w:pPr>
            <w:r w:rsidRPr="00F96AAA">
              <w:rPr>
                <w:rFonts w:cs="Arial"/>
                <w:b/>
                <w:bCs/>
                <w:iCs/>
                <w:lang w:val="sr-Cyrl-CS"/>
              </w:rPr>
              <w:t>ПОНУДА ПОНУЂАЧА</w:t>
            </w:r>
          </w:p>
        </w:tc>
      </w:tr>
      <w:tr w:rsidR="00584D62" w:rsidRPr="00134139" w14:paraId="65D12FAF" w14:textId="77777777" w:rsidTr="00524BC0">
        <w:tc>
          <w:tcPr>
            <w:tcW w:w="4945" w:type="dxa"/>
            <w:vAlign w:val="center"/>
          </w:tcPr>
          <w:p w14:paraId="3F796CC7" w14:textId="77777777" w:rsidR="00584D62" w:rsidRPr="00F96AAA" w:rsidRDefault="00584D62" w:rsidP="00524BC0">
            <w:pPr>
              <w:tabs>
                <w:tab w:val="left" w:pos="90"/>
              </w:tabs>
              <w:spacing w:before="0"/>
              <w:jc w:val="center"/>
              <w:rPr>
                <w:rFonts w:cs="Arial"/>
                <w:b/>
                <w:bCs/>
                <w:iCs/>
                <w:lang w:val="sr-Cyrl-CS"/>
              </w:rPr>
            </w:pPr>
            <w:r w:rsidRPr="00F96AAA">
              <w:rPr>
                <w:rFonts w:cs="Arial"/>
                <w:b/>
                <w:bCs/>
                <w:iCs/>
                <w:lang w:val="sr-Cyrl-CS"/>
              </w:rPr>
              <w:t>РОК И НАЧИН ПЛАЋАЊА:</w:t>
            </w:r>
          </w:p>
          <w:p w14:paraId="304EF1B9" w14:textId="77777777" w:rsidR="00584D62" w:rsidRPr="005C4CBA" w:rsidRDefault="00584D62" w:rsidP="00524BC0">
            <w:pPr>
              <w:spacing w:before="0"/>
              <w:rPr>
                <w:rFonts w:cs="Arial"/>
                <w:noProof/>
                <w:lang w:val="sr-Cyrl-RS"/>
              </w:rPr>
            </w:pPr>
            <w:r w:rsidRPr="00E5189B">
              <w:rPr>
                <w:rFonts w:cs="Arial"/>
                <w:lang w:val="sr-Cyrl-RS"/>
              </w:rPr>
              <w:t xml:space="preserve">Плаћање ће </w:t>
            </w:r>
            <w:r>
              <w:rPr>
                <w:rFonts w:cs="Arial"/>
                <w:lang w:val="sr-Cyrl-RS"/>
              </w:rPr>
              <w:t xml:space="preserve">се </w:t>
            </w:r>
            <w:r w:rsidRPr="00E5189B">
              <w:rPr>
                <w:rFonts w:cs="Arial"/>
                <w:lang w:val="sr-Cyrl-RS"/>
              </w:rPr>
              <w:t xml:space="preserve">извршити на текући рачун понуђача, након </w:t>
            </w:r>
            <w:r>
              <w:rPr>
                <w:rFonts w:cs="Arial"/>
                <w:lang w:val="sr-Cyrl-RS"/>
              </w:rPr>
              <w:t xml:space="preserve">извршења услуга по сваком појединачном уговору, у законском року </w:t>
            </w:r>
            <w:r w:rsidRPr="00E5189B">
              <w:rPr>
                <w:rFonts w:cs="Arial"/>
                <w:lang w:val="sr-Cyrl-RS"/>
              </w:rPr>
              <w:t>о</w:t>
            </w:r>
            <w:r>
              <w:rPr>
                <w:rFonts w:cs="Arial"/>
                <w:lang w:val="sr-Cyrl-RS"/>
              </w:rPr>
              <w:t>д</w:t>
            </w:r>
            <w:r w:rsidRPr="00E5189B">
              <w:rPr>
                <w:rFonts w:cs="Arial"/>
                <w:lang w:val="sr-Cyrl-RS"/>
              </w:rPr>
              <w:t xml:space="preserve"> 45 (словима: </w:t>
            </w:r>
            <w:r>
              <w:rPr>
                <w:rFonts w:cs="Arial"/>
                <w:lang w:val="sr-Cyrl-RS"/>
              </w:rPr>
              <w:t xml:space="preserve">четрдесет пет) дана </w:t>
            </w:r>
            <w:r w:rsidRPr="00E5189B">
              <w:rPr>
                <w:rFonts w:cs="Arial"/>
                <w:lang w:val="sr-Cyrl-RS"/>
              </w:rPr>
              <w:t>од дана пријема исправног рачуна, а након потписивања Записника о квантитативном и квалитативном пријему</w:t>
            </w:r>
            <w:r>
              <w:rPr>
                <w:rFonts w:cs="Arial"/>
                <w:lang w:val="sr-Cyrl-RS"/>
              </w:rPr>
              <w:t xml:space="preserve"> услуга</w:t>
            </w:r>
            <w:r w:rsidRPr="00E5189B">
              <w:rPr>
                <w:rFonts w:cs="Arial"/>
                <w:lang w:val="sr-Cyrl-RS"/>
              </w:rPr>
              <w:t xml:space="preserve"> о</w:t>
            </w:r>
            <w:r>
              <w:rPr>
                <w:rFonts w:cs="Arial"/>
                <w:lang w:val="sr-Cyrl-RS"/>
              </w:rPr>
              <w:t>д стране одговорних лица</w:t>
            </w:r>
            <w:r w:rsidRPr="00E5189B">
              <w:rPr>
                <w:rFonts w:cs="Arial"/>
                <w:lang w:val="sr-Cyrl-RS"/>
              </w:rPr>
              <w:t xml:space="preserve"> наручиоца и понуђача - без примедби.</w:t>
            </w:r>
          </w:p>
        </w:tc>
        <w:tc>
          <w:tcPr>
            <w:tcW w:w="3595" w:type="dxa"/>
            <w:vAlign w:val="center"/>
          </w:tcPr>
          <w:p w14:paraId="5F9C2178" w14:textId="77777777" w:rsidR="00584D62" w:rsidRPr="00DE0345" w:rsidRDefault="00584D62" w:rsidP="00524BC0">
            <w:pPr>
              <w:tabs>
                <w:tab w:val="left" w:pos="90"/>
              </w:tabs>
              <w:spacing w:before="0"/>
              <w:jc w:val="center"/>
              <w:rPr>
                <w:rFonts w:cs="Arial"/>
                <w:bCs/>
                <w:iCs/>
                <w:lang w:val="sr-Cyrl-CS"/>
              </w:rPr>
            </w:pPr>
            <w:r w:rsidRPr="00DE0345">
              <w:rPr>
                <w:rFonts w:cs="Arial"/>
                <w:bCs/>
                <w:iCs/>
                <w:lang w:val="sr-Cyrl-CS"/>
              </w:rPr>
              <w:t>Сагласан за захтевом наручиоца</w:t>
            </w:r>
          </w:p>
          <w:p w14:paraId="03BCDB94" w14:textId="77777777" w:rsidR="00584D62" w:rsidRPr="00DE0345" w:rsidRDefault="00584D62" w:rsidP="00524BC0">
            <w:pPr>
              <w:tabs>
                <w:tab w:val="left" w:pos="90"/>
              </w:tabs>
              <w:spacing w:before="0"/>
              <w:jc w:val="center"/>
              <w:rPr>
                <w:rFonts w:cs="Arial"/>
                <w:b/>
                <w:bCs/>
                <w:iCs/>
                <w:lang w:val="sr-Cyrl-CS"/>
              </w:rPr>
            </w:pPr>
            <w:r w:rsidRPr="00DE0345">
              <w:rPr>
                <w:rFonts w:cs="Arial"/>
                <w:bCs/>
                <w:iCs/>
                <w:lang w:val="sr-Cyrl-CS"/>
              </w:rPr>
              <w:t>ДА/НЕ (заокружити)</w:t>
            </w:r>
          </w:p>
          <w:p w14:paraId="7F406E37" w14:textId="77777777" w:rsidR="00584D62" w:rsidRPr="005C4CBA" w:rsidRDefault="00584D62" w:rsidP="00524BC0">
            <w:pPr>
              <w:tabs>
                <w:tab w:val="left" w:pos="90"/>
              </w:tabs>
              <w:spacing w:before="0"/>
              <w:jc w:val="center"/>
              <w:rPr>
                <w:rFonts w:cs="Arial"/>
                <w:b/>
                <w:bCs/>
                <w:i/>
                <w:iCs/>
                <w:lang w:val="sr-Cyrl-CS"/>
              </w:rPr>
            </w:pPr>
          </w:p>
        </w:tc>
      </w:tr>
      <w:tr w:rsidR="00584D62" w:rsidRPr="00134139" w14:paraId="3CB53F39" w14:textId="77777777" w:rsidTr="00524BC0">
        <w:tc>
          <w:tcPr>
            <w:tcW w:w="4945" w:type="dxa"/>
            <w:vAlign w:val="center"/>
          </w:tcPr>
          <w:p w14:paraId="251F4895" w14:textId="77777777" w:rsidR="00584D62" w:rsidRPr="00F96AAA" w:rsidRDefault="00584D62" w:rsidP="00524BC0">
            <w:pPr>
              <w:tabs>
                <w:tab w:val="left" w:pos="90"/>
              </w:tabs>
              <w:spacing w:before="0"/>
              <w:jc w:val="center"/>
              <w:rPr>
                <w:rFonts w:cs="Arial"/>
                <w:b/>
                <w:bCs/>
                <w:iCs/>
                <w:lang w:val="sr-Cyrl-CS"/>
              </w:rPr>
            </w:pPr>
            <w:r w:rsidRPr="00F96AAA">
              <w:rPr>
                <w:rFonts w:cs="Arial"/>
                <w:b/>
                <w:bCs/>
                <w:iCs/>
                <w:lang w:val="sr-Cyrl-CS"/>
              </w:rPr>
              <w:t>РОК ИЗВРШЕЊА:</w:t>
            </w:r>
          </w:p>
          <w:p w14:paraId="3C304735" w14:textId="77777777" w:rsidR="00584D62" w:rsidRPr="00EC789A" w:rsidRDefault="00584D62" w:rsidP="00524BC0">
            <w:pPr>
              <w:autoSpaceDE w:val="0"/>
              <w:autoSpaceDN w:val="0"/>
              <w:adjustRightInd w:val="0"/>
              <w:spacing w:before="0"/>
              <w:rPr>
                <w:rFonts w:cs="Arial"/>
                <w:color w:val="000000"/>
                <w:lang w:val="ru-RU" w:eastAsia="sr-Latn-CS"/>
              </w:rPr>
            </w:pPr>
            <w:r w:rsidRPr="00EC789A">
              <w:rPr>
                <w:rFonts w:cs="Arial"/>
                <w:color w:val="000000"/>
                <w:lang w:val="ru-RU" w:eastAsia="sr-Latn-CS"/>
              </w:rPr>
              <w:t xml:space="preserve">Време одзива је најкасније 24 часа од тренутка пријема захтева </w:t>
            </w:r>
          </w:p>
          <w:p w14:paraId="2328963F" w14:textId="77777777" w:rsidR="00584D62" w:rsidRPr="00EC789A" w:rsidRDefault="00584D62" w:rsidP="00524BC0">
            <w:pPr>
              <w:autoSpaceDE w:val="0"/>
              <w:autoSpaceDN w:val="0"/>
              <w:adjustRightInd w:val="0"/>
              <w:spacing w:before="0"/>
              <w:rPr>
                <w:rFonts w:cs="Arial"/>
                <w:color w:val="000000"/>
                <w:lang w:val="ru-RU" w:eastAsia="sr-Latn-CS"/>
              </w:rPr>
            </w:pPr>
            <w:r w:rsidRPr="00EC789A">
              <w:rPr>
                <w:rFonts w:cs="Arial"/>
                <w:color w:val="000000"/>
                <w:lang w:val="ru-RU" w:eastAsia="sr-Latn-CS"/>
              </w:rPr>
              <w:t xml:space="preserve">Рок реализације услуге је максимално 48 часова од тренутка пријема захтева </w:t>
            </w:r>
          </w:p>
          <w:p w14:paraId="6718A821" w14:textId="77777777" w:rsidR="00584D62" w:rsidRDefault="00584D62" w:rsidP="00524BC0">
            <w:pPr>
              <w:spacing w:before="0"/>
              <w:rPr>
                <w:rFonts w:cs="Arial"/>
                <w:color w:val="000000"/>
                <w:lang w:val="ru-RU" w:eastAsia="sr-Latn-CS"/>
              </w:rPr>
            </w:pPr>
            <w:r w:rsidRPr="00EC789A">
              <w:rPr>
                <w:rFonts w:cs="Arial"/>
                <w:color w:val="000000"/>
                <w:lang w:val="ru-RU" w:eastAsia="sr-Latn-CS"/>
              </w:rPr>
              <w:t>(уколико није у могућности да у наведеном року отклони квар, понуђач се обавезује да обезбеди другу машину за ковертирање како би се омогућио непрекидан рад система)</w:t>
            </w:r>
          </w:p>
          <w:p w14:paraId="37F6F180" w14:textId="77777777" w:rsidR="00584D62" w:rsidRPr="005C4CBA" w:rsidRDefault="00584D62" w:rsidP="00524BC0">
            <w:pPr>
              <w:spacing w:before="0"/>
              <w:rPr>
                <w:rFonts w:cs="Arial"/>
                <w:noProof/>
                <w:lang w:val="sr-Cyrl-RS"/>
              </w:rPr>
            </w:pPr>
          </w:p>
        </w:tc>
        <w:tc>
          <w:tcPr>
            <w:tcW w:w="3595" w:type="dxa"/>
            <w:vAlign w:val="center"/>
          </w:tcPr>
          <w:p w14:paraId="179B8A7A" w14:textId="77777777" w:rsidR="00584D62" w:rsidRPr="00EC789A" w:rsidRDefault="00584D62" w:rsidP="00524BC0">
            <w:pPr>
              <w:spacing w:before="0"/>
              <w:jc w:val="center"/>
              <w:rPr>
                <w:rFonts w:cs="Arial"/>
                <w:bCs/>
                <w:iCs/>
                <w:lang w:val="sr-Cyrl-CS"/>
              </w:rPr>
            </w:pPr>
          </w:p>
          <w:p w14:paraId="451C2F08" w14:textId="77777777" w:rsidR="00584D62" w:rsidRPr="00EC789A" w:rsidRDefault="00584D62" w:rsidP="00524BC0">
            <w:pPr>
              <w:spacing w:before="0"/>
              <w:jc w:val="center"/>
              <w:rPr>
                <w:rFonts w:cs="Arial"/>
                <w:bCs/>
                <w:iCs/>
                <w:lang w:val="sr-Cyrl-CS"/>
              </w:rPr>
            </w:pPr>
            <w:r w:rsidRPr="00EC789A">
              <w:rPr>
                <w:rFonts w:cs="Arial"/>
                <w:bCs/>
                <w:iCs/>
                <w:lang w:val="sr-Cyrl-CS"/>
              </w:rPr>
              <w:t>Сагласан за захтевом наручиоца</w:t>
            </w:r>
          </w:p>
          <w:p w14:paraId="65450F09" w14:textId="77777777" w:rsidR="00584D62" w:rsidRPr="00EC789A" w:rsidRDefault="00584D62" w:rsidP="00524BC0">
            <w:pPr>
              <w:spacing w:before="0"/>
              <w:jc w:val="center"/>
              <w:rPr>
                <w:rFonts w:cs="Arial"/>
                <w:bCs/>
                <w:iCs/>
                <w:lang w:val="sr-Cyrl-CS"/>
              </w:rPr>
            </w:pPr>
            <w:r w:rsidRPr="00EC789A">
              <w:rPr>
                <w:rFonts w:cs="Arial"/>
                <w:bCs/>
                <w:iCs/>
                <w:lang w:val="sr-Cyrl-CS"/>
              </w:rPr>
              <w:t>ДА/НЕ (заокружити)</w:t>
            </w:r>
          </w:p>
          <w:p w14:paraId="255EB0E6" w14:textId="77777777" w:rsidR="00584D62" w:rsidRPr="00F6691C" w:rsidRDefault="00584D62" w:rsidP="00524BC0">
            <w:pPr>
              <w:tabs>
                <w:tab w:val="left" w:pos="90"/>
              </w:tabs>
              <w:spacing w:before="0"/>
              <w:jc w:val="center"/>
              <w:rPr>
                <w:rFonts w:cs="Arial"/>
                <w:bCs/>
                <w:iCs/>
                <w:color w:val="00B0F0"/>
                <w:lang w:val="sr-Cyrl-CS"/>
              </w:rPr>
            </w:pPr>
          </w:p>
        </w:tc>
      </w:tr>
      <w:tr w:rsidR="00584D62" w:rsidRPr="00134139" w14:paraId="3485EF74" w14:textId="77777777" w:rsidTr="00524BC0">
        <w:tc>
          <w:tcPr>
            <w:tcW w:w="4945" w:type="dxa"/>
            <w:vAlign w:val="center"/>
          </w:tcPr>
          <w:p w14:paraId="1047351E" w14:textId="77777777" w:rsidR="00584D62" w:rsidRPr="00F96AAA" w:rsidRDefault="00584D62" w:rsidP="00524BC0">
            <w:pPr>
              <w:tabs>
                <w:tab w:val="left" w:pos="90"/>
              </w:tabs>
              <w:spacing w:before="0"/>
              <w:jc w:val="center"/>
              <w:rPr>
                <w:rFonts w:cs="Arial"/>
                <w:b/>
                <w:bCs/>
                <w:iCs/>
                <w:lang w:val="sr-Cyrl-CS"/>
              </w:rPr>
            </w:pPr>
            <w:r w:rsidRPr="00F96AAA">
              <w:rPr>
                <w:rFonts w:cs="Arial"/>
                <w:b/>
                <w:bCs/>
                <w:iCs/>
                <w:lang w:val="sr-Cyrl-CS"/>
              </w:rPr>
              <w:t>ГАРАНТНИ РОК:</w:t>
            </w:r>
          </w:p>
          <w:p w14:paraId="16CD7759" w14:textId="77777777" w:rsidR="00584D62" w:rsidRPr="00F96AAA" w:rsidRDefault="00584D62" w:rsidP="00524BC0">
            <w:pPr>
              <w:tabs>
                <w:tab w:val="left" w:pos="90"/>
              </w:tabs>
              <w:spacing w:before="0"/>
              <w:rPr>
                <w:rFonts w:cs="Arial"/>
                <w:b/>
                <w:bCs/>
                <w:iCs/>
                <w:lang w:val="sr-Cyrl-CS"/>
              </w:rPr>
            </w:pPr>
            <w:r w:rsidRPr="00EC789A">
              <w:rPr>
                <w:rFonts w:eastAsia="Arial" w:cs="Arial"/>
                <w:lang w:val="ru-RU"/>
              </w:rPr>
              <w:t xml:space="preserve">за извршене услуге и уграђене резервне делове је минимално </w:t>
            </w:r>
            <w:r w:rsidRPr="00EC789A">
              <w:rPr>
                <w:rFonts w:eastAsia="Arial" w:cs="Arial"/>
                <w:lang w:val="sr-Cyrl-CS"/>
              </w:rPr>
              <w:t>24 (словима: двадесетчетири)</w:t>
            </w:r>
            <w:r w:rsidRPr="00EC789A">
              <w:rPr>
                <w:rFonts w:eastAsia="Arial" w:cs="Arial"/>
                <w:lang w:val="ru-RU"/>
              </w:rPr>
              <w:t xml:space="preserve"> месец</w:t>
            </w:r>
            <w:r w:rsidRPr="00EC789A">
              <w:rPr>
                <w:rFonts w:eastAsia="Arial" w:cs="Arial"/>
                <w:lang w:val="sr-Cyrl-CS"/>
              </w:rPr>
              <w:t>а</w:t>
            </w:r>
            <w:r w:rsidRPr="00EC789A">
              <w:rPr>
                <w:rFonts w:eastAsia="Arial" w:cs="Arial"/>
                <w:lang w:val="ru-RU"/>
              </w:rPr>
              <w:t xml:space="preserve"> од дана извршења услуге</w:t>
            </w:r>
          </w:p>
        </w:tc>
        <w:tc>
          <w:tcPr>
            <w:tcW w:w="3595" w:type="dxa"/>
            <w:vAlign w:val="center"/>
          </w:tcPr>
          <w:p w14:paraId="636854B1" w14:textId="77777777" w:rsidR="00584D62" w:rsidRPr="00DE0345" w:rsidRDefault="00584D62" w:rsidP="00524BC0">
            <w:pPr>
              <w:tabs>
                <w:tab w:val="left" w:pos="90"/>
              </w:tabs>
              <w:spacing w:before="0"/>
              <w:jc w:val="center"/>
              <w:rPr>
                <w:rFonts w:cs="Arial"/>
                <w:bCs/>
                <w:iCs/>
                <w:lang w:val="sr-Cyrl-CS"/>
              </w:rPr>
            </w:pPr>
            <w:r w:rsidRPr="00EC789A">
              <w:rPr>
                <w:rFonts w:cs="Arial"/>
                <w:bCs/>
                <w:iCs/>
                <w:lang w:val="sr-Cyrl-CS"/>
              </w:rPr>
              <w:t xml:space="preserve">____ месеци </w:t>
            </w:r>
            <w:r w:rsidRPr="00EC789A">
              <w:rPr>
                <w:rFonts w:eastAsia="Arial" w:cs="Arial"/>
                <w:lang w:val="ru-RU"/>
              </w:rPr>
              <w:t>од дана извршења услуге</w:t>
            </w:r>
          </w:p>
        </w:tc>
      </w:tr>
      <w:tr w:rsidR="00584D62" w:rsidRPr="00134139" w14:paraId="39A41135" w14:textId="77777777" w:rsidTr="00524BC0">
        <w:tc>
          <w:tcPr>
            <w:tcW w:w="4945" w:type="dxa"/>
            <w:vAlign w:val="center"/>
          </w:tcPr>
          <w:p w14:paraId="1140173A" w14:textId="77777777" w:rsidR="00584D62" w:rsidRPr="00F96AAA" w:rsidRDefault="00584D62" w:rsidP="00524BC0">
            <w:pPr>
              <w:tabs>
                <w:tab w:val="left" w:pos="90"/>
              </w:tabs>
              <w:spacing w:before="0"/>
              <w:jc w:val="center"/>
              <w:rPr>
                <w:rFonts w:cs="Arial"/>
                <w:bCs/>
                <w:iCs/>
                <w:color w:val="00B0F0"/>
                <w:lang w:val="sr-Cyrl-CS"/>
              </w:rPr>
            </w:pPr>
            <w:r w:rsidRPr="00F96AAA">
              <w:rPr>
                <w:rFonts w:cs="Arial"/>
                <w:b/>
                <w:bCs/>
                <w:iCs/>
                <w:lang w:val="sr-Cyrl-CS"/>
              </w:rPr>
              <w:t xml:space="preserve">МЕСТО ИЗВРШЕЊА: </w:t>
            </w:r>
          </w:p>
          <w:p w14:paraId="62C7B6A1" w14:textId="5D9FC6AF" w:rsidR="00584D62" w:rsidRPr="00F96AAA" w:rsidRDefault="00584D62" w:rsidP="00EF0EB2">
            <w:pPr>
              <w:tabs>
                <w:tab w:val="left" w:pos="90"/>
              </w:tabs>
              <w:spacing w:before="0"/>
              <w:rPr>
                <w:rFonts w:cs="Arial"/>
                <w:b/>
                <w:bCs/>
                <w:iCs/>
                <w:lang w:val="sr-Cyrl-CS"/>
              </w:rPr>
            </w:pPr>
            <w:r w:rsidRPr="00EC789A">
              <w:rPr>
                <w:rFonts w:cs="Arial"/>
                <w:bCs/>
                <w:lang w:val="sr-Cyrl-CS"/>
              </w:rPr>
              <w:t xml:space="preserve">Локација принтинг центра </w:t>
            </w:r>
            <w:r w:rsidR="00EF0EB2">
              <w:rPr>
                <w:rFonts w:cs="Arial"/>
                <w:bCs/>
                <w:lang w:val="sr-Cyrl-CS"/>
              </w:rPr>
              <w:t>Краљево на адреси: ул.Димитрија Туцовића бр.5, Краљево.</w:t>
            </w:r>
          </w:p>
        </w:tc>
        <w:tc>
          <w:tcPr>
            <w:tcW w:w="3595" w:type="dxa"/>
            <w:vAlign w:val="center"/>
          </w:tcPr>
          <w:p w14:paraId="22B61EEC" w14:textId="77777777" w:rsidR="00584D62" w:rsidRPr="00EC789A" w:rsidRDefault="00584D62" w:rsidP="00524BC0">
            <w:pPr>
              <w:spacing w:before="0"/>
              <w:jc w:val="center"/>
              <w:rPr>
                <w:rFonts w:cs="Arial"/>
                <w:bCs/>
                <w:iCs/>
                <w:lang w:val="sr-Cyrl-CS"/>
              </w:rPr>
            </w:pPr>
            <w:r w:rsidRPr="00EC789A">
              <w:rPr>
                <w:rFonts w:cs="Arial"/>
                <w:bCs/>
                <w:iCs/>
                <w:lang w:val="sr-Cyrl-CS"/>
              </w:rPr>
              <w:t>Сагласан за захтевом наручиоца</w:t>
            </w:r>
          </w:p>
          <w:p w14:paraId="3FCD14CF" w14:textId="77777777" w:rsidR="00584D62" w:rsidRPr="00DE0345" w:rsidRDefault="00584D62" w:rsidP="00524BC0">
            <w:pPr>
              <w:tabs>
                <w:tab w:val="left" w:pos="90"/>
              </w:tabs>
              <w:spacing w:before="0"/>
              <w:jc w:val="center"/>
              <w:rPr>
                <w:rFonts w:cs="Arial"/>
                <w:bCs/>
                <w:iCs/>
                <w:lang w:val="sr-Cyrl-CS"/>
              </w:rPr>
            </w:pPr>
            <w:r w:rsidRPr="00EC789A">
              <w:rPr>
                <w:rFonts w:cs="Arial"/>
                <w:bCs/>
                <w:iCs/>
                <w:lang w:val="sr-Cyrl-CS"/>
              </w:rPr>
              <w:t>ДА/НЕ (заокружити)</w:t>
            </w:r>
          </w:p>
        </w:tc>
      </w:tr>
      <w:tr w:rsidR="00584D62" w:rsidRPr="00134139" w14:paraId="6625B60A" w14:textId="77777777" w:rsidTr="00524BC0">
        <w:tc>
          <w:tcPr>
            <w:tcW w:w="4945" w:type="dxa"/>
            <w:vAlign w:val="center"/>
          </w:tcPr>
          <w:p w14:paraId="6634E715" w14:textId="77777777" w:rsidR="00584D62" w:rsidRPr="00F96AAA" w:rsidRDefault="00584D62" w:rsidP="00524BC0">
            <w:pPr>
              <w:tabs>
                <w:tab w:val="left" w:pos="90"/>
              </w:tabs>
              <w:spacing w:before="0"/>
              <w:jc w:val="center"/>
              <w:rPr>
                <w:rFonts w:cs="Arial"/>
                <w:b/>
                <w:bCs/>
                <w:iCs/>
                <w:lang w:val="sr-Cyrl-CS"/>
              </w:rPr>
            </w:pPr>
            <w:r w:rsidRPr="00F96AAA">
              <w:rPr>
                <w:rFonts w:cs="Arial"/>
                <w:b/>
                <w:bCs/>
                <w:iCs/>
                <w:lang w:val="sr-Cyrl-CS"/>
              </w:rPr>
              <w:t>РОК ВАЖЕЊА ПОНУДЕ:</w:t>
            </w:r>
          </w:p>
          <w:p w14:paraId="1691FFC0" w14:textId="77777777" w:rsidR="00584D62" w:rsidRPr="00F96AAA" w:rsidRDefault="00584D62" w:rsidP="00524BC0">
            <w:pPr>
              <w:tabs>
                <w:tab w:val="left" w:pos="90"/>
              </w:tabs>
              <w:spacing w:before="0"/>
              <w:jc w:val="center"/>
              <w:rPr>
                <w:rFonts w:cs="Arial"/>
                <w:b/>
                <w:bCs/>
                <w:iCs/>
                <w:lang w:val="sr-Cyrl-CS"/>
              </w:rPr>
            </w:pPr>
            <w:r w:rsidRPr="00F96AAA">
              <w:rPr>
                <w:rFonts w:cs="Arial"/>
                <w:bCs/>
                <w:iCs/>
                <w:lang w:val="sr-Cyrl-CS"/>
              </w:rPr>
              <w:t>не може бити краћ</w:t>
            </w:r>
            <w:r w:rsidRPr="00735235">
              <w:rPr>
                <w:rFonts w:cs="Arial"/>
                <w:bCs/>
                <w:iCs/>
                <w:lang w:val="sr-Cyrl-RS"/>
              </w:rPr>
              <w:t>и</w:t>
            </w:r>
            <w:r w:rsidRPr="00F96AAA">
              <w:rPr>
                <w:rFonts w:cs="Arial"/>
                <w:bCs/>
                <w:iCs/>
                <w:lang w:val="sr-Cyrl-CS"/>
              </w:rPr>
              <w:t xml:space="preserve"> од 90 дана од дана отварања понуда</w:t>
            </w:r>
          </w:p>
        </w:tc>
        <w:tc>
          <w:tcPr>
            <w:tcW w:w="3595" w:type="dxa"/>
            <w:vAlign w:val="center"/>
          </w:tcPr>
          <w:p w14:paraId="7A0D2A89" w14:textId="77777777" w:rsidR="00584D62" w:rsidRPr="00DE0345" w:rsidRDefault="00584D62" w:rsidP="00524BC0">
            <w:pPr>
              <w:tabs>
                <w:tab w:val="left" w:pos="90"/>
              </w:tabs>
              <w:spacing w:before="0"/>
              <w:jc w:val="center"/>
              <w:rPr>
                <w:rFonts w:cs="Arial"/>
                <w:bCs/>
                <w:iCs/>
                <w:lang w:val="sr-Cyrl-CS"/>
              </w:rPr>
            </w:pPr>
            <w:r w:rsidRPr="00F96AAA">
              <w:rPr>
                <w:rFonts w:cs="Arial"/>
                <w:bCs/>
                <w:iCs/>
                <w:lang w:val="sr-Cyrl-CS"/>
              </w:rPr>
              <w:t>_____ дана од дана отварања понуда</w:t>
            </w:r>
          </w:p>
        </w:tc>
      </w:tr>
      <w:tr w:rsidR="00584D62" w:rsidRPr="00134139" w14:paraId="683CCF54" w14:textId="77777777" w:rsidTr="00524BC0">
        <w:tc>
          <w:tcPr>
            <w:tcW w:w="8540" w:type="dxa"/>
            <w:gridSpan w:val="2"/>
            <w:vAlign w:val="center"/>
          </w:tcPr>
          <w:p w14:paraId="4FC5899B" w14:textId="77777777" w:rsidR="00584D62" w:rsidRPr="00F96AAA" w:rsidRDefault="00584D62" w:rsidP="00524BC0">
            <w:pPr>
              <w:tabs>
                <w:tab w:val="left" w:pos="90"/>
              </w:tabs>
              <w:spacing w:before="0"/>
              <w:jc w:val="center"/>
              <w:rPr>
                <w:rFonts w:cs="Arial"/>
                <w:bCs/>
                <w:iCs/>
                <w:lang w:val="sr-Cyrl-CS"/>
              </w:rPr>
            </w:pPr>
            <w:r w:rsidRPr="005C4CBA">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FEAC96A" w14:textId="77777777" w:rsidR="00584D62" w:rsidRPr="005C4CBA" w:rsidRDefault="00584D62" w:rsidP="00584D62">
      <w:pPr>
        <w:tabs>
          <w:tab w:val="left" w:pos="90"/>
        </w:tabs>
        <w:spacing w:before="0"/>
        <w:rPr>
          <w:rFonts w:cs="Arial"/>
          <w:b/>
          <w:bCs/>
          <w:i/>
          <w:iCs/>
          <w:lang w:val="sr-Cyrl-CS"/>
        </w:rPr>
      </w:pPr>
    </w:p>
    <w:p w14:paraId="6D3DEA08" w14:textId="77777777" w:rsidR="00584D62" w:rsidRDefault="00584D62" w:rsidP="00584D62">
      <w:pPr>
        <w:tabs>
          <w:tab w:val="left" w:pos="90"/>
        </w:tabs>
        <w:spacing w:before="0"/>
        <w:rPr>
          <w:rFonts w:cs="Arial"/>
          <w:b/>
          <w:bCs/>
          <w:i/>
          <w:iCs/>
          <w:lang w:val="sr-Cyrl-CS"/>
        </w:rPr>
      </w:pPr>
    </w:p>
    <w:p w14:paraId="7B481EED" w14:textId="77777777" w:rsidR="00584D62" w:rsidRPr="005C4CBA" w:rsidRDefault="00584D62" w:rsidP="00584D62">
      <w:pPr>
        <w:tabs>
          <w:tab w:val="left" w:pos="90"/>
        </w:tabs>
        <w:spacing w:before="0"/>
        <w:rPr>
          <w:rFonts w:eastAsia="TimesNewRomanPSMT" w:cs="Arial"/>
          <w:bCs/>
          <w:lang w:val="sr-Cyrl-CS"/>
        </w:rPr>
      </w:pPr>
      <w:r w:rsidRPr="005C4CBA">
        <w:rPr>
          <w:rFonts w:cs="Arial"/>
          <w:b/>
          <w:bCs/>
          <w:i/>
          <w:iCs/>
          <w:lang w:val="sr-Cyrl-CS"/>
        </w:rPr>
        <w:t xml:space="preserve">               </w:t>
      </w:r>
      <w:r w:rsidRPr="00735235">
        <w:rPr>
          <w:rFonts w:eastAsia="TimesNewRomanPSMT" w:cs="Arial"/>
          <w:bCs/>
          <w:lang w:val="sr-Cyrl-CS"/>
        </w:rPr>
        <w:t xml:space="preserve">Датум </w:t>
      </w:r>
      <w:r w:rsidRPr="00735235">
        <w:rPr>
          <w:rFonts w:eastAsia="TimesNewRomanPSMT" w:cs="Arial"/>
          <w:bCs/>
          <w:lang w:val="sr-Cyrl-CS"/>
        </w:rPr>
        <w:tab/>
      </w:r>
      <w:r w:rsidRPr="00735235">
        <w:rPr>
          <w:rFonts w:eastAsia="TimesNewRomanPSMT" w:cs="Arial"/>
          <w:bCs/>
          <w:lang w:val="sr-Cyrl-CS"/>
        </w:rPr>
        <w:tab/>
      </w:r>
      <w:r w:rsidRPr="00735235">
        <w:rPr>
          <w:rFonts w:eastAsia="TimesNewRomanPSMT" w:cs="Arial"/>
          <w:bCs/>
          <w:lang w:val="sr-Cyrl-CS"/>
        </w:rPr>
        <w:tab/>
      </w:r>
      <w:r w:rsidRPr="00735235">
        <w:rPr>
          <w:rFonts w:eastAsia="TimesNewRomanPSMT" w:cs="Arial"/>
          <w:bCs/>
          <w:lang w:val="sr-Cyrl-CS"/>
        </w:rPr>
        <w:tab/>
        <w:t xml:space="preserve">             </w:t>
      </w:r>
      <w:r w:rsidRPr="005C4CBA">
        <w:rPr>
          <w:rFonts w:eastAsia="TimesNewRomanPSMT" w:cs="Arial"/>
          <w:bCs/>
          <w:lang w:val="sr-Cyrl-CS"/>
        </w:rPr>
        <w:t xml:space="preserve">                         </w:t>
      </w:r>
      <w:r w:rsidRPr="00735235">
        <w:rPr>
          <w:rFonts w:eastAsia="TimesNewRomanPSMT" w:cs="Arial"/>
          <w:bCs/>
          <w:lang w:val="sr-Cyrl-CS"/>
        </w:rPr>
        <w:t>Понуђач</w:t>
      </w:r>
    </w:p>
    <w:p w14:paraId="18D76B34" w14:textId="77777777" w:rsidR="00584D62" w:rsidRPr="005C4CBA" w:rsidRDefault="00584D62" w:rsidP="00584D62">
      <w:pPr>
        <w:tabs>
          <w:tab w:val="left" w:pos="90"/>
        </w:tabs>
        <w:spacing w:before="0"/>
        <w:ind w:firstLine="720"/>
        <w:rPr>
          <w:rFonts w:eastAsia="TimesNewRomanPSMT" w:cs="Arial"/>
          <w:bCs/>
          <w:lang w:val="sr-Cyrl-CS"/>
        </w:rPr>
      </w:pPr>
    </w:p>
    <w:p w14:paraId="1B385C2C" w14:textId="77777777" w:rsidR="00584D62" w:rsidRPr="005C4CBA" w:rsidRDefault="00584D62" w:rsidP="00584D62">
      <w:pPr>
        <w:tabs>
          <w:tab w:val="left" w:pos="90"/>
        </w:tabs>
        <w:spacing w:before="0"/>
        <w:rPr>
          <w:rFonts w:eastAsia="TimesNewRomanPS-BoldMT" w:cs="Arial"/>
          <w:b/>
          <w:bCs/>
          <w:i/>
          <w:iCs/>
          <w:lang w:val="sr-Cyrl-CS"/>
        </w:rPr>
      </w:pPr>
      <w:r w:rsidRPr="00735235">
        <w:rPr>
          <w:rFonts w:eastAsia="TimesNewRomanPS-BoldMT" w:cs="Arial"/>
          <w:b/>
          <w:bCs/>
          <w:i/>
          <w:iCs/>
          <w:lang w:val="sr-Cyrl-CS"/>
        </w:rPr>
        <w:t>________________________</w:t>
      </w:r>
      <w:r w:rsidRPr="005C4CBA">
        <w:rPr>
          <w:rFonts w:eastAsia="TimesNewRomanPS-BoldMT" w:cs="Arial"/>
          <w:b/>
          <w:bCs/>
          <w:i/>
          <w:iCs/>
          <w:lang w:val="sr-Cyrl-CS"/>
        </w:rPr>
        <w:t xml:space="preserve">                  </w:t>
      </w:r>
      <w:r w:rsidRPr="00F96AAA">
        <w:rPr>
          <w:rFonts w:eastAsia="TimesNewRomanPS-BoldMT" w:cs="Arial"/>
          <w:b/>
          <w:bCs/>
          <w:iCs/>
          <w:lang w:val="sr-Cyrl-CS"/>
        </w:rPr>
        <w:t>М.П.</w:t>
      </w:r>
      <w:r w:rsidRPr="00735235">
        <w:rPr>
          <w:rFonts w:eastAsia="TimesNewRomanPS-BoldMT" w:cs="Arial"/>
          <w:b/>
          <w:bCs/>
          <w:i/>
          <w:iCs/>
          <w:lang w:val="sr-Cyrl-CS"/>
        </w:rPr>
        <w:tab/>
      </w:r>
      <w:r w:rsidRPr="005C4CBA">
        <w:rPr>
          <w:rFonts w:eastAsia="TimesNewRomanPS-BoldMT" w:cs="Arial"/>
          <w:b/>
          <w:bCs/>
          <w:i/>
          <w:iCs/>
          <w:lang w:val="sr-Cyrl-CS"/>
        </w:rPr>
        <w:t xml:space="preserve">              _____________________                                      </w:t>
      </w:r>
    </w:p>
    <w:p w14:paraId="5C34B2E3" w14:textId="77777777" w:rsidR="00584D62" w:rsidRDefault="00584D62" w:rsidP="00584D62">
      <w:pPr>
        <w:tabs>
          <w:tab w:val="left" w:pos="90"/>
        </w:tabs>
        <w:spacing w:before="0"/>
        <w:rPr>
          <w:rFonts w:cs="Arial"/>
          <w:b/>
          <w:bCs/>
          <w:iCs/>
          <w:u w:val="single"/>
          <w:lang w:val="sr-Cyrl-CS"/>
        </w:rPr>
      </w:pPr>
    </w:p>
    <w:p w14:paraId="6CBFA36D" w14:textId="77777777" w:rsidR="00584D62" w:rsidRDefault="00584D62" w:rsidP="00584D62">
      <w:pPr>
        <w:tabs>
          <w:tab w:val="left" w:pos="90"/>
        </w:tabs>
        <w:spacing w:before="0"/>
        <w:rPr>
          <w:rFonts w:cs="Arial"/>
          <w:b/>
          <w:bCs/>
          <w:iCs/>
          <w:u w:val="single"/>
          <w:lang w:val="sr-Cyrl-CS"/>
        </w:rPr>
      </w:pPr>
    </w:p>
    <w:p w14:paraId="0EED7B32" w14:textId="77777777" w:rsidR="00584D62" w:rsidRPr="00735235" w:rsidRDefault="00584D62" w:rsidP="00584D62">
      <w:pPr>
        <w:tabs>
          <w:tab w:val="left" w:pos="90"/>
        </w:tabs>
        <w:spacing w:before="0"/>
        <w:rPr>
          <w:rFonts w:cs="Arial"/>
          <w:b/>
          <w:bCs/>
          <w:iCs/>
          <w:u w:val="single"/>
          <w:lang w:val="sr-Cyrl-CS"/>
        </w:rPr>
      </w:pPr>
    </w:p>
    <w:p w14:paraId="479BE489" w14:textId="77777777" w:rsidR="00584D62" w:rsidRPr="00F96AAA" w:rsidRDefault="00584D62" w:rsidP="00584D62">
      <w:pPr>
        <w:tabs>
          <w:tab w:val="left" w:pos="90"/>
        </w:tabs>
        <w:spacing w:before="0"/>
        <w:rPr>
          <w:rFonts w:cs="Arial"/>
          <w:b/>
          <w:bCs/>
          <w:iCs/>
          <w:u w:val="single"/>
          <w:lang w:val="sr-Cyrl-RS"/>
        </w:rPr>
      </w:pPr>
      <w:r w:rsidRPr="00735235">
        <w:rPr>
          <w:rFonts w:cs="Arial"/>
          <w:b/>
          <w:bCs/>
          <w:iCs/>
          <w:u w:val="single"/>
          <w:lang w:val="sr-Cyrl-CS"/>
        </w:rPr>
        <w:t>Напомене:</w:t>
      </w:r>
    </w:p>
    <w:p w14:paraId="429B3E86" w14:textId="77777777" w:rsidR="00584D62" w:rsidRPr="00F96AAA" w:rsidRDefault="00584D62" w:rsidP="00584D62">
      <w:pPr>
        <w:tabs>
          <w:tab w:val="left" w:pos="90"/>
        </w:tabs>
        <w:autoSpaceDE w:val="0"/>
        <w:autoSpaceDN w:val="0"/>
        <w:adjustRightInd w:val="0"/>
        <w:spacing w:before="0"/>
        <w:rPr>
          <w:rFonts w:eastAsia="TimesNewRomanPS-BoldMT" w:cs="Arial"/>
          <w:bCs/>
          <w:iCs/>
          <w:lang w:val="sr-Cyrl-RS"/>
        </w:rPr>
      </w:pPr>
      <w:r w:rsidRPr="00F96AAA">
        <w:rPr>
          <w:rFonts w:eastAsia="TimesNewRomanPS-BoldMT" w:cs="Arial"/>
          <w:bCs/>
          <w:iCs/>
          <w:lang w:val="sr-Cyrl-RS"/>
        </w:rPr>
        <w:t>-  Понуђач је обавезан да у обрасцу понуде попуни све комерцијалне услове (сва празна поља).</w:t>
      </w:r>
    </w:p>
    <w:p w14:paraId="58BA83F4" w14:textId="77777777" w:rsidR="00584D62" w:rsidRPr="00F96AAA" w:rsidRDefault="00584D62" w:rsidP="00584D62">
      <w:pPr>
        <w:tabs>
          <w:tab w:val="left" w:pos="90"/>
        </w:tabs>
        <w:autoSpaceDE w:val="0"/>
        <w:autoSpaceDN w:val="0"/>
        <w:adjustRightInd w:val="0"/>
        <w:spacing w:before="0"/>
        <w:rPr>
          <w:rFonts w:eastAsia="TimesNewRomanPS-BoldMT" w:cs="Arial"/>
          <w:bCs/>
          <w:iCs/>
          <w:lang w:val="sr-Cyrl-RS"/>
        </w:rPr>
      </w:pPr>
      <w:r w:rsidRPr="00F96AAA">
        <w:rPr>
          <w:rFonts w:eastAsia="TimesNewRomanPS-BoldMT" w:cs="Arial"/>
          <w:bCs/>
          <w:iCs/>
          <w:lang w:val="sr-Cyrl-RS"/>
        </w:rPr>
        <w:t xml:space="preserve">- </w:t>
      </w:r>
      <w:r w:rsidRPr="00F96AAA">
        <w:rPr>
          <w:rFonts w:eastAsia="TimesNewRomanPS-BoldMT" w:cs="Arial"/>
          <w:bCs/>
          <w:iCs/>
          <w:lang w:val="ru-RU"/>
        </w:rPr>
        <w:t>Уколико понуђачи подносе заједничку понуду,</w:t>
      </w:r>
      <w:r w:rsidRPr="00F96AAA">
        <w:rPr>
          <w:rFonts w:eastAsia="TimesNewRomanPS-BoldMT" w:cs="Arial"/>
          <w:bCs/>
          <w:iCs/>
          <w:lang w:val="sr-Cyrl-RS"/>
        </w:rPr>
        <w:t xml:space="preserve"> </w:t>
      </w:r>
      <w:r w:rsidRPr="00F96AAA">
        <w:rPr>
          <w:rFonts w:eastAsia="TimesNewRomanPS-BoldMT" w:cs="Arial"/>
          <w:bCs/>
          <w:iCs/>
          <w:lang w:val="ru-RU"/>
        </w:rPr>
        <w:t>група понуђача може да о</w:t>
      </w:r>
      <w:r w:rsidRPr="00F96AAA">
        <w:rPr>
          <w:rFonts w:eastAsia="TimesNewRomanPS-BoldMT" w:cs="Arial"/>
          <w:bCs/>
          <w:iCs/>
          <w:lang w:val="sr-Cyrl-RS"/>
        </w:rPr>
        <w:t>власти</w:t>
      </w:r>
      <w:r w:rsidRPr="00F96AAA">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665095A" w14:textId="77777777" w:rsidR="00584D62" w:rsidRPr="00F96AAA" w:rsidRDefault="00584D62" w:rsidP="00584D62">
      <w:pPr>
        <w:tabs>
          <w:tab w:val="left" w:pos="90"/>
          <w:tab w:val="left" w:pos="360"/>
        </w:tabs>
        <w:autoSpaceDE w:val="0"/>
        <w:autoSpaceDN w:val="0"/>
        <w:adjustRightInd w:val="0"/>
        <w:spacing w:before="0"/>
        <w:contextualSpacing/>
        <w:rPr>
          <w:rFonts w:eastAsia="TimesNewRomanPS-BoldMT" w:cs="Arial"/>
          <w:bCs/>
          <w:iCs/>
          <w:lang w:val="sr-Cyrl-RS"/>
        </w:rPr>
      </w:pPr>
    </w:p>
    <w:p w14:paraId="6D246FC6" w14:textId="77777777" w:rsidR="00584D62" w:rsidRPr="00F96AAA" w:rsidRDefault="00584D62" w:rsidP="00584D62">
      <w:pPr>
        <w:tabs>
          <w:tab w:val="left" w:pos="90"/>
          <w:tab w:val="left" w:pos="360"/>
        </w:tabs>
        <w:autoSpaceDE w:val="0"/>
        <w:autoSpaceDN w:val="0"/>
        <w:adjustRightInd w:val="0"/>
        <w:spacing w:before="0"/>
        <w:contextualSpacing/>
        <w:rPr>
          <w:rFonts w:eastAsia="TimesNewRomanPS-BoldMT" w:cs="Arial"/>
          <w:bCs/>
          <w:iCs/>
          <w:lang w:val="sr-Cyrl-RS"/>
        </w:rPr>
      </w:pPr>
      <w:r w:rsidRPr="006D2071">
        <w:rPr>
          <w:rFonts w:eastAsia="TimesNewRomanPS-BoldMT" w:cs="Arial"/>
          <w:bCs/>
          <w:iCs/>
          <w:lang w:val="sr-Cyrl-RS"/>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29E0F3F8" w14:textId="77777777" w:rsidR="00584D62" w:rsidRDefault="00584D62" w:rsidP="00584D62">
      <w:pPr>
        <w:tabs>
          <w:tab w:val="left" w:pos="90"/>
        </w:tabs>
        <w:spacing w:before="0"/>
        <w:jc w:val="left"/>
        <w:rPr>
          <w:rFonts w:cs="Arial"/>
          <w:lang w:val="sr-Cyrl-RS"/>
        </w:rPr>
      </w:pPr>
    </w:p>
    <w:p w14:paraId="10430444" w14:textId="77777777" w:rsidR="00584D62" w:rsidRDefault="00584D62" w:rsidP="005C4CBA">
      <w:pPr>
        <w:tabs>
          <w:tab w:val="left" w:pos="90"/>
        </w:tabs>
        <w:spacing w:before="0"/>
        <w:jc w:val="left"/>
        <w:rPr>
          <w:rFonts w:cs="Arial"/>
          <w:lang w:val="sr-Cyrl-RS"/>
        </w:rPr>
      </w:pPr>
    </w:p>
    <w:p w14:paraId="25A782FC" w14:textId="77777777" w:rsidR="0023262E" w:rsidRPr="00F96AAA" w:rsidRDefault="0023262E" w:rsidP="0023262E">
      <w:pPr>
        <w:tabs>
          <w:tab w:val="left" w:pos="90"/>
        </w:tabs>
        <w:spacing w:before="0"/>
        <w:rPr>
          <w:rFonts w:eastAsia="TimesNewRomanPSMT" w:cs="Arial"/>
          <w:b/>
          <w:bCs/>
          <w:lang w:val="sr-Cyrl-CS"/>
        </w:rPr>
      </w:pPr>
      <w:r w:rsidRPr="007E6E40">
        <w:rPr>
          <w:rFonts w:eastAsia="TimesNewRomanPSMT" w:cs="Arial"/>
          <w:b/>
          <w:bCs/>
          <w:lang w:val="sr-Cyrl-CS"/>
        </w:rPr>
        <w:t>ЦЕНА И КОМЕРЦИЈАЛНИ УСЛОВИ ПОНУДЕ</w:t>
      </w:r>
    </w:p>
    <w:p w14:paraId="19AC0144" w14:textId="77777777" w:rsidR="00E704DC" w:rsidRDefault="00E704DC" w:rsidP="0023262E">
      <w:pPr>
        <w:tabs>
          <w:tab w:val="left" w:pos="90"/>
        </w:tabs>
        <w:spacing w:before="0"/>
        <w:jc w:val="center"/>
        <w:rPr>
          <w:rFonts w:cs="Arial"/>
          <w:b/>
          <w:bCs/>
          <w:iCs/>
          <w:u w:val="single"/>
          <w:lang w:val="sr-Cyrl-CS"/>
        </w:rPr>
      </w:pPr>
    </w:p>
    <w:p w14:paraId="2658D118" w14:textId="77777777" w:rsidR="0023262E" w:rsidRDefault="0023262E" w:rsidP="0023262E">
      <w:pPr>
        <w:tabs>
          <w:tab w:val="left" w:pos="90"/>
        </w:tabs>
        <w:spacing w:before="0"/>
        <w:jc w:val="center"/>
        <w:rPr>
          <w:rFonts w:cs="Arial"/>
          <w:b/>
          <w:bCs/>
          <w:iCs/>
          <w:u w:val="single"/>
          <w:lang w:val="sr-Cyrl-CS"/>
        </w:rPr>
      </w:pPr>
      <w:r w:rsidRPr="00F96AAA">
        <w:rPr>
          <w:rFonts w:cs="Arial"/>
          <w:b/>
          <w:bCs/>
          <w:iCs/>
          <w:u w:val="single"/>
          <w:lang w:val="sr-Cyrl-CS"/>
        </w:rPr>
        <w:t>ЦЕНА</w:t>
      </w:r>
    </w:p>
    <w:p w14:paraId="385A4D80" w14:textId="77777777" w:rsidR="0023262E" w:rsidRPr="00F96AAA" w:rsidRDefault="0023262E" w:rsidP="0023262E">
      <w:pPr>
        <w:tabs>
          <w:tab w:val="left" w:pos="90"/>
        </w:tabs>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3548"/>
      </w:tblGrid>
      <w:tr w:rsidR="0023262E" w:rsidRPr="00134139" w14:paraId="62841B84" w14:textId="77777777" w:rsidTr="00524BC0">
        <w:trPr>
          <w:trHeight w:val="485"/>
        </w:trPr>
        <w:tc>
          <w:tcPr>
            <w:tcW w:w="5920" w:type="dxa"/>
            <w:shd w:val="clear" w:color="auto" w:fill="C6D9F1" w:themeFill="text2" w:themeFillTint="33"/>
            <w:vAlign w:val="center"/>
          </w:tcPr>
          <w:p w14:paraId="7B5C01C9" w14:textId="77777777" w:rsidR="0023262E" w:rsidRPr="00F96AAA" w:rsidRDefault="0023262E" w:rsidP="00524BC0">
            <w:pPr>
              <w:tabs>
                <w:tab w:val="left" w:pos="90"/>
              </w:tabs>
              <w:spacing w:before="0"/>
              <w:jc w:val="center"/>
              <w:rPr>
                <w:rFonts w:cs="Arial"/>
                <w:b/>
                <w:bCs/>
                <w:iCs/>
                <w:lang w:val="sr-Cyrl-CS"/>
              </w:rPr>
            </w:pPr>
            <w:r w:rsidRPr="00F96AAA">
              <w:rPr>
                <w:rFonts w:eastAsia="TimesNewRomanPSMT" w:cs="Arial"/>
                <w:b/>
                <w:bCs/>
              </w:rPr>
              <w:t xml:space="preserve">ПРЕДМЕТ </w:t>
            </w:r>
            <w:r w:rsidRPr="00F96AAA">
              <w:rPr>
                <w:rFonts w:eastAsia="TimesNewRomanPSMT" w:cs="Arial"/>
                <w:b/>
                <w:bCs/>
                <w:lang w:val="sr-Cyrl-CS"/>
              </w:rPr>
              <w:t xml:space="preserve">И БРОЈ </w:t>
            </w:r>
            <w:r w:rsidRPr="00F96AAA">
              <w:rPr>
                <w:rFonts w:eastAsia="TimesNewRomanPSMT" w:cs="Arial"/>
                <w:b/>
                <w:bCs/>
              </w:rPr>
              <w:t>НАБАВКЕ</w:t>
            </w:r>
          </w:p>
        </w:tc>
        <w:tc>
          <w:tcPr>
            <w:tcW w:w="4394" w:type="dxa"/>
            <w:shd w:val="clear" w:color="auto" w:fill="C6D9F1" w:themeFill="text2" w:themeFillTint="33"/>
            <w:vAlign w:val="center"/>
          </w:tcPr>
          <w:p w14:paraId="13BD7781" w14:textId="77777777" w:rsidR="0023262E" w:rsidRDefault="0023262E" w:rsidP="00524BC0">
            <w:pPr>
              <w:tabs>
                <w:tab w:val="left" w:pos="90"/>
              </w:tabs>
              <w:spacing w:before="0"/>
              <w:jc w:val="center"/>
              <w:rPr>
                <w:rFonts w:cs="Arial"/>
                <w:b/>
                <w:bCs/>
                <w:iCs/>
                <w:lang w:val="sr-Cyrl-CS"/>
              </w:rPr>
            </w:pPr>
            <w:r w:rsidRPr="00F96AAA">
              <w:rPr>
                <w:rFonts w:cs="Arial"/>
                <w:b/>
                <w:bCs/>
                <w:iCs/>
                <w:lang w:val="sr-Cyrl-CS"/>
              </w:rPr>
              <w:t xml:space="preserve">УКУПНА ЦЕНА </w:t>
            </w:r>
            <w:r w:rsidRPr="00F96AAA">
              <w:rPr>
                <w:rFonts w:eastAsia="Arial Unicode MS" w:cs="Arial"/>
                <w:b/>
                <w:bCs/>
                <w:iCs/>
                <w:kern w:val="1"/>
                <w:lang w:val="sr-Cyrl-CS" w:eastAsia="ar-SA"/>
              </w:rPr>
              <w:t>динара</w:t>
            </w:r>
            <w:r w:rsidRPr="00F96AAA">
              <w:rPr>
                <w:rFonts w:cs="Arial"/>
                <w:b/>
                <w:bCs/>
                <w:iCs/>
                <w:color w:val="00B0F0"/>
                <w:lang w:val="sr-Cyrl-CS"/>
              </w:rPr>
              <w:t xml:space="preserve"> </w:t>
            </w:r>
            <w:r w:rsidRPr="00F96AAA">
              <w:rPr>
                <w:rFonts w:cs="Arial"/>
                <w:b/>
                <w:bCs/>
                <w:iCs/>
                <w:lang w:val="sr-Cyrl-CS"/>
              </w:rPr>
              <w:t xml:space="preserve">без </w:t>
            </w:r>
          </w:p>
          <w:p w14:paraId="669E5086" w14:textId="77777777" w:rsidR="0023262E" w:rsidRPr="00F96AAA" w:rsidRDefault="0023262E" w:rsidP="00524BC0">
            <w:pPr>
              <w:tabs>
                <w:tab w:val="left" w:pos="90"/>
              </w:tabs>
              <w:spacing w:before="0"/>
              <w:jc w:val="center"/>
              <w:rPr>
                <w:rFonts w:cs="Arial"/>
                <w:b/>
                <w:bCs/>
                <w:iCs/>
                <w:lang w:val="sr-Cyrl-CS"/>
              </w:rPr>
            </w:pPr>
            <w:r w:rsidRPr="00F96AAA">
              <w:rPr>
                <w:rFonts w:cs="Arial"/>
                <w:b/>
                <w:bCs/>
                <w:iCs/>
                <w:lang w:val="sr-Cyrl-CS"/>
              </w:rPr>
              <w:t>ПДВ-а</w:t>
            </w:r>
          </w:p>
        </w:tc>
      </w:tr>
      <w:tr w:rsidR="0023262E" w:rsidRPr="0023262E" w14:paraId="39C43B8C" w14:textId="77777777" w:rsidTr="00524BC0">
        <w:trPr>
          <w:trHeight w:val="440"/>
        </w:trPr>
        <w:tc>
          <w:tcPr>
            <w:tcW w:w="5920" w:type="dxa"/>
            <w:vAlign w:val="center"/>
          </w:tcPr>
          <w:p w14:paraId="012073F1" w14:textId="466FFDF5" w:rsidR="0023262E" w:rsidRPr="00F96AAA" w:rsidRDefault="0023262E" w:rsidP="00524BC0">
            <w:pPr>
              <w:tabs>
                <w:tab w:val="left" w:pos="90"/>
              </w:tabs>
              <w:spacing w:before="0"/>
              <w:rPr>
                <w:rFonts w:cs="Arial"/>
                <w:b/>
                <w:lang w:val="sr-Cyrl-CS"/>
              </w:rPr>
            </w:pPr>
            <w:r>
              <w:rPr>
                <w:rFonts w:eastAsia="TimesNewRomanPS-BoldMT" w:cs="Arial"/>
                <w:bCs/>
                <w:color w:val="000000" w:themeColor="text1"/>
                <w:lang w:val="sr-Cyrl-RS"/>
              </w:rPr>
              <w:t>Партија 4 - Одржавање опреме и система за ковертирање рачуна, обавештења, опомена и др. ТЦ КГ</w:t>
            </w:r>
            <w:r w:rsidR="0073373C">
              <w:rPr>
                <w:rFonts w:eastAsia="TimesNewRomanPS-BoldMT" w:cs="Arial"/>
                <w:bCs/>
                <w:color w:val="000000" w:themeColor="text1"/>
                <w:lang w:val="sr-Cyrl-RS"/>
              </w:rPr>
              <w:t xml:space="preserve"> </w:t>
            </w:r>
            <w:r>
              <w:rPr>
                <w:rFonts w:eastAsia="TimesNewRomanPS-BoldMT" w:cs="Arial"/>
                <w:bCs/>
                <w:color w:val="000000" w:themeColor="text1"/>
                <w:lang w:val="sr-Cyrl-RS"/>
              </w:rPr>
              <w:t>-</w:t>
            </w:r>
            <w:r w:rsidR="0073373C">
              <w:rPr>
                <w:rFonts w:eastAsia="TimesNewRomanPS-BoldMT" w:cs="Arial"/>
                <w:bCs/>
                <w:color w:val="000000" w:themeColor="text1"/>
                <w:lang w:val="sr-Cyrl-RS"/>
              </w:rPr>
              <w:t xml:space="preserve"> </w:t>
            </w:r>
            <w:r w:rsidRPr="00BB120A">
              <w:rPr>
                <w:rFonts w:eastAsia="TimesNewRomanPS-BoldMT" w:cs="Arial"/>
                <w:bCs/>
                <w:color w:val="000000" w:themeColor="text1"/>
                <w:lang w:val="sr-Cyrl-CS"/>
              </w:rPr>
              <w:t>ЈН бр</w:t>
            </w:r>
            <w:r>
              <w:rPr>
                <w:rFonts w:eastAsia="TimesNewRomanPS-BoldMT" w:cs="Arial"/>
                <w:bCs/>
                <w:color w:val="000000" w:themeColor="text1"/>
                <w:lang w:val="sr-Cyrl-ME"/>
              </w:rPr>
              <w:t>ој</w:t>
            </w:r>
            <w:r w:rsidRPr="00BB120A">
              <w:rPr>
                <w:rFonts w:eastAsia="TimesNewRomanPS-BoldMT" w:cs="Arial"/>
                <w:bCs/>
                <w:color w:val="000000" w:themeColor="text1"/>
                <w:lang w:val="sr-Cyrl-CS"/>
              </w:rPr>
              <w:t xml:space="preserve"> </w:t>
            </w:r>
            <w:r w:rsidR="00D327B1">
              <w:rPr>
                <w:rFonts w:eastAsia="TimesNewRomanPS-BoldMT" w:cs="Arial"/>
                <w:bCs/>
                <w:color w:val="000000" w:themeColor="text1"/>
                <w:lang w:val="sr-Cyrl-RS"/>
              </w:rPr>
              <w:t>ЈНО/80</w:t>
            </w:r>
            <w:r>
              <w:rPr>
                <w:rFonts w:eastAsia="TimesNewRomanPS-BoldMT" w:cs="Arial"/>
                <w:bCs/>
                <w:color w:val="000000" w:themeColor="text1"/>
                <w:lang w:val="sr-Cyrl-RS"/>
              </w:rPr>
              <w:t xml:space="preserve">00/0039/2019 </w:t>
            </w:r>
            <w:r w:rsidR="00D327B1">
              <w:rPr>
                <w:rFonts w:eastAsia="TimesNewRomanPS-BoldMT" w:cs="Arial"/>
                <w:bCs/>
                <w:color w:val="000000" w:themeColor="text1"/>
                <w:lang w:val="sr-Cyrl-RS"/>
              </w:rPr>
              <w:t>(</w:t>
            </w:r>
            <w:r>
              <w:rPr>
                <w:rFonts w:eastAsia="TimesNewRomanPS-BoldMT" w:cs="Arial"/>
                <w:bCs/>
                <w:color w:val="000000" w:themeColor="text1"/>
                <w:lang w:val="sr-Cyrl-RS"/>
              </w:rPr>
              <w:t>12/2019</w:t>
            </w:r>
            <w:r w:rsidR="00D327B1">
              <w:rPr>
                <w:rFonts w:eastAsia="TimesNewRomanPS-BoldMT" w:cs="Arial"/>
                <w:bCs/>
                <w:color w:val="000000" w:themeColor="text1"/>
                <w:lang w:val="sr-Cyrl-RS"/>
              </w:rPr>
              <w:t>)</w:t>
            </w:r>
          </w:p>
        </w:tc>
        <w:tc>
          <w:tcPr>
            <w:tcW w:w="4394" w:type="dxa"/>
          </w:tcPr>
          <w:p w14:paraId="550CA7FC" w14:textId="77777777" w:rsidR="0023262E" w:rsidRPr="00F96AAA" w:rsidRDefault="0023262E" w:rsidP="00524BC0">
            <w:pPr>
              <w:tabs>
                <w:tab w:val="left" w:pos="90"/>
              </w:tabs>
              <w:spacing w:before="0"/>
              <w:jc w:val="center"/>
              <w:rPr>
                <w:rFonts w:cs="Arial"/>
                <w:b/>
                <w:bCs/>
                <w:iCs/>
                <w:lang w:val="sr-Cyrl-CS"/>
              </w:rPr>
            </w:pPr>
          </w:p>
          <w:p w14:paraId="61955AAB" w14:textId="77777777" w:rsidR="0023262E" w:rsidRPr="00F96AAA" w:rsidRDefault="0023262E" w:rsidP="00524BC0">
            <w:pPr>
              <w:tabs>
                <w:tab w:val="left" w:pos="90"/>
              </w:tabs>
              <w:spacing w:before="0"/>
              <w:jc w:val="center"/>
              <w:rPr>
                <w:rFonts w:cs="Arial"/>
                <w:b/>
                <w:bCs/>
                <w:iCs/>
                <w:lang w:val="sr-Cyrl-CS"/>
              </w:rPr>
            </w:pPr>
          </w:p>
        </w:tc>
      </w:tr>
    </w:tbl>
    <w:p w14:paraId="382D3324" w14:textId="77777777" w:rsidR="0023262E" w:rsidRDefault="0023262E" w:rsidP="0023262E">
      <w:pPr>
        <w:tabs>
          <w:tab w:val="left" w:pos="90"/>
        </w:tabs>
        <w:spacing w:before="0"/>
        <w:jc w:val="center"/>
        <w:rPr>
          <w:rFonts w:cs="Arial"/>
          <w:b/>
          <w:bCs/>
          <w:i/>
          <w:iCs/>
          <w:u w:val="single"/>
          <w:lang w:val="sr-Cyrl-CS"/>
        </w:rPr>
      </w:pPr>
    </w:p>
    <w:p w14:paraId="390FB848" w14:textId="77777777" w:rsidR="0023262E" w:rsidRPr="00F96AAA" w:rsidRDefault="0023262E" w:rsidP="0023262E">
      <w:pPr>
        <w:tabs>
          <w:tab w:val="left" w:pos="90"/>
        </w:tabs>
        <w:spacing w:before="0"/>
        <w:jc w:val="center"/>
        <w:rPr>
          <w:rFonts w:cs="Arial"/>
          <w:b/>
          <w:bCs/>
          <w:iCs/>
          <w:u w:val="single"/>
          <w:lang w:val="sr-Cyrl-CS"/>
        </w:rPr>
      </w:pPr>
      <w:r w:rsidRPr="00F96AAA">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595"/>
      </w:tblGrid>
      <w:tr w:rsidR="0023262E" w:rsidRPr="00F96AAA" w14:paraId="128BAC4A" w14:textId="77777777" w:rsidTr="00524BC0">
        <w:trPr>
          <w:trHeight w:val="647"/>
        </w:trPr>
        <w:tc>
          <w:tcPr>
            <w:tcW w:w="4945" w:type="dxa"/>
            <w:shd w:val="clear" w:color="auto" w:fill="C6D9F1" w:themeFill="text2" w:themeFillTint="33"/>
            <w:vAlign w:val="center"/>
          </w:tcPr>
          <w:p w14:paraId="2B1D7195" w14:textId="77777777" w:rsidR="0023262E" w:rsidRPr="00F96AAA" w:rsidRDefault="0023262E" w:rsidP="00524BC0">
            <w:pPr>
              <w:tabs>
                <w:tab w:val="left" w:pos="90"/>
              </w:tabs>
              <w:spacing w:before="0"/>
              <w:jc w:val="center"/>
              <w:rPr>
                <w:rFonts w:cs="Arial"/>
                <w:b/>
                <w:bCs/>
                <w:iCs/>
                <w:lang w:val="sr-Cyrl-CS"/>
              </w:rPr>
            </w:pPr>
            <w:r w:rsidRPr="00F96AAA">
              <w:rPr>
                <w:rFonts w:cs="Arial"/>
                <w:b/>
                <w:bCs/>
                <w:iCs/>
                <w:lang w:val="sr-Cyrl-CS"/>
              </w:rPr>
              <w:t>УСЛОВ НАРУЧИОЦА</w:t>
            </w:r>
          </w:p>
        </w:tc>
        <w:tc>
          <w:tcPr>
            <w:tcW w:w="3595" w:type="dxa"/>
            <w:shd w:val="clear" w:color="auto" w:fill="C6D9F1" w:themeFill="text2" w:themeFillTint="33"/>
            <w:vAlign w:val="center"/>
          </w:tcPr>
          <w:p w14:paraId="239B2949" w14:textId="77777777" w:rsidR="0023262E" w:rsidRPr="00F96AAA" w:rsidRDefault="0023262E" w:rsidP="00524BC0">
            <w:pPr>
              <w:tabs>
                <w:tab w:val="left" w:pos="90"/>
              </w:tabs>
              <w:spacing w:before="0"/>
              <w:jc w:val="center"/>
              <w:rPr>
                <w:rFonts w:cs="Arial"/>
                <w:b/>
                <w:bCs/>
                <w:iCs/>
                <w:lang w:val="sr-Cyrl-CS"/>
              </w:rPr>
            </w:pPr>
            <w:r w:rsidRPr="00F96AAA">
              <w:rPr>
                <w:rFonts w:cs="Arial"/>
                <w:b/>
                <w:bCs/>
                <w:iCs/>
                <w:lang w:val="sr-Cyrl-CS"/>
              </w:rPr>
              <w:t>ПОНУДА ПОНУЂАЧА</w:t>
            </w:r>
          </w:p>
        </w:tc>
      </w:tr>
      <w:tr w:rsidR="0023262E" w:rsidRPr="00134139" w14:paraId="1CB18BCA" w14:textId="77777777" w:rsidTr="00524BC0">
        <w:tc>
          <w:tcPr>
            <w:tcW w:w="4945" w:type="dxa"/>
            <w:vAlign w:val="center"/>
          </w:tcPr>
          <w:p w14:paraId="135D5366" w14:textId="77777777" w:rsidR="0023262E" w:rsidRPr="00F96AAA" w:rsidRDefault="0023262E" w:rsidP="00524BC0">
            <w:pPr>
              <w:tabs>
                <w:tab w:val="left" w:pos="90"/>
              </w:tabs>
              <w:spacing w:before="0"/>
              <w:jc w:val="center"/>
              <w:rPr>
                <w:rFonts w:cs="Arial"/>
                <w:b/>
                <w:bCs/>
                <w:iCs/>
                <w:lang w:val="sr-Cyrl-CS"/>
              </w:rPr>
            </w:pPr>
            <w:r w:rsidRPr="00F96AAA">
              <w:rPr>
                <w:rFonts w:cs="Arial"/>
                <w:b/>
                <w:bCs/>
                <w:iCs/>
                <w:lang w:val="sr-Cyrl-CS"/>
              </w:rPr>
              <w:t>РОК И НАЧИН ПЛАЋАЊА:</w:t>
            </w:r>
          </w:p>
          <w:p w14:paraId="7E553296" w14:textId="77777777" w:rsidR="0023262E" w:rsidRPr="005C4CBA" w:rsidRDefault="0023262E" w:rsidP="00524BC0">
            <w:pPr>
              <w:spacing w:before="0"/>
              <w:rPr>
                <w:rFonts w:cs="Arial"/>
                <w:noProof/>
                <w:lang w:val="sr-Cyrl-RS"/>
              </w:rPr>
            </w:pPr>
            <w:r w:rsidRPr="00E5189B">
              <w:rPr>
                <w:rFonts w:cs="Arial"/>
                <w:lang w:val="sr-Cyrl-RS"/>
              </w:rPr>
              <w:t xml:space="preserve">Плаћање ће </w:t>
            </w:r>
            <w:r>
              <w:rPr>
                <w:rFonts w:cs="Arial"/>
                <w:lang w:val="sr-Cyrl-RS"/>
              </w:rPr>
              <w:t xml:space="preserve">се </w:t>
            </w:r>
            <w:r w:rsidRPr="00E5189B">
              <w:rPr>
                <w:rFonts w:cs="Arial"/>
                <w:lang w:val="sr-Cyrl-RS"/>
              </w:rPr>
              <w:t xml:space="preserve">извршити на текући рачун понуђача, након </w:t>
            </w:r>
            <w:r>
              <w:rPr>
                <w:rFonts w:cs="Arial"/>
                <w:lang w:val="sr-Cyrl-RS"/>
              </w:rPr>
              <w:t xml:space="preserve">извршења услуга по сваком појединачном уговору, у законском року </w:t>
            </w:r>
            <w:r w:rsidRPr="00E5189B">
              <w:rPr>
                <w:rFonts w:cs="Arial"/>
                <w:lang w:val="sr-Cyrl-RS"/>
              </w:rPr>
              <w:t>о</w:t>
            </w:r>
            <w:r>
              <w:rPr>
                <w:rFonts w:cs="Arial"/>
                <w:lang w:val="sr-Cyrl-RS"/>
              </w:rPr>
              <w:t>д</w:t>
            </w:r>
            <w:r w:rsidRPr="00E5189B">
              <w:rPr>
                <w:rFonts w:cs="Arial"/>
                <w:lang w:val="sr-Cyrl-RS"/>
              </w:rPr>
              <w:t xml:space="preserve"> 45 (словима: </w:t>
            </w:r>
            <w:r>
              <w:rPr>
                <w:rFonts w:cs="Arial"/>
                <w:lang w:val="sr-Cyrl-RS"/>
              </w:rPr>
              <w:t xml:space="preserve">четрдесет пет) дана </w:t>
            </w:r>
            <w:r w:rsidRPr="00E5189B">
              <w:rPr>
                <w:rFonts w:cs="Arial"/>
                <w:lang w:val="sr-Cyrl-RS"/>
              </w:rPr>
              <w:t>од дана пријема исправног рачуна, а након потписивања Записника о квантитативном и квалитативном пријему</w:t>
            </w:r>
            <w:r>
              <w:rPr>
                <w:rFonts w:cs="Arial"/>
                <w:lang w:val="sr-Cyrl-RS"/>
              </w:rPr>
              <w:t xml:space="preserve"> услуга</w:t>
            </w:r>
            <w:r w:rsidRPr="00E5189B">
              <w:rPr>
                <w:rFonts w:cs="Arial"/>
                <w:lang w:val="sr-Cyrl-RS"/>
              </w:rPr>
              <w:t xml:space="preserve"> о</w:t>
            </w:r>
            <w:r>
              <w:rPr>
                <w:rFonts w:cs="Arial"/>
                <w:lang w:val="sr-Cyrl-RS"/>
              </w:rPr>
              <w:t>д стране одговорних лица</w:t>
            </w:r>
            <w:r w:rsidRPr="00E5189B">
              <w:rPr>
                <w:rFonts w:cs="Arial"/>
                <w:lang w:val="sr-Cyrl-RS"/>
              </w:rPr>
              <w:t xml:space="preserve"> наручиоца и понуђача - без примедби.</w:t>
            </w:r>
          </w:p>
        </w:tc>
        <w:tc>
          <w:tcPr>
            <w:tcW w:w="3595" w:type="dxa"/>
            <w:vAlign w:val="center"/>
          </w:tcPr>
          <w:p w14:paraId="2582B016" w14:textId="77777777" w:rsidR="0023262E" w:rsidRPr="00DE0345" w:rsidRDefault="0023262E" w:rsidP="00524BC0">
            <w:pPr>
              <w:tabs>
                <w:tab w:val="left" w:pos="90"/>
              </w:tabs>
              <w:spacing w:before="0"/>
              <w:jc w:val="center"/>
              <w:rPr>
                <w:rFonts w:cs="Arial"/>
                <w:bCs/>
                <w:iCs/>
                <w:lang w:val="sr-Cyrl-CS"/>
              </w:rPr>
            </w:pPr>
            <w:r w:rsidRPr="00DE0345">
              <w:rPr>
                <w:rFonts w:cs="Arial"/>
                <w:bCs/>
                <w:iCs/>
                <w:lang w:val="sr-Cyrl-CS"/>
              </w:rPr>
              <w:t>Сагласан за захтевом наручиоца</w:t>
            </w:r>
          </w:p>
          <w:p w14:paraId="21A9FEC1" w14:textId="77777777" w:rsidR="0023262E" w:rsidRPr="00DE0345" w:rsidRDefault="0023262E" w:rsidP="00524BC0">
            <w:pPr>
              <w:tabs>
                <w:tab w:val="left" w:pos="90"/>
              </w:tabs>
              <w:spacing w:before="0"/>
              <w:jc w:val="center"/>
              <w:rPr>
                <w:rFonts w:cs="Arial"/>
                <w:b/>
                <w:bCs/>
                <w:iCs/>
                <w:lang w:val="sr-Cyrl-CS"/>
              </w:rPr>
            </w:pPr>
            <w:r w:rsidRPr="00DE0345">
              <w:rPr>
                <w:rFonts w:cs="Arial"/>
                <w:bCs/>
                <w:iCs/>
                <w:lang w:val="sr-Cyrl-CS"/>
              </w:rPr>
              <w:t>ДА/НЕ (заокружити)</w:t>
            </w:r>
          </w:p>
          <w:p w14:paraId="119F05E3" w14:textId="77777777" w:rsidR="0023262E" w:rsidRPr="005C4CBA" w:rsidRDefault="0023262E" w:rsidP="00524BC0">
            <w:pPr>
              <w:tabs>
                <w:tab w:val="left" w:pos="90"/>
              </w:tabs>
              <w:spacing w:before="0"/>
              <w:jc w:val="center"/>
              <w:rPr>
                <w:rFonts w:cs="Arial"/>
                <w:b/>
                <w:bCs/>
                <w:i/>
                <w:iCs/>
                <w:lang w:val="sr-Cyrl-CS"/>
              </w:rPr>
            </w:pPr>
          </w:p>
        </w:tc>
      </w:tr>
      <w:tr w:rsidR="0023262E" w:rsidRPr="00134139" w14:paraId="0E286EEC" w14:textId="77777777" w:rsidTr="00524BC0">
        <w:tc>
          <w:tcPr>
            <w:tcW w:w="4945" w:type="dxa"/>
            <w:vAlign w:val="center"/>
          </w:tcPr>
          <w:p w14:paraId="624C924E" w14:textId="77777777" w:rsidR="0023262E" w:rsidRPr="00F96AAA" w:rsidRDefault="0023262E" w:rsidP="00524BC0">
            <w:pPr>
              <w:tabs>
                <w:tab w:val="left" w:pos="90"/>
              </w:tabs>
              <w:spacing w:before="0"/>
              <w:jc w:val="center"/>
              <w:rPr>
                <w:rFonts w:cs="Arial"/>
                <w:b/>
                <w:bCs/>
                <w:iCs/>
                <w:lang w:val="sr-Cyrl-CS"/>
              </w:rPr>
            </w:pPr>
            <w:r w:rsidRPr="00F96AAA">
              <w:rPr>
                <w:rFonts w:cs="Arial"/>
                <w:b/>
                <w:bCs/>
                <w:iCs/>
                <w:lang w:val="sr-Cyrl-CS"/>
              </w:rPr>
              <w:t>РОК ИЗВРШЕЊА:</w:t>
            </w:r>
          </w:p>
          <w:p w14:paraId="2E95B6F1" w14:textId="77777777" w:rsidR="0023262E" w:rsidRPr="00EC789A" w:rsidRDefault="0023262E" w:rsidP="00524BC0">
            <w:pPr>
              <w:autoSpaceDE w:val="0"/>
              <w:autoSpaceDN w:val="0"/>
              <w:adjustRightInd w:val="0"/>
              <w:spacing w:before="0"/>
              <w:rPr>
                <w:rFonts w:cs="Arial"/>
                <w:color w:val="000000"/>
                <w:lang w:val="ru-RU" w:eastAsia="sr-Latn-CS"/>
              </w:rPr>
            </w:pPr>
            <w:r w:rsidRPr="00EC789A">
              <w:rPr>
                <w:rFonts w:cs="Arial"/>
                <w:color w:val="000000"/>
                <w:lang w:val="ru-RU" w:eastAsia="sr-Latn-CS"/>
              </w:rPr>
              <w:t xml:space="preserve">Време одзива је најкасније 24 часа од тренутка пријема захтева </w:t>
            </w:r>
          </w:p>
          <w:p w14:paraId="40981803" w14:textId="77777777" w:rsidR="0023262E" w:rsidRPr="00EC789A" w:rsidRDefault="0023262E" w:rsidP="00524BC0">
            <w:pPr>
              <w:autoSpaceDE w:val="0"/>
              <w:autoSpaceDN w:val="0"/>
              <w:adjustRightInd w:val="0"/>
              <w:spacing w:before="0"/>
              <w:rPr>
                <w:rFonts w:cs="Arial"/>
                <w:color w:val="000000"/>
                <w:lang w:val="ru-RU" w:eastAsia="sr-Latn-CS"/>
              </w:rPr>
            </w:pPr>
            <w:r w:rsidRPr="00EC789A">
              <w:rPr>
                <w:rFonts w:cs="Arial"/>
                <w:color w:val="000000"/>
                <w:lang w:val="ru-RU" w:eastAsia="sr-Latn-CS"/>
              </w:rPr>
              <w:t xml:space="preserve">Рок реализације услуге је максимално 48 часова од тренутка пријема захтева </w:t>
            </w:r>
          </w:p>
          <w:p w14:paraId="25DE0A7A" w14:textId="77777777" w:rsidR="0023262E" w:rsidRDefault="0023262E" w:rsidP="00524BC0">
            <w:pPr>
              <w:spacing w:before="0"/>
              <w:rPr>
                <w:rFonts w:cs="Arial"/>
                <w:color w:val="000000"/>
                <w:lang w:val="ru-RU" w:eastAsia="sr-Latn-CS"/>
              </w:rPr>
            </w:pPr>
            <w:r w:rsidRPr="00EC789A">
              <w:rPr>
                <w:rFonts w:cs="Arial"/>
                <w:color w:val="000000"/>
                <w:lang w:val="ru-RU" w:eastAsia="sr-Latn-CS"/>
              </w:rPr>
              <w:t>(уколико није у могућности да у наведеном року отклони квар, понуђач се обавезује да обезбеди другу машину за ковертирање како би се омогућио непрекидан рад система)</w:t>
            </w:r>
          </w:p>
          <w:p w14:paraId="5244A690" w14:textId="77777777" w:rsidR="0023262E" w:rsidRPr="005C4CBA" w:rsidRDefault="0023262E" w:rsidP="00524BC0">
            <w:pPr>
              <w:spacing w:before="0"/>
              <w:rPr>
                <w:rFonts w:cs="Arial"/>
                <w:noProof/>
                <w:lang w:val="sr-Cyrl-RS"/>
              </w:rPr>
            </w:pPr>
          </w:p>
        </w:tc>
        <w:tc>
          <w:tcPr>
            <w:tcW w:w="3595" w:type="dxa"/>
            <w:vAlign w:val="center"/>
          </w:tcPr>
          <w:p w14:paraId="2EB6BDA7" w14:textId="77777777" w:rsidR="0023262E" w:rsidRPr="00EC789A" w:rsidRDefault="0023262E" w:rsidP="00524BC0">
            <w:pPr>
              <w:spacing w:before="0"/>
              <w:jc w:val="center"/>
              <w:rPr>
                <w:rFonts w:cs="Arial"/>
                <w:bCs/>
                <w:iCs/>
                <w:lang w:val="sr-Cyrl-CS"/>
              </w:rPr>
            </w:pPr>
          </w:p>
          <w:p w14:paraId="33967341" w14:textId="77777777" w:rsidR="0023262E" w:rsidRPr="00EC789A" w:rsidRDefault="0023262E" w:rsidP="00524BC0">
            <w:pPr>
              <w:spacing w:before="0"/>
              <w:jc w:val="center"/>
              <w:rPr>
                <w:rFonts w:cs="Arial"/>
                <w:bCs/>
                <w:iCs/>
                <w:lang w:val="sr-Cyrl-CS"/>
              </w:rPr>
            </w:pPr>
            <w:r w:rsidRPr="00EC789A">
              <w:rPr>
                <w:rFonts w:cs="Arial"/>
                <w:bCs/>
                <w:iCs/>
                <w:lang w:val="sr-Cyrl-CS"/>
              </w:rPr>
              <w:t>Сагласан за захтевом наручиоца</w:t>
            </w:r>
          </w:p>
          <w:p w14:paraId="2DD0584F" w14:textId="77777777" w:rsidR="0023262E" w:rsidRPr="00EC789A" w:rsidRDefault="0023262E" w:rsidP="00524BC0">
            <w:pPr>
              <w:spacing w:before="0"/>
              <w:jc w:val="center"/>
              <w:rPr>
                <w:rFonts w:cs="Arial"/>
                <w:bCs/>
                <w:iCs/>
                <w:lang w:val="sr-Cyrl-CS"/>
              </w:rPr>
            </w:pPr>
            <w:r w:rsidRPr="00EC789A">
              <w:rPr>
                <w:rFonts w:cs="Arial"/>
                <w:bCs/>
                <w:iCs/>
                <w:lang w:val="sr-Cyrl-CS"/>
              </w:rPr>
              <w:t>ДА/НЕ (заокружити)</w:t>
            </w:r>
          </w:p>
          <w:p w14:paraId="2CD8A46B" w14:textId="77777777" w:rsidR="0023262E" w:rsidRPr="00F6691C" w:rsidRDefault="0023262E" w:rsidP="00524BC0">
            <w:pPr>
              <w:tabs>
                <w:tab w:val="left" w:pos="90"/>
              </w:tabs>
              <w:spacing w:before="0"/>
              <w:jc w:val="center"/>
              <w:rPr>
                <w:rFonts w:cs="Arial"/>
                <w:bCs/>
                <w:iCs/>
                <w:color w:val="00B0F0"/>
                <w:lang w:val="sr-Cyrl-CS"/>
              </w:rPr>
            </w:pPr>
          </w:p>
        </w:tc>
      </w:tr>
      <w:tr w:rsidR="0023262E" w:rsidRPr="00134139" w14:paraId="0788F4E9" w14:textId="77777777" w:rsidTr="00524BC0">
        <w:tc>
          <w:tcPr>
            <w:tcW w:w="4945" w:type="dxa"/>
            <w:vAlign w:val="center"/>
          </w:tcPr>
          <w:p w14:paraId="4034033D" w14:textId="77777777" w:rsidR="0023262E" w:rsidRPr="00F96AAA" w:rsidRDefault="0023262E" w:rsidP="00524BC0">
            <w:pPr>
              <w:tabs>
                <w:tab w:val="left" w:pos="90"/>
              </w:tabs>
              <w:spacing w:before="0"/>
              <w:jc w:val="center"/>
              <w:rPr>
                <w:rFonts w:cs="Arial"/>
                <w:b/>
                <w:bCs/>
                <w:iCs/>
                <w:lang w:val="sr-Cyrl-CS"/>
              </w:rPr>
            </w:pPr>
            <w:r w:rsidRPr="00F96AAA">
              <w:rPr>
                <w:rFonts w:cs="Arial"/>
                <w:b/>
                <w:bCs/>
                <w:iCs/>
                <w:lang w:val="sr-Cyrl-CS"/>
              </w:rPr>
              <w:t>ГАРАНТНИ РОК:</w:t>
            </w:r>
          </w:p>
          <w:p w14:paraId="266D1B25" w14:textId="77777777" w:rsidR="0023262E" w:rsidRPr="00F96AAA" w:rsidRDefault="0023262E" w:rsidP="00524BC0">
            <w:pPr>
              <w:tabs>
                <w:tab w:val="left" w:pos="90"/>
              </w:tabs>
              <w:spacing w:before="0"/>
              <w:rPr>
                <w:rFonts w:cs="Arial"/>
                <w:b/>
                <w:bCs/>
                <w:iCs/>
                <w:lang w:val="sr-Cyrl-CS"/>
              </w:rPr>
            </w:pPr>
            <w:r w:rsidRPr="00EC789A">
              <w:rPr>
                <w:rFonts w:eastAsia="Arial" w:cs="Arial"/>
                <w:lang w:val="ru-RU"/>
              </w:rPr>
              <w:t xml:space="preserve">за извршене услуге и уграђене резервне делове је минимално </w:t>
            </w:r>
            <w:r w:rsidRPr="00EC789A">
              <w:rPr>
                <w:rFonts w:eastAsia="Arial" w:cs="Arial"/>
                <w:lang w:val="sr-Cyrl-CS"/>
              </w:rPr>
              <w:t>24 (словима: двадесетчетири)</w:t>
            </w:r>
            <w:r w:rsidRPr="00EC789A">
              <w:rPr>
                <w:rFonts w:eastAsia="Arial" w:cs="Arial"/>
                <w:lang w:val="ru-RU"/>
              </w:rPr>
              <w:t xml:space="preserve"> месец</w:t>
            </w:r>
            <w:r w:rsidRPr="00EC789A">
              <w:rPr>
                <w:rFonts w:eastAsia="Arial" w:cs="Arial"/>
                <w:lang w:val="sr-Cyrl-CS"/>
              </w:rPr>
              <w:t>а</w:t>
            </w:r>
            <w:r w:rsidRPr="00EC789A">
              <w:rPr>
                <w:rFonts w:eastAsia="Arial" w:cs="Arial"/>
                <w:lang w:val="ru-RU"/>
              </w:rPr>
              <w:t xml:space="preserve"> од дана извршења услуге</w:t>
            </w:r>
          </w:p>
        </w:tc>
        <w:tc>
          <w:tcPr>
            <w:tcW w:w="3595" w:type="dxa"/>
            <w:vAlign w:val="center"/>
          </w:tcPr>
          <w:p w14:paraId="42B72811" w14:textId="77777777" w:rsidR="0023262E" w:rsidRPr="00DE0345" w:rsidRDefault="0023262E" w:rsidP="00524BC0">
            <w:pPr>
              <w:tabs>
                <w:tab w:val="left" w:pos="90"/>
              </w:tabs>
              <w:spacing w:before="0"/>
              <w:jc w:val="center"/>
              <w:rPr>
                <w:rFonts w:cs="Arial"/>
                <w:bCs/>
                <w:iCs/>
                <w:lang w:val="sr-Cyrl-CS"/>
              </w:rPr>
            </w:pPr>
            <w:r w:rsidRPr="00EC789A">
              <w:rPr>
                <w:rFonts w:cs="Arial"/>
                <w:bCs/>
                <w:iCs/>
                <w:lang w:val="sr-Cyrl-CS"/>
              </w:rPr>
              <w:t xml:space="preserve">____ месеци </w:t>
            </w:r>
            <w:r w:rsidRPr="00EC789A">
              <w:rPr>
                <w:rFonts w:eastAsia="Arial" w:cs="Arial"/>
                <w:lang w:val="ru-RU"/>
              </w:rPr>
              <w:t>од дана извршења услуге</w:t>
            </w:r>
          </w:p>
        </w:tc>
      </w:tr>
      <w:tr w:rsidR="0023262E" w:rsidRPr="00134139" w14:paraId="35634A1B" w14:textId="77777777" w:rsidTr="00524BC0">
        <w:tc>
          <w:tcPr>
            <w:tcW w:w="4945" w:type="dxa"/>
            <w:vAlign w:val="center"/>
          </w:tcPr>
          <w:p w14:paraId="2C28553B" w14:textId="77777777" w:rsidR="0023262E" w:rsidRPr="00F96AAA" w:rsidRDefault="0023262E" w:rsidP="00524BC0">
            <w:pPr>
              <w:tabs>
                <w:tab w:val="left" w:pos="90"/>
              </w:tabs>
              <w:spacing w:before="0"/>
              <w:jc w:val="center"/>
              <w:rPr>
                <w:rFonts w:cs="Arial"/>
                <w:bCs/>
                <w:iCs/>
                <w:color w:val="00B0F0"/>
                <w:lang w:val="sr-Cyrl-CS"/>
              </w:rPr>
            </w:pPr>
            <w:r w:rsidRPr="00F96AAA">
              <w:rPr>
                <w:rFonts w:cs="Arial"/>
                <w:b/>
                <w:bCs/>
                <w:iCs/>
                <w:lang w:val="sr-Cyrl-CS"/>
              </w:rPr>
              <w:lastRenderedPageBreak/>
              <w:t xml:space="preserve">МЕСТО ИЗВРШЕЊА: </w:t>
            </w:r>
          </w:p>
          <w:p w14:paraId="225A6FF5" w14:textId="3FCDBEE1" w:rsidR="0023262E" w:rsidRPr="00F96AAA" w:rsidRDefault="0023262E" w:rsidP="00BA0883">
            <w:pPr>
              <w:tabs>
                <w:tab w:val="left" w:pos="90"/>
              </w:tabs>
              <w:spacing w:before="0"/>
              <w:rPr>
                <w:rFonts w:cs="Arial"/>
                <w:b/>
                <w:bCs/>
                <w:iCs/>
                <w:lang w:val="sr-Cyrl-CS"/>
              </w:rPr>
            </w:pPr>
            <w:r w:rsidRPr="00EC789A">
              <w:rPr>
                <w:rFonts w:cs="Arial"/>
                <w:bCs/>
                <w:lang w:val="sr-Cyrl-CS"/>
              </w:rPr>
              <w:t xml:space="preserve">Локација принтинг центра </w:t>
            </w:r>
            <w:r w:rsidR="00BA0883">
              <w:rPr>
                <w:rFonts w:cs="Arial"/>
                <w:bCs/>
                <w:lang w:val="sr-Cyrl-CS"/>
              </w:rPr>
              <w:t>Крагујевац:</w:t>
            </w:r>
            <w:r>
              <w:rPr>
                <w:rFonts w:cs="Arial"/>
                <w:bCs/>
                <w:lang w:val="sr-Cyrl-CS"/>
              </w:rPr>
              <w:t xml:space="preserve"> </w:t>
            </w:r>
            <w:r w:rsidR="00BA0883">
              <w:rPr>
                <w:rFonts w:cs="Arial"/>
                <w:bCs/>
                <w:lang w:val="sr-Cyrl-CS"/>
              </w:rPr>
              <w:t>Крагујевац, Пожаревац, Смедерево, Велика Плана.</w:t>
            </w:r>
          </w:p>
        </w:tc>
        <w:tc>
          <w:tcPr>
            <w:tcW w:w="3595" w:type="dxa"/>
            <w:vAlign w:val="center"/>
          </w:tcPr>
          <w:p w14:paraId="0285D456" w14:textId="77777777" w:rsidR="0023262E" w:rsidRPr="00EC789A" w:rsidRDefault="0023262E" w:rsidP="00524BC0">
            <w:pPr>
              <w:spacing w:before="0"/>
              <w:jc w:val="center"/>
              <w:rPr>
                <w:rFonts w:cs="Arial"/>
                <w:bCs/>
                <w:iCs/>
                <w:lang w:val="sr-Cyrl-CS"/>
              </w:rPr>
            </w:pPr>
            <w:r w:rsidRPr="00EC789A">
              <w:rPr>
                <w:rFonts w:cs="Arial"/>
                <w:bCs/>
                <w:iCs/>
                <w:lang w:val="sr-Cyrl-CS"/>
              </w:rPr>
              <w:t>Сагласан за захтевом наручиоца</w:t>
            </w:r>
          </w:p>
          <w:p w14:paraId="632FA1E9" w14:textId="77777777" w:rsidR="0023262E" w:rsidRPr="00DE0345" w:rsidRDefault="0023262E" w:rsidP="00524BC0">
            <w:pPr>
              <w:tabs>
                <w:tab w:val="left" w:pos="90"/>
              </w:tabs>
              <w:spacing w:before="0"/>
              <w:jc w:val="center"/>
              <w:rPr>
                <w:rFonts w:cs="Arial"/>
                <w:bCs/>
                <w:iCs/>
                <w:lang w:val="sr-Cyrl-CS"/>
              </w:rPr>
            </w:pPr>
            <w:r w:rsidRPr="00EC789A">
              <w:rPr>
                <w:rFonts w:cs="Arial"/>
                <w:bCs/>
                <w:iCs/>
                <w:lang w:val="sr-Cyrl-CS"/>
              </w:rPr>
              <w:t>ДА/НЕ (заокружити)</w:t>
            </w:r>
          </w:p>
        </w:tc>
      </w:tr>
      <w:tr w:rsidR="0023262E" w:rsidRPr="00134139" w14:paraId="21FA969E" w14:textId="77777777" w:rsidTr="00524BC0">
        <w:tc>
          <w:tcPr>
            <w:tcW w:w="4945" w:type="dxa"/>
            <w:vAlign w:val="center"/>
          </w:tcPr>
          <w:p w14:paraId="3D1EABDA" w14:textId="77777777" w:rsidR="0023262E" w:rsidRPr="00F96AAA" w:rsidRDefault="0023262E" w:rsidP="00524BC0">
            <w:pPr>
              <w:tabs>
                <w:tab w:val="left" w:pos="90"/>
              </w:tabs>
              <w:spacing w:before="0"/>
              <w:jc w:val="center"/>
              <w:rPr>
                <w:rFonts w:cs="Arial"/>
                <w:b/>
                <w:bCs/>
                <w:iCs/>
                <w:lang w:val="sr-Cyrl-CS"/>
              </w:rPr>
            </w:pPr>
            <w:r w:rsidRPr="00F96AAA">
              <w:rPr>
                <w:rFonts w:cs="Arial"/>
                <w:b/>
                <w:bCs/>
                <w:iCs/>
                <w:lang w:val="sr-Cyrl-CS"/>
              </w:rPr>
              <w:t>РОК ВАЖЕЊА ПОНУДЕ:</w:t>
            </w:r>
          </w:p>
          <w:p w14:paraId="5CB38CF4" w14:textId="77777777" w:rsidR="0023262E" w:rsidRPr="00F96AAA" w:rsidRDefault="0023262E" w:rsidP="00524BC0">
            <w:pPr>
              <w:tabs>
                <w:tab w:val="left" w:pos="90"/>
              </w:tabs>
              <w:spacing w:before="0"/>
              <w:jc w:val="center"/>
              <w:rPr>
                <w:rFonts w:cs="Arial"/>
                <w:b/>
                <w:bCs/>
                <w:iCs/>
                <w:lang w:val="sr-Cyrl-CS"/>
              </w:rPr>
            </w:pPr>
            <w:r w:rsidRPr="00F96AAA">
              <w:rPr>
                <w:rFonts w:cs="Arial"/>
                <w:bCs/>
                <w:iCs/>
                <w:lang w:val="sr-Cyrl-CS"/>
              </w:rPr>
              <w:t>не може бити краћ</w:t>
            </w:r>
            <w:r w:rsidRPr="00735235">
              <w:rPr>
                <w:rFonts w:cs="Arial"/>
                <w:bCs/>
                <w:iCs/>
                <w:lang w:val="sr-Cyrl-RS"/>
              </w:rPr>
              <w:t>и</w:t>
            </w:r>
            <w:r w:rsidRPr="00F96AAA">
              <w:rPr>
                <w:rFonts w:cs="Arial"/>
                <w:bCs/>
                <w:iCs/>
                <w:lang w:val="sr-Cyrl-CS"/>
              </w:rPr>
              <w:t xml:space="preserve"> од 90 дана од дана отварања понуда</w:t>
            </w:r>
          </w:p>
        </w:tc>
        <w:tc>
          <w:tcPr>
            <w:tcW w:w="3595" w:type="dxa"/>
            <w:vAlign w:val="center"/>
          </w:tcPr>
          <w:p w14:paraId="6F3366C5" w14:textId="77777777" w:rsidR="0023262E" w:rsidRPr="00DE0345" w:rsidRDefault="0023262E" w:rsidP="00524BC0">
            <w:pPr>
              <w:tabs>
                <w:tab w:val="left" w:pos="90"/>
              </w:tabs>
              <w:spacing w:before="0"/>
              <w:jc w:val="center"/>
              <w:rPr>
                <w:rFonts w:cs="Arial"/>
                <w:bCs/>
                <w:iCs/>
                <w:lang w:val="sr-Cyrl-CS"/>
              </w:rPr>
            </w:pPr>
            <w:r w:rsidRPr="00F96AAA">
              <w:rPr>
                <w:rFonts w:cs="Arial"/>
                <w:bCs/>
                <w:iCs/>
                <w:lang w:val="sr-Cyrl-CS"/>
              </w:rPr>
              <w:t>_____ дана од дана отварања понуда</w:t>
            </w:r>
          </w:p>
        </w:tc>
      </w:tr>
      <w:tr w:rsidR="0023262E" w:rsidRPr="00134139" w14:paraId="7A1C9B43" w14:textId="77777777" w:rsidTr="00524BC0">
        <w:tc>
          <w:tcPr>
            <w:tcW w:w="8540" w:type="dxa"/>
            <w:gridSpan w:val="2"/>
            <w:vAlign w:val="center"/>
          </w:tcPr>
          <w:p w14:paraId="2570F967" w14:textId="77777777" w:rsidR="0023262E" w:rsidRPr="00F96AAA" w:rsidRDefault="0023262E" w:rsidP="00524BC0">
            <w:pPr>
              <w:tabs>
                <w:tab w:val="left" w:pos="90"/>
              </w:tabs>
              <w:spacing w:before="0"/>
              <w:jc w:val="center"/>
              <w:rPr>
                <w:rFonts w:cs="Arial"/>
                <w:bCs/>
                <w:iCs/>
                <w:lang w:val="sr-Cyrl-CS"/>
              </w:rPr>
            </w:pPr>
            <w:r w:rsidRPr="005C4CBA">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367D580B" w14:textId="77777777" w:rsidR="0023262E" w:rsidRPr="005C4CBA" w:rsidRDefault="0023262E" w:rsidP="0023262E">
      <w:pPr>
        <w:tabs>
          <w:tab w:val="left" w:pos="90"/>
        </w:tabs>
        <w:spacing w:before="0"/>
        <w:rPr>
          <w:rFonts w:cs="Arial"/>
          <w:b/>
          <w:bCs/>
          <w:i/>
          <w:iCs/>
          <w:lang w:val="sr-Cyrl-CS"/>
        </w:rPr>
      </w:pPr>
    </w:p>
    <w:p w14:paraId="01A77DD5" w14:textId="77777777" w:rsidR="0023262E" w:rsidRDefault="0023262E" w:rsidP="0023262E">
      <w:pPr>
        <w:tabs>
          <w:tab w:val="left" w:pos="90"/>
        </w:tabs>
        <w:spacing w:before="0"/>
        <w:rPr>
          <w:rFonts w:cs="Arial"/>
          <w:b/>
          <w:bCs/>
          <w:i/>
          <w:iCs/>
          <w:lang w:val="sr-Cyrl-CS"/>
        </w:rPr>
      </w:pPr>
    </w:p>
    <w:p w14:paraId="11931412" w14:textId="77777777" w:rsidR="0023262E" w:rsidRPr="005C4CBA" w:rsidRDefault="0023262E" w:rsidP="0023262E">
      <w:pPr>
        <w:tabs>
          <w:tab w:val="left" w:pos="90"/>
        </w:tabs>
        <w:spacing w:before="0"/>
        <w:rPr>
          <w:rFonts w:eastAsia="TimesNewRomanPSMT" w:cs="Arial"/>
          <w:bCs/>
          <w:lang w:val="sr-Cyrl-CS"/>
        </w:rPr>
      </w:pPr>
      <w:r w:rsidRPr="005C4CBA">
        <w:rPr>
          <w:rFonts w:cs="Arial"/>
          <w:b/>
          <w:bCs/>
          <w:i/>
          <w:iCs/>
          <w:lang w:val="sr-Cyrl-CS"/>
        </w:rPr>
        <w:t xml:space="preserve">               </w:t>
      </w:r>
      <w:r w:rsidRPr="00735235">
        <w:rPr>
          <w:rFonts w:eastAsia="TimesNewRomanPSMT" w:cs="Arial"/>
          <w:bCs/>
          <w:lang w:val="sr-Cyrl-CS"/>
        </w:rPr>
        <w:t xml:space="preserve">Датум </w:t>
      </w:r>
      <w:r w:rsidRPr="00735235">
        <w:rPr>
          <w:rFonts w:eastAsia="TimesNewRomanPSMT" w:cs="Arial"/>
          <w:bCs/>
          <w:lang w:val="sr-Cyrl-CS"/>
        </w:rPr>
        <w:tab/>
      </w:r>
      <w:r w:rsidRPr="00735235">
        <w:rPr>
          <w:rFonts w:eastAsia="TimesNewRomanPSMT" w:cs="Arial"/>
          <w:bCs/>
          <w:lang w:val="sr-Cyrl-CS"/>
        </w:rPr>
        <w:tab/>
      </w:r>
      <w:r w:rsidRPr="00735235">
        <w:rPr>
          <w:rFonts w:eastAsia="TimesNewRomanPSMT" w:cs="Arial"/>
          <w:bCs/>
          <w:lang w:val="sr-Cyrl-CS"/>
        </w:rPr>
        <w:tab/>
      </w:r>
      <w:r w:rsidRPr="00735235">
        <w:rPr>
          <w:rFonts w:eastAsia="TimesNewRomanPSMT" w:cs="Arial"/>
          <w:bCs/>
          <w:lang w:val="sr-Cyrl-CS"/>
        </w:rPr>
        <w:tab/>
        <w:t xml:space="preserve">             </w:t>
      </w:r>
      <w:r w:rsidRPr="005C4CBA">
        <w:rPr>
          <w:rFonts w:eastAsia="TimesNewRomanPSMT" w:cs="Arial"/>
          <w:bCs/>
          <w:lang w:val="sr-Cyrl-CS"/>
        </w:rPr>
        <w:t xml:space="preserve">                         </w:t>
      </w:r>
      <w:r w:rsidRPr="00735235">
        <w:rPr>
          <w:rFonts w:eastAsia="TimesNewRomanPSMT" w:cs="Arial"/>
          <w:bCs/>
          <w:lang w:val="sr-Cyrl-CS"/>
        </w:rPr>
        <w:t>Понуђач</w:t>
      </w:r>
    </w:p>
    <w:p w14:paraId="5275B927" w14:textId="77777777" w:rsidR="0023262E" w:rsidRPr="005C4CBA" w:rsidRDefault="0023262E" w:rsidP="0023262E">
      <w:pPr>
        <w:tabs>
          <w:tab w:val="left" w:pos="90"/>
        </w:tabs>
        <w:spacing w:before="0"/>
        <w:ind w:firstLine="720"/>
        <w:rPr>
          <w:rFonts w:eastAsia="TimesNewRomanPSMT" w:cs="Arial"/>
          <w:bCs/>
          <w:lang w:val="sr-Cyrl-CS"/>
        </w:rPr>
      </w:pPr>
    </w:p>
    <w:p w14:paraId="094CDE82" w14:textId="77777777" w:rsidR="0023262E" w:rsidRPr="005C4CBA" w:rsidRDefault="0023262E" w:rsidP="0023262E">
      <w:pPr>
        <w:tabs>
          <w:tab w:val="left" w:pos="90"/>
        </w:tabs>
        <w:spacing w:before="0"/>
        <w:rPr>
          <w:rFonts w:eastAsia="TimesNewRomanPS-BoldMT" w:cs="Arial"/>
          <w:b/>
          <w:bCs/>
          <w:i/>
          <w:iCs/>
          <w:lang w:val="sr-Cyrl-CS"/>
        </w:rPr>
      </w:pPr>
      <w:r w:rsidRPr="00735235">
        <w:rPr>
          <w:rFonts w:eastAsia="TimesNewRomanPS-BoldMT" w:cs="Arial"/>
          <w:b/>
          <w:bCs/>
          <w:i/>
          <w:iCs/>
          <w:lang w:val="sr-Cyrl-CS"/>
        </w:rPr>
        <w:t>________________________</w:t>
      </w:r>
      <w:r w:rsidRPr="005C4CBA">
        <w:rPr>
          <w:rFonts w:eastAsia="TimesNewRomanPS-BoldMT" w:cs="Arial"/>
          <w:b/>
          <w:bCs/>
          <w:i/>
          <w:iCs/>
          <w:lang w:val="sr-Cyrl-CS"/>
        </w:rPr>
        <w:t xml:space="preserve">                  </w:t>
      </w:r>
      <w:r w:rsidRPr="00F96AAA">
        <w:rPr>
          <w:rFonts w:eastAsia="TimesNewRomanPS-BoldMT" w:cs="Arial"/>
          <w:b/>
          <w:bCs/>
          <w:iCs/>
          <w:lang w:val="sr-Cyrl-CS"/>
        </w:rPr>
        <w:t>М.П.</w:t>
      </w:r>
      <w:r w:rsidRPr="00735235">
        <w:rPr>
          <w:rFonts w:eastAsia="TimesNewRomanPS-BoldMT" w:cs="Arial"/>
          <w:b/>
          <w:bCs/>
          <w:i/>
          <w:iCs/>
          <w:lang w:val="sr-Cyrl-CS"/>
        </w:rPr>
        <w:tab/>
      </w:r>
      <w:r w:rsidRPr="005C4CBA">
        <w:rPr>
          <w:rFonts w:eastAsia="TimesNewRomanPS-BoldMT" w:cs="Arial"/>
          <w:b/>
          <w:bCs/>
          <w:i/>
          <w:iCs/>
          <w:lang w:val="sr-Cyrl-CS"/>
        </w:rPr>
        <w:t xml:space="preserve">              _____________________                                      </w:t>
      </w:r>
    </w:p>
    <w:p w14:paraId="6500C80A" w14:textId="77777777" w:rsidR="0023262E" w:rsidRDefault="0023262E" w:rsidP="0023262E">
      <w:pPr>
        <w:tabs>
          <w:tab w:val="left" w:pos="90"/>
        </w:tabs>
        <w:spacing w:before="0"/>
        <w:rPr>
          <w:rFonts w:cs="Arial"/>
          <w:b/>
          <w:bCs/>
          <w:iCs/>
          <w:u w:val="single"/>
          <w:lang w:val="sr-Cyrl-CS"/>
        </w:rPr>
      </w:pPr>
    </w:p>
    <w:p w14:paraId="6A0704EB" w14:textId="77777777" w:rsidR="0023262E" w:rsidRDefault="0023262E" w:rsidP="0023262E">
      <w:pPr>
        <w:tabs>
          <w:tab w:val="left" w:pos="90"/>
        </w:tabs>
        <w:spacing w:before="0"/>
        <w:rPr>
          <w:rFonts w:cs="Arial"/>
          <w:b/>
          <w:bCs/>
          <w:iCs/>
          <w:u w:val="single"/>
          <w:lang w:val="sr-Cyrl-CS"/>
        </w:rPr>
      </w:pPr>
    </w:p>
    <w:p w14:paraId="2A548AAE" w14:textId="77777777" w:rsidR="0023262E" w:rsidRPr="00735235" w:rsidRDefault="0023262E" w:rsidP="0023262E">
      <w:pPr>
        <w:tabs>
          <w:tab w:val="left" w:pos="90"/>
        </w:tabs>
        <w:spacing w:before="0"/>
        <w:rPr>
          <w:rFonts w:cs="Arial"/>
          <w:b/>
          <w:bCs/>
          <w:iCs/>
          <w:u w:val="single"/>
          <w:lang w:val="sr-Cyrl-CS"/>
        </w:rPr>
      </w:pPr>
    </w:p>
    <w:p w14:paraId="085910DA" w14:textId="77777777" w:rsidR="0023262E" w:rsidRPr="00F96AAA" w:rsidRDefault="0023262E" w:rsidP="0023262E">
      <w:pPr>
        <w:tabs>
          <w:tab w:val="left" w:pos="90"/>
        </w:tabs>
        <w:spacing w:before="0"/>
        <w:rPr>
          <w:rFonts w:cs="Arial"/>
          <w:b/>
          <w:bCs/>
          <w:iCs/>
          <w:u w:val="single"/>
          <w:lang w:val="sr-Cyrl-RS"/>
        </w:rPr>
      </w:pPr>
      <w:r w:rsidRPr="00735235">
        <w:rPr>
          <w:rFonts w:cs="Arial"/>
          <w:b/>
          <w:bCs/>
          <w:iCs/>
          <w:u w:val="single"/>
          <w:lang w:val="sr-Cyrl-CS"/>
        </w:rPr>
        <w:t>Напомене:</w:t>
      </w:r>
    </w:p>
    <w:p w14:paraId="5BE8344A" w14:textId="77777777" w:rsidR="0023262E" w:rsidRPr="00F96AAA" w:rsidRDefault="0023262E" w:rsidP="0023262E">
      <w:pPr>
        <w:tabs>
          <w:tab w:val="left" w:pos="90"/>
        </w:tabs>
        <w:autoSpaceDE w:val="0"/>
        <w:autoSpaceDN w:val="0"/>
        <w:adjustRightInd w:val="0"/>
        <w:spacing w:before="0"/>
        <w:rPr>
          <w:rFonts w:eastAsia="TimesNewRomanPS-BoldMT" w:cs="Arial"/>
          <w:bCs/>
          <w:iCs/>
          <w:lang w:val="sr-Cyrl-RS"/>
        </w:rPr>
      </w:pPr>
      <w:r w:rsidRPr="00F96AAA">
        <w:rPr>
          <w:rFonts w:eastAsia="TimesNewRomanPS-BoldMT" w:cs="Arial"/>
          <w:bCs/>
          <w:iCs/>
          <w:lang w:val="sr-Cyrl-RS"/>
        </w:rPr>
        <w:t>-  Понуђач је обавезан да у обрасцу понуде попуни све комерцијалне услове (сва празна поља).</w:t>
      </w:r>
    </w:p>
    <w:p w14:paraId="762AE474" w14:textId="77777777" w:rsidR="0023262E" w:rsidRPr="00F96AAA" w:rsidRDefault="0023262E" w:rsidP="0023262E">
      <w:pPr>
        <w:tabs>
          <w:tab w:val="left" w:pos="90"/>
        </w:tabs>
        <w:autoSpaceDE w:val="0"/>
        <w:autoSpaceDN w:val="0"/>
        <w:adjustRightInd w:val="0"/>
        <w:spacing w:before="0"/>
        <w:rPr>
          <w:rFonts w:eastAsia="TimesNewRomanPS-BoldMT" w:cs="Arial"/>
          <w:bCs/>
          <w:iCs/>
          <w:lang w:val="sr-Cyrl-RS"/>
        </w:rPr>
      </w:pPr>
      <w:r w:rsidRPr="00F96AAA">
        <w:rPr>
          <w:rFonts w:eastAsia="TimesNewRomanPS-BoldMT" w:cs="Arial"/>
          <w:bCs/>
          <w:iCs/>
          <w:lang w:val="sr-Cyrl-RS"/>
        </w:rPr>
        <w:t xml:space="preserve">- </w:t>
      </w:r>
      <w:r w:rsidRPr="00F96AAA">
        <w:rPr>
          <w:rFonts w:eastAsia="TimesNewRomanPS-BoldMT" w:cs="Arial"/>
          <w:bCs/>
          <w:iCs/>
          <w:lang w:val="ru-RU"/>
        </w:rPr>
        <w:t>Уколико понуђачи подносе заједничку понуду,</w:t>
      </w:r>
      <w:r w:rsidRPr="00F96AAA">
        <w:rPr>
          <w:rFonts w:eastAsia="TimesNewRomanPS-BoldMT" w:cs="Arial"/>
          <w:bCs/>
          <w:iCs/>
          <w:lang w:val="sr-Cyrl-RS"/>
        </w:rPr>
        <w:t xml:space="preserve"> </w:t>
      </w:r>
      <w:r w:rsidRPr="00F96AAA">
        <w:rPr>
          <w:rFonts w:eastAsia="TimesNewRomanPS-BoldMT" w:cs="Arial"/>
          <w:bCs/>
          <w:iCs/>
          <w:lang w:val="ru-RU"/>
        </w:rPr>
        <w:t>група понуђача може да о</w:t>
      </w:r>
      <w:r w:rsidRPr="00F96AAA">
        <w:rPr>
          <w:rFonts w:eastAsia="TimesNewRomanPS-BoldMT" w:cs="Arial"/>
          <w:bCs/>
          <w:iCs/>
          <w:lang w:val="sr-Cyrl-RS"/>
        </w:rPr>
        <w:t>власти</w:t>
      </w:r>
      <w:r w:rsidRPr="00F96AAA">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68B33B8" w14:textId="77777777" w:rsidR="0023262E" w:rsidRPr="00F96AAA" w:rsidRDefault="0023262E" w:rsidP="0023262E">
      <w:pPr>
        <w:tabs>
          <w:tab w:val="left" w:pos="90"/>
          <w:tab w:val="left" w:pos="360"/>
        </w:tabs>
        <w:autoSpaceDE w:val="0"/>
        <w:autoSpaceDN w:val="0"/>
        <w:adjustRightInd w:val="0"/>
        <w:spacing w:before="0"/>
        <w:contextualSpacing/>
        <w:rPr>
          <w:rFonts w:eastAsia="TimesNewRomanPS-BoldMT" w:cs="Arial"/>
          <w:bCs/>
          <w:iCs/>
          <w:lang w:val="sr-Cyrl-RS"/>
        </w:rPr>
      </w:pPr>
    </w:p>
    <w:p w14:paraId="054C042C" w14:textId="77777777" w:rsidR="0023262E" w:rsidRPr="00F96AAA" w:rsidRDefault="0023262E" w:rsidP="0023262E">
      <w:pPr>
        <w:tabs>
          <w:tab w:val="left" w:pos="90"/>
          <w:tab w:val="left" w:pos="360"/>
        </w:tabs>
        <w:autoSpaceDE w:val="0"/>
        <w:autoSpaceDN w:val="0"/>
        <w:adjustRightInd w:val="0"/>
        <w:spacing w:before="0"/>
        <w:contextualSpacing/>
        <w:rPr>
          <w:rFonts w:eastAsia="TimesNewRomanPS-BoldMT" w:cs="Arial"/>
          <w:bCs/>
          <w:iCs/>
          <w:lang w:val="sr-Cyrl-RS"/>
        </w:rPr>
      </w:pPr>
      <w:r w:rsidRPr="006D2071">
        <w:rPr>
          <w:rFonts w:eastAsia="TimesNewRomanPS-BoldMT" w:cs="Arial"/>
          <w:bCs/>
          <w:iCs/>
          <w:lang w:val="sr-Cyrl-RS"/>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11BABACD" w14:textId="77777777" w:rsidR="00584D62" w:rsidRDefault="00584D62" w:rsidP="005C4CBA">
      <w:pPr>
        <w:tabs>
          <w:tab w:val="left" w:pos="90"/>
        </w:tabs>
        <w:spacing w:before="0"/>
        <w:jc w:val="left"/>
        <w:rPr>
          <w:rFonts w:cs="Arial"/>
          <w:lang w:val="sr-Cyrl-RS"/>
        </w:rPr>
      </w:pPr>
    </w:p>
    <w:p w14:paraId="439D09A3" w14:textId="77777777" w:rsidR="00584D62" w:rsidRDefault="00584D62" w:rsidP="005C4CBA">
      <w:pPr>
        <w:tabs>
          <w:tab w:val="left" w:pos="90"/>
        </w:tabs>
        <w:spacing w:before="0"/>
        <w:jc w:val="left"/>
        <w:rPr>
          <w:rFonts w:cs="Arial"/>
          <w:lang w:val="sr-Cyrl-RS"/>
        </w:rPr>
      </w:pPr>
    </w:p>
    <w:p w14:paraId="7A8790C5" w14:textId="77777777" w:rsidR="00584D62" w:rsidRDefault="00584D62" w:rsidP="005C4CBA">
      <w:pPr>
        <w:tabs>
          <w:tab w:val="left" w:pos="90"/>
        </w:tabs>
        <w:spacing w:before="0"/>
        <w:jc w:val="left"/>
        <w:rPr>
          <w:rFonts w:cs="Arial"/>
          <w:lang w:val="sr-Cyrl-RS"/>
        </w:rPr>
      </w:pPr>
    </w:p>
    <w:p w14:paraId="3DC9DE9C" w14:textId="77777777" w:rsidR="00584D62" w:rsidRDefault="00584D62" w:rsidP="005C4CBA">
      <w:pPr>
        <w:tabs>
          <w:tab w:val="left" w:pos="90"/>
        </w:tabs>
        <w:spacing w:before="0"/>
        <w:jc w:val="left"/>
        <w:rPr>
          <w:rFonts w:cs="Arial"/>
          <w:lang w:val="sr-Cyrl-RS"/>
        </w:rPr>
      </w:pPr>
    </w:p>
    <w:p w14:paraId="046DE90F" w14:textId="77777777" w:rsidR="00584D62" w:rsidRDefault="00584D62" w:rsidP="005C4CBA">
      <w:pPr>
        <w:tabs>
          <w:tab w:val="left" w:pos="90"/>
        </w:tabs>
        <w:spacing w:before="0"/>
        <w:jc w:val="left"/>
        <w:rPr>
          <w:rFonts w:cs="Arial"/>
          <w:lang w:val="sr-Cyrl-RS"/>
        </w:rPr>
      </w:pPr>
    </w:p>
    <w:p w14:paraId="07928486" w14:textId="77777777" w:rsidR="00584D62" w:rsidRDefault="00584D62" w:rsidP="005C4CBA">
      <w:pPr>
        <w:tabs>
          <w:tab w:val="left" w:pos="90"/>
        </w:tabs>
        <w:spacing w:before="0"/>
        <w:jc w:val="left"/>
        <w:rPr>
          <w:rFonts w:cs="Arial"/>
          <w:lang w:val="sr-Cyrl-RS"/>
        </w:rPr>
      </w:pPr>
    </w:p>
    <w:p w14:paraId="1AF2B244" w14:textId="77777777" w:rsidR="00584D62" w:rsidRDefault="00584D62" w:rsidP="005C4CBA">
      <w:pPr>
        <w:tabs>
          <w:tab w:val="left" w:pos="90"/>
        </w:tabs>
        <w:spacing w:before="0"/>
        <w:jc w:val="left"/>
        <w:rPr>
          <w:rFonts w:cs="Arial"/>
          <w:lang w:val="sr-Cyrl-RS"/>
        </w:rPr>
      </w:pPr>
    </w:p>
    <w:p w14:paraId="6BADAD46" w14:textId="77777777" w:rsidR="00584D62" w:rsidRDefault="00584D62" w:rsidP="005C4CBA">
      <w:pPr>
        <w:tabs>
          <w:tab w:val="left" w:pos="90"/>
        </w:tabs>
        <w:spacing w:before="0"/>
        <w:jc w:val="left"/>
        <w:rPr>
          <w:rFonts w:cs="Arial"/>
          <w:lang w:val="sr-Cyrl-RS"/>
        </w:rPr>
      </w:pPr>
    </w:p>
    <w:p w14:paraId="00DD36B7" w14:textId="77777777" w:rsidR="00584D62" w:rsidRDefault="00584D62" w:rsidP="005C4CBA">
      <w:pPr>
        <w:tabs>
          <w:tab w:val="left" w:pos="90"/>
        </w:tabs>
        <w:spacing w:before="0"/>
        <w:jc w:val="left"/>
        <w:rPr>
          <w:rFonts w:cs="Arial"/>
          <w:lang w:val="sr-Cyrl-RS"/>
        </w:rPr>
      </w:pPr>
    </w:p>
    <w:p w14:paraId="4188CDB1" w14:textId="77777777" w:rsidR="00584D62" w:rsidRDefault="00584D62" w:rsidP="005C4CBA">
      <w:pPr>
        <w:tabs>
          <w:tab w:val="left" w:pos="90"/>
        </w:tabs>
        <w:spacing w:before="0"/>
        <w:jc w:val="left"/>
        <w:rPr>
          <w:rFonts w:cs="Arial"/>
          <w:lang w:val="sr-Cyrl-RS"/>
        </w:rPr>
      </w:pPr>
    </w:p>
    <w:p w14:paraId="3847D685" w14:textId="77777777" w:rsidR="00584D62" w:rsidRDefault="00584D62" w:rsidP="005C4CBA">
      <w:pPr>
        <w:tabs>
          <w:tab w:val="left" w:pos="90"/>
        </w:tabs>
        <w:spacing w:before="0"/>
        <w:jc w:val="left"/>
        <w:rPr>
          <w:rFonts w:cs="Arial"/>
          <w:lang w:val="sr-Cyrl-RS"/>
        </w:rPr>
      </w:pPr>
    </w:p>
    <w:p w14:paraId="36FD7BBE" w14:textId="77777777" w:rsidR="00584D62" w:rsidRDefault="00584D62" w:rsidP="005C4CBA">
      <w:pPr>
        <w:tabs>
          <w:tab w:val="left" w:pos="90"/>
        </w:tabs>
        <w:spacing w:before="0"/>
        <w:jc w:val="left"/>
        <w:rPr>
          <w:rFonts w:cs="Arial"/>
          <w:lang w:val="sr-Cyrl-RS"/>
        </w:rPr>
      </w:pPr>
    </w:p>
    <w:p w14:paraId="3580F02E" w14:textId="77777777" w:rsidR="00584D62" w:rsidRDefault="00584D62" w:rsidP="005C4CBA">
      <w:pPr>
        <w:tabs>
          <w:tab w:val="left" w:pos="90"/>
        </w:tabs>
        <w:spacing w:before="0"/>
        <w:jc w:val="left"/>
        <w:rPr>
          <w:rFonts w:cs="Arial"/>
          <w:lang w:val="sr-Cyrl-RS"/>
        </w:rPr>
      </w:pPr>
    </w:p>
    <w:p w14:paraId="2E8AEB7B" w14:textId="77777777" w:rsidR="00584D62" w:rsidRDefault="00584D62" w:rsidP="005C4CBA">
      <w:pPr>
        <w:tabs>
          <w:tab w:val="left" w:pos="90"/>
        </w:tabs>
        <w:spacing w:before="0"/>
        <w:jc w:val="left"/>
        <w:rPr>
          <w:rFonts w:cs="Arial"/>
          <w:lang w:val="sr-Cyrl-RS"/>
        </w:rPr>
      </w:pPr>
    </w:p>
    <w:p w14:paraId="22788E33" w14:textId="77777777" w:rsidR="00584D62" w:rsidRDefault="00584D62" w:rsidP="005C4CBA">
      <w:pPr>
        <w:tabs>
          <w:tab w:val="left" w:pos="90"/>
        </w:tabs>
        <w:spacing w:before="0"/>
        <w:jc w:val="left"/>
        <w:rPr>
          <w:rFonts w:cs="Arial"/>
          <w:lang w:val="sr-Cyrl-RS"/>
        </w:rPr>
      </w:pPr>
    </w:p>
    <w:p w14:paraId="05F3FD11" w14:textId="77777777" w:rsidR="00584D62" w:rsidRPr="00735235" w:rsidRDefault="00584D62" w:rsidP="005C4CBA">
      <w:pPr>
        <w:tabs>
          <w:tab w:val="left" w:pos="90"/>
        </w:tabs>
        <w:spacing w:before="0"/>
        <w:jc w:val="left"/>
        <w:rPr>
          <w:rFonts w:cs="Arial"/>
          <w:lang w:val="sr-Cyrl-RS"/>
        </w:rPr>
        <w:sectPr w:rsidR="00584D62" w:rsidRPr="00735235" w:rsidSect="004D5373">
          <w:headerReference w:type="default" r:id="rId181"/>
          <w:footerReference w:type="even" r:id="rId182"/>
          <w:footerReference w:type="default" r:id="rId183"/>
          <w:headerReference w:type="first" r:id="rId184"/>
          <w:footerReference w:type="first" r:id="rId185"/>
          <w:footnotePr>
            <w:pos w:val="beneathText"/>
          </w:footnotePr>
          <w:pgSz w:w="11909" w:h="16834" w:code="9"/>
          <w:pgMar w:top="1440" w:right="1919" w:bottom="1440" w:left="1440" w:header="144" w:footer="432" w:gutter="0"/>
          <w:cols w:space="708"/>
          <w:titlePg/>
          <w:docGrid w:linePitch="360"/>
        </w:sectPr>
      </w:pPr>
    </w:p>
    <w:p w14:paraId="0EFC1420" w14:textId="77777777" w:rsidR="00343A18" w:rsidRPr="00735235" w:rsidRDefault="00343A18" w:rsidP="005C4CBA">
      <w:pPr>
        <w:pStyle w:val="KDObrazac"/>
        <w:tabs>
          <w:tab w:val="left" w:pos="90"/>
        </w:tabs>
        <w:spacing w:before="0"/>
        <w:rPr>
          <w:lang w:val="sr-Cyrl-RS"/>
        </w:rPr>
      </w:pPr>
      <w:r w:rsidRPr="00735235">
        <w:rPr>
          <w:lang w:val="sr-Cyrl-RS"/>
        </w:rPr>
        <w:lastRenderedPageBreak/>
        <w:t xml:space="preserve">ОБРАЗАЦ </w:t>
      </w:r>
      <w:r w:rsidR="007E1A9E" w:rsidRPr="005C4CBA">
        <w:rPr>
          <w:lang w:val="sr-Cyrl-RS"/>
        </w:rPr>
        <w:t>2</w:t>
      </w:r>
      <w:r w:rsidRPr="00735235">
        <w:rPr>
          <w:lang w:val="sr-Cyrl-RS"/>
        </w:rPr>
        <w:t>.</w:t>
      </w:r>
      <w:bookmarkEnd w:id="247"/>
    </w:p>
    <w:p w14:paraId="779CC3EC" w14:textId="77777777" w:rsidR="0042584D" w:rsidRPr="00735235" w:rsidRDefault="0042584D" w:rsidP="005C4CBA">
      <w:pPr>
        <w:tabs>
          <w:tab w:val="left" w:pos="90"/>
        </w:tabs>
        <w:spacing w:before="0"/>
        <w:jc w:val="center"/>
        <w:rPr>
          <w:rFonts w:cs="Arial"/>
          <w:b/>
          <w:lang w:val="sr-Cyrl-RS"/>
        </w:rPr>
      </w:pPr>
    </w:p>
    <w:p w14:paraId="54152CB2" w14:textId="512BD494" w:rsidR="00673ECA" w:rsidRDefault="00673ECA" w:rsidP="00673ECA">
      <w:pPr>
        <w:spacing w:before="0"/>
        <w:jc w:val="center"/>
        <w:rPr>
          <w:rFonts w:cs="Arial"/>
          <w:b/>
          <w:lang w:val="sr-Cyrl-RS"/>
        </w:rPr>
      </w:pPr>
      <w:r w:rsidRPr="000E0EB7">
        <w:rPr>
          <w:rFonts w:cs="Arial"/>
          <w:b/>
          <w:lang w:val="sr-Cyrl-RS"/>
        </w:rPr>
        <w:t xml:space="preserve">ОБРАЗАЦ СТРУКТУРЕ ЦЕНЕ ЗА </w:t>
      </w:r>
      <w:r w:rsidR="00DB0A1E">
        <w:rPr>
          <w:rFonts w:cs="Arial"/>
          <w:b/>
          <w:lang w:val="sr-Cyrl-RS"/>
        </w:rPr>
        <w:t>ЈНО/8000/0039/2019 (12/2019)</w:t>
      </w:r>
      <w:r w:rsidRPr="00650FA5">
        <w:rPr>
          <w:rFonts w:cs="Arial"/>
          <w:b/>
          <w:lang w:val="sr-Cyrl-RS"/>
        </w:rPr>
        <w:t xml:space="preserve"> </w:t>
      </w:r>
    </w:p>
    <w:p w14:paraId="12B0B6D0" w14:textId="77777777" w:rsidR="008F5331" w:rsidRDefault="008F5331" w:rsidP="00A31A8F">
      <w:pPr>
        <w:spacing w:before="0"/>
        <w:rPr>
          <w:rFonts w:cs="Arial"/>
          <w:b/>
          <w:lang w:val="sr-Cyrl-RS"/>
        </w:rPr>
      </w:pPr>
    </w:p>
    <w:p w14:paraId="74ECA694" w14:textId="77777777" w:rsidR="00CE5A85" w:rsidRDefault="00CE5A85" w:rsidP="00A31A8F">
      <w:pPr>
        <w:spacing w:before="0"/>
        <w:rPr>
          <w:rFonts w:cs="Arial"/>
          <w:b/>
          <w:lang w:val="sr-Cyrl-RS"/>
        </w:rPr>
      </w:pPr>
    </w:p>
    <w:p w14:paraId="4C179BE8" w14:textId="7C148FD9" w:rsidR="008F5331" w:rsidRPr="00E02C92" w:rsidRDefault="008F5331" w:rsidP="008F5331">
      <w:pPr>
        <w:spacing w:before="0"/>
        <w:rPr>
          <w:rFonts w:cs="Arial"/>
          <w:lang w:val="ru-RU"/>
        </w:rPr>
      </w:pPr>
      <w:r>
        <w:rPr>
          <w:rFonts w:cs="Arial"/>
          <w:b/>
          <w:lang w:val="sr-Cyrl-RS"/>
        </w:rPr>
        <w:t>Табела 1</w:t>
      </w:r>
      <w:r w:rsidR="00673ECA" w:rsidRPr="00650FA5">
        <w:rPr>
          <w:rFonts w:cs="Arial"/>
          <w:b/>
          <w:lang w:val="sr-Cyrl-RS"/>
        </w:rPr>
        <w:t>.</w:t>
      </w:r>
      <w:r w:rsidR="00673ECA">
        <w:rPr>
          <w:rFonts w:cs="Arial"/>
          <w:b/>
          <w:lang w:val="sr-Cyrl-RS"/>
        </w:rPr>
        <w:t xml:space="preserve"> </w:t>
      </w:r>
      <w:r>
        <w:rPr>
          <w:rFonts w:cs="Arial"/>
          <w:b/>
          <w:lang w:val="sr-Cyrl-RS"/>
        </w:rPr>
        <w:t xml:space="preserve">                                                                 </w:t>
      </w:r>
    </w:p>
    <w:p w14:paraId="3D7016F3" w14:textId="77777777" w:rsidR="00673ECA" w:rsidRDefault="00673ECA" w:rsidP="008F5331">
      <w:pPr>
        <w:spacing w:before="0"/>
        <w:rPr>
          <w:rFonts w:cs="Arial"/>
          <w:b/>
          <w:lang w:val="sr-Cyrl-RS"/>
        </w:rPr>
      </w:pPr>
    </w:p>
    <w:p w14:paraId="26B6F4EB" w14:textId="35FF03DA" w:rsidR="00997FD0" w:rsidRPr="007854B7" w:rsidRDefault="008F3CB0" w:rsidP="008F5331">
      <w:pPr>
        <w:spacing w:before="0"/>
        <w:rPr>
          <w:rFonts w:cs="Arial"/>
          <w:b/>
          <w:lang w:val="sr-Cyrl-CS"/>
        </w:rPr>
      </w:pPr>
      <w:r>
        <w:rPr>
          <w:rFonts w:cs="Arial"/>
          <w:b/>
          <w:lang w:val="sr-Cyrl-RS"/>
        </w:rPr>
        <w:t>Партија 1</w:t>
      </w:r>
      <w:r w:rsidR="008F5331">
        <w:rPr>
          <w:rFonts w:cs="Arial"/>
          <w:b/>
          <w:lang w:val="sr-Cyrl-RS"/>
        </w:rPr>
        <w:t xml:space="preserve">. </w:t>
      </w:r>
      <w:r w:rsidR="008F5331" w:rsidRPr="00997FD0">
        <w:rPr>
          <w:rFonts w:cs="Arial"/>
          <w:b/>
          <w:lang w:val="sr-Cyrl-CS"/>
        </w:rPr>
        <w:t>Одржавање опреме</w:t>
      </w:r>
      <w:r w:rsidR="000856D4">
        <w:rPr>
          <w:rFonts w:cs="Arial"/>
          <w:b/>
          <w:lang w:val="sr-Cyrl-CS"/>
        </w:rPr>
        <w:t xml:space="preserve"> </w:t>
      </w:r>
      <w:r w:rsidR="00F25F5A">
        <w:rPr>
          <w:rFonts w:cs="Arial"/>
          <w:b/>
          <w:lang w:val="sr-Cyrl-CS"/>
        </w:rPr>
        <w:t>и система</w:t>
      </w:r>
      <w:r w:rsidR="008F5331" w:rsidRPr="00997FD0">
        <w:rPr>
          <w:rFonts w:cs="Arial"/>
          <w:b/>
          <w:lang w:val="sr-Cyrl-CS"/>
        </w:rPr>
        <w:t xml:space="preserve"> за ковертирање рачуна,</w:t>
      </w:r>
      <w:r>
        <w:rPr>
          <w:rFonts w:cs="Arial"/>
          <w:b/>
          <w:lang w:val="sr-Cyrl-CS"/>
        </w:rPr>
        <w:t xml:space="preserve"> обавештења, опомена и др. ТЦ БГ</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3682"/>
        <w:gridCol w:w="809"/>
        <w:gridCol w:w="2160"/>
        <w:gridCol w:w="1981"/>
        <w:gridCol w:w="1978"/>
        <w:gridCol w:w="1571"/>
        <w:gridCol w:w="1837"/>
      </w:tblGrid>
      <w:tr w:rsidR="008A00EB" w:rsidRPr="00134139" w14:paraId="55B6A141" w14:textId="77777777" w:rsidTr="00527249">
        <w:tc>
          <w:tcPr>
            <w:tcW w:w="216" w:type="pct"/>
            <w:shd w:val="clear" w:color="auto" w:fill="C6D9F1" w:themeFill="text2" w:themeFillTint="33"/>
            <w:vAlign w:val="center"/>
          </w:tcPr>
          <w:p w14:paraId="6AF43386" w14:textId="77777777" w:rsidR="008A00EB" w:rsidRPr="009F1DD9" w:rsidRDefault="008A00EB" w:rsidP="00CA34BD">
            <w:pPr>
              <w:spacing w:before="0"/>
              <w:jc w:val="center"/>
              <w:rPr>
                <w:rFonts w:cs="Arial"/>
                <w:b/>
                <w:bCs/>
                <w:iCs/>
                <w:lang w:val="sr-Cyrl-CS"/>
              </w:rPr>
            </w:pPr>
            <w:r w:rsidRPr="009F1DD9">
              <w:rPr>
                <w:rFonts w:cs="Arial"/>
                <w:b/>
                <w:bCs/>
                <w:iCs/>
                <w:lang w:val="sr-Cyrl-CS"/>
              </w:rPr>
              <w:t>Рбр</w:t>
            </w:r>
          </w:p>
        </w:tc>
        <w:tc>
          <w:tcPr>
            <w:tcW w:w="1256" w:type="pct"/>
            <w:shd w:val="clear" w:color="auto" w:fill="C6D9F1" w:themeFill="text2" w:themeFillTint="33"/>
            <w:vAlign w:val="center"/>
          </w:tcPr>
          <w:p w14:paraId="35699E95" w14:textId="05235B99" w:rsidR="008A00EB" w:rsidRPr="009F1DD9" w:rsidRDefault="008A00EB" w:rsidP="00CA34BD">
            <w:pPr>
              <w:spacing w:before="0"/>
              <w:jc w:val="center"/>
              <w:rPr>
                <w:rFonts w:cs="Arial"/>
                <w:b/>
                <w:bCs/>
                <w:iCs/>
                <w:lang w:val="sr-Cyrl-CS"/>
              </w:rPr>
            </w:pPr>
            <w:r w:rsidRPr="009F1DD9">
              <w:rPr>
                <w:rFonts w:cs="Arial"/>
                <w:b/>
                <w:bCs/>
                <w:iCs/>
              </w:rPr>
              <w:t>Врста</w:t>
            </w:r>
            <w:r w:rsidR="00527249">
              <w:rPr>
                <w:rFonts w:cs="Arial"/>
                <w:b/>
                <w:bCs/>
                <w:iCs/>
                <w:lang w:val="sr-Cyrl-RS"/>
              </w:rPr>
              <w:t xml:space="preserve"> </w:t>
            </w:r>
            <w:r w:rsidRPr="009F1DD9">
              <w:rPr>
                <w:rFonts w:cs="Arial"/>
                <w:b/>
                <w:bCs/>
                <w:iCs/>
                <w:lang w:val="sr-Cyrl-CS"/>
              </w:rPr>
              <w:t>услуге</w:t>
            </w:r>
          </w:p>
        </w:tc>
        <w:tc>
          <w:tcPr>
            <w:tcW w:w="276" w:type="pct"/>
            <w:shd w:val="clear" w:color="auto" w:fill="C6D9F1" w:themeFill="text2" w:themeFillTint="33"/>
            <w:vAlign w:val="center"/>
          </w:tcPr>
          <w:p w14:paraId="2FF57A32" w14:textId="77777777" w:rsidR="008A00EB" w:rsidRPr="009F1DD9" w:rsidRDefault="008A00EB" w:rsidP="00CA34BD">
            <w:pPr>
              <w:spacing w:before="0"/>
              <w:jc w:val="center"/>
              <w:rPr>
                <w:rFonts w:cs="Arial"/>
                <w:b/>
                <w:bCs/>
                <w:iCs/>
                <w:lang w:val="sr-Cyrl-CS"/>
              </w:rPr>
            </w:pPr>
            <w:r w:rsidRPr="009F1DD9">
              <w:rPr>
                <w:rFonts w:cs="Arial"/>
                <w:b/>
                <w:bCs/>
                <w:iCs/>
                <w:lang w:val="sr-Cyrl-CS"/>
              </w:rPr>
              <w:t>Јед.</w:t>
            </w:r>
          </w:p>
          <w:p w14:paraId="775D8F40" w14:textId="77777777" w:rsidR="008A00EB" w:rsidRPr="009F1DD9" w:rsidRDefault="008A00EB" w:rsidP="00CA34BD">
            <w:pPr>
              <w:spacing w:before="0"/>
              <w:jc w:val="center"/>
              <w:rPr>
                <w:rFonts w:cs="Arial"/>
                <w:b/>
                <w:bCs/>
                <w:iCs/>
                <w:lang w:val="sr-Cyrl-CS"/>
              </w:rPr>
            </w:pPr>
            <w:r w:rsidRPr="009F1DD9">
              <w:rPr>
                <w:rFonts w:cs="Arial"/>
                <w:b/>
                <w:bCs/>
                <w:iCs/>
                <w:lang w:val="sr-Cyrl-CS"/>
              </w:rPr>
              <w:t>мере</w:t>
            </w:r>
          </w:p>
        </w:tc>
        <w:tc>
          <w:tcPr>
            <w:tcW w:w="737" w:type="pct"/>
            <w:shd w:val="clear" w:color="auto" w:fill="C6D9F1" w:themeFill="text2" w:themeFillTint="33"/>
            <w:vAlign w:val="center"/>
          </w:tcPr>
          <w:p w14:paraId="5B4D8834" w14:textId="77777777" w:rsidR="008A00EB" w:rsidRPr="009F1DD9" w:rsidRDefault="008A00EB" w:rsidP="00CA34BD">
            <w:pPr>
              <w:spacing w:before="0"/>
              <w:jc w:val="center"/>
              <w:rPr>
                <w:rFonts w:cs="Arial"/>
                <w:b/>
                <w:bCs/>
                <w:iCs/>
                <w:lang w:val="sr-Cyrl-CS"/>
              </w:rPr>
            </w:pPr>
            <w:r w:rsidRPr="009F1DD9">
              <w:rPr>
                <w:rFonts w:cs="Arial"/>
                <w:b/>
                <w:bCs/>
                <w:iCs/>
                <w:lang w:val="sr-Cyrl-CS"/>
              </w:rPr>
              <w:t xml:space="preserve">Оквирна </w:t>
            </w:r>
            <w:r w:rsidRPr="0005326C">
              <w:rPr>
                <w:rFonts w:cs="Arial"/>
                <w:b/>
                <w:bCs/>
                <w:iCs/>
                <w:lang w:val="sr-Cyrl-CS"/>
              </w:rPr>
              <w:t>количина инсертованих листова</w:t>
            </w:r>
          </w:p>
        </w:tc>
        <w:tc>
          <w:tcPr>
            <w:tcW w:w="676" w:type="pct"/>
            <w:shd w:val="clear" w:color="auto" w:fill="C6D9F1" w:themeFill="text2" w:themeFillTint="33"/>
            <w:vAlign w:val="center"/>
          </w:tcPr>
          <w:p w14:paraId="486F19C4" w14:textId="77777777" w:rsidR="008A00EB" w:rsidRPr="009F1DD9" w:rsidRDefault="008A00EB" w:rsidP="00CA34BD">
            <w:pPr>
              <w:spacing w:before="0"/>
              <w:jc w:val="center"/>
              <w:rPr>
                <w:rFonts w:cs="Arial"/>
                <w:b/>
                <w:bCs/>
                <w:iCs/>
                <w:lang w:val="sr-Cyrl-CS"/>
              </w:rPr>
            </w:pPr>
            <w:r w:rsidRPr="009F1DD9">
              <w:rPr>
                <w:rFonts w:cs="Arial"/>
                <w:b/>
                <w:bCs/>
                <w:iCs/>
                <w:lang w:val="sr-Cyrl-CS"/>
              </w:rPr>
              <w:t>Јед.</w:t>
            </w:r>
          </w:p>
          <w:p w14:paraId="693C5D1A" w14:textId="77777777" w:rsidR="008A00EB" w:rsidRPr="009F1DD9" w:rsidRDefault="008A00EB" w:rsidP="00CA34BD">
            <w:pPr>
              <w:spacing w:before="0"/>
              <w:jc w:val="center"/>
              <w:rPr>
                <w:rFonts w:cs="Arial"/>
                <w:b/>
                <w:bCs/>
                <w:iCs/>
                <w:lang w:val="sr-Cyrl-CS"/>
              </w:rPr>
            </w:pPr>
            <w:r w:rsidRPr="009F1DD9">
              <w:rPr>
                <w:rFonts w:cs="Arial"/>
                <w:b/>
                <w:bCs/>
                <w:iCs/>
                <w:lang w:val="sr-Cyrl-CS"/>
              </w:rPr>
              <w:t>цена без ПДВ</w:t>
            </w:r>
          </w:p>
          <w:p w14:paraId="4BCC93AC" w14:textId="77777777" w:rsidR="008A00EB" w:rsidRPr="009F1DD9" w:rsidRDefault="008A00EB" w:rsidP="00CA34BD">
            <w:pPr>
              <w:spacing w:before="0"/>
              <w:jc w:val="center"/>
              <w:rPr>
                <w:rFonts w:cs="Arial"/>
                <w:b/>
                <w:bCs/>
                <w:iCs/>
                <w:lang w:val="sr-Cyrl-CS"/>
              </w:rPr>
            </w:pPr>
            <w:r w:rsidRPr="009F1DD9">
              <w:rPr>
                <w:rFonts w:cs="Arial"/>
                <w:b/>
                <w:bCs/>
                <w:iCs/>
                <w:lang w:val="sr-Cyrl-CS"/>
              </w:rPr>
              <w:t>дин. по инсертованом листу</w:t>
            </w:r>
          </w:p>
        </w:tc>
        <w:tc>
          <w:tcPr>
            <w:tcW w:w="675" w:type="pct"/>
            <w:shd w:val="clear" w:color="auto" w:fill="C6D9F1" w:themeFill="text2" w:themeFillTint="33"/>
            <w:vAlign w:val="center"/>
          </w:tcPr>
          <w:p w14:paraId="024A168A" w14:textId="77777777" w:rsidR="008A00EB" w:rsidRPr="009F1DD9" w:rsidRDefault="008A00EB" w:rsidP="00CA34BD">
            <w:pPr>
              <w:spacing w:before="0"/>
              <w:ind w:left="-128" w:right="-106"/>
              <w:jc w:val="center"/>
              <w:rPr>
                <w:rFonts w:cs="Arial"/>
                <w:b/>
                <w:bCs/>
                <w:iCs/>
                <w:lang w:val="sr-Cyrl-CS"/>
              </w:rPr>
            </w:pPr>
            <w:r w:rsidRPr="009F1DD9">
              <w:rPr>
                <w:rFonts w:cs="Arial"/>
                <w:b/>
                <w:bCs/>
                <w:iCs/>
                <w:lang w:val="sr-Cyrl-CS"/>
              </w:rPr>
              <w:t>Јед.</w:t>
            </w:r>
          </w:p>
          <w:p w14:paraId="6F4F5292" w14:textId="77777777" w:rsidR="008A00EB" w:rsidRPr="009F1DD9" w:rsidRDefault="008A00EB" w:rsidP="00CA34BD">
            <w:pPr>
              <w:spacing w:before="0"/>
              <w:jc w:val="center"/>
              <w:rPr>
                <w:rFonts w:cs="Arial"/>
                <w:b/>
                <w:bCs/>
                <w:iCs/>
                <w:lang w:val="sr-Cyrl-CS"/>
              </w:rPr>
            </w:pPr>
            <w:r w:rsidRPr="009F1DD9">
              <w:rPr>
                <w:rFonts w:cs="Arial"/>
                <w:b/>
                <w:bCs/>
                <w:iCs/>
                <w:lang w:val="sr-Cyrl-CS"/>
              </w:rPr>
              <w:t>цена са ПДВ</w:t>
            </w:r>
          </w:p>
          <w:p w14:paraId="511F8BD9" w14:textId="77777777" w:rsidR="008A00EB" w:rsidRPr="009F1DD9" w:rsidRDefault="008A00EB" w:rsidP="00CA34BD">
            <w:pPr>
              <w:spacing w:before="0"/>
              <w:jc w:val="center"/>
              <w:rPr>
                <w:rFonts w:cs="Arial"/>
                <w:b/>
                <w:bCs/>
                <w:iCs/>
                <w:lang w:val="sr-Cyrl-CS"/>
              </w:rPr>
            </w:pPr>
            <w:r w:rsidRPr="009F1DD9">
              <w:rPr>
                <w:rFonts w:cs="Arial"/>
                <w:b/>
                <w:bCs/>
                <w:iCs/>
                <w:lang w:val="sr-Cyrl-CS"/>
              </w:rPr>
              <w:t>дин. по инсертованом листу</w:t>
            </w:r>
          </w:p>
        </w:tc>
        <w:tc>
          <w:tcPr>
            <w:tcW w:w="536" w:type="pct"/>
            <w:shd w:val="clear" w:color="auto" w:fill="C6D9F1" w:themeFill="text2" w:themeFillTint="33"/>
            <w:vAlign w:val="center"/>
          </w:tcPr>
          <w:p w14:paraId="4244E876" w14:textId="77777777" w:rsidR="008A00EB" w:rsidRPr="009F1DD9" w:rsidRDefault="008A00EB" w:rsidP="00CA34BD">
            <w:pPr>
              <w:spacing w:before="0"/>
              <w:jc w:val="center"/>
              <w:rPr>
                <w:rFonts w:cs="Arial"/>
                <w:b/>
                <w:bCs/>
                <w:iCs/>
                <w:lang w:val="sr-Cyrl-CS"/>
              </w:rPr>
            </w:pPr>
            <w:r w:rsidRPr="009F1DD9">
              <w:rPr>
                <w:rFonts w:cs="Arial"/>
                <w:b/>
                <w:bCs/>
                <w:iCs/>
                <w:lang w:val="sr-Cyrl-CS"/>
              </w:rPr>
              <w:t>Укупна цена без ПДВ</w:t>
            </w:r>
          </w:p>
          <w:p w14:paraId="6896CE88" w14:textId="77777777" w:rsidR="008A00EB" w:rsidRPr="009F1DD9" w:rsidRDefault="008A00EB" w:rsidP="00CA34BD">
            <w:pPr>
              <w:spacing w:before="0"/>
              <w:jc w:val="center"/>
              <w:rPr>
                <w:rFonts w:cs="Arial"/>
                <w:b/>
                <w:bCs/>
                <w:iCs/>
                <w:lang w:val="sr-Cyrl-CS"/>
              </w:rPr>
            </w:pPr>
            <w:r w:rsidRPr="009F1DD9">
              <w:rPr>
                <w:rFonts w:cs="Arial"/>
                <w:b/>
                <w:bCs/>
                <w:iCs/>
                <w:lang w:val="sr-Cyrl-CS"/>
              </w:rPr>
              <w:t xml:space="preserve">дин. </w:t>
            </w:r>
          </w:p>
        </w:tc>
        <w:tc>
          <w:tcPr>
            <w:tcW w:w="627" w:type="pct"/>
            <w:shd w:val="clear" w:color="auto" w:fill="C6D9F1" w:themeFill="text2" w:themeFillTint="33"/>
            <w:vAlign w:val="center"/>
          </w:tcPr>
          <w:p w14:paraId="7C7E252C" w14:textId="77777777" w:rsidR="008A00EB" w:rsidRPr="009F1DD9" w:rsidRDefault="008A00EB" w:rsidP="00CA34BD">
            <w:pPr>
              <w:spacing w:before="0"/>
              <w:jc w:val="center"/>
              <w:rPr>
                <w:rFonts w:cs="Arial"/>
                <w:b/>
                <w:bCs/>
                <w:iCs/>
                <w:lang w:val="sr-Cyrl-CS"/>
              </w:rPr>
            </w:pPr>
            <w:r w:rsidRPr="009F1DD9">
              <w:rPr>
                <w:rFonts w:cs="Arial"/>
                <w:b/>
                <w:bCs/>
                <w:iCs/>
                <w:lang w:val="sr-Cyrl-CS"/>
              </w:rPr>
              <w:t>Укупна цена са ПДВ</w:t>
            </w:r>
          </w:p>
          <w:p w14:paraId="0E650D29" w14:textId="77777777" w:rsidR="008A00EB" w:rsidRPr="009F1DD9" w:rsidRDefault="008A00EB" w:rsidP="00CA34BD">
            <w:pPr>
              <w:spacing w:before="0"/>
              <w:jc w:val="center"/>
              <w:rPr>
                <w:rFonts w:cs="Arial"/>
                <w:b/>
                <w:bCs/>
                <w:iCs/>
                <w:lang w:val="sr-Cyrl-CS"/>
              </w:rPr>
            </w:pPr>
            <w:r w:rsidRPr="009F1DD9">
              <w:rPr>
                <w:rFonts w:cs="Arial"/>
                <w:b/>
                <w:bCs/>
                <w:iCs/>
                <w:lang w:val="sr-Cyrl-CS"/>
              </w:rPr>
              <w:t>дин</w:t>
            </w:r>
          </w:p>
        </w:tc>
      </w:tr>
      <w:tr w:rsidR="008A00EB" w:rsidRPr="00EC789A" w14:paraId="0DEE0CDA" w14:textId="77777777" w:rsidTr="00527249">
        <w:tc>
          <w:tcPr>
            <w:tcW w:w="216" w:type="pct"/>
            <w:shd w:val="clear" w:color="auto" w:fill="auto"/>
          </w:tcPr>
          <w:p w14:paraId="5A551FC4" w14:textId="77777777" w:rsidR="008A00EB" w:rsidRPr="009F1DD9" w:rsidRDefault="008A00EB" w:rsidP="00CA34BD">
            <w:pPr>
              <w:spacing w:before="0"/>
              <w:jc w:val="center"/>
              <w:rPr>
                <w:rFonts w:cs="Arial"/>
                <w:b/>
                <w:bCs/>
                <w:iCs/>
                <w:lang w:val="sr-Cyrl-CS"/>
              </w:rPr>
            </w:pPr>
            <w:r w:rsidRPr="009F1DD9">
              <w:rPr>
                <w:rFonts w:cs="Arial"/>
                <w:b/>
                <w:bCs/>
                <w:iCs/>
                <w:lang w:val="sr-Cyrl-CS"/>
              </w:rPr>
              <w:t>(1)</w:t>
            </w:r>
          </w:p>
        </w:tc>
        <w:tc>
          <w:tcPr>
            <w:tcW w:w="1256" w:type="pct"/>
            <w:shd w:val="clear" w:color="auto" w:fill="auto"/>
          </w:tcPr>
          <w:p w14:paraId="0EB0844A" w14:textId="77777777" w:rsidR="008A00EB" w:rsidRPr="009F1DD9" w:rsidRDefault="008A00EB" w:rsidP="00CA34BD">
            <w:pPr>
              <w:spacing w:before="0"/>
              <w:jc w:val="center"/>
              <w:rPr>
                <w:rFonts w:cs="Arial"/>
                <w:b/>
                <w:bCs/>
                <w:iCs/>
                <w:lang w:val="sr-Cyrl-CS"/>
              </w:rPr>
            </w:pPr>
            <w:r w:rsidRPr="009F1DD9">
              <w:rPr>
                <w:rFonts w:cs="Arial"/>
                <w:b/>
                <w:bCs/>
                <w:iCs/>
                <w:lang w:val="sr-Cyrl-CS"/>
              </w:rPr>
              <w:t>(2)</w:t>
            </w:r>
          </w:p>
        </w:tc>
        <w:tc>
          <w:tcPr>
            <w:tcW w:w="276" w:type="pct"/>
            <w:shd w:val="clear" w:color="auto" w:fill="auto"/>
          </w:tcPr>
          <w:p w14:paraId="24CFB572" w14:textId="77777777" w:rsidR="008A00EB" w:rsidRPr="009F1DD9" w:rsidRDefault="008A00EB" w:rsidP="00CA34BD">
            <w:pPr>
              <w:spacing w:before="0"/>
              <w:jc w:val="center"/>
              <w:rPr>
                <w:rFonts w:cs="Arial"/>
                <w:b/>
                <w:bCs/>
                <w:iCs/>
                <w:lang w:val="sr-Cyrl-CS"/>
              </w:rPr>
            </w:pPr>
            <w:r w:rsidRPr="009F1DD9">
              <w:rPr>
                <w:rFonts w:cs="Arial"/>
                <w:b/>
                <w:bCs/>
                <w:iCs/>
                <w:lang w:val="sr-Cyrl-CS"/>
              </w:rPr>
              <w:t>(3)</w:t>
            </w:r>
          </w:p>
        </w:tc>
        <w:tc>
          <w:tcPr>
            <w:tcW w:w="737" w:type="pct"/>
            <w:shd w:val="clear" w:color="auto" w:fill="auto"/>
          </w:tcPr>
          <w:p w14:paraId="4F70907C" w14:textId="77777777" w:rsidR="008A00EB" w:rsidRPr="009F1DD9" w:rsidRDefault="008A00EB" w:rsidP="00CA34BD">
            <w:pPr>
              <w:spacing w:before="0"/>
              <w:jc w:val="center"/>
              <w:rPr>
                <w:rFonts w:cs="Arial"/>
                <w:b/>
                <w:bCs/>
                <w:iCs/>
                <w:lang w:val="sr-Cyrl-CS"/>
              </w:rPr>
            </w:pPr>
            <w:r w:rsidRPr="009F1DD9">
              <w:rPr>
                <w:rFonts w:cs="Arial"/>
                <w:b/>
                <w:bCs/>
                <w:iCs/>
                <w:lang w:val="sr-Cyrl-CS"/>
              </w:rPr>
              <w:t>(4)</w:t>
            </w:r>
          </w:p>
        </w:tc>
        <w:tc>
          <w:tcPr>
            <w:tcW w:w="676" w:type="pct"/>
            <w:shd w:val="clear" w:color="auto" w:fill="auto"/>
          </w:tcPr>
          <w:p w14:paraId="2C63B61F" w14:textId="77777777" w:rsidR="008A00EB" w:rsidRPr="009F1DD9" w:rsidRDefault="008A00EB" w:rsidP="00CA34BD">
            <w:pPr>
              <w:spacing w:before="0"/>
              <w:jc w:val="center"/>
              <w:rPr>
                <w:rFonts w:cs="Arial"/>
                <w:b/>
                <w:bCs/>
                <w:iCs/>
                <w:lang w:val="sr-Cyrl-CS"/>
              </w:rPr>
            </w:pPr>
            <w:r w:rsidRPr="009F1DD9">
              <w:rPr>
                <w:rFonts w:cs="Arial"/>
                <w:b/>
                <w:bCs/>
                <w:iCs/>
                <w:lang w:val="sr-Cyrl-CS"/>
              </w:rPr>
              <w:t>(5)</w:t>
            </w:r>
          </w:p>
        </w:tc>
        <w:tc>
          <w:tcPr>
            <w:tcW w:w="675" w:type="pct"/>
            <w:shd w:val="clear" w:color="auto" w:fill="auto"/>
          </w:tcPr>
          <w:p w14:paraId="084E8B46" w14:textId="77777777" w:rsidR="008A00EB" w:rsidRPr="009F1DD9" w:rsidRDefault="008A00EB" w:rsidP="00CA34BD">
            <w:pPr>
              <w:spacing w:before="0"/>
              <w:jc w:val="center"/>
              <w:rPr>
                <w:rFonts w:cs="Arial"/>
                <w:b/>
                <w:bCs/>
                <w:iCs/>
                <w:lang w:val="sr-Cyrl-CS"/>
              </w:rPr>
            </w:pPr>
            <w:r w:rsidRPr="009F1DD9">
              <w:rPr>
                <w:rFonts w:cs="Arial"/>
                <w:b/>
                <w:bCs/>
                <w:iCs/>
                <w:lang w:val="sr-Cyrl-CS"/>
              </w:rPr>
              <w:t>(6)</w:t>
            </w:r>
          </w:p>
        </w:tc>
        <w:tc>
          <w:tcPr>
            <w:tcW w:w="536" w:type="pct"/>
            <w:shd w:val="clear" w:color="auto" w:fill="auto"/>
          </w:tcPr>
          <w:p w14:paraId="48419EE6" w14:textId="77777777" w:rsidR="008A00EB" w:rsidRPr="009F1DD9" w:rsidRDefault="008A00EB" w:rsidP="00CA34BD">
            <w:pPr>
              <w:spacing w:before="0"/>
              <w:jc w:val="center"/>
              <w:rPr>
                <w:rFonts w:cs="Arial"/>
                <w:b/>
                <w:bCs/>
                <w:iCs/>
                <w:lang w:val="sr-Cyrl-CS"/>
              </w:rPr>
            </w:pPr>
            <w:r w:rsidRPr="009F1DD9">
              <w:rPr>
                <w:rFonts w:cs="Arial"/>
                <w:b/>
                <w:bCs/>
                <w:iCs/>
                <w:lang w:val="sr-Cyrl-CS"/>
              </w:rPr>
              <w:t>(7)</w:t>
            </w:r>
          </w:p>
        </w:tc>
        <w:tc>
          <w:tcPr>
            <w:tcW w:w="627" w:type="pct"/>
            <w:shd w:val="clear" w:color="auto" w:fill="auto"/>
          </w:tcPr>
          <w:p w14:paraId="1879A650" w14:textId="77777777" w:rsidR="008A00EB" w:rsidRPr="009F1DD9" w:rsidRDefault="008A00EB" w:rsidP="00CA34BD">
            <w:pPr>
              <w:spacing w:before="0"/>
              <w:jc w:val="center"/>
              <w:rPr>
                <w:rFonts w:cs="Arial"/>
                <w:b/>
                <w:bCs/>
                <w:iCs/>
                <w:lang w:val="sr-Cyrl-CS"/>
              </w:rPr>
            </w:pPr>
            <w:r w:rsidRPr="009F1DD9">
              <w:rPr>
                <w:rFonts w:cs="Arial"/>
                <w:b/>
                <w:bCs/>
                <w:iCs/>
                <w:lang w:val="sr-Cyrl-CS"/>
              </w:rPr>
              <w:t>(8)</w:t>
            </w:r>
          </w:p>
        </w:tc>
      </w:tr>
      <w:tr w:rsidR="008A00EB" w:rsidRPr="00EC789A" w14:paraId="6486E1C6" w14:textId="77777777" w:rsidTr="00527249">
        <w:tc>
          <w:tcPr>
            <w:tcW w:w="216" w:type="pct"/>
            <w:shd w:val="clear" w:color="auto" w:fill="auto"/>
            <w:vAlign w:val="center"/>
          </w:tcPr>
          <w:p w14:paraId="006FCD1C" w14:textId="77777777" w:rsidR="008A00EB" w:rsidRPr="00EC789A" w:rsidRDefault="008A00EB" w:rsidP="00CA34BD">
            <w:pPr>
              <w:spacing w:before="0"/>
              <w:jc w:val="center"/>
              <w:rPr>
                <w:rFonts w:cs="Arial"/>
                <w:b/>
                <w:bCs/>
                <w:i/>
                <w:iCs/>
                <w:lang w:val="sr-Cyrl-CS"/>
              </w:rPr>
            </w:pPr>
            <w:r w:rsidRPr="00EC789A">
              <w:rPr>
                <w:rFonts w:cs="Arial"/>
                <w:b/>
                <w:bCs/>
                <w:i/>
                <w:iCs/>
                <w:lang w:val="sr-Cyrl-CS"/>
              </w:rPr>
              <w:t>1.</w:t>
            </w:r>
          </w:p>
        </w:tc>
        <w:tc>
          <w:tcPr>
            <w:tcW w:w="1256" w:type="pct"/>
            <w:shd w:val="clear" w:color="auto" w:fill="auto"/>
          </w:tcPr>
          <w:p w14:paraId="782702CB" w14:textId="77777777" w:rsidR="00527249" w:rsidRDefault="00527249" w:rsidP="00527249">
            <w:pPr>
              <w:spacing w:before="0"/>
              <w:jc w:val="left"/>
              <w:rPr>
                <w:rFonts w:cs="Arial"/>
                <w:bCs/>
                <w:iCs/>
                <w:lang w:val="sr-Cyrl-CS"/>
              </w:rPr>
            </w:pPr>
            <w:r w:rsidRPr="00851D38">
              <w:rPr>
                <w:rFonts w:cs="Arial"/>
                <w:bCs/>
                <w:iCs/>
                <w:lang w:val="sr-Cyrl-CS"/>
              </w:rPr>
              <w:t>Редовно   одржавање   опреме   за   ковертирање</w:t>
            </w:r>
            <w:r>
              <w:rPr>
                <w:rFonts w:cs="Arial"/>
                <w:bCs/>
                <w:iCs/>
                <w:lang w:val="sr-Cyrl-CS"/>
              </w:rPr>
              <w:t xml:space="preserve"> </w:t>
            </w:r>
            <w:r w:rsidRPr="00851D38">
              <w:rPr>
                <w:rFonts w:cs="Arial"/>
                <w:bCs/>
                <w:iCs/>
                <w:lang w:val="sr-Cyrl-CS"/>
              </w:rPr>
              <w:t>рачуна произвођача «Pitney Bowes», модел Fast PacDI950,  у</w:t>
            </w:r>
            <w:r>
              <w:rPr>
                <w:rFonts w:cs="Arial"/>
                <w:bCs/>
                <w:iCs/>
                <w:lang w:val="sr-Cyrl-CS"/>
              </w:rPr>
              <w:t xml:space="preserve">  току  експлоатације  система (снабдевање </w:t>
            </w:r>
            <w:r w:rsidRPr="00851D38">
              <w:rPr>
                <w:rFonts w:cs="Arial"/>
                <w:bCs/>
                <w:iCs/>
                <w:lang w:val="sr-Cyrl-CS"/>
              </w:rPr>
              <w:t>оригиналним</w:t>
            </w:r>
            <w:r>
              <w:rPr>
                <w:rFonts w:cs="Arial"/>
                <w:bCs/>
                <w:iCs/>
                <w:lang w:val="sr-Cyrl-CS"/>
              </w:rPr>
              <w:t xml:space="preserve"> </w:t>
            </w:r>
            <w:r w:rsidRPr="00851D38">
              <w:rPr>
                <w:rFonts w:cs="Arial"/>
                <w:bCs/>
                <w:iCs/>
                <w:lang w:val="sr-Cyrl-CS"/>
              </w:rPr>
              <w:t>потрошним</w:t>
            </w:r>
            <w:r>
              <w:rPr>
                <w:rFonts w:cs="Arial"/>
                <w:bCs/>
                <w:iCs/>
                <w:lang w:val="sr-Cyrl-CS"/>
              </w:rPr>
              <w:t xml:space="preserve"> </w:t>
            </w:r>
            <w:r w:rsidRPr="00851D38">
              <w:rPr>
                <w:rFonts w:cs="Arial"/>
                <w:bCs/>
                <w:iCs/>
                <w:lang w:val="sr-Cyrl-CS"/>
              </w:rPr>
              <w:t>материјалом и оригиналним резервним деловима у</w:t>
            </w:r>
            <w:r>
              <w:rPr>
                <w:rFonts w:cs="Arial"/>
                <w:bCs/>
                <w:iCs/>
                <w:lang w:val="sr-Cyrl-CS"/>
              </w:rPr>
              <w:t xml:space="preserve"> </w:t>
            </w:r>
            <w:r w:rsidRPr="00851D38">
              <w:rPr>
                <w:rFonts w:cs="Arial"/>
                <w:bCs/>
                <w:iCs/>
                <w:lang w:val="sr-Cyrl-CS"/>
              </w:rPr>
              <w:t>дефинисаним интервалима одржавања према броју</w:t>
            </w:r>
            <w:r>
              <w:rPr>
                <w:rFonts w:cs="Arial"/>
                <w:bCs/>
                <w:iCs/>
                <w:lang w:val="sr-Cyrl-CS"/>
              </w:rPr>
              <w:t xml:space="preserve"> </w:t>
            </w:r>
            <w:r w:rsidRPr="00851D38">
              <w:rPr>
                <w:rFonts w:cs="Arial"/>
                <w:bCs/>
                <w:iCs/>
                <w:lang w:val="sr-Cyrl-CS"/>
              </w:rPr>
              <w:t>инсертованих листова за ковертирке):</w:t>
            </w:r>
            <w:r w:rsidRPr="00851D38">
              <w:rPr>
                <w:rFonts w:cs="Arial"/>
                <w:bCs/>
                <w:iCs/>
                <w:lang w:val="sr-Cyrl-CS"/>
              </w:rPr>
              <w:tab/>
            </w:r>
          </w:p>
          <w:p w14:paraId="0BA32E7E" w14:textId="77777777" w:rsidR="00527249" w:rsidRDefault="00527249" w:rsidP="00527249">
            <w:pPr>
              <w:spacing w:before="0"/>
              <w:jc w:val="left"/>
              <w:rPr>
                <w:rFonts w:cs="Arial"/>
                <w:bCs/>
                <w:iCs/>
                <w:lang w:val="sr-Cyrl-CS"/>
              </w:rPr>
            </w:pPr>
            <w:r w:rsidRPr="00851D38">
              <w:rPr>
                <w:rFonts w:cs="Arial"/>
                <w:bCs/>
                <w:iCs/>
                <w:lang w:val="sr-Cyrl-CS"/>
              </w:rPr>
              <w:t>•  долазак  и  отклањање</w:t>
            </w:r>
            <w:r>
              <w:rPr>
                <w:rFonts w:cs="Arial"/>
                <w:bCs/>
                <w:iCs/>
                <w:lang w:val="sr-Cyrl-CS"/>
              </w:rPr>
              <w:t xml:space="preserve"> </w:t>
            </w:r>
            <w:r w:rsidRPr="00851D38">
              <w:rPr>
                <w:rFonts w:cs="Arial"/>
                <w:bCs/>
                <w:iCs/>
                <w:lang w:val="sr-Cyrl-CS"/>
              </w:rPr>
              <w:t>кварова  по  позиву,независно од периода редовногодржавања,</w:t>
            </w:r>
          </w:p>
          <w:p w14:paraId="0E3B5E49" w14:textId="77777777" w:rsidR="00527249" w:rsidRDefault="00527249" w:rsidP="00527249">
            <w:pPr>
              <w:spacing w:before="0"/>
              <w:jc w:val="left"/>
              <w:rPr>
                <w:rFonts w:cs="Arial"/>
                <w:bCs/>
                <w:iCs/>
                <w:lang w:val="sr-Cyrl-CS"/>
              </w:rPr>
            </w:pPr>
            <w:r>
              <w:rPr>
                <w:rFonts w:cs="Arial"/>
                <w:bCs/>
                <w:iCs/>
                <w:lang w:val="sr-Cyrl-CS"/>
              </w:rPr>
              <w:t xml:space="preserve">• </w:t>
            </w:r>
            <w:r w:rsidRPr="00851D38">
              <w:rPr>
                <w:rFonts w:cs="Arial"/>
                <w:bCs/>
                <w:iCs/>
                <w:lang w:val="sr-Cyrl-CS"/>
              </w:rPr>
              <w:t>превентивни прегледи,</w:t>
            </w:r>
          </w:p>
          <w:p w14:paraId="169CC713" w14:textId="77777777" w:rsidR="00527249" w:rsidRDefault="00527249" w:rsidP="00527249">
            <w:pPr>
              <w:spacing w:before="0"/>
              <w:jc w:val="left"/>
              <w:rPr>
                <w:rFonts w:cs="Arial"/>
                <w:bCs/>
                <w:iCs/>
                <w:lang w:val="sr-Cyrl-CS"/>
              </w:rPr>
            </w:pPr>
            <w:r w:rsidRPr="00851D38">
              <w:rPr>
                <w:rFonts w:cs="Arial"/>
                <w:bCs/>
                <w:iCs/>
                <w:lang w:val="sr-Cyrl-CS"/>
              </w:rPr>
              <w:t>•  повремена дежурства на лицу места (када је то</w:t>
            </w:r>
            <w:r>
              <w:rPr>
                <w:rFonts w:cs="Arial"/>
                <w:bCs/>
                <w:iCs/>
                <w:lang w:val="sr-Cyrl-CS"/>
              </w:rPr>
              <w:t xml:space="preserve"> </w:t>
            </w:r>
            <w:r w:rsidRPr="00851D38">
              <w:rPr>
                <w:rFonts w:cs="Arial"/>
                <w:bCs/>
                <w:iCs/>
                <w:lang w:val="sr-Cyrl-CS"/>
              </w:rPr>
              <w:t>потребно,  нпр.  употреба  новог  материјала,</w:t>
            </w:r>
            <w:r>
              <w:rPr>
                <w:rFonts w:cs="Arial"/>
                <w:bCs/>
                <w:iCs/>
                <w:lang w:val="sr-Cyrl-CS"/>
              </w:rPr>
              <w:t xml:space="preserve"> </w:t>
            </w:r>
            <w:r w:rsidRPr="00851D38">
              <w:rPr>
                <w:rFonts w:cs="Arial"/>
                <w:bCs/>
                <w:iCs/>
                <w:lang w:val="sr-Cyrl-CS"/>
              </w:rPr>
              <w:t>након сервисирања, повремени откази у раду исл.),</w:t>
            </w:r>
          </w:p>
          <w:p w14:paraId="178DF25B" w14:textId="77777777" w:rsidR="00527249" w:rsidRDefault="00527249" w:rsidP="00527249">
            <w:pPr>
              <w:spacing w:before="0"/>
              <w:jc w:val="left"/>
              <w:rPr>
                <w:rFonts w:cs="Arial"/>
                <w:bCs/>
                <w:iCs/>
                <w:lang w:val="sr-Cyrl-CS"/>
              </w:rPr>
            </w:pPr>
            <w:r w:rsidRPr="00851D38">
              <w:rPr>
                <w:rFonts w:cs="Arial"/>
                <w:bCs/>
                <w:iCs/>
                <w:lang w:val="sr-Cyrl-CS"/>
              </w:rPr>
              <w:lastRenderedPageBreak/>
              <w:t>•  sofware и firmware update,</w:t>
            </w:r>
            <w:r w:rsidRPr="00851D38">
              <w:rPr>
                <w:rFonts w:cs="Arial"/>
                <w:bCs/>
                <w:iCs/>
                <w:lang w:val="sr-Cyrl-CS"/>
              </w:rPr>
              <w:tab/>
            </w:r>
          </w:p>
          <w:p w14:paraId="3B97475A" w14:textId="77777777" w:rsidR="00527249" w:rsidRDefault="00527249" w:rsidP="00527249">
            <w:pPr>
              <w:spacing w:before="0"/>
              <w:jc w:val="left"/>
              <w:rPr>
                <w:rFonts w:cs="Arial"/>
                <w:bCs/>
                <w:iCs/>
                <w:lang w:val="sr-Cyrl-CS"/>
              </w:rPr>
            </w:pPr>
            <w:r>
              <w:rPr>
                <w:rFonts w:cs="Arial"/>
                <w:bCs/>
                <w:iCs/>
                <w:lang w:val="sr-Cyrl-CS"/>
              </w:rPr>
              <w:t xml:space="preserve">•  </w:t>
            </w:r>
            <w:r w:rsidRPr="00851D38">
              <w:rPr>
                <w:rFonts w:cs="Arial"/>
                <w:bCs/>
                <w:iCs/>
                <w:lang w:val="sr-Cyrl-CS"/>
              </w:rPr>
              <w:t>креирање нових JOB-овa,</w:t>
            </w:r>
            <w:r w:rsidRPr="00851D38">
              <w:rPr>
                <w:rFonts w:cs="Arial"/>
                <w:bCs/>
                <w:iCs/>
                <w:lang w:val="sr-Cyrl-CS"/>
              </w:rPr>
              <w:tab/>
            </w:r>
          </w:p>
          <w:p w14:paraId="35992DAC" w14:textId="77777777" w:rsidR="00527249" w:rsidRDefault="00527249" w:rsidP="00527249">
            <w:pPr>
              <w:spacing w:before="0"/>
              <w:jc w:val="left"/>
              <w:rPr>
                <w:rFonts w:cs="Arial"/>
                <w:bCs/>
                <w:iCs/>
                <w:lang w:val="sr-Cyrl-CS"/>
              </w:rPr>
            </w:pPr>
            <w:r>
              <w:rPr>
                <w:rFonts w:cs="Arial"/>
                <w:bCs/>
                <w:iCs/>
                <w:lang w:val="sr-Cyrl-CS"/>
              </w:rPr>
              <w:t xml:space="preserve">• </w:t>
            </w:r>
            <w:r w:rsidRPr="00851D38">
              <w:rPr>
                <w:rFonts w:cs="Arial"/>
                <w:bCs/>
                <w:iCs/>
                <w:lang w:val="sr-Cyrl-CS"/>
              </w:rPr>
              <w:t>чишћење, штеловање и калибрација машина за</w:t>
            </w:r>
            <w:r>
              <w:rPr>
                <w:rFonts w:cs="Arial"/>
                <w:bCs/>
                <w:iCs/>
                <w:lang w:val="sr-Cyrl-CS"/>
              </w:rPr>
              <w:t xml:space="preserve"> </w:t>
            </w:r>
            <w:r w:rsidRPr="00851D38">
              <w:rPr>
                <w:rFonts w:cs="Arial"/>
                <w:bCs/>
                <w:iCs/>
                <w:lang w:val="sr-Cyrl-CS"/>
              </w:rPr>
              <w:t>ковертирање,</w:t>
            </w:r>
          </w:p>
          <w:p w14:paraId="507A017D" w14:textId="77777777" w:rsidR="00527249" w:rsidRDefault="00527249" w:rsidP="00527249">
            <w:pPr>
              <w:spacing w:before="0"/>
              <w:jc w:val="left"/>
              <w:rPr>
                <w:rFonts w:cs="Arial"/>
                <w:bCs/>
                <w:iCs/>
                <w:lang w:val="sr-Cyrl-CS"/>
              </w:rPr>
            </w:pPr>
            <w:r w:rsidRPr="00851D38">
              <w:rPr>
                <w:rFonts w:cs="Arial"/>
                <w:bCs/>
                <w:iCs/>
                <w:lang w:val="sr-Cyrl-CS"/>
              </w:rPr>
              <w:t>•  замена св</w:t>
            </w:r>
            <w:r>
              <w:rPr>
                <w:rFonts w:cs="Arial"/>
                <w:bCs/>
                <w:iCs/>
                <w:lang w:val="sr-Cyrl-CS"/>
              </w:rPr>
              <w:t xml:space="preserve">их потрошних и резервних делова </w:t>
            </w:r>
            <w:r w:rsidRPr="00527249">
              <w:rPr>
                <w:rFonts w:cs="Arial"/>
                <w:lang w:val="sr-Cyrl-CS"/>
              </w:rPr>
              <w:t>подразумева и испоруку дестиловане воде као неопходног елемента за рад машина у месечном обиму</w:t>
            </w:r>
          </w:p>
          <w:p w14:paraId="6A7E0020" w14:textId="739808BA" w:rsidR="006E7C6E" w:rsidRPr="00EC789A" w:rsidRDefault="00527249" w:rsidP="00527249">
            <w:pPr>
              <w:spacing w:before="0"/>
              <w:jc w:val="left"/>
              <w:rPr>
                <w:rFonts w:cs="Arial"/>
                <w:bCs/>
                <w:iCs/>
                <w:lang w:val="sr-Cyrl-CS"/>
              </w:rPr>
            </w:pPr>
            <w:r w:rsidRPr="00851D38">
              <w:rPr>
                <w:rFonts w:cs="Arial"/>
                <w:bCs/>
                <w:iCs/>
                <w:lang w:val="sr-Cyrl-CS"/>
              </w:rPr>
              <w:t>•  консултантске услуге у смислу одабира</w:t>
            </w:r>
            <w:r>
              <w:rPr>
                <w:rFonts w:cs="Arial"/>
                <w:bCs/>
                <w:iCs/>
                <w:lang w:val="sr-Cyrl-CS"/>
              </w:rPr>
              <w:t xml:space="preserve"> </w:t>
            </w:r>
            <w:r w:rsidRPr="00851D38">
              <w:rPr>
                <w:rFonts w:cs="Arial"/>
                <w:bCs/>
                <w:iCs/>
                <w:lang w:val="sr-Cyrl-CS"/>
              </w:rPr>
              <w:t>материјала који се пакује и у смислу</w:t>
            </w:r>
            <w:r>
              <w:rPr>
                <w:rFonts w:cs="Arial"/>
                <w:bCs/>
                <w:iCs/>
                <w:lang w:val="sr-Cyrl-CS"/>
              </w:rPr>
              <w:t xml:space="preserve"> </w:t>
            </w:r>
            <w:r w:rsidRPr="00851D38">
              <w:rPr>
                <w:rFonts w:cs="Arial"/>
                <w:bCs/>
                <w:iCs/>
                <w:lang w:val="sr-Cyrl-CS"/>
              </w:rPr>
              <w:t>имплементације ОMR/BCR симбологије</w:t>
            </w:r>
          </w:p>
        </w:tc>
        <w:tc>
          <w:tcPr>
            <w:tcW w:w="276" w:type="pct"/>
            <w:shd w:val="clear" w:color="auto" w:fill="auto"/>
            <w:vAlign w:val="center"/>
          </w:tcPr>
          <w:p w14:paraId="7ED7CD53" w14:textId="016FBFCF" w:rsidR="008A00EB" w:rsidRPr="00EC789A" w:rsidRDefault="008A00EB" w:rsidP="00CA34BD">
            <w:pPr>
              <w:spacing w:before="0"/>
              <w:jc w:val="center"/>
              <w:rPr>
                <w:rFonts w:cs="Arial"/>
                <w:bCs/>
                <w:iCs/>
                <w:lang w:val="sr-Cyrl-CS"/>
              </w:rPr>
            </w:pPr>
            <w:r w:rsidRPr="00EC789A">
              <w:rPr>
                <w:rFonts w:cs="Arial"/>
                <w:bCs/>
                <w:iCs/>
                <w:lang w:val="sr-Cyrl-CS"/>
              </w:rPr>
              <w:lastRenderedPageBreak/>
              <w:t>ком</w:t>
            </w:r>
            <w:r w:rsidR="00B10088">
              <w:rPr>
                <w:rFonts w:cs="Arial"/>
                <w:bCs/>
                <w:iCs/>
                <w:lang w:val="sr-Cyrl-CS"/>
              </w:rPr>
              <w:t>.</w:t>
            </w:r>
          </w:p>
        </w:tc>
        <w:tc>
          <w:tcPr>
            <w:tcW w:w="737" w:type="pct"/>
            <w:shd w:val="clear" w:color="auto" w:fill="auto"/>
            <w:vAlign w:val="center"/>
          </w:tcPr>
          <w:p w14:paraId="37ECD31A" w14:textId="5F6DBB39" w:rsidR="008A00EB" w:rsidRPr="007D7085" w:rsidRDefault="00935D29" w:rsidP="00CA34BD">
            <w:pPr>
              <w:spacing w:before="0"/>
              <w:jc w:val="center"/>
              <w:rPr>
                <w:rFonts w:cs="Arial"/>
                <w:bCs/>
                <w:iCs/>
                <w:lang w:val="sr-Cyrl-CS"/>
              </w:rPr>
            </w:pPr>
            <w:r>
              <w:rPr>
                <w:rFonts w:cs="Arial"/>
                <w:bCs/>
                <w:iCs/>
                <w:lang w:val="sr-Cyrl-CS"/>
              </w:rPr>
              <w:t>9</w:t>
            </w:r>
            <w:r w:rsidR="008A00EB" w:rsidRPr="00BF00D2">
              <w:rPr>
                <w:rFonts w:cs="Arial"/>
                <w:bCs/>
                <w:iCs/>
                <w:lang w:val="sr-Cyrl-CS"/>
              </w:rPr>
              <w:t>00.000</w:t>
            </w:r>
          </w:p>
        </w:tc>
        <w:tc>
          <w:tcPr>
            <w:tcW w:w="676" w:type="pct"/>
            <w:shd w:val="clear" w:color="auto" w:fill="auto"/>
            <w:vAlign w:val="center"/>
          </w:tcPr>
          <w:p w14:paraId="136B604B" w14:textId="77777777" w:rsidR="008A00EB" w:rsidRPr="00EC789A" w:rsidRDefault="008A00EB" w:rsidP="00CA34BD">
            <w:pPr>
              <w:spacing w:before="0"/>
              <w:jc w:val="center"/>
              <w:rPr>
                <w:rFonts w:cs="Arial"/>
                <w:b/>
                <w:bCs/>
                <w:i/>
                <w:iCs/>
              </w:rPr>
            </w:pPr>
          </w:p>
        </w:tc>
        <w:tc>
          <w:tcPr>
            <w:tcW w:w="675" w:type="pct"/>
            <w:shd w:val="clear" w:color="auto" w:fill="auto"/>
            <w:vAlign w:val="center"/>
          </w:tcPr>
          <w:p w14:paraId="1959DA8A" w14:textId="77777777" w:rsidR="008A00EB" w:rsidRPr="00EC789A" w:rsidRDefault="008A00EB" w:rsidP="00CA34BD">
            <w:pPr>
              <w:spacing w:before="0"/>
              <w:jc w:val="center"/>
              <w:rPr>
                <w:rFonts w:cs="Arial"/>
                <w:b/>
                <w:bCs/>
                <w:i/>
                <w:iCs/>
              </w:rPr>
            </w:pPr>
          </w:p>
        </w:tc>
        <w:tc>
          <w:tcPr>
            <w:tcW w:w="536" w:type="pct"/>
            <w:shd w:val="clear" w:color="auto" w:fill="auto"/>
            <w:vAlign w:val="center"/>
          </w:tcPr>
          <w:p w14:paraId="2721A9F0" w14:textId="77777777" w:rsidR="008A00EB" w:rsidRPr="00EC789A" w:rsidRDefault="008A00EB" w:rsidP="00CA34BD">
            <w:pPr>
              <w:spacing w:before="0"/>
              <w:jc w:val="center"/>
              <w:rPr>
                <w:rFonts w:cs="Arial"/>
                <w:b/>
                <w:bCs/>
                <w:i/>
                <w:iCs/>
              </w:rPr>
            </w:pPr>
          </w:p>
        </w:tc>
        <w:tc>
          <w:tcPr>
            <w:tcW w:w="627" w:type="pct"/>
            <w:shd w:val="clear" w:color="auto" w:fill="auto"/>
            <w:vAlign w:val="center"/>
          </w:tcPr>
          <w:p w14:paraId="518132CE" w14:textId="77777777" w:rsidR="008A00EB" w:rsidRPr="00EC789A" w:rsidRDefault="008A00EB" w:rsidP="00CA34BD">
            <w:pPr>
              <w:spacing w:before="0"/>
              <w:jc w:val="center"/>
              <w:rPr>
                <w:rFonts w:cs="Arial"/>
                <w:b/>
                <w:bCs/>
                <w:i/>
                <w:iCs/>
              </w:rPr>
            </w:pPr>
          </w:p>
        </w:tc>
      </w:tr>
    </w:tbl>
    <w:p w14:paraId="64A5BAFD" w14:textId="77777777" w:rsidR="00CE5A85" w:rsidRDefault="00CE5A85" w:rsidP="00CE5A85">
      <w:pPr>
        <w:rPr>
          <w:rFonts w:cs="Arial"/>
          <w:b/>
          <w:lang w:val="sr-Cyrl-RS"/>
        </w:rPr>
      </w:pPr>
    </w:p>
    <w:p w14:paraId="3498D822" w14:textId="66A86132" w:rsidR="00CE5A85" w:rsidRPr="00CE5A85" w:rsidRDefault="00CE5A85" w:rsidP="00CE5A85">
      <w:pPr>
        <w:rPr>
          <w:rFonts w:cs="Arial"/>
          <w:lang w:val="sr-Cyrl-RS"/>
        </w:rPr>
      </w:pPr>
      <w:r w:rsidRPr="00CE5A85">
        <w:rPr>
          <w:rFonts w:cs="Arial"/>
          <w:b/>
          <w:lang w:val="sr-Cyrl-RS"/>
        </w:rPr>
        <w:t>Табела 2</w:t>
      </w:r>
      <w:r w:rsidRPr="00CE5A85">
        <w:rPr>
          <w:rFonts w:cs="Arial"/>
          <w:lang w:val="sr-Cyrl-RS"/>
        </w:rPr>
        <w:t>.</w:t>
      </w:r>
    </w:p>
    <w:tbl>
      <w:tblPr>
        <w:tblpPr w:leftFromText="141" w:rightFromText="141" w:vertAnchor="text" w:horzAnchor="page" w:tblpX="1476" w:tblpY="291"/>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534"/>
        <w:gridCol w:w="3566"/>
      </w:tblGrid>
      <w:tr w:rsidR="00673ECA" w:rsidRPr="004C3321" w14:paraId="204FCCB9" w14:textId="77777777" w:rsidTr="008B4AF4">
        <w:trPr>
          <w:trHeight w:val="353"/>
        </w:trPr>
        <w:tc>
          <w:tcPr>
            <w:tcW w:w="535" w:type="dxa"/>
            <w:shd w:val="clear" w:color="auto" w:fill="F2F2F2" w:themeFill="background1" w:themeFillShade="F2"/>
            <w:vAlign w:val="center"/>
          </w:tcPr>
          <w:p w14:paraId="5BEE8718" w14:textId="77777777" w:rsidR="00673ECA" w:rsidRPr="00650FA5" w:rsidRDefault="00673ECA" w:rsidP="008B4AF4">
            <w:pPr>
              <w:spacing w:before="0"/>
              <w:contextualSpacing/>
              <w:jc w:val="center"/>
              <w:rPr>
                <w:rFonts w:cs="Arial"/>
                <w:b/>
                <w:lang w:val="sr-Latn-CS"/>
              </w:rPr>
            </w:pPr>
            <w:r w:rsidRPr="00650FA5">
              <w:rPr>
                <w:rFonts w:cs="Arial"/>
                <w:b/>
              </w:rPr>
              <w:t>I</w:t>
            </w:r>
          </w:p>
        </w:tc>
        <w:tc>
          <w:tcPr>
            <w:tcW w:w="5534" w:type="dxa"/>
            <w:shd w:val="clear" w:color="auto" w:fill="F2F2F2" w:themeFill="background1" w:themeFillShade="F2"/>
            <w:vAlign w:val="center"/>
          </w:tcPr>
          <w:p w14:paraId="68C19143" w14:textId="77777777" w:rsidR="00673ECA" w:rsidRPr="00650FA5" w:rsidRDefault="00673ECA" w:rsidP="008B4AF4">
            <w:pPr>
              <w:spacing w:before="0"/>
              <w:contextualSpacing/>
              <w:jc w:val="center"/>
              <w:rPr>
                <w:rFonts w:cs="Arial"/>
                <w:b/>
                <w:lang w:val="sr-Cyrl-RS"/>
              </w:rPr>
            </w:pPr>
            <w:r w:rsidRPr="00735235">
              <w:rPr>
                <w:rFonts w:cs="Arial"/>
                <w:b/>
                <w:lang w:val="sr-Latn-CS"/>
              </w:rPr>
              <w:t xml:space="preserve">УКУПНО ПОНУЂЕНА ЦЕНА без ПДВ </w:t>
            </w:r>
            <w:r w:rsidRPr="00735235">
              <w:rPr>
                <w:rFonts w:cs="Arial"/>
                <w:lang w:val="sr-Latn-CS"/>
              </w:rPr>
              <w:t>динара</w:t>
            </w:r>
          </w:p>
          <w:p w14:paraId="64EEA69B" w14:textId="6B883401" w:rsidR="00673ECA" w:rsidRPr="00735235" w:rsidRDefault="00673ECA" w:rsidP="008B4AF4">
            <w:pPr>
              <w:spacing w:before="0"/>
              <w:contextualSpacing/>
              <w:jc w:val="center"/>
              <w:rPr>
                <w:rFonts w:cs="Arial"/>
                <w:b/>
                <w:lang w:val="sr-Cyrl-RS"/>
              </w:rPr>
            </w:pPr>
            <w:r w:rsidRPr="00735235">
              <w:rPr>
                <w:rFonts w:cs="Arial"/>
                <w:b/>
                <w:color w:val="000000"/>
                <w:lang w:val="sr-Cyrl-RS"/>
              </w:rPr>
              <w:t xml:space="preserve">(збир колоне </w:t>
            </w:r>
            <w:r w:rsidR="00484CDB">
              <w:rPr>
                <w:rFonts w:cs="Arial"/>
                <w:b/>
                <w:color w:val="000000"/>
                <w:lang w:val="sr-Cyrl-RS"/>
              </w:rPr>
              <w:t>7</w:t>
            </w:r>
            <w:r w:rsidRPr="00735235">
              <w:rPr>
                <w:rFonts w:cs="Arial"/>
                <w:b/>
                <w:color w:val="000000"/>
                <w:lang w:val="sr-Cyrl-RS"/>
              </w:rPr>
              <w:t>)</w:t>
            </w:r>
          </w:p>
        </w:tc>
        <w:tc>
          <w:tcPr>
            <w:tcW w:w="3566" w:type="dxa"/>
          </w:tcPr>
          <w:p w14:paraId="327A7E66" w14:textId="77777777" w:rsidR="00673ECA" w:rsidRPr="00735235" w:rsidRDefault="00673ECA" w:rsidP="008B4AF4">
            <w:pPr>
              <w:spacing w:before="0"/>
              <w:contextualSpacing/>
              <w:rPr>
                <w:rFonts w:cs="Arial"/>
                <w:color w:val="FF0000"/>
                <w:lang w:val="sr-Cyrl-RS"/>
              </w:rPr>
            </w:pPr>
          </w:p>
        </w:tc>
      </w:tr>
      <w:tr w:rsidR="00673ECA" w:rsidRPr="00650FA5" w14:paraId="732941E9" w14:textId="77777777" w:rsidTr="008B4AF4">
        <w:trPr>
          <w:trHeight w:val="516"/>
        </w:trPr>
        <w:tc>
          <w:tcPr>
            <w:tcW w:w="535" w:type="dxa"/>
            <w:shd w:val="clear" w:color="auto" w:fill="F2F2F2" w:themeFill="background1" w:themeFillShade="F2"/>
            <w:vAlign w:val="center"/>
          </w:tcPr>
          <w:p w14:paraId="306D9B7E" w14:textId="77777777" w:rsidR="00673ECA" w:rsidRPr="00650FA5" w:rsidRDefault="00673ECA" w:rsidP="008B4AF4">
            <w:pPr>
              <w:spacing w:before="0"/>
              <w:jc w:val="center"/>
              <w:rPr>
                <w:rFonts w:cs="Arial"/>
                <w:b/>
                <w:lang w:val="sr-Latn-CS"/>
              </w:rPr>
            </w:pPr>
            <w:r w:rsidRPr="00650FA5">
              <w:rPr>
                <w:rFonts w:cs="Arial"/>
                <w:b/>
                <w:lang w:val="sr-Latn-CS"/>
              </w:rPr>
              <w:t>II</w:t>
            </w:r>
          </w:p>
        </w:tc>
        <w:tc>
          <w:tcPr>
            <w:tcW w:w="5534" w:type="dxa"/>
            <w:shd w:val="clear" w:color="auto" w:fill="F2F2F2" w:themeFill="background1" w:themeFillShade="F2"/>
            <w:vAlign w:val="center"/>
          </w:tcPr>
          <w:p w14:paraId="77F2F2C8" w14:textId="77777777" w:rsidR="00673ECA" w:rsidRPr="00650FA5" w:rsidRDefault="00673ECA" w:rsidP="008B4AF4">
            <w:pPr>
              <w:spacing w:before="0"/>
              <w:jc w:val="center"/>
              <w:rPr>
                <w:rFonts w:cs="Arial"/>
                <w:b/>
                <w:color w:val="00B050"/>
                <w:lang w:val="sr-Cyrl-RS"/>
              </w:rPr>
            </w:pPr>
            <w:r w:rsidRPr="00650FA5">
              <w:rPr>
                <w:rFonts w:cs="Arial"/>
                <w:b/>
              </w:rPr>
              <w:t xml:space="preserve">УКУПАН ИЗНОС ПДВ </w:t>
            </w:r>
            <w:r w:rsidRPr="00650FA5">
              <w:rPr>
                <w:rFonts w:cs="Arial"/>
              </w:rPr>
              <w:t>динара</w:t>
            </w:r>
          </w:p>
        </w:tc>
        <w:tc>
          <w:tcPr>
            <w:tcW w:w="3566" w:type="dxa"/>
          </w:tcPr>
          <w:p w14:paraId="3E58E3D5" w14:textId="77777777" w:rsidR="00673ECA" w:rsidRPr="00650FA5" w:rsidRDefault="00673ECA" w:rsidP="008B4AF4">
            <w:pPr>
              <w:spacing w:before="0"/>
              <w:rPr>
                <w:rFonts w:cs="Arial"/>
                <w:color w:val="FF0000"/>
              </w:rPr>
            </w:pPr>
          </w:p>
        </w:tc>
      </w:tr>
      <w:tr w:rsidR="00673ECA" w:rsidRPr="00134139" w14:paraId="6DCC11E2" w14:textId="77777777" w:rsidTr="008B4AF4">
        <w:trPr>
          <w:trHeight w:val="475"/>
        </w:trPr>
        <w:tc>
          <w:tcPr>
            <w:tcW w:w="535" w:type="dxa"/>
            <w:shd w:val="clear" w:color="auto" w:fill="F2F2F2" w:themeFill="background1" w:themeFillShade="F2"/>
            <w:vAlign w:val="center"/>
          </w:tcPr>
          <w:p w14:paraId="10D27831" w14:textId="77777777" w:rsidR="00673ECA" w:rsidRPr="00650FA5" w:rsidRDefault="00673ECA" w:rsidP="008B4AF4">
            <w:pPr>
              <w:spacing w:before="0"/>
              <w:jc w:val="center"/>
              <w:rPr>
                <w:rFonts w:cs="Arial"/>
                <w:b/>
                <w:lang w:val="sr-Latn-CS"/>
              </w:rPr>
            </w:pPr>
            <w:r w:rsidRPr="00650FA5">
              <w:rPr>
                <w:rFonts w:cs="Arial"/>
                <w:b/>
                <w:lang w:val="sr-Latn-CS"/>
              </w:rPr>
              <w:t>III</w:t>
            </w:r>
          </w:p>
        </w:tc>
        <w:tc>
          <w:tcPr>
            <w:tcW w:w="5534" w:type="dxa"/>
            <w:shd w:val="clear" w:color="auto" w:fill="F2F2F2" w:themeFill="background1" w:themeFillShade="F2"/>
            <w:vAlign w:val="center"/>
          </w:tcPr>
          <w:p w14:paraId="75599CAE" w14:textId="77777777" w:rsidR="00673ECA" w:rsidRPr="00735235" w:rsidRDefault="00673ECA" w:rsidP="008B4AF4">
            <w:pPr>
              <w:spacing w:before="0"/>
              <w:jc w:val="center"/>
              <w:rPr>
                <w:rFonts w:cs="Arial"/>
                <w:b/>
                <w:lang w:val="sr-Latn-CS"/>
              </w:rPr>
            </w:pPr>
            <w:r w:rsidRPr="00735235">
              <w:rPr>
                <w:rFonts w:cs="Arial"/>
                <w:b/>
                <w:lang w:val="sr-Latn-CS"/>
              </w:rPr>
              <w:t>УКУПНО ПОНУЂЕНА ЦЕНА са ПДВ</w:t>
            </w:r>
          </w:p>
          <w:p w14:paraId="09DCB7D9" w14:textId="77777777" w:rsidR="00673ECA" w:rsidRPr="00650FA5" w:rsidRDefault="00673ECA" w:rsidP="008B4AF4">
            <w:pPr>
              <w:spacing w:before="0"/>
              <w:jc w:val="center"/>
              <w:rPr>
                <w:rFonts w:cs="Arial"/>
                <w:b/>
                <w:lang w:val="sr-Cyrl-RS"/>
              </w:rPr>
            </w:pPr>
            <w:r w:rsidRPr="00735235">
              <w:rPr>
                <w:rFonts w:cs="Arial"/>
                <w:b/>
                <w:lang w:val="sr-Latn-CS"/>
              </w:rPr>
              <w:t>(ред. бр.</w:t>
            </w:r>
            <w:r w:rsidRPr="00650FA5">
              <w:rPr>
                <w:rFonts w:cs="Arial"/>
                <w:b/>
                <w:lang w:val="sr-Latn-CS"/>
              </w:rPr>
              <w:t>I</w:t>
            </w:r>
            <w:r w:rsidRPr="00735235">
              <w:rPr>
                <w:rFonts w:cs="Arial"/>
                <w:b/>
                <w:lang w:val="sr-Latn-CS"/>
              </w:rPr>
              <w:t>+ред.бр.</w:t>
            </w:r>
            <w:r w:rsidRPr="00650FA5">
              <w:rPr>
                <w:rFonts w:cs="Arial"/>
                <w:b/>
                <w:lang w:val="sr-Latn-CS"/>
              </w:rPr>
              <w:t>II</w:t>
            </w:r>
            <w:r w:rsidRPr="00735235">
              <w:rPr>
                <w:rFonts w:cs="Arial"/>
                <w:b/>
                <w:lang w:val="sr-Latn-CS"/>
              </w:rPr>
              <w:t xml:space="preserve">) </w:t>
            </w:r>
            <w:r w:rsidRPr="00735235">
              <w:rPr>
                <w:rFonts w:cs="Arial"/>
                <w:lang w:val="sr-Latn-CS"/>
              </w:rPr>
              <w:t>динара</w:t>
            </w:r>
          </w:p>
        </w:tc>
        <w:tc>
          <w:tcPr>
            <w:tcW w:w="3566" w:type="dxa"/>
          </w:tcPr>
          <w:p w14:paraId="7385C463" w14:textId="77777777" w:rsidR="00673ECA" w:rsidRPr="00735235" w:rsidRDefault="00673ECA" w:rsidP="008B4AF4">
            <w:pPr>
              <w:spacing w:before="0"/>
              <w:rPr>
                <w:rFonts w:cs="Arial"/>
                <w:color w:val="FF0000"/>
                <w:lang w:val="sr-Latn-CS"/>
              </w:rPr>
            </w:pPr>
          </w:p>
        </w:tc>
      </w:tr>
    </w:tbl>
    <w:tbl>
      <w:tblPr>
        <w:tblW w:w="10031" w:type="dxa"/>
        <w:tblInd w:w="-645" w:type="dxa"/>
        <w:tblLayout w:type="fixed"/>
        <w:tblLook w:val="0000" w:firstRow="0" w:lastRow="0" w:firstColumn="0" w:lastColumn="0" w:noHBand="0" w:noVBand="0"/>
      </w:tblPr>
      <w:tblGrid>
        <w:gridCol w:w="3882"/>
        <w:gridCol w:w="2127"/>
        <w:gridCol w:w="4022"/>
      </w:tblGrid>
      <w:tr w:rsidR="00673ECA" w:rsidRPr="00650FA5" w14:paraId="5106FF96" w14:textId="77777777" w:rsidTr="007854B7">
        <w:trPr>
          <w:trHeight w:val="945"/>
        </w:trPr>
        <w:tc>
          <w:tcPr>
            <w:tcW w:w="3882" w:type="dxa"/>
          </w:tcPr>
          <w:p w14:paraId="67806BFA" w14:textId="77777777" w:rsidR="000115A7" w:rsidRDefault="000115A7" w:rsidP="007854B7">
            <w:pPr>
              <w:spacing w:before="0"/>
              <w:rPr>
                <w:rFonts w:cs="Arial"/>
                <w:lang w:val="sr-Latn-CS"/>
              </w:rPr>
            </w:pPr>
          </w:p>
          <w:p w14:paraId="44BB4504" w14:textId="77777777" w:rsidR="000115A7" w:rsidRDefault="000115A7" w:rsidP="007854B7">
            <w:pPr>
              <w:spacing w:before="0"/>
              <w:rPr>
                <w:rFonts w:cs="Arial"/>
                <w:lang w:val="sr-Latn-CS"/>
              </w:rPr>
            </w:pPr>
          </w:p>
          <w:p w14:paraId="79F9A230" w14:textId="4B517BB0" w:rsidR="00673ECA" w:rsidRPr="00650FA5" w:rsidRDefault="000115A7" w:rsidP="007854B7">
            <w:pPr>
              <w:spacing w:before="0"/>
              <w:rPr>
                <w:rFonts w:cs="Arial"/>
              </w:rPr>
            </w:pPr>
            <w:r>
              <w:rPr>
                <w:rFonts w:cs="Arial"/>
                <w:lang w:val="sr-Cyrl-RS"/>
              </w:rPr>
              <w:t xml:space="preserve">            </w:t>
            </w:r>
            <w:r w:rsidR="00673ECA" w:rsidRPr="00650FA5">
              <w:rPr>
                <w:rFonts w:cs="Arial"/>
              </w:rPr>
              <w:t>Датум</w:t>
            </w:r>
          </w:p>
        </w:tc>
        <w:tc>
          <w:tcPr>
            <w:tcW w:w="2127" w:type="dxa"/>
          </w:tcPr>
          <w:p w14:paraId="78CFFEF9" w14:textId="77777777" w:rsidR="00673ECA" w:rsidRPr="00650FA5" w:rsidRDefault="00673ECA" w:rsidP="007854B7">
            <w:pPr>
              <w:spacing w:before="0"/>
              <w:jc w:val="center"/>
              <w:rPr>
                <w:rFonts w:cs="Arial"/>
              </w:rPr>
            </w:pPr>
          </w:p>
          <w:p w14:paraId="5F537335" w14:textId="77777777" w:rsidR="000115A7" w:rsidRDefault="000115A7" w:rsidP="007854B7">
            <w:pPr>
              <w:spacing w:before="0"/>
              <w:jc w:val="center"/>
              <w:rPr>
                <w:rFonts w:cs="Arial"/>
              </w:rPr>
            </w:pPr>
          </w:p>
          <w:p w14:paraId="5E759A41" w14:textId="77777777" w:rsidR="00673ECA" w:rsidRPr="00650FA5" w:rsidRDefault="00673ECA" w:rsidP="007854B7">
            <w:pPr>
              <w:spacing w:before="0"/>
              <w:jc w:val="center"/>
              <w:rPr>
                <w:rFonts w:cs="Arial"/>
              </w:rPr>
            </w:pPr>
            <w:r w:rsidRPr="00650FA5">
              <w:rPr>
                <w:rFonts w:cs="Arial"/>
              </w:rPr>
              <w:t>М.П.</w:t>
            </w:r>
          </w:p>
        </w:tc>
        <w:tc>
          <w:tcPr>
            <w:tcW w:w="4022" w:type="dxa"/>
          </w:tcPr>
          <w:p w14:paraId="60AB9CEF" w14:textId="77777777" w:rsidR="00673ECA" w:rsidRPr="00650FA5" w:rsidRDefault="00673ECA" w:rsidP="007854B7">
            <w:pPr>
              <w:spacing w:before="0"/>
              <w:jc w:val="center"/>
              <w:rPr>
                <w:rFonts w:cs="Arial"/>
                <w:lang w:val="sr-Cyrl-CS"/>
              </w:rPr>
            </w:pPr>
          </w:p>
          <w:p w14:paraId="1F77A068" w14:textId="77777777" w:rsidR="000115A7" w:rsidRDefault="000115A7" w:rsidP="007854B7">
            <w:pPr>
              <w:spacing w:before="0"/>
              <w:jc w:val="center"/>
              <w:rPr>
                <w:rFonts w:cs="Arial"/>
                <w:lang w:val="sr-Cyrl-CS"/>
              </w:rPr>
            </w:pPr>
          </w:p>
          <w:p w14:paraId="32B05730" w14:textId="77777777" w:rsidR="00673ECA" w:rsidRPr="00650FA5" w:rsidRDefault="00673ECA" w:rsidP="007854B7">
            <w:pPr>
              <w:spacing w:before="0"/>
              <w:jc w:val="center"/>
              <w:rPr>
                <w:rFonts w:cs="Arial"/>
              </w:rPr>
            </w:pPr>
            <w:r w:rsidRPr="00650FA5">
              <w:rPr>
                <w:rFonts w:cs="Arial"/>
                <w:lang w:val="sr-Cyrl-CS"/>
              </w:rPr>
              <w:t>П</w:t>
            </w:r>
            <w:r w:rsidRPr="00650FA5">
              <w:rPr>
                <w:rFonts w:cs="Arial"/>
              </w:rPr>
              <w:t>онуђач</w:t>
            </w:r>
          </w:p>
          <w:p w14:paraId="320DA887" w14:textId="77777777" w:rsidR="00673ECA" w:rsidRPr="00650FA5" w:rsidRDefault="00673ECA" w:rsidP="007854B7">
            <w:pPr>
              <w:spacing w:before="0"/>
              <w:jc w:val="center"/>
              <w:rPr>
                <w:rFonts w:cs="Arial"/>
                <w:lang w:val="ru-RU"/>
              </w:rPr>
            </w:pPr>
          </w:p>
        </w:tc>
      </w:tr>
      <w:tr w:rsidR="00673ECA" w:rsidRPr="00650FA5" w14:paraId="4158DFEE" w14:textId="77777777" w:rsidTr="007854B7">
        <w:trPr>
          <w:trHeight w:val="117"/>
        </w:trPr>
        <w:tc>
          <w:tcPr>
            <w:tcW w:w="3882" w:type="dxa"/>
          </w:tcPr>
          <w:p w14:paraId="1487EE58" w14:textId="77777777" w:rsidR="00673ECA" w:rsidRPr="00650FA5" w:rsidRDefault="00673ECA" w:rsidP="007854B7">
            <w:pPr>
              <w:spacing w:before="0"/>
              <w:rPr>
                <w:rFonts w:cs="Arial"/>
              </w:rPr>
            </w:pPr>
          </w:p>
        </w:tc>
        <w:tc>
          <w:tcPr>
            <w:tcW w:w="2127" w:type="dxa"/>
          </w:tcPr>
          <w:p w14:paraId="3DCF5912" w14:textId="77777777" w:rsidR="00673ECA" w:rsidRPr="00650FA5" w:rsidRDefault="00673ECA" w:rsidP="00673ECA">
            <w:pPr>
              <w:spacing w:before="0"/>
              <w:jc w:val="center"/>
              <w:rPr>
                <w:rFonts w:cs="Arial"/>
              </w:rPr>
            </w:pPr>
          </w:p>
        </w:tc>
        <w:tc>
          <w:tcPr>
            <w:tcW w:w="4022" w:type="dxa"/>
          </w:tcPr>
          <w:p w14:paraId="5698DCBB" w14:textId="77777777" w:rsidR="00673ECA" w:rsidRPr="00650FA5" w:rsidRDefault="00673ECA" w:rsidP="00673ECA">
            <w:pPr>
              <w:spacing w:before="0"/>
              <w:jc w:val="center"/>
              <w:rPr>
                <w:rFonts w:cs="Arial"/>
                <w:lang w:val="sr-Cyrl-CS"/>
              </w:rPr>
            </w:pPr>
          </w:p>
        </w:tc>
      </w:tr>
      <w:tr w:rsidR="00673ECA" w:rsidRPr="00650FA5" w14:paraId="1691A3AF" w14:textId="77777777" w:rsidTr="000115A7">
        <w:tc>
          <w:tcPr>
            <w:tcW w:w="3882" w:type="dxa"/>
            <w:tcBorders>
              <w:bottom w:val="single" w:sz="4" w:space="0" w:color="auto"/>
            </w:tcBorders>
          </w:tcPr>
          <w:p w14:paraId="099379D1" w14:textId="77777777" w:rsidR="00673ECA" w:rsidRPr="00650FA5" w:rsidRDefault="00673ECA" w:rsidP="007854B7">
            <w:pPr>
              <w:spacing w:before="0"/>
              <w:rPr>
                <w:rFonts w:cs="Arial"/>
              </w:rPr>
            </w:pPr>
          </w:p>
        </w:tc>
        <w:tc>
          <w:tcPr>
            <w:tcW w:w="2127" w:type="dxa"/>
          </w:tcPr>
          <w:p w14:paraId="79B4FDEC" w14:textId="77777777" w:rsidR="00673ECA" w:rsidRPr="00650FA5" w:rsidRDefault="00673ECA" w:rsidP="00673ECA">
            <w:pPr>
              <w:spacing w:before="0"/>
              <w:jc w:val="center"/>
              <w:rPr>
                <w:rFonts w:cs="Arial"/>
                <w:lang w:val="ru-RU"/>
              </w:rPr>
            </w:pPr>
          </w:p>
        </w:tc>
        <w:tc>
          <w:tcPr>
            <w:tcW w:w="4022" w:type="dxa"/>
            <w:tcBorders>
              <w:bottom w:val="single" w:sz="4" w:space="0" w:color="auto"/>
            </w:tcBorders>
          </w:tcPr>
          <w:p w14:paraId="2F7E2D03" w14:textId="77777777" w:rsidR="00673ECA" w:rsidRPr="00650FA5" w:rsidRDefault="00673ECA" w:rsidP="00673ECA">
            <w:pPr>
              <w:spacing w:before="0"/>
              <w:jc w:val="center"/>
              <w:rPr>
                <w:rFonts w:cs="Arial"/>
                <w:lang w:val="ru-RU"/>
              </w:rPr>
            </w:pPr>
          </w:p>
        </w:tc>
      </w:tr>
      <w:tr w:rsidR="00673ECA" w:rsidRPr="00650FA5" w14:paraId="64E92ACD" w14:textId="77777777" w:rsidTr="000115A7">
        <w:trPr>
          <w:trHeight w:val="389"/>
        </w:trPr>
        <w:tc>
          <w:tcPr>
            <w:tcW w:w="3882" w:type="dxa"/>
            <w:tcBorders>
              <w:top w:val="single" w:sz="4" w:space="0" w:color="auto"/>
            </w:tcBorders>
          </w:tcPr>
          <w:p w14:paraId="6C413103" w14:textId="77777777" w:rsidR="00673ECA" w:rsidRPr="00650FA5" w:rsidRDefault="00673ECA" w:rsidP="00673ECA">
            <w:pPr>
              <w:spacing w:before="0"/>
              <w:jc w:val="center"/>
              <w:rPr>
                <w:rFonts w:cs="Arial"/>
              </w:rPr>
            </w:pPr>
          </w:p>
        </w:tc>
        <w:tc>
          <w:tcPr>
            <w:tcW w:w="2127" w:type="dxa"/>
          </w:tcPr>
          <w:p w14:paraId="1C022206" w14:textId="77777777" w:rsidR="00673ECA" w:rsidRPr="00650FA5" w:rsidRDefault="00673ECA" w:rsidP="00673ECA">
            <w:pPr>
              <w:spacing w:before="0"/>
              <w:jc w:val="center"/>
              <w:rPr>
                <w:rFonts w:cs="Arial"/>
                <w:lang w:val="ru-RU"/>
              </w:rPr>
            </w:pPr>
          </w:p>
        </w:tc>
        <w:tc>
          <w:tcPr>
            <w:tcW w:w="4022" w:type="dxa"/>
            <w:tcBorders>
              <w:top w:val="single" w:sz="4" w:space="0" w:color="auto"/>
            </w:tcBorders>
          </w:tcPr>
          <w:p w14:paraId="18E0033E" w14:textId="77777777" w:rsidR="00673ECA" w:rsidRPr="00650FA5" w:rsidRDefault="00673ECA" w:rsidP="00673ECA">
            <w:pPr>
              <w:spacing w:before="0"/>
              <w:jc w:val="center"/>
              <w:rPr>
                <w:rFonts w:cs="Arial"/>
                <w:lang w:val="ru-RU"/>
              </w:rPr>
            </w:pPr>
          </w:p>
        </w:tc>
      </w:tr>
    </w:tbl>
    <w:p w14:paraId="0458DA57" w14:textId="77777777" w:rsidR="00A31A8F" w:rsidRPr="00A31A8F" w:rsidRDefault="00673ECA" w:rsidP="00B21A47">
      <w:pPr>
        <w:spacing w:before="0"/>
        <w:ind w:left="-540" w:right="-469"/>
        <w:rPr>
          <w:rFonts w:cs="Arial"/>
          <w:b/>
          <w:i/>
          <w:sz w:val="20"/>
          <w:szCs w:val="20"/>
          <w:lang w:val="sr-Cyrl-CS"/>
        </w:rPr>
      </w:pPr>
      <w:r w:rsidRPr="00A31A8F">
        <w:rPr>
          <w:rFonts w:cs="Arial"/>
          <w:b/>
          <w:i/>
          <w:sz w:val="20"/>
          <w:szCs w:val="20"/>
          <w:lang w:val="sr-Cyrl-CS"/>
        </w:rPr>
        <w:t>Напомена</w:t>
      </w:r>
    </w:p>
    <w:p w14:paraId="75E1CF9A" w14:textId="2CAC8439" w:rsidR="00673ECA" w:rsidRPr="00CD07F3" w:rsidRDefault="00A31A8F" w:rsidP="00A31A8F">
      <w:pPr>
        <w:spacing w:before="0"/>
        <w:ind w:right="-469" w:hanging="720"/>
        <w:rPr>
          <w:rFonts w:cs="Arial"/>
          <w:b/>
          <w:sz w:val="20"/>
          <w:szCs w:val="20"/>
          <w:lang w:val="sr-Cyrl-CS"/>
        </w:rPr>
      </w:pPr>
      <w:r w:rsidRPr="00A31A8F">
        <w:rPr>
          <w:rFonts w:eastAsia="TimesNewRomanPS-BoldMT" w:cs="Arial"/>
          <w:sz w:val="20"/>
          <w:szCs w:val="20"/>
          <w:lang w:val="sr-Cyrl-CS"/>
        </w:rPr>
        <w:t xml:space="preserve"> </w:t>
      </w:r>
      <w:r w:rsidR="00673ECA" w:rsidRPr="00A31A8F">
        <w:rPr>
          <w:rFonts w:eastAsia="TimesNewRomanPS-BoldMT" w:cs="Arial"/>
          <w:sz w:val="20"/>
          <w:szCs w:val="20"/>
          <w:lang w:val="sr-Cyrl-CS"/>
        </w:rPr>
        <w:t>-</w:t>
      </w:r>
      <w:r w:rsidR="00673ECA" w:rsidRPr="00CD07F3">
        <w:rPr>
          <w:rFonts w:eastAsia="TimesNewRomanPS-BoldMT" w:cs="Arial"/>
          <w:sz w:val="20"/>
          <w:szCs w:val="20"/>
          <w:lang w:val="sr-Cyrl-CS"/>
        </w:rPr>
        <w:t>Уколико група понуђача подноси заједничку понуду овај образац потписује и оверава Носилац посла.</w:t>
      </w:r>
    </w:p>
    <w:p w14:paraId="72E64413" w14:textId="77777777" w:rsidR="00673ECA" w:rsidRPr="00A31A8F" w:rsidRDefault="00673ECA" w:rsidP="00673ECA">
      <w:pPr>
        <w:pStyle w:val="KDKomentar"/>
        <w:spacing w:before="0"/>
        <w:ind w:left="-709" w:right="-469"/>
        <w:rPr>
          <w:rFonts w:eastAsia="TimesNewRomanPS-BoldMT" w:cs="Arial"/>
          <w:color w:val="auto"/>
        </w:rPr>
      </w:pPr>
      <w:r w:rsidRPr="00CD07F3">
        <w:rPr>
          <w:rFonts w:eastAsia="TimesNewRomanPS-BoldMT" w:cs="Arial"/>
          <w:i w:val="0"/>
          <w:color w:val="auto"/>
          <w:lang w:val="sr-Cyrl-CS"/>
        </w:rPr>
        <w:t xml:space="preserve">- </w:t>
      </w:r>
      <w:r w:rsidRPr="00CD07F3">
        <w:rPr>
          <w:rFonts w:eastAsia="TimesNewRomanPS-BoldMT" w:cs="Arial"/>
          <w:i w:val="0"/>
          <w:color w:val="auto"/>
        </w:rPr>
        <w:t>Уколико понуђач подноси понуду са подизвођачем овај образац потписује и оверава печатом понуђач</w:t>
      </w:r>
      <w:r w:rsidRPr="00A31A8F">
        <w:rPr>
          <w:rFonts w:eastAsia="TimesNewRomanPS-BoldMT" w:cs="Arial"/>
          <w:color w:val="auto"/>
        </w:rPr>
        <w:t xml:space="preserve">. </w:t>
      </w:r>
    </w:p>
    <w:p w14:paraId="06CE73EF" w14:textId="77777777" w:rsidR="00673ECA" w:rsidRDefault="00673ECA" w:rsidP="00673ECA">
      <w:pPr>
        <w:pStyle w:val="KDKomentar"/>
        <w:spacing w:before="0"/>
        <w:ind w:left="-709" w:right="-469"/>
        <w:rPr>
          <w:rFonts w:eastAsia="TimesNewRomanPS-BoldMT" w:cs="Arial"/>
          <w:color w:val="auto"/>
          <w:sz w:val="22"/>
          <w:szCs w:val="22"/>
        </w:rPr>
      </w:pPr>
    </w:p>
    <w:p w14:paraId="58F6FB75" w14:textId="77777777" w:rsidR="002D730F" w:rsidRDefault="002D730F" w:rsidP="00673ECA">
      <w:pPr>
        <w:pStyle w:val="KDKomentar"/>
        <w:spacing w:before="0"/>
        <w:ind w:left="-709" w:right="-469"/>
        <w:rPr>
          <w:rFonts w:eastAsia="TimesNewRomanPS-BoldMT" w:cs="Arial"/>
          <w:color w:val="auto"/>
          <w:sz w:val="22"/>
          <w:szCs w:val="22"/>
        </w:rPr>
      </w:pPr>
    </w:p>
    <w:p w14:paraId="18FD6D87" w14:textId="77777777" w:rsidR="002D730F" w:rsidRDefault="002D730F" w:rsidP="002D730F">
      <w:pPr>
        <w:spacing w:before="0"/>
        <w:rPr>
          <w:rFonts w:cs="Arial"/>
          <w:b/>
          <w:lang w:val="sr-Cyrl-RS"/>
        </w:rPr>
      </w:pPr>
    </w:p>
    <w:p w14:paraId="4D5F97C7" w14:textId="4EB939D0" w:rsidR="002D730F" w:rsidRPr="007854B7" w:rsidRDefault="002D730F" w:rsidP="002D730F">
      <w:pPr>
        <w:spacing w:before="0"/>
        <w:rPr>
          <w:rFonts w:cs="Arial"/>
          <w:b/>
          <w:lang w:val="sr-Cyrl-CS"/>
        </w:rPr>
      </w:pPr>
      <w:r>
        <w:rPr>
          <w:rFonts w:cs="Arial"/>
          <w:b/>
          <w:lang w:val="sr-Cyrl-RS"/>
        </w:rPr>
        <w:t xml:space="preserve">Партија 2. </w:t>
      </w:r>
      <w:r w:rsidRPr="00997FD0">
        <w:rPr>
          <w:rFonts w:cs="Arial"/>
          <w:b/>
          <w:lang w:val="sr-Cyrl-CS"/>
        </w:rPr>
        <w:t>Одржавање опреме</w:t>
      </w:r>
      <w:r>
        <w:rPr>
          <w:rFonts w:cs="Arial"/>
          <w:b/>
          <w:lang w:val="sr-Cyrl-CS"/>
        </w:rPr>
        <w:t xml:space="preserve"> и система</w:t>
      </w:r>
      <w:r w:rsidRPr="00997FD0">
        <w:rPr>
          <w:rFonts w:cs="Arial"/>
          <w:b/>
          <w:lang w:val="sr-Cyrl-CS"/>
        </w:rPr>
        <w:t xml:space="preserve"> за ковертирање рачуна,</w:t>
      </w:r>
      <w:r w:rsidR="00420DAA">
        <w:rPr>
          <w:rFonts w:cs="Arial"/>
          <w:b/>
          <w:lang w:val="sr-Cyrl-CS"/>
        </w:rPr>
        <w:t xml:space="preserve"> обавештења, опомена и др. ТЦ НС</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3682"/>
        <w:gridCol w:w="809"/>
        <w:gridCol w:w="2160"/>
        <w:gridCol w:w="1981"/>
        <w:gridCol w:w="1978"/>
        <w:gridCol w:w="1571"/>
        <w:gridCol w:w="1837"/>
      </w:tblGrid>
      <w:tr w:rsidR="002D730F" w:rsidRPr="00134139" w14:paraId="600CAE2F" w14:textId="77777777" w:rsidTr="00524BC0">
        <w:tc>
          <w:tcPr>
            <w:tcW w:w="216" w:type="pct"/>
            <w:shd w:val="clear" w:color="auto" w:fill="C6D9F1" w:themeFill="text2" w:themeFillTint="33"/>
            <w:vAlign w:val="center"/>
          </w:tcPr>
          <w:p w14:paraId="674E8EEC" w14:textId="77777777" w:rsidR="002D730F" w:rsidRPr="009F1DD9" w:rsidRDefault="002D730F" w:rsidP="00524BC0">
            <w:pPr>
              <w:spacing w:before="0"/>
              <w:jc w:val="center"/>
              <w:rPr>
                <w:rFonts w:cs="Arial"/>
                <w:b/>
                <w:bCs/>
                <w:iCs/>
                <w:lang w:val="sr-Cyrl-CS"/>
              </w:rPr>
            </w:pPr>
            <w:r w:rsidRPr="009F1DD9">
              <w:rPr>
                <w:rFonts w:cs="Arial"/>
                <w:b/>
                <w:bCs/>
                <w:iCs/>
                <w:lang w:val="sr-Cyrl-CS"/>
              </w:rPr>
              <w:t>Рбр</w:t>
            </w:r>
          </w:p>
        </w:tc>
        <w:tc>
          <w:tcPr>
            <w:tcW w:w="1256" w:type="pct"/>
            <w:shd w:val="clear" w:color="auto" w:fill="C6D9F1" w:themeFill="text2" w:themeFillTint="33"/>
            <w:vAlign w:val="center"/>
          </w:tcPr>
          <w:p w14:paraId="4BCDE793" w14:textId="77777777" w:rsidR="002D730F" w:rsidRPr="009F1DD9" w:rsidRDefault="002D730F" w:rsidP="00524BC0">
            <w:pPr>
              <w:spacing w:before="0"/>
              <w:jc w:val="center"/>
              <w:rPr>
                <w:rFonts w:cs="Arial"/>
                <w:b/>
                <w:bCs/>
                <w:iCs/>
                <w:lang w:val="sr-Cyrl-CS"/>
              </w:rPr>
            </w:pPr>
            <w:r w:rsidRPr="009F1DD9">
              <w:rPr>
                <w:rFonts w:cs="Arial"/>
                <w:b/>
                <w:bCs/>
                <w:iCs/>
              </w:rPr>
              <w:t>Врста</w:t>
            </w:r>
            <w:r>
              <w:rPr>
                <w:rFonts w:cs="Arial"/>
                <w:b/>
                <w:bCs/>
                <w:iCs/>
                <w:lang w:val="sr-Cyrl-RS"/>
              </w:rPr>
              <w:t xml:space="preserve"> </w:t>
            </w:r>
            <w:r w:rsidRPr="009F1DD9">
              <w:rPr>
                <w:rFonts w:cs="Arial"/>
                <w:b/>
                <w:bCs/>
                <w:iCs/>
                <w:lang w:val="sr-Cyrl-CS"/>
              </w:rPr>
              <w:t>услуге</w:t>
            </w:r>
          </w:p>
        </w:tc>
        <w:tc>
          <w:tcPr>
            <w:tcW w:w="276" w:type="pct"/>
            <w:shd w:val="clear" w:color="auto" w:fill="C6D9F1" w:themeFill="text2" w:themeFillTint="33"/>
            <w:vAlign w:val="center"/>
          </w:tcPr>
          <w:p w14:paraId="3539C533" w14:textId="77777777" w:rsidR="002D730F" w:rsidRPr="009F1DD9" w:rsidRDefault="002D730F" w:rsidP="00524BC0">
            <w:pPr>
              <w:spacing w:before="0"/>
              <w:jc w:val="center"/>
              <w:rPr>
                <w:rFonts w:cs="Arial"/>
                <w:b/>
                <w:bCs/>
                <w:iCs/>
                <w:lang w:val="sr-Cyrl-CS"/>
              </w:rPr>
            </w:pPr>
            <w:r w:rsidRPr="009F1DD9">
              <w:rPr>
                <w:rFonts w:cs="Arial"/>
                <w:b/>
                <w:bCs/>
                <w:iCs/>
                <w:lang w:val="sr-Cyrl-CS"/>
              </w:rPr>
              <w:t>Јед.</w:t>
            </w:r>
          </w:p>
          <w:p w14:paraId="044F045B" w14:textId="77777777" w:rsidR="002D730F" w:rsidRPr="009F1DD9" w:rsidRDefault="002D730F" w:rsidP="00524BC0">
            <w:pPr>
              <w:spacing w:before="0"/>
              <w:jc w:val="center"/>
              <w:rPr>
                <w:rFonts w:cs="Arial"/>
                <w:b/>
                <w:bCs/>
                <w:iCs/>
                <w:lang w:val="sr-Cyrl-CS"/>
              </w:rPr>
            </w:pPr>
            <w:r w:rsidRPr="009F1DD9">
              <w:rPr>
                <w:rFonts w:cs="Arial"/>
                <w:b/>
                <w:bCs/>
                <w:iCs/>
                <w:lang w:val="sr-Cyrl-CS"/>
              </w:rPr>
              <w:t>мере</w:t>
            </w:r>
          </w:p>
        </w:tc>
        <w:tc>
          <w:tcPr>
            <w:tcW w:w="737" w:type="pct"/>
            <w:shd w:val="clear" w:color="auto" w:fill="C6D9F1" w:themeFill="text2" w:themeFillTint="33"/>
            <w:vAlign w:val="center"/>
          </w:tcPr>
          <w:p w14:paraId="6666CDD4" w14:textId="77777777" w:rsidR="002D730F" w:rsidRPr="009F1DD9" w:rsidRDefault="002D730F" w:rsidP="00524BC0">
            <w:pPr>
              <w:spacing w:before="0"/>
              <w:jc w:val="center"/>
              <w:rPr>
                <w:rFonts w:cs="Arial"/>
                <w:b/>
                <w:bCs/>
                <w:iCs/>
                <w:lang w:val="sr-Cyrl-CS"/>
              </w:rPr>
            </w:pPr>
            <w:r w:rsidRPr="009F1DD9">
              <w:rPr>
                <w:rFonts w:cs="Arial"/>
                <w:b/>
                <w:bCs/>
                <w:iCs/>
                <w:lang w:val="sr-Cyrl-CS"/>
              </w:rPr>
              <w:t xml:space="preserve">Оквирна </w:t>
            </w:r>
            <w:r w:rsidRPr="0005326C">
              <w:rPr>
                <w:rFonts w:cs="Arial"/>
                <w:b/>
                <w:bCs/>
                <w:iCs/>
                <w:lang w:val="sr-Cyrl-CS"/>
              </w:rPr>
              <w:t>количина инсертованих листова</w:t>
            </w:r>
          </w:p>
        </w:tc>
        <w:tc>
          <w:tcPr>
            <w:tcW w:w="676" w:type="pct"/>
            <w:shd w:val="clear" w:color="auto" w:fill="C6D9F1" w:themeFill="text2" w:themeFillTint="33"/>
            <w:vAlign w:val="center"/>
          </w:tcPr>
          <w:p w14:paraId="10F335C1" w14:textId="77777777" w:rsidR="002D730F" w:rsidRPr="009F1DD9" w:rsidRDefault="002D730F" w:rsidP="00524BC0">
            <w:pPr>
              <w:spacing w:before="0"/>
              <w:jc w:val="center"/>
              <w:rPr>
                <w:rFonts w:cs="Arial"/>
                <w:b/>
                <w:bCs/>
                <w:iCs/>
                <w:lang w:val="sr-Cyrl-CS"/>
              </w:rPr>
            </w:pPr>
            <w:r w:rsidRPr="009F1DD9">
              <w:rPr>
                <w:rFonts w:cs="Arial"/>
                <w:b/>
                <w:bCs/>
                <w:iCs/>
                <w:lang w:val="sr-Cyrl-CS"/>
              </w:rPr>
              <w:t>Јед.</w:t>
            </w:r>
          </w:p>
          <w:p w14:paraId="5D61EAA1" w14:textId="77777777" w:rsidR="002D730F" w:rsidRPr="009F1DD9" w:rsidRDefault="002D730F" w:rsidP="00524BC0">
            <w:pPr>
              <w:spacing w:before="0"/>
              <w:jc w:val="center"/>
              <w:rPr>
                <w:rFonts w:cs="Arial"/>
                <w:b/>
                <w:bCs/>
                <w:iCs/>
                <w:lang w:val="sr-Cyrl-CS"/>
              </w:rPr>
            </w:pPr>
            <w:r w:rsidRPr="009F1DD9">
              <w:rPr>
                <w:rFonts w:cs="Arial"/>
                <w:b/>
                <w:bCs/>
                <w:iCs/>
                <w:lang w:val="sr-Cyrl-CS"/>
              </w:rPr>
              <w:t>цена без ПДВ</w:t>
            </w:r>
          </w:p>
          <w:p w14:paraId="10730133" w14:textId="77777777" w:rsidR="002D730F" w:rsidRPr="009F1DD9" w:rsidRDefault="002D730F" w:rsidP="00524BC0">
            <w:pPr>
              <w:spacing w:before="0"/>
              <w:jc w:val="center"/>
              <w:rPr>
                <w:rFonts w:cs="Arial"/>
                <w:b/>
                <w:bCs/>
                <w:iCs/>
                <w:lang w:val="sr-Cyrl-CS"/>
              </w:rPr>
            </w:pPr>
            <w:r w:rsidRPr="009F1DD9">
              <w:rPr>
                <w:rFonts w:cs="Arial"/>
                <w:b/>
                <w:bCs/>
                <w:iCs/>
                <w:lang w:val="sr-Cyrl-CS"/>
              </w:rPr>
              <w:t>дин. по инсертованом листу</w:t>
            </w:r>
          </w:p>
        </w:tc>
        <w:tc>
          <w:tcPr>
            <w:tcW w:w="675" w:type="pct"/>
            <w:shd w:val="clear" w:color="auto" w:fill="C6D9F1" w:themeFill="text2" w:themeFillTint="33"/>
            <w:vAlign w:val="center"/>
          </w:tcPr>
          <w:p w14:paraId="2701CBC8" w14:textId="77777777" w:rsidR="002D730F" w:rsidRPr="009F1DD9" w:rsidRDefault="002D730F" w:rsidP="00524BC0">
            <w:pPr>
              <w:spacing w:before="0"/>
              <w:ind w:left="-128" w:right="-106"/>
              <w:jc w:val="center"/>
              <w:rPr>
                <w:rFonts w:cs="Arial"/>
                <w:b/>
                <w:bCs/>
                <w:iCs/>
                <w:lang w:val="sr-Cyrl-CS"/>
              </w:rPr>
            </w:pPr>
            <w:r w:rsidRPr="009F1DD9">
              <w:rPr>
                <w:rFonts w:cs="Arial"/>
                <w:b/>
                <w:bCs/>
                <w:iCs/>
                <w:lang w:val="sr-Cyrl-CS"/>
              </w:rPr>
              <w:t>Јед.</w:t>
            </w:r>
          </w:p>
          <w:p w14:paraId="0AF391B9" w14:textId="77777777" w:rsidR="002D730F" w:rsidRPr="009F1DD9" w:rsidRDefault="002D730F" w:rsidP="00524BC0">
            <w:pPr>
              <w:spacing w:before="0"/>
              <w:jc w:val="center"/>
              <w:rPr>
                <w:rFonts w:cs="Arial"/>
                <w:b/>
                <w:bCs/>
                <w:iCs/>
                <w:lang w:val="sr-Cyrl-CS"/>
              </w:rPr>
            </w:pPr>
            <w:r w:rsidRPr="009F1DD9">
              <w:rPr>
                <w:rFonts w:cs="Arial"/>
                <w:b/>
                <w:bCs/>
                <w:iCs/>
                <w:lang w:val="sr-Cyrl-CS"/>
              </w:rPr>
              <w:t>цена са ПДВ</w:t>
            </w:r>
          </w:p>
          <w:p w14:paraId="3D2A266C" w14:textId="77777777" w:rsidR="002D730F" w:rsidRPr="009F1DD9" w:rsidRDefault="002D730F" w:rsidP="00524BC0">
            <w:pPr>
              <w:spacing w:before="0"/>
              <w:jc w:val="center"/>
              <w:rPr>
                <w:rFonts w:cs="Arial"/>
                <w:b/>
                <w:bCs/>
                <w:iCs/>
                <w:lang w:val="sr-Cyrl-CS"/>
              </w:rPr>
            </w:pPr>
            <w:r w:rsidRPr="009F1DD9">
              <w:rPr>
                <w:rFonts w:cs="Arial"/>
                <w:b/>
                <w:bCs/>
                <w:iCs/>
                <w:lang w:val="sr-Cyrl-CS"/>
              </w:rPr>
              <w:t>дин. по инсертованом листу</w:t>
            </w:r>
          </w:p>
        </w:tc>
        <w:tc>
          <w:tcPr>
            <w:tcW w:w="536" w:type="pct"/>
            <w:shd w:val="clear" w:color="auto" w:fill="C6D9F1" w:themeFill="text2" w:themeFillTint="33"/>
            <w:vAlign w:val="center"/>
          </w:tcPr>
          <w:p w14:paraId="1510CA43" w14:textId="77777777" w:rsidR="002D730F" w:rsidRPr="009F1DD9" w:rsidRDefault="002D730F" w:rsidP="00524BC0">
            <w:pPr>
              <w:spacing w:before="0"/>
              <w:jc w:val="center"/>
              <w:rPr>
                <w:rFonts w:cs="Arial"/>
                <w:b/>
                <w:bCs/>
                <w:iCs/>
                <w:lang w:val="sr-Cyrl-CS"/>
              </w:rPr>
            </w:pPr>
            <w:r w:rsidRPr="009F1DD9">
              <w:rPr>
                <w:rFonts w:cs="Arial"/>
                <w:b/>
                <w:bCs/>
                <w:iCs/>
                <w:lang w:val="sr-Cyrl-CS"/>
              </w:rPr>
              <w:t>Укупна цена без ПДВ</w:t>
            </w:r>
          </w:p>
          <w:p w14:paraId="402C3BB0" w14:textId="77777777" w:rsidR="002D730F" w:rsidRPr="009F1DD9" w:rsidRDefault="002D730F" w:rsidP="00524BC0">
            <w:pPr>
              <w:spacing w:before="0"/>
              <w:jc w:val="center"/>
              <w:rPr>
                <w:rFonts w:cs="Arial"/>
                <w:b/>
                <w:bCs/>
                <w:iCs/>
                <w:lang w:val="sr-Cyrl-CS"/>
              </w:rPr>
            </w:pPr>
            <w:r w:rsidRPr="009F1DD9">
              <w:rPr>
                <w:rFonts w:cs="Arial"/>
                <w:b/>
                <w:bCs/>
                <w:iCs/>
                <w:lang w:val="sr-Cyrl-CS"/>
              </w:rPr>
              <w:t xml:space="preserve">дин. </w:t>
            </w:r>
          </w:p>
        </w:tc>
        <w:tc>
          <w:tcPr>
            <w:tcW w:w="627" w:type="pct"/>
            <w:shd w:val="clear" w:color="auto" w:fill="C6D9F1" w:themeFill="text2" w:themeFillTint="33"/>
            <w:vAlign w:val="center"/>
          </w:tcPr>
          <w:p w14:paraId="7BFAB67C" w14:textId="77777777" w:rsidR="002D730F" w:rsidRPr="009F1DD9" w:rsidRDefault="002D730F" w:rsidP="00524BC0">
            <w:pPr>
              <w:spacing w:before="0"/>
              <w:jc w:val="center"/>
              <w:rPr>
                <w:rFonts w:cs="Arial"/>
                <w:b/>
                <w:bCs/>
                <w:iCs/>
                <w:lang w:val="sr-Cyrl-CS"/>
              </w:rPr>
            </w:pPr>
            <w:r w:rsidRPr="009F1DD9">
              <w:rPr>
                <w:rFonts w:cs="Arial"/>
                <w:b/>
                <w:bCs/>
                <w:iCs/>
                <w:lang w:val="sr-Cyrl-CS"/>
              </w:rPr>
              <w:t>Укупна цена са ПДВ</w:t>
            </w:r>
          </w:p>
          <w:p w14:paraId="5C37B44C" w14:textId="77777777" w:rsidR="002D730F" w:rsidRPr="009F1DD9" w:rsidRDefault="002D730F" w:rsidP="00524BC0">
            <w:pPr>
              <w:spacing w:before="0"/>
              <w:jc w:val="center"/>
              <w:rPr>
                <w:rFonts w:cs="Arial"/>
                <w:b/>
                <w:bCs/>
                <w:iCs/>
                <w:lang w:val="sr-Cyrl-CS"/>
              </w:rPr>
            </w:pPr>
            <w:r w:rsidRPr="009F1DD9">
              <w:rPr>
                <w:rFonts w:cs="Arial"/>
                <w:b/>
                <w:bCs/>
                <w:iCs/>
                <w:lang w:val="sr-Cyrl-CS"/>
              </w:rPr>
              <w:t>дин</w:t>
            </w:r>
          </w:p>
        </w:tc>
      </w:tr>
      <w:tr w:rsidR="002D730F" w:rsidRPr="00EC789A" w14:paraId="7B6CF21A" w14:textId="77777777" w:rsidTr="00524BC0">
        <w:tc>
          <w:tcPr>
            <w:tcW w:w="216" w:type="pct"/>
            <w:shd w:val="clear" w:color="auto" w:fill="auto"/>
          </w:tcPr>
          <w:p w14:paraId="61833476" w14:textId="77777777" w:rsidR="002D730F" w:rsidRPr="009F1DD9" w:rsidRDefault="002D730F" w:rsidP="00524BC0">
            <w:pPr>
              <w:spacing w:before="0"/>
              <w:jc w:val="center"/>
              <w:rPr>
                <w:rFonts w:cs="Arial"/>
                <w:b/>
                <w:bCs/>
                <w:iCs/>
                <w:lang w:val="sr-Cyrl-CS"/>
              </w:rPr>
            </w:pPr>
            <w:r w:rsidRPr="009F1DD9">
              <w:rPr>
                <w:rFonts w:cs="Arial"/>
                <w:b/>
                <w:bCs/>
                <w:iCs/>
                <w:lang w:val="sr-Cyrl-CS"/>
              </w:rPr>
              <w:t>(1)</w:t>
            </w:r>
          </w:p>
        </w:tc>
        <w:tc>
          <w:tcPr>
            <w:tcW w:w="1256" w:type="pct"/>
            <w:shd w:val="clear" w:color="auto" w:fill="auto"/>
          </w:tcPr>
          <w:p w14:paraId="01808895" w14:textId="77777777" w:rsidR="002D730F" w:rsidRPr="009F1DD9" w:rsidRDefault="002D730F" w:rsidP="00524BC0">
            <w:pPr>
              <w:spacing w:before="0"/>
              <w:jc w:val="center"/>
              <w:rPr>
                <w:rFonts w:cs="Arial"/>
                <w:b/>
                <w:bCs/>
                <w:iCs/>
                <w:lang w:val="sr-Cyrl-CS"/>
              </w:rPr>
            </w:pPr>
            <w:r w:rsidRPr="009F1DD9">
              <w:rPr>
                <w:rFonts w:cs="Arial"/>
                <w:b/>
                <w:bCs/>
                <w:iCs/>
                <w:lang w:val="sr-Cyrl-CS"/>
              </w:rPr>
              <w:t>(2)</w:t>
            </w:r>
          </w:p>
        </w:tc>
        <w:tc>
          <w:tcPr>
            <w:tcW w:w="276" w:type="pct"/>
            <w:shd w:val="clear" w:color="auto" w:fill="auto"/>
          </w:tcPr>
          <w:p w14:paraId="3B047D51" w14:textId="77777777" w:rsidR="002D730F" w:rsidRPr="009F1DD9" w:rsidRDefault="002D730F" w:rsidP="00524BC0">
            <w:pPr>
              <w:spacing w:before="0"/>
              <w:jc w:val="center"/>
              <w:rPr>
                <w:rFonts w:cs="Arial"/>
                <w:b/>
                <w:bCs/>
                <w:iCs/>
                <w:lang w:val="sr-Cyrl-CS"/>
              </w:rPr>
            </w:pPr>
            <w:r w:rsidRPr="009F1DD9">
              <w:rPr>
                <w:rFonts w:cs="Arial"/>
                <w:b/>
                <w:bCs/>
                <w:iCs/>
                <w:lang w:val="sr-Cyrl-CS"/>
              </w:rPr>
              <w:t>(3)</w:t>
            </w:r>
          </w:p>
        </w:tc>
        <w:tc>
          <w:tcPr>
            <w:tcW w:w="737" w:type="pct"/>
            <w:shd w:val="clear" w:color="auto" w:fill="auto"/>
          </w:tcPr>
          <w:p w14:paraId="36486751" w14:textId="77777777" w:rsidR="002D730F" w:rsidRPr="009F1DD9" w:rsidRDefault="002D730F" w:rsidP="00524BC0">
            <w:pPr>
              <w:spacing w:before="0"/>
              <w:jc w:val="center"/>
              <w:rPr>
                <w:rFonts w:cs="Arial"/>
                <w:b/>
                <w:bCs/>
                <w:iCs/>
                <w:lang w:val="sr-Cyrl-CS"/>
              </w:rPr>
            </w:pPr>
            <w:r w:rsidRPr="009F1DD9">
              <w:rPr>
                <w:rFonts w:cs="Arial"/>
                <w:b/>
                <w:bCs/>
                <w:iCs/>
                <w:lang w:val="sr-Cyrl-CS"/>
              </w:rPr>
              <w:t>(4)</w:t>
            </w:r>
          </w:p>
        </w:tc>
        <w:tc>
          <w:tcPr>
            <w:tcW w:w="676" w:type="pct"/>
            <w:shd w:val="clear" w:color="auto" w:fill="auto"/>
          </w:tcPr>
          <w:p w14:paraId="12B05A08" w14:textId="77777777" w:rsidR="002D730F" w:rsidRPr="009F1DD9" w:rsidRDefault="002D730F" w:rsidP="00524BC0">
            <w:pPr>
              <w:spacing w:before="0"/>
              <w:jc w:val="center"/>
              <w:rPr>
                <w:rFonts w:cs="Arial"/>
                <w:b/>
                <w:bCs/>
                <w:iCs/>
                <w:lang w:val="sr-Cyrl-CS"/>
              </w:rPr>
            </w:pPr>
            <w:r w:rsidRPr="009F1DD9">
              <w:rPr>
                <w:rFonts w:cs="Arial"/>
                <w:b/>
                <w:bCs/>
                <w:iCs/>
                <w:lang w:val="sr-Cyrl-CS"/>
              </w:rPr>
              <w:t>(5)</w:t>
            </w:r>
          </w:p>
        </w:tc>
        <w:tc>
          <w:tcPr>
            <w:tcW w:w="675" w:type="pct"/>
            <w:shd w:val="clear" w:color="auto" w:fill="auto"/>
          </w:tcPr>
          <w:p w14:paraId="127AA2F3" w14:textId="77777777" w:rsidR="002D730F" w:rsidRPr="009F1DD9" w:rsidRDefault="002D730F" w:rsidP="00524BC0">
            <w:pPr>
              <w:spacing w:before="0"/>
              <w:jc w:val="center"/>
              <w:rPr>
                <w:rFonts w:cs="Arial"/>
                <w:b/>
                <w:bCs/>
                <w:iCs/>
                <w:lang w:val="sr-Cyrl-CS"/>
              </w:rPr>
            </w:pPr>
            <w:r w:rsidRPr="009F1DD9">
              <w:rPr>
                <w:rFonts w:cs="Arial"/>
                <w:b/>
                <w:bCs/>
                <w:iCs/>
                <w:lang w:val="sr-Cyrl-CS"/>
              </w:rPr>
              <w:t>(6)</w:t>
            </w:r>
          </w:p>
        </w:tc>
        <w:tc>
          <w:tcPr>
            <w:tcW w:w="536" w:type="pct"/>
            <w:shd w:val="clear" w:color="auto" w:fill="auto"/>
          </w:tcPr>
          <w:p w14:paraId="05CA070B" w14:textId="77777777" w:rsidR="002D730F" w:rsidRPr="009F1DD9" w:rsidRDefault="002D730F" w:rsidP="00524BC0">
            <w:pPr>
              <w:spacing w:before="0"/>
              <w:jc w:val="center"/>
              <w:rPr>
                <w:rFonts w:cs="Arial"/>
                <w:b/>
                <w:bCs/>
                <w:iCs/>
                <w:lang w:val="sr-Cyrl-CS"/>
              </w:rPr>
            </w:pPr>
            <w:r w:rsidRPr="009F1DD9">
              <w:rPr>
                <w:rFonts w:cs="Arial"/>
                <w:b/>
                <w:bCs/>
                <w:iCs/>
                <w:lang w:val="sr-Cyrl-CS"/>
              </w:rPr>
              <w:t>(7)</w:t>
            </w:r>
          </w:p>
        </w:tc>
        <w:tc>
          <w:tcPr>
            <w:tcW w:w="627" w:type="pct"/>
            <w:shd w:val="clear" w:color="auto" w:fill="auto"/>
          </w:tcPr>
          <w:p w14:paraId="327CDE67" w14:textId="77777777" w:rsidR="002D730F" w:rsidRPr="009F1DD9" w:rsidRDefault="002D730F" w:rsidP="00524BC0">
            <w:pPr>
              <w:spacing w:before="0"/>
              <w:jc w:val="center"/>
              <w:rPr>
                <w:rFonts w:cs="Arial"/>
                <w:b/>
                <w:bCs/>
                <w:iCs/>
                <w:lang w:val="sr-Cyrl-CS"/>
              </w:rPr>
            </w:pPr>
            <w:r w:rsidRPr="009F1DD9">
              <w:rPr>
                <w:rFonts w:cs="Arial"/>
                <w:b/>
                <w:bCs/>
                <w:iCs/>
                <w:lang w:val="sr-Cyrl-CS"/>
              </w:rPr>
              <w:t>(8)</w:t>
            </w:r>
          </w:p>
        </w:tc>
      </w:tr>
      <w:tr w:rsidR="002D730F" w:rsidRPr="00587A1C" w14:paraId="7D625214" w14:textId="77777777" w:rsidTr="00524BC0">
        <w:tc>
          <w:tcPr>
            <w:tcW w:w="216" w:type="pct"/>
            <w:shd w:val="clear" w:color="auto" w:fill="auto"/>
            <w:vAlign w:val="center"/>
          </w:tcPr>
          <w:p w14:paraId="1D90C3BD" w14:textId="77777777" w:rsidR="002D730F" w:rsidRPr="00EC789A" w:rsidRDefault="002D730F" w:rsidP="00524BC0">
            <w:pPr>
              <w:spacing w:before="0"/>
              <w:jc w:val="center"/>
              <w:rPr>
                <w:rFonts w:cs="Arial"/>
                <w:b/>
                <w:bCs/>
                <w:i/>
                <w:iCs/>
                <w:lang w:val="sr-Cyrl-CS"/>
              </w:rPr>
            </w:pPr>
            <w:r w:rsidRPr="00EC789A">
              <w:rPr>
                <w:rFonts w:cs="Arial"/>
                <w:b/>
                <w:bCs/>
                <w:i/>
                <w:iCs/>
                <w:lang w:val="sr-Cyrl-CS"/>
              </w:rPr>
              <w:t>1.</w:t>
            </w:r>
          </w:p>
        </w:tc>
        <w:tc>
          <w:tcPr>
            <w:tcW w:w="1256" w:type="pct"/>
            <w:shd w:val="clear" w:color="auto" w:fill="auto"/>
          </w:tcPr>
          <w:p w14:paraId="55B1D98A" w14:textId="77777777" w:rsidR="002D730F" w:rsidRDefault="002D730F" w:rsidP="00524BC0">
            <w:pPr>
              <w:spacing w:before="0"/>
              <w:jc w:val="left"/>
              <w:rPr>
                <w:rFonts w:cs="Arial"/>
                <w:bCs/>
                <w:iCs/>
                <w:lang w:val="sr-Cyrl-CS"/>
              </w:rPr>
            </w:pPr>
            <w:r w:rsidRPr="00851D38">
              <w:rPr>
                <w:rFonts w:cs="Arial"/>
                <w:bCs/>
                <w:iCs/>
                <w:lang w:val="sr-Cyrl-CS"/>
              </w:rPr>
              <w:t>Редовно   одржавање   опреме   за   ковертирање</w:t>
            </w:r>
            <w:r>
              <w:rPr>
                <w:rFonts w:cs="Arial"/>
                <w:bCs/>
                <w:iCs/>
                <w:lang w:val="sr-Cyrl-CS"/>
              </w:rPr>
              <w:t xml:space="preserve"> </w:t>
            </w:r>
            <w:r w:rsidRPr="00851D38">
              <w:rPr>
                <w:rFonts w:cs="Arial"/>
                <w:bCs/>
                <w:iCs/>
                <w:lang w:val="sr-Cyrl-CS"/>
              </w:rPr>
              <w:t>рачуна произвођача «Pitney Bowes», модел Fast PacDI950,  у</w:t>
            </w:r>
            <w:r>
              <w:rPr>
                <w:rFonts w:cs="Arial"/>
                <w:bCs/>
                <w:iCs/>
                <w:lang w:val="sr-Cyrl-CS"/>
              </w:rPr>
              <w:t xml:space="preserve">  току  експлоатације  система (снабдевање </w:t>
            </w:r>
            <w:r w:rsidRPr="00851D38">
              <w:rPr>
                <w:rFonts w:cs="Arial"/>
                <w:bCs/>
                <w:iCs/>
                <w:lang w:val="sr-Cyrl-CS"/>
              </w:rPr>
              <w:t>оригиналним</w:t>
            </w:r>
            <w:r>
              <w:rPr>
                <w:rFonts w:cs="Arial"/>
                <w:bCs/>
                <w:iCs/>
                <w:lang w:val="sr-Cyrl-CS"/>
              </w:rPr>
              <w:t xml:space="preserve"> </w:t>
            </w:r>
            <w:r w:rsidRPr="00851D38">
              <w:rPr>
                <w:rFonts w:cs="Arial"/>
                <w:bCs/>
                <w:iCs/>
                <w:lang w:val="sr-Cyrl-CS"/>
              </w:rPr>
              <w:t>потрошним</w:t>
            </w:r>
            <w:r>
              <w:rPr>
                <w:rFonts w:cs="Arial"/>
                <w:bCs/>
                <w:iCs/>
                <w:lang w:val="sr-Cyrl-CS"/>
              </w:rPr>
              <w:t xml:space="preserve"> </w:t>
            </w:r>
            <w:r w:rsidRPr="00851D38">
              <w:rPr>
                <w:rFonts w:cs="Arial"/>
                <w:bCs/>
                <w:iCs/>
                <w:lang w:val="sr-Cyrl-CS"/>
              </w:rPr>
              <w:t>материјалом и оригиналним резервним деловима у</w:t>
            </w:r>
            <w:r>
              <w:rPr>
                <w:rFonts w:cs="Arial"/>
                <w:bCs/>
                <w:iCs/>
                <w:lang w:val="sr-Cyrl-CS"/>
              </w:rPr>
              <w:t xml:space="preserve"> </w:t>
            </w:r>
            <w:r w:rsidRPr="00851D38">
              <w:rPr>
                <w:rFonts w:cs="Arial"/>
                <w:bCs/>
                <w:iCs/>
                <w:lang w:val="sr-Cyrl-CS"/>
              </w:rPr>
              <w:t>дефинисаним интервалима одржавања према броју</w:t>
            </w:r>
            <w:r>
              <w:rPr>
                <w:rFonts w:cs="Arial"/>
                <w:bCs/>
                <w:iCs/>
                <w:lang w:val="sr-Cyrl-CS"/>
              </w:rPr>
              <w:t xml:space="preserve"> </w:t>
            </w:r>
            <w:r w:rsidRPr="00851D38">
              <w:rPr>
                <w:rFonts w:cs="Arial"/>
                <w:bCs/>
                <w:iCs/>
                <w:lang w:val="sr-Cyrl-CS"/>
              </w:rPr>
              <w:t>инсертованих листова за ковертирке):</w:t>
            </w:r>
            <w:r w:rsidRPr="00851D38">
              <w:rPr>
                <w:rFonts w:cs="Arial"/>
                <w:bCs/>
                <w:iCs/>
                <w:lang w:val="sr-Cyrl-CS"/>
              </w:rPr>
              <w:tab/>
            </w:r>
          </w:p>
          <w:p w14:paraId="22F35F99" w14:textId="77777777" w:rsidR="002D730F" w:rsidRDefault="002D730F" w:rsidP="00524BC0">
            <w:pPr>
              <w:spacing w:before="0"/>
              <w:jc w:val="left"/>
              <w:rPr>
                <w:rFonts w:cs="Arial"/>
                <w:bCs/>
                <w:iCs/>
                <w:lang w:val="sr-Cyrl-CS"/>
              </w:rPr>
            </w:pPr>
            <w:r w:rsidRPr="00851D38">
              <w:rPr>
                <w:rFonts w:cs="Arial"/>
                <w:bCs/>
                <w:iCs/>
                <w:lang w:val="sr-Cyrl-CS"/>
              </w:rPr>
              <w:t>•  долазак  и  отклањање</w:t>
            </w:r>
            <w:r>
              <w:rPr>
                <w:rFonts w:cs="Arial"/>
                <w:bCs/>
                <w:iCs/>
                <w:lang w:val="sr-Cyrl-CS"/>
              </w:rPr>
              <w:t xml:space="preserve"> </w:t>
            </w:r>
            <w:r w:rsidRPr="00851D38">
              <w:rPr>
                <w:rFonts w:cs="Arial"/>
                <w:bCs/>
                <w:iCs/>
                <w:lang w:val="sr-Cyrl-CS"/>
              </w:rPr>
              <w:t>кварова  по  позиву,независно од периода редовногодржавања,</w:t>
            </w:r>
          </w:p>
          <w:p w14:paraId="6DA7299A" w14:textId="77777777" w:rsidR="002D730F" w:rsidRDefault="002D730F" w:rsidP="00524BC0">
            <w:pPr>
              <w:spacing w:before="0"/>
              <w:jc w:val="left"/>
              <w:rPr>
                <w:rFonts w:cs="Arial"/>
                <w:bCs/>
                <w:iCs/>
                <w:lang w:val="sr-Cyrl-CS"/>
              </w:rPr>
            </w:pPr>
            <w:r>
              <w:rPr>
                <w:rFonts w:cs="Arial"/>
                <w:bCs/>
                <w:iCs/>
                <w:lang w:val="sr-Cyrl-CS"/>
              </w:rPr>
              <w:t xml:space="preserve">• </w:t>
            </w:r>
            <w:r w:rsidRPr="00851D38">
              <w:rPr>
                <w:rFonts w:cs="Arial"/>
                <w:bCs/>
                <w:iCs/>
                <w:lang w:val="sr-Cyrl-CS"/>
              </w:rPr>
              <w:t>превентивни прегледи,</w:t>
            </w:r>
          </w:p>
          <w:p w14:paraId="40F3DB8D" w14:textId="77777777" w:rsidR="002D730F" w:rsidRDefault="002D730F" w:rsidP="00524BC0">
            <w:pPr>
              <w:spacing w:before="0"/>
              <w:jc w:val="left"/>
              <w:rPr>
                <w:rFonts w:cs="Arial"/>
                <w:bCs/>
                <w:iCs/>
                <w:lang w:val="sr-Cyrl-CS"/>
              </w:rPr>
            </w:pPr>
            <w:r w:rsidRPr="00851D38">
              <w:rPr>
                <w:rFonts w:cs="Arial"/>
                <w:bCs/>
                <w:iCs/>
                <w:lang w:val="sr-Cyrl-CS"/>
              </w:rPr>
              <w:t>•  повремена дежурства на лицу места (када је то</w:t>
            </w:r>
            <w:r>
              <w:rPr>
                <w:rFonts w:cs="Arial"/>
                <w:bCs/>
                <w:iCs/>
                <w:lang w:val="sr-Cyrl-CS"/>
              </w:rPr>
              <w:t xml:space="preserve"> </w:t>
            </w:r>
            <w:r w:rsidRPr="00851D38">
              <w:rPr>
                <w:rFonts w:cs="Arial"/>
                <w:bCs/>
                <w:iCs/>
                <w:lang w:val="sr-Cyrl-CS"/>
              </w:rPr>
              <w:t>потребно,  нпр.  употреба  новог  материјала,</w:t>
            </w:r>
            <w:r>
              <w:rPr>
                <w:rFonts w:cs="Arial"/>
                <w:bCs/>
                <w:iCs/>
                <w:lang w:val="sr-Cyrl-CS"/>
              </w:rPr>
              <w:t xml:space="preserve"> </w:t>
            </w:r>
            <w:r w:rsidRPr="00851D38">
              <w:rPr>
                <w:rFonts w:cs="Arial"/>
                <w:bCs/>
                <w:iCs/>
                <w:lang w:val="sr-Cyrl-CS"/>
              </w:rPr>
              <w:t>након сервисирања, повремени откази у раду исл.),</w:t>
            </w:r>
          </w:p>
          <w:p w14:paraId="663A8B8F" w14:textId="77777777" w:rsidR="002D730F" w:rsidRDefault="002D730F" w:rsidP="00524BC0">
            <w:pPr>
              <w:spacing w:before="0"/>
              <w:jc w:val="left"/>
              <w:rPr>
                <w:rFonts w:cs="Arial"/>
                <w:bCs/>
                <w:iCs/>
                <w:lang w:val="sr-Cyrl-CS"/>
              </w:rPr>
            </w:pPr>
            <w:r w:rsidRPr="00851D38">
              <w:rPr>
                <w:rFonts w:cs="Arial"/>
                <w:bCs/>
                <w:iCs/>
                <w:lang w:val="sr-Cyrl-CS"/>
              </w:rPr>
              <w:t>•  sofware и firmware update,</w:t>
            </w:r>
            <w:r w:rsidRPr="00851D38">
              <w:rPr>
                <w:rFonts w:cs="Arial"/>
                <w:bCs/>
                <w:iCs/>
                <w:lang w:val="sr-Cyrl-CS"/>
              </w:rPr>
              <w:tab/>
            </w:r>
          </w:p>
          <w:p w14:paraId="6F08D6E5" w14:textId="77777777" w:rsidR="002D730F" w:rsidRDefault="002D730F" w:rsidP="00524BC0">
            <w:pPr>
              <w:spacing w:before="0"/>
              <w:jc w:val="left"/>
              <w:rPr>
                <w:rFonts w:cs="Arial"/>
                <w:bCs/>
                <w:iCs/>
                <w:lang w:val="sr-Cyrl-CS"/>
              </w:rPr>
            </w:pPr>
            <w:r>
              <w:rPr>
                <w:rFonts w:cs="Arial"/>
                <w:bCs/>
                <w:iCs/>
                <w:lang w:val="sr-Cyrl-CS"/>
              </w:rPr>
              <w:t xml:space="preserve">•  </w:t>
            </w:r>
            <w:r w:rsidRPr="00851D38">
              <w:rPr>
                <w:rFonts w:cs="Arial"/>
                <w:bCs/>
                <w:iCs/>
                <w:lang w:val="sr-Cyrl-CS"/>
              </w:rPr>
              <w:t>креирање нових JOB-овa,</w:t>
            </w:r>
            <w:r w:rsidRPr="00851D38">
              <w:rPr>
                <w:rFonts w:cs="Arial"/>
                <w:bCs/>
                <w:iCs/>
                <w:lang w:val="sr-Cyrl-CS"/>
              </w:rPr>
              <w:tab/>
            </w:r>
          </w:p>
          <w:p w14:paraId="41290940" w14:textId="77777777" w:rsidR="002D730F" w:rsidRDefault="002D730F" w:rsidP="00524BC0">
            <w:pPr>
              <w:spacing w:before="0"/>
              <w:jc w:val="left"/>
              <w:rPr>
                <w:rFonts w:cs="Arial"/>
                <w:bCs/>
                <w:iCs/>
                <w:lang w:val="sr-Cyrl-CS"/>
              </w:rPr>
            </w:pPr>
            <w:r>
              <w:rPr>
                <w:rFonts w:cs="Arial"/>
                <w:bCs/>
                <w:iCs/>
                <w:lang w:val="sr-Cyrl-CS"/>
              </w:rPr>
              <w:t xml:space="preserve">• </w:t>
            </w:r>
            <w:r w:rsidRPr="00851D38">
              <w:rPr>
                <w:rFonts w:cs="Arial"/>
                <w:bCs/>
                <w:iCs/>
                <w:lang w:val="sr-Cyrl-CS"/>
              </w:rPr>
              <w:t>чишћење, штеловање и калибрација машина за</w:t>
            </w:r>
            <w:r>
              <w:rPr>
                <w:rFonts w:cs="Arial"/>
                <w:bCs/>
                <w:iCs/>
                <w:lang w:val="sr-Cyrl-CS"/>
              </w:rPr>
              <w:t xml:space="preserve"> </w:t>
            </w:r>
            <w:r w:rsidRPr="00851D38">
              <w:rPr>
                <w:rFonts w:cs="Arial"/>
                <w:bCs/>
                <w:iCs/>
                <w:lang w:val="sr-Cyrl-CS"/>
              </w:rPr>
              <w:t>ковертирање,</w:t>
            </w:r>
          </w:p>
          <w:p w14:paraId="5E54B20B" w14:textId="77777777" w:rsidR="002D730F" w:rsidRDefault="002D730F" w:rsidP="00524BC0">
            <w:pPr>
              <w:spacing w:before="0"/>
              <w:jc w:val="left"/>
              <w:rPr>
                <w:rFonts w:cs="Arial"/>
                <w:bCs/>
                <w:iCs/>
                <w:lang w:val="sr-Cyrl-CS"/>
              </w:rPr>
            </w:pPr>
            <w:r w:rsidRPr="00851D38">
              <w:rPr>
                <w:rFonts w:cs="Arial"/>
                <w:bCs/>
                <w:iCs/>
                <w:lang w:val="sr-Cyrl-CS"/>
              </w:rPr>
              <w:t>•  замена св</w:t>
            </w:r>
            <w:r>
              <w:rPr>
                <w:rFonts w:cs="Arial"/>
                <w:bCs/>
                <w:iCs/>
                <w:lang w:val="sr-Cyrl-CS"/>
              </w:rPr>
              <w:t xml:space="preserve">их потрошних и резервних делова </w:t>
            </w:r>
            <w:r w:rsidRPr="00527249">
              <w:rPr>
                <w:rFonts w:cs="Arial"/>
                <w:lang w:val="sr-Cyrl-CS"/>
              </w:rPr>
              <w:t xml:space="preserve">подразумева и </w:t>
            </w:r>
            <w:r w:rsidRPr="00527249">
              <w:rPr>
                <w:rFonts w:cs="Arial"/>
                <w:lang w:val="sr-Cyrl-CS"/>
              </w:rPr>
              <w:lastRenderedPageBreak/>
              <w:t>испоруку дестиловане воде као неопходног елемента за рад машина у месечном обиму</w:t>
            </w:r>
          </w:p>
          <w:p w14:paraId="723F2902" w14:textId="44E4FCF0" w:rsidR="002D730F" w:rsidRPr="00EC789A" w:rsidRDefault="002D730F" w:rsidP="00524BC0">
            <w:pPr>
              <w:spacing w:before="0"/>
              <w:jc w:val="left"/>
              <w:rPr>
                <w:rFonts w:cs="Arial"/>
                <w:bCs/>
                <w:iCs/>
                <w:lang w:val="sr-Cyrl-CS"/>
              </w:rPr>
            </w:pPr>
            <w:r w:rsidRPr="00851D38">
              <w:rPr>
                <w:rFonts w:cs="Arial"/>
                <w:bCs/>
                <w:iCs/>
                <w:lang w:val="sr-Cyrl-CS"/>
              </w:rPr>
              <w:t>•  консултантске услуге у смислу одабира</w:t>
            </w:r>
            <w:r>
              <w:rPr>
                <w:rFonts w:cs="Arial"/>
                <w:bCs/>
                <w:iCs/>
                <w:lang w:val="sr-Cyrl-CS"/>
              </w:rPr>
              <w:t xml:space="preserve"> </w:t>
            </w:r>
            <w:r w:rsidRPr="00851D38">
              <w:rPr>
                <w:rFonts w:cs="Arial"/>
                <w:bCs/>
                <w:iCs/>
                <w:lang w:val="sr-Cyrl-CS"/>
              </w:rPr>
              <w:t>материјала који се пакује и у смислу</w:t>
            </w:r>
            <w:r>
              <w:rPr>
                <w:rFonts w:cs="Arial"/>
                <w:bCs/>
                <w:iCs/>
                <w:lang w:val="sr-Cyrl-CS"/>
              </w:rPr>
              <w:t xml:space="preserve"> </w:t>
            </w:r>
            <w:r w:rsidRPr="00851D38">
              <w:rPr>
                <w:rFonts w:cs="Arial"/>
                <w:bCs/>
                <w:iCs/>
                <w:lang w:val="sr-Cyrl-CS"/>
              </w:rPr>
              <w:t>имплементације ОMR/BCR симбологије</w:t>
            </w:r>
            <w:r w:rsidR="00163663">
              <w:rPr>
                <w:rFonts w:cs="Arial"/>
                <w:bCs/>
                <w:iCs/>
                <w:lang w:val="sr-Cyrl-CS"/>
              </w:rPr>
              <w:t>.</w:t>
            </w:r>
          </w:p>
        </w:tc>
        <w:tc>
          <w:tcPr>
            <w:tcW w:w="276" w:type="pct"/>
            <w:shd w:val="clear" w:color="auto" w:fill="auto"/>
            <w:vAlign w:val="center"/>
          </w:tcPr>
          <w:p w14:paraId="7C1529D5" w14:textId="77777777" w:rsidR="002D730F" w:rsidRPr="00EC789A" w:rsidRDefault="002D730F" w:rsidP="00524BC0">
            <w:pPr>
              <w:spacing w:before="0"/>
              <w:jc w:val="center"/>
              <w:rPr>
                <w:rFonts w:cs="Arial"/>
                <w:bCs/>
                <w:iCs/>
                <w:lang w:val="sr-Cyrl-CS"/>
              </w:rPr>
            </w:pPr>
            <w:r w:rsidRPr="00EC789A">
              <w:rPr>
                <w:rFonts w:cs="Arial"/>
                <w:bCs/>
                <w:iCs/>
                <w:lang w:val="sr-Cyrl-CS"/>
              </w:rPr>
              <w:lastRenderedPageBreak/>
              <w:t>ком</w:t>
            </w:r>
            <w:r>
              <w:rPr>
                <w:rFonts w:cs="Arial"/>
                <w:bCs/>
                <w:iCs/>
                <w:lang w:val="sr-Cyrl-CS"/>
              </w:rPr>
              <w:t>.</w:t>
            </w:r>
          </w:p>
        </w:tc>
        <w:tc>
          <w:tcPr>
            <w:tcW w:w="737" w:type="pct"/>
            <w:shd w:val="clear" w:color="auto" w:fill="auto"/>
            <w:vAlign w:val="center"/>
          </w:tcPr>
          <w:p w14:paraId="52F2D72D" w14:textId="76A373B4" w:rsidR="002D730F" w:rsidRPr="007D7085" w:rsidRDefault="00587A1C" w:rsidP="00524BC0">
            <w:pPr>
              <w:spacing w:before="0"/>
              <w:jc w:val="center"/>
              <w:rPr>
                <w:rFonts w:cs="Arial"/>
                <w:bCs/>
                <w:iCs/>
                <w:lang w:val="sr-Cyrl-CS"/>
              </w:rPr>
            </w:pPr>
            <w:r>
              <w:rPr>
                <w:rFonts w:cs="Arial"/>
                <w:bCs/>
                <w:iCs/>
                <w:lang w:val="sr-Cyrl-CS"/>
              </w:rPr>
              <w:t>1.200</w:t>
            </w:r>
            <w:r w:rsidR="002D730F" w:rsidRPr="00BF00D2">
              <w:rPr>
                <w:rFonts w:cs="Arial"/>
                <w:bCs/>
                <w:iCs/>
                <w:lang w:val="sr-Cyrl-CS"/>
              </w:rPr>
              <w:t>.000</w:t>
            </w:r>
          </w:p>
        </w:tc>
        <w:tc>
          <w:tcPr>
            <w:tcW w:w="676" w:type="pct"/>
            <w:shd w:val="clear" w:color="auto" w:fill="auto"/>
            <w:vAlign w:val="center"/>
          </w:tcPr>
          <w:p w14:paraId="4935AA7F" w14:textId="77777777" w:rsidR="002D730F" w:rsidRPr="00587A1C" w:rsidRDefault="002D730F" w:rsidP="00524BC0">
            <w:pPr>
              <w:spacing w:before="0"/>
              <w:jc w:val="center"/>
              <w:rPr>
                <w:rFonts w:cs="Arial"/>
                <w:b/>
                <w:bCs/>
                <w:i/>
                <w:iCs/>
                <w:lang w:val="sr-Cyrl-CS"/>
              </w:rPr>
            </w:pPr>
          </w:p>
        </w:tc>
        <w:tc>
          <w:tcPr>
            <w:tcW w:w="675" w:type="pct"/>
            <w:shd w:val="clear" w:color="auto" w:fill="auto"/>
            <w:vAlign w:val="center"/>
          </w:tcPr>
          <w:p w14:paraId="2ADA991D" w14:textId="77777777" w:rsidR="002D730F" w:rsidRPr="00587A1C" w:rsidRDefault="002D730F" w:rsidP="00524BC0">
            <w:pPr>
              <w:spacing w:before="0"/>
              <w:jc w:val="center"/>
              <w:rPr>
                <w:rFonts w:cs="Arial"/>
                <w:b/>
                <w:bCs/>
                <w:i/>
                <w:iCs/>
                <w:lang w:val="sr-Cyrl-CS"/>
              </w:rPr>
            </w:pPr>
          </w:p>
        </w:tc>
        <w:tc>
          <w:tcPr>
            <w:tcW w:w="536" w:type="pct"/>
            <w:shd w:val="clear" w:color="auto" w:fill="auto"/>
            <w:vAlign w:val="center"/>
          </w:tcPr>
          <w:p w14:paraId="1F30B23F" w14:textId="77777777" w:rsidR="002D730F" w:rsidRPr="00587A1C" w:rsidRDefault="002D730F" w:rsidP="00524BC0">
            <w:pPr>
              <w:spacing w:before="0"/>
              <w:jc w:val="center"/>
              <w:rPr>
                <w:rFonts w:cs="Arial"/>
                <w:b/>
                <w:bCs/>
                <w:i/>
                <w:iCs/>
                <w:lang w:val="sr-Cyrl-CS"/>
              </w:rPr>
            </w:pPr>
          </w:p>
        </w:tc>
        <w:tc>
          <w:tcPr>
            <w:tcW w:w="627" w:type="pct"/>
            <w:shd w:val="clear" w:color="auto" w:fill="auto"/>
            <w:vAlign w:val="center"/>
          </w:tcPr>
          <w:p w14:paraId="2A32E405" w14:textId="77777777" w:rsidR="002D730F" w:rsidRPr="00587A1C" w:rsidRDefault="002D730F" w:rsidP="00524BC0">
            <w:pPr>
              <w:spacing w:before="0"/>
              <w:jc w:val="center"/>
              <w:rPr>
                <w:rFonts w:cs="Arial"/>
                <w:b/>
                <w:bCs/>
                <w:i/>
                <w:iCs/>
                <w:lang w:val="sr-Cyrl-CS"/>
              </w:rPr>
            </w:pPr>
          </w:p>
        </w:tc>
      </w:tr>
    </w:tbl>
    <w:p w14:paraId="3FF3C74C" w14:textId="77777777" w:rsidR="002D730F" w:rsidRDefault="002D730F" w:rsidP="002D730F">
      <w:pPr>
        <w:rPr>
          <w:rFonts w:cs="Arial"/>
          <w:b/>
          <w:lang w:val="sr-Cyrl-RS"/>
        </w:rPr>
      </w:pPr>
    </w:p>
    <w:p w14:paraId="0631762B" w14:textId="77777777" w:rsidR="002D730F" w:rsidRPr="00CE5A85" w:rsidRDefault="002D730F" w:rsidP="002D730F">
      <w:pPr>
        <w:rPr>
          <w:rFonts w:cs="Arial"/>
          <w:lang w:val="sr-Cyrl-RS"/>
        </w:rPr>
      </w:pPr>
      <w:r w:rsidRPr="00CE5A85">
        <w:rPr>
          <w:rFonts w:cs="Arial"/>
          <w:b/>
          <w:lang w:val="sr-Cyrl-RS"/>
        </w:rPr>
        <w:t>Табела 2</w:t>
      </w:r>
      <w:r w:rsidRPr="00CE5A85">
        <w:rPr>
          <w:rFonts w:cs="Arial"/>
          <w:lang w:val="sr-Cyrl-RS"/>
        </w:rPr>
        <w:t>.</w:t>
      </w:r>
    </w:p>
    <w:tbl>
      <w:tblPr>
        <w:tblpPr w:leftFromText="141" w:rightFromText="141" w:vertAnchor="text" w:horzAnchor="page" w:tblpX="1476" w:tblpY="291"/>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534"/>
        <w:gridCol w:w="3566"/>
      </w:tblGrid>
      <w:tr w:rsidR="002D730F" w:rsidRPr="004C3321" w14:paraId="691DF64C" w14:textId="77777777" w:rsidTr="00524BC0">
        <w:trPr>
          <w:trHeight w:val="353"/>
        </w:trPr>
        <w:tc>
          <w:tcPr>
            <w:tcW w:w="535" w:type="dxa"/>
            <w:shd w:val="clear" w:color="auto" w:fill="F2F2F2" w:themeFill="background1" w:themeFillShade="F2"/>
            <w:vAlign w:val="center"/>
          </w:tcPr>
          <w:p w14:paraId="328F1501" w14:textId="77777777" w:rsidR="002D730F" w:rsidRPr="00650FA5" w:rsidRDefault="002D730F" w:rsidP="00524BC0">
            <w:pPr>
              <w:spacing w:before="0"/>
              <w:contextualSpacing/>
              <w:jc w:val="center"/>
              <w:rPr>
                <w:rFonts w:cs="Arial"/>
                <w:b/>
                <w:lang w:val="sr-Latn-CS"/>
              </w:rPr>
            </w:pPr>
            <w:r w:rsidRPr="00650FA5">
              <w:rPr>
                <w:rFonts w:cs="Arial"/>
                <w:b/>
              </w:rPr>
              <w:t>I</w:t>
            </w:r>
          </w:p>
        </w:tc>
        <w:tc>
          <w:tcPr>
            <w:tcW w:w="5534" w:type="dxa"/>
            <w:shd w:val="clear" w:color="auto" w:fill="F2F2F2" w:themeFill="background1" w:themeFillShade="F2"/>
            <w:vAlign w:val="center"/>
          </w:tcPr>
          <w:p w14:paraId="3625A8D9" w14:textId="77777777" w:rsidR="002D730F" w:rsidRPr="00650FA5" w:rsidRDefault="002D730F" w:rsidP="00524BC0">
            <w:pPr>
              <w:spacing w:before="0"/>
              <w:contextualSpacing/>
              <w:jc w:val="center"/>
              <w:rPr>
                <w:rFonts w:cs="Arial"/>
                <w:b/>
                <w:lang w:val="sr-Cyrl-RS"/>
              </w:rPr>
            </w:pPr>
            <w:r w:rsidRPr="00735235">
              <w:rPr>
                <w:rFonts w:cs="Arial"/>
                <w:b/>
                <w:lang w:val="sr-Latn-CS"/>
              </w:rPr>
              <w:t xml:space="preserve">УКУПНО ПОНУЂЕНА ЦЕНА без ПДВ </w:t>
            </w:r>
            <w:r w:rsidRPr="00735235">
              <w:rPr>
                <w:rFonts w:cs="Arial"/>
                <w:lang w:val="sr-Latn-CS"/>
              </w:rPr>
              <w:t>динара</w:t>
            </w:r>
          </w:p>
          <w:p w14:paraId="5DCB4C5F" w14:textId="77777777" w:rsidR="002D730F" w:rsidRPr="00735235" w:rsidRDefault="002D730F" w:rsidP="00524BC0">
            <w:pPr>
              <w:spacing w:before="0"/>
              <w:contextualSpacing/>
              <w:jc w:val="center"/>
              <w:rPr>
                <w:rFonts w:cs="Arial"/>
                <w:b/>
                <w:lang w:val="sr-Cyrl-RS"/>
              </w:rPr>
            </w:pPr>
            <w:r w:rsidRPr="00735235">
              <w:rPr>
                <w:rFonts w:cs="Arial"/>
                <w:b/>
                <w:color w:val="000000"/>
                <w:lang w:val="sr-Cyrl-RS"/>
              </w:rPr>
              <w:t xml:space="preserve">(збир колоне </w:t>
            </w:r>
            <w:r>
              <w:rPr>
                <w:rFonts w:cs="Arial"/>
                <w:b/>
                <w:color w:val="000000"/>
                <w:lang w:val="sr-Cyrl-RS"/>
              </w:rPr>
              <w:t>7</w:t>
            </w:r>
            <w:r w:rsidRPr="00735235">
              <w:rPr>
                <w:rFonts w:cs="Arial"/>
                <w:b/>
                <w:color w:val="000000"/>
                <w:lang w:val="sr-Cyrl-RS"/>
              </w:rPr>
              <w:t>)</w:t>
            </w:r>
          </w:p>
        </w:tc>
        <w:tc>
          <w:tcPr>
            <w:tcW w:w="3566" w:type="dxa"/>
          </w:tcPr>
          <w:p w14:paraId="5B3DB38C" w14:textId="77777777" w:rsidR="002D730F" w:rsidRPr="00735235" w:rsidRDefault="002D730F" w:rsidP="00524BC0">
            <w:pPr>
              <w:spacing w:before="0"/>
              <w:contextualSpacing/>
              <w:rPr>
                <w:rFonts w:cs="Arial"/>
                <w:color w:val="FF0000"/>
                <w:lang w:val="sr-Cyrl-RS"/>
              </w:rPr>
            </w:pPr>
          </w:p>
        </w:tc>
      </w:tr>
      <w:tr w:rsidR="002D730F" w:rsidRPr="00587A1C" w14:paraId="3E0458D4" w14:textId="77777777" w:rsidTr="00524BC0">
        <w:trPr>
          <w:trHeight w:val="516"/>
        </w:trPr>
        <w:tc>
          <w:tcPr>
            <w:tcW w:w="535" w:type="dxa"/>
            <w:shd w:val="clear" w:color="auto" w:fill="F2F2F2" w:themeFill="background1" w:themeFillShade="F2"/>
            <w:vAlign w:val="center"/>
          </w:tcPr>
          <w:p w14:paraId="3D7EA5CA" w14:textId="77777777" w:rsidR="002D730F" w:rsidRPr="00650FA5" w:rsidRDefault="002D730F" w:rsidP="00524BC0">
            <w:pPr>
              <w:spacing w:before="0"/>
              <w:jc w:val="center"/>
              <w:rPr>
                <w:rFonts w:cs="Arial"/>
                <w:b/>
                <w:lang w:val="sr-Latn-CS"/>
              </w:rPr>
            </w:pPr>
            <w:r w:rsidRPr="00650FA5">
              <w:rPr>
                <w:rFonts w:cs="Arial"/>
                <w:b/>
                <w:lang w:val="sr-Latn-CS"/>
              </w:rPr>
              <w:t>II</w:t>
            </w:r>
          </w:p>
        </w:tc>
        <w:tc>
          <w:tcPr>
            <w:tcW w:w="5534" w:type="dxa"/>
            <w:shd w:val="clear" w:color="auto" w:fill="F2F2F2" w:themeFill="background1" w:themeFillShade="F2"/>
            <w:vAlign w:val="center"/>
          </w:tcPr>
          <w:p w14:paraId="3EAB0A9A" w14:textId="77777777" w:rsidR="002D730F" w:rsidRPr="00650FA5" w:rsidRDefault="002D730F" w:rsidP="00524BC0">
            <w:pPr>
              <w:spacing w:before="0"/>
              <w:jc w:val="center"/>
              <w:rPr>
                <w:rFonts w:cs="Arial"/>
                <w:b/>
                <w:color w:val="00B050"/>
                <w:lang w:val="sr-Cyrl-RS"/>
              </w:rPr>
            </w:pPr>
            <w:r w:rsidRPr="00587A1C">
              <w:rPr>
                <w:rFonts w:cs="Arial"/>
                <w:b/>
                <w:lang w:val="sr-Cyrl-CS"/>
              </w:rPr>
              <w:t xml:space="preserve">УКУПАН ИЗНОС ПДВ </w:t>
            </w:r>
            <w:r w:rsidRPr="00587A1C">
              <w:rPr>
                <w:rFonts w:cs="Arial"/>
                <w:lang w:val="sr-Cyrl-CS"/>
              </w:rPr>
              <w:t>динара</w:t>
            </w:r>
          </w:p>
        </w:tc>
        <w:tc>
          <w:tcPr>
            <w:tcW w:w="3566" w:type="dxa"/>
          </w:tcPr>
          <w:p w14:paraId="42C29614" w14:textId="77777777" w:rsidR="002D730F" w:rsidRPr="00587A1C" w:rsidRDefault="002D730F" w:rsidP="00524BC0">
            <w:pPr>
              <w:spacing w:before="0"/>
              <w:rPr>
                <w:rFonts w:cs="Arial"/>
                <w:color w:val="FF0000"/>
                <w:lang w:val="sr-Cyrl-CS"/>
              </w:rPr>
            </w:pPr>
          </w:p>
        </w:tc>
      </w:tr>
      <w:tr w:rsidR="002D730F" w:rsidRPr="00134139" w14:paraId="07E26FDA" w14:textId="77777777" w:rsidTr="00524BC0">
        <w:trPr>
          <w:trHeight w:val="475"/>
        </w:trPr>
        <w:tc>
          <w:tcPr>
            <w:tcW w:w="535" w:type="dxa"/>
            <w:shd w:val="clear" w:color="auto" w:fill="F2F2F2" w:themeFill="background1" w:themeFillShade="F2"/>
            <w:vAlign w:val="center"/>
          </w:tcPr>
          <w:p w14:paraId="47D09581" w14:textId="77777777" w:rsidR="002D730F" w:rsidRPr="00650FA5" w:rsidRDefault="002D730F" w:rsidP="00524BC0">
            <w:pPr>
              <w:spacing w:before="0"/>
              <w:jc w:val="center"/>
              <w:rPr>
                <w:rFonts w:cs="Arial"/>
                <w:b/>
                <w:lang w:val="sr-Latn-CS"/>
              </w:rPr>
            </w:pPr>
            <w:r w:rsidRPr="00650FA5">
              <w:rPr>
                <w:rFonts w:cs="Arial"/>
                <w:b/>
                <w:lang w:val="sr-Latn-CS"/>
              </w:rPr>
              <w:t>III</w:t>
            </w:r>
          </w:p>
        </w:tc>
        <w:tc>
          <w:tcPr>
            <w:tcW w:w="5534" w:type="dxa"/>
            <w:shd w:val="clear" w:color="auto" w:fill="F2F2F2" w:themeFill="background1" w:themeFillShade="F2"/>
            <w:vAlign w:val="center"/>
          </w:tcPr>
          <w:p w14:paraId="2804638F" w14:textId="77777777" w:rsidR="002D730F" w:rsidRPr="00735235" w:rsidRDefault="002D730F" w:rsidP="00524BC0">
            <w:pPr>
              <w:spacing w:before="0"/>
              <w:jc w:val="center"/>
              <w:rPr>
                <w:rFonts w:cs="Arial"/>
                <w:b/>
                <w:lang w:val="sr-Latn-CS"/>
              </w:rPr>
            </w:pPr>
            <w:r w:rsidRPr="00735235">
              <w:rPr>
                <w:rFonts w:cs="Arial"/>
                <w:b/>
                <w:lang w:val="sr-Latn-CS"/>
              </w:rPr>
              <w:t>УКУПНО ПОНУЂЕНА ЦЕНА са ПДВ</w:t>
            </w:r>
          </w:p>
          <w:p w14:paraId="4B6C3BCA" w14:textId="77777777" w:rsidR="002D730F" w:rsidRPr="00650FA5" w:rsidRDefault="002D730F" w:rsidP="00524BC0">
            <w:pPr>
              <w:spacing w:before="0"/>
              <w:jc w:val="center"/>
              <w:rPr>
                <w:rFonts w:cs="Arial"/>
                <w:b/>
                <w:lang w:val="sr-Cyrl-RS"/>
              </w:rPr>
            </w:pPr>
            <w:r w:rsidRPr="00735235">
              <w:rPr>
                <w:rFonts w:cs="Arial"/>
                <w:b/>
                <w:lang w:val="sr-Latn-CS"/>
              </w:rPr>
              <w:t>(ред. бр.</w:t>
            </w:r>
            <w:r w:rsidRPr="00650FA5">
              <w:rPr>
                <w:rFonts w:cs="Arial"/>
                <w:b/>
                <w:lang w:val="sr-Latn-CS"/>
              </w:rPr>
              <w:t>I</w:t>
            </w:r>
            <w:r w:rsidRPr="00735235">
              <w:rPr>
                <w:rFonts w:cs="Arial"/>
                <w:b/>
                <w:lang w:val="sr-Latn-CS"/>
              </w:rPr>
              <w:t>+ред.бр.</w:t>
            </w:r>
            <w:r w:rsidRPr="00650FA5">
              <w:rPr>
                <w:rFonts w:cs="Arial"/>
                <w:b/>
                <w:lang w:val="sr-Latn-CS"/>
              </w:rPr>
              <w:t>II</w:t>
            </w:r>
            <w:r w:rsidRPr="00735235">
              <w:rPr>
                <w:rFonts w:cs="Arial"/>
                <w:b/>
                <w:lang w:val="sr-Latn-CS"/>
              </w:rPr>
              <w:t xml:space="preserve">) </w:t>
            </w:r>
            <w:r w:rsidRPr="00735235">
              <w:rPr>
                <w:rFonts w:cs="Arial"/>
                <w:lang w:val="sr-Latn-CS"/>
              </w:rPr>
              <w:t>динара</w:t>
            </w:r>
          </w:p>
        </w:tc>
        <w:tc>
          <w:tcPr>
            <w:tcW w:w="3566" w:type="dxa"/>
          </w:tcPr>
          <w:p w14:paraId="123EA23B" w14:textId="77777777" w:rsidR="002D730F" w:rsidRPr="00735235" w:rsidRDefault="002D730F" w:rsidP="00524BC0">
            <w:pPr>
              <w:spacing w:before="0"/>
              <w:rPr>
                <w:rFonts w:cs="Arial"/>
                <w:color w:val="FF0000"/>
                <w:lang w:val="sr-Latn-CS"/>
              </w:rPr>
            </w:pPr>
          </w:p>
        </w:tc>
      </w:tr>
    </w:tbl>
    <w:tbl>
      <w:tblPr>
        <w:tblW w:w="10031" w:type="dxa"/>
        <w:tblInd w:w="-645" w:type="dxa"/>
        <w:tblLayout w:type="fixed"/>
        <w:tblLook w:val="0000" w:firstRow="0" w:lastRow="0" w:firstColumn="0" w:lastColumn="0" w:noHBand="0" w:noVBand="0"/>
      </w:tblPr>
      <w:tblGrid>
        <w:gridCol w:w="3882"/>
        <w:gridCol w:w="2127"/>
        <w:gridCol w:w="4022"/>
      </w:tblGrid>
      <w:tr w:rsidR="002D730F" w:rsidRPr="00650FA5" w14:paraId="23EEAF80" w14:textId="77777777" w:rsidTr="00524BC0">
        <w:trPr>
          <w:trHeight w:val="945"/>
        </w:trPr>
        <w:tc>
          <w:tcPr>
            <w:tcW w:w="3882" w:type="dxa"/>
          </w:tcPr>
          <w:p w14:paraId="14E9BD70" w14:textId="77777777" w:rsidR="002D730F" w:rsidRDefault="002D730F" w:rsidP="00524BC0">
            <w:pPr>
              <w:spacing w:before="0"/>
              <w:rPr>
                <w:rFonts w:cs="Arial"/>
                <w:lang w:val="sr-Latn-CS"/>
              </w:rPr>
            </w:pPr>
          </w:p>
          <w:p w14:paraId="661530DA" w14:textId="77777777" w:rsidR="002D730F" w:rsidRDefault="002D730F" w:rsidP="00524BC0">
            <w:pPr>
              <w:spacing w:before="0"/>
              <w:rPr>
                <w:rFonts w:cs="Arial"/>
                <w:lang w:val="sr-Latn-CS"/>
              </w:rPr>
            </w:pPr>
          </w:p>
          <w:p w14:paraId="55FFF9C1" w14:textId="77777777" w:rsidR="002D730F" w:rsidRPr="00650FA5" w:rsidRDefault="002D730F" w:rsidP="00524BC0">
            <w:pPr>
              <w:spacing w:before="0"/>
              <w:rPr>
                <w:rFonts w:cs="Arial"/>
              </w:rPr>
            </w:pPr>
            <w:r>
              <w:rPr>
                <w:rFonts w:cs="Arial"/>
                <w:lang w:val="sr-Cyrl-RS"/>
              </w:rPr>
              <w:t xml:space="preserve">            </w:t>
            </w:r>
            <w:r w:rsidRPr="00650FA5">
              <w:rPr>
                <w:rFonts w:cs="Arial"/>
              </w:rPr>
              <w:t>Датум</w:t>
            </w:r>
          </w:p>
        </w:tc>
        <w:tc>
          <w:tcPr>
            <w:tcW w:w="2127" w:type="dxa"/>
          </w:tcPr>
          <w:p w14:paraId="581D43CB" w14:textId="77777777" w:rsidR="002D730F" w:rsidRPr="00650FA5" w:rsidRDefault="002D730F" w:rsidP="00524BC0">
            <w:pPr>
              <w:spacing w:before="0"/>
              <w:jc w:val="center"/>
              <w:rPr>
                <w:rFonts w:cs="Arial"/>
              </w:rPr>
            </w:pPr>
          </w:p>
          <w:p w14:paraId="75BEA50D" w14:textId="77777777" w:rsidR="002D730F" w:rsidRDefault="002D730F" w:rsidP="00524BC0">
            <w:pPr>
              <w:spacing w:before="0"/>
              <w:jc w:val="center"/>
              <w:rPr>
                <w:rFonts w:cs="Arial"/>
              </w:rPr>
            </w:pPr>
          </w:p>
          <w:p w14:paraId="2DCEC98D" w14:textId="77777777" w:rsidR="002D730F" w:rsidRPr="00650FA5" w:rsidRDefault="002D730F" w:rsidP="00524BC0">
            <w:pPr>
              <w:spacing w:before="0"/>
              <w:jc w:val="center"/>
              <w:rPr>
                <w:rFonts w:cs="Arial"/>
              </w:rPr>
            </w:pPr>
            <w:r w:rsidRPr="00650FA5">
              <w:rPr>
                <w:rFonts w:cs="Arial"/>
              </w:rPr>
              <w:t>М.П.</w:t>
            </w:r>
          </w:p>
        </w:tc>
        <w:tc>
          <w:tcPr>
            <w:tcW w:w="4022" w:type="dxa"/>
          </w:tcPr>
          <w:p w14:paraId="7116FA5D" w14:textId="77777777" w:rsidR="002D730F" w:rsidRPr="00650FA5" w:rsidRDefault="002D730F" w:rsidP="00524BC0">
            <w:pPr>
              <w:spacing w:before="0"/>
              <w:jc w:val="center"/>
              <w:rPr>
                <w:rFonts w:cs="Arial"/>
                <w:lang w:val="sr-Cyrl-CS"/>
              </w:rPr>
            </w:pPr>
          </w:p>
          <w:p w14:paraId="198FC151" w14:textId="77777777" w:rsidR="002D730F" w:rsidRDefault="002D730F" w:rsidP="00524BC0">
            <w:pPr>
              <w:spacing w:before="0"/>
              <w:jc w:val="center"/>
              <w:rPr>
                <w:rFonts w:cs="Arial"/>
                <w:lang w:val="sr-Cyrl-CS"/>
              </w:rPr>
            </w:pPr>
          </w:p>
          <w:p w14:paraId="3AF7F9E5" w14:textId="77777777" w:rsidR="002D730F" w:rsidRPr="00650FA5" w:rsidRDefault="002D730F" w:rsidP="00524BC0">
            <w:pPr>
              <w:spacing w:before="0"/>
              <w:jc w:val="center"/>
              <w:rPr>
                <w:rFonts w:cs="Arial"/>
              </w:rPr>
            </w:pPr>
            <w:r w:rsidRPr="00650FA5">
              <w:rPr>
                <w:rFonts w:cs="Arial"/>
                <w:lang w:val="sr-Cyrl-CS"/>
              </w:rPr>
              <w:t>П</w:t>
            </w:r>
            <w:r w:rsidRPr="00650FA5">
              <w:rPr>
                <w:rFonts w:cs="Arial"/>
              </w:rPr>
              <w:t>онуђач</w:t>
            </w:r>
          </w:p>
          <w:p w14:paraId="563AAC3E" w14:textId="77777777" w:rsidR="002D730F" w:rsidRPr="00650FA5" w:rsidRDefault="002D730F" w:rsidP="00524BC0">
            <w:pPr>
              <w:spacing w:before="0"/>
              <w:jc w:val="center"/>
              <w:rPr>
                <w:rFonts w:cs="Arial"/>
                <w:lang w:val="ru-RU"/>
              </w:rPr>
            </w:pPr>
          </w:p>
        </w:tc>
      </w:tr>
      <w:tr w:rsidR="002D730F" w:rsidRPr="00650FA5" w14:paraId="25B4962A" w14:textId="77777777" w:rsidTr="00524BC0">
        <w:trPr>
          <w:trHeight w:val="117"/>
        </w:trPr>
        <w:tc>
          <w:tcPr>
            <w:tcW w:w="3882" w:type="dxa"/>
          </w:tcPr>
          <w:p w14:paraId="16CF8756" w14:textId="77777777" w:rsidR="002D730F" w:rsidRPr="00650FA5" w:rsidRDefault="002D730F" w:rsidP="00524BC0">
            <w:pPr>
              <w:spacing w:before="0"/>
              <w:rPr>
                <w:rFonts w:cs="Arial"/>
              </w:rPr>
            </w:pPr>
          </w:p>
        </w:tc>
        <w:tc>
          <w:tcPr>
            <w:tcW w:w="2127" w:type="dxa"/>
          </w:tcPr>
          <w:p w14:paraId="3287ACCF" w14:textId="77777777" w:rsidR="002D730F" w:rsidRPr="00650FA5" w:rsidRDefault="002D730F" w:rsidP="00524BC0">
            <w:pPr>
              <w:spacing w:before="0"/>
              <w:jc w:val="center"/>
              <w:rPr>
                <w:rFonts w:cs="Arial"/>
              </w:rPr>
            </w:pPr>
          </w:p>
        </w:tc>
        <w:tc>
          <w:tcPr>
            <w:tcW w:w="4022" w:type="dxa"/>
          </w:tcPr>
          <w:p w14:paraId="19FD4E61" w14:textId="77777777" w:rsidR="002D730F" w:rsidRPr="00650FA5" w:rsidRDefault="002D730F" w:rsidP="00524BC0">
            <w:pPr>
              <w:spacing w:before="0"/>
              <w:jc w:val="center"/>
              <w:rPr>
                <w:rFonts w:cs="Arial"/>
                <w:lang w:val="sr-Cyrl-CS"/>
              </w:rPr>
            </w:pPr>
          </w:p>
        </w:tc>
      </w:tr>
      <w:tr w:rsidR="002D730F" w:rsidRPr="00650FA5" w14:paraId="1B0E6A14" w14:textId="77777777" w:rsidTr="00524BC0">
        <w:tc>
          <w:tcPr>
            <w:tcW w:w="3882" w:type="dxa"/>
            <w:tcBorders>
              <w:bottom w:val="single" w:sz="4" w:space="0" w:color="auto"/>
            </w:tcBorders>
          </w:tcPr>
          <w:p w14:paraId="1BF18235" w14:textId="77777777" w:rsidR="002D730F" w:rsidRPr="00650FA5" w:rsidRDefault="002D730F" w:rsidP="00524BC0">
            <w:pPr>
              <w:spacing w:before="0"/>
              <w:rPr>
                <w:rFonts w:cs="Arial"/>
              </w:rPr>
            </w:pPr>
          </w:p>
        </w:tc>
        <w:tc>
          <w:tcPr>
            <w:tcW w:w="2127" w:type="dxa"/>
          </w:tcPr>
          <w:p w14:paraId="1B1CE088" w14:textId="77777777" w:rsidR="002D730F" w:rsidRPr="00650FA5" w:rsidRDefault="002D730F" w:rsidP="00524BC0">
            <w:pPr>
              <w:spacing w:before="0"/>
              <w:jc w:val="center"/>
              <w:rPr>
                <w:rFonts w:cs="Arial"/>
                <w:lang w:val="ru-RU"/>
              </w:rPr>
            </w:pPr>
          </w:p>
        </w:tc>
        <w:tc>
          <w:tcPr>
            <w:tcW w:w="4022" w:type="dxa"/>
            <w:tcBorders>
              <w:bottom w:val="single" w:sz="4" w:space="0" w:color="auto"/>
            </w:tcBorders>
          </w:tcPr>
          <w:p w14:paraId="3DDE7A81" w14:textId="77777777" w:rsidR="002D730F" w:rsidRPr="00650FA5" w:rsidRDefault="002D730F" w:rsidP="00524BC0">
            <w:pPr>
              <w:spacing w:before="0"/>
              <w:jc w:val="center"/>
              <w:rPr>
                <w:rFonts w:cs="Arial"/>
                <w:lang w:val="ru-RU"/>
              </w:rPr>
            </w:pPr>
          </w:p>
        </w:tc>
      </w:tr>
      <w:tr w:rsidR="002D730F" w:rsidRPr="00650FA5" w14:paraId="0BB5BC38" w14:textId="77777777" w:rsidTr="00524BC0">
        <w:trPr>
          <w:trHeight w:val="389"/>
        </w:trPr>
        <w:tc>
          <w:tcPr>
            <w:tcW w:w="3882" w:type="dxa"/>
            <w:tcBorders>
              <w:top w:val="single" w:sz="4" w:space="0" w:color="auto"/>
            </w:tcBorders>
          </w:tcPr>
          <w:p w14:paraId="1308321F" w14:textId="77777777" w:rsidR="002D730F" w:rsidRPr="00650FA5" w:rsidRDefault="002D730F" w:rsidP="00524BC0">
            <w:pPr>
              <w:spacing w:before="0"/>
              <w:jc w:val="center"/>
              <w:rPr>
                <w:rFonts w:cs="Arial"/>
              </w:rPr>
            </w:pPr>
          </w:p>
        </w:tc>
        <w:tc>
          <w:tcPr>
            <w:tcW w:w="2127" w:type="dxa"/>
          </w:tcPr>
          <w:p w14:paraId="3C779339" w14:textId="77777777" w:rsidR="002D730F" w:rsidRPr="00650FA5" w:rsidRDefault="002D730F" w:rsidP="00524BC0">
            <w:pPr>
              <w:spacing w:before="0"/>
              <w:jc w:val="center"/>
              <w:rPr>
                <w:rFonts w:cs="Arial"/>
                <w:lang w:val="ru-RU"/>
              </w:rPr>
            </w:pPr>
          </w:p>
        </w:tc>
        <w:tc>
          <w:tcPr>
            <w:tcW w:w="4022" w:type="dxa"/>
            <w:tcBorders>
              <w:top w:val="single" w:sz="4" w:space="0" w:color="auto"/>
            </w:tcBorders>
          </w:tcPr>
          <w:p w14:paraId="5257C1E1" w14:textId="77777777" w:rsidR="002D730F" w:rsidRPr="00650FA5" w:rsidRDefault="002D730F" w:rsidP="00524BC0">
            <w:pPr>
              <w:spacing w:before="0"/>
              <w:jc w:val="center"/>
              <w:rPr>
                <w:rFonts w:cs="Arial"/>
                <w:lang w:val="ru-RU"/>
              </w:rPr>
            </w:pPr>
          </w:p>
        </w:tc>
      </w:tr>
    </w:tbl>
    <w:p w14:paraId="56025DE6" w14:textId="77777777" w:rsidR="002D730F" w:rsidRPr="00A31A8F" w:rsidRDefault="002D730F" w:rsidP="00B21A47">
      <w:pPr>
        <w:spacing w:before="0"/>
        <w:ind w:left="-630" w:right="-469"/>
        <w:rPr>
          <w:rFonts w:cs="Arial"/>
          <w:b/>
          <w:i/>
          <w:sz w:val="20"/>
          <w:szCs w:val="20"/>
          <w:lang w:val="sr-Cyrl-CS"/>
        </w:rPr>
      </w:pPr>
      <w:r w:rsidRPr="00A31A8F">
        <w:rPr>
          <w:rFonts w:cs="Arial"/>
          <w:b/>
          <w:i/>
          <w:sz w:val="20"/>
          <w:szCs w:val="20"/>
          <w:lang w:val="sr-Cyrl-CS"/>
        </w:rPr>
        <w:t>Напомена</w:t>
      </w:r>
    </w:p>
    <w:p w14:paraId="33D92B2E" w14:textId="77777777" w:rsidR="002D730F" w:rsidRPr="00CD07F3" w:rsidRDefault="002D730F" w:rsidP="002D730F">
      <w:pPr>
        <w:spacing w:before="0"/>
        <w:ind w:right="-469" w:hanging="720"/>
        <w:rPr>
          <w:rFonts w:cs="Arial"/>
          <w:sz w:val="20"/>
          <w:szCs w:val="20"/>
          <w:lang w:val="sr-Cyrl-CS"/>
        </w:rPr>
      </w:pPr>
      <w:r w:rsidRPr="00A31A8F">
        <w:rPr>
          <w:rFonts w:eastAsia="TimesNewRomanPS-BoldMT" w:cs="Arial"/>
          <w:sz w:val="20"/>
          <w:szCs w:val="20"/>
          <w:lang w:val="sr-Cyrl-CS"/>
        </w:rPr>
        <w:t xml:space="preserve"> -</w:t>
      </w:r>
      <w:r w:rsidRPr="00CD07F3">
        <w:rPr>
          <w:rFonts w:eastAsia="TimesNewRomanPS-BoldMT" w:cs="Arial"/>
          <w:sz w:val="20"/>
          <w:szCs w:val="20"/>
          <w:lang w:val="sr-Cyrl-CS"/>
        </w:rPr>
        <w:t>Уколико група понуђача подноси заједничку понуду овај образац потписује и оверава Носилац посла.</w:t>
      </w:r>
    </w:p>
    <w:p w14:paraId="2D5A4965" w14:textId="77777777" w:rsidR="002D730F" w:rsidRPr="00CD07F3" w:rsidRDefault="002D730F" w:rsidP="002D730F">
      <w:pPr>
        <w:pStyle w:val="KDKomentar"/>
        <w:spacing w:before="0"/>
        <w:ind w:left="-709" w:right="-469"/>
        <w:rPr>
          <w:rFonts w:eastAsia="TimesNewRomanPS-BoldMT" w:cs="Arial"/>
          <w:i w:val="0"/>
          <w:color w:val="auto"/>
        </w:rPr>
      </w:pPr>
      <w:r w:rsidRPr="00CD07F3">
        <w:rPr>
          <w:rFonts w:eastAsia="TimesNewRomanPS-BoldMT" w:cs="Arial"/>
          <w:i w:val="0"/>
          <w:color w:val="auto"/>
          <w:lang w:val="sr-Cyrl-CS"/>
        </w:rPr>
        <w:t xml:space="preserve">- </w:t>
      </w:r>
      <w:r w:rsidRPr="00CD07F3">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14:paraId="16199C6F" w14:textId="77777777" w:rsidR="002D730F" w:rsidRDefault="002D730F" w:rsidP="00673ECA">
      <w:pPr>
        <w:pStyle w:val="KDKomentar"/>
        <w:spacing w:before="0"/>
        <w:ind w:left="-709" w:right="-469"/>
        <w:rPr>
          <w:rFonts w:eastAsia="TimesNewRomanPS-BoldMT" w:cs="Arial"/>
          <w:color w:val="auto"/>
          <w:sz w:val="22"/>
          <w:szCs w:val="22"/>
        </w:rPr>
      </w:pPr>
    </w:p>
    <w:p w14:paraId="6F931B7F" w14:textId="77777777" w:rsidR="002D730F" w:rsidRDefault="002D730F" w:rsidP="00673ECA">
      <w:pPr>
        <w:pStyle w:val="KDKomentar"/>
        <w:spacing w:before="0"/>
        <w:ind w:left="-709" w:right="-469"/>
        <w:rPr>
          <w:rFonts w:eastAsia="TimesNewRomanPS-BoldMT" w:cs="Arial"/>
          <w:color w:val="auto"/>
          <w:sz w:val="22"/>
          <w:szCs w:val="22"/>
        </w:rPr>
      </w:pPr>
    </w:p>
    <w:p w14:paraId="7992DAC8" w14:textId="77777777" w:rsidR="002D730F" w:rsidRDefault="002D730F" w:rsidP="00673ECA">
      <w:pPr>
        <w:pStyle w:val="KDKomentar"/>
        <w:spacing w:before="0"/>
        <w:ind w:left="-709" w:right="-469"/>
        <w:rPr>
          <w:rFonts w:eastAsia="TimesNewRomanPS-BoldMT" w:cs="Arial"/>
          <w:color w:val="auto"/>
          <w:sz w:val="22"/>
          <w:szCs w:val="22"/>
        </w:rPr>
      </w:pPr>
    </w:p>
    <w:p w14:paraId="11E03068" w14:textId="77777777" w:rsidR="002D730F" w:rsidRDefault="002D730F" w:rsidP="00673ECA">
      <w:pPr>
        <w:pStyle w:val="KDKomentar"/>
        <w:spacing w:before="0"/>
        <w:ind w:left="-709" w:right="-469"/>
        <w:rPr>
          <w:rFonts w:eastAsia="TimesNewRomanPS-BoldMT" w:cs="Arial"/>
          <w:color w:val="auto"/>
          <w:sz w:val="22"/>
          <w:szCs w:val="22"/>
        </w:rPr>
      </w:pPr>
    </w:p>
    <w:p w14:paraId="60ADC219" w14:textId="77777777" w:rsidR="002D730F" w:rsidRDefault="002D730F" w:rsidP="00673ECA">
      <w:pPr>
        <w:pStyle w:val="KDKomentar"/>
        <w:spacing w:before="0"/>
        <w:ind w:left="-709" w:right="-469"/>
        <w:rPr>
          <w:rFonts w:eastAsia="TimesNewRomanPS-BoldMT" w:cs="Arial"/>
          <w:color w:val="auto"/>
          <w:sz w:val="22"/>
          <w:szCs w:val="22"/>
        </w:rPr>
      </w:pPr>
    </w:p>
    <w:p w14:paraId="04FC1B64" w14:textId="77777777" w:rsidR="002D730F" w:rsidRDefault="002D730F" w:rsidP="00673ECA">
      <w:pPr>
        <w:pStyle w:val="KDKomentar"/>
        <w:spacing w:before="0"/>
        <w:ind w:left="-709" w:right="-469"/>
        <w:rPr>
          <w:rFonts w:eastAsia="TimesNewRomanPS-BoldMT" w:cs="Arial"/>
          <w:color w:val="auto"/>
          <w:sz w:val="22"/>
          <w:szCs w:val="22"/>
        </w:rPr>
      </w:pPr>
    </w:p>
    <w:p w14:paraId="56B38ACB" w14:textId="77777777" w:rsidR="002D730F" w:rsidRDefault="002D730F" w:rsidP="00673ECA">
      <w:pPr>
        <w:pStyle w:val="KDKomentar"/>
        <w:spacing w:before="0"/>
        <w:ind w:left="-709" w:right="-469"/>
        <w:rPr>
          <w:rFonts w:eastAsia="TimesNewRomanPS-BoldMT" w:cs="Arial"/>
          <w:color w:val="auto"/>
          <w:sz w:val="22"/>
          <w:szCs w:val="22"/>
        </w:rPr>
      </w:pPr>
    </w:p>
    <w:p w14:paraId="64A72A7D" w14:textId="77777777" w:rsidR="002D730F" w:rsidRDefault="002D730F" w:rsidP="00587A1C">
      <w:pPr>
        <w:pStyle w:val="KDKomentar"/>
        <w:spacing w:before="0"/>
        <w:ind w:right="-469"/>
        <w:rPr>
          <w:rFonts w:eastAsia="TimesNewRomanPS-BoldMT" w:cs="Arial"/>
          <w:color w:val="auto"/>
          <w:sz w:val="22"/>
          <w:szCs w:val="22"/>
        </w:rPr>
      </w:pPr>
    </w:p>
    <w:p w14:paraId="7C15E82E" w14:textId="77777777" w:rsidR="002D730F" w:rsidRPr="00650FA5" w:rsidRDefault="002D730F" w:rsidP="00673ECA">
      <w:pPr>
        <w:pStyle w:val="KDKomentar"/>
        <w:spacing w:before="0"/>
        <w:ind w:left="-709" w:right="-469"/>
        <w:rPr>
          <w:rFonts w:eastAsia="TimesNewRomanPS-BoldMT" w:cs="Arial"/>
          <w:color w:val="auto"/>
          <w:sz w:val="22"/>
          <w:szCs w:val="22"/>
        </w:rPr>
      </w:pPr>
    </w:p>
    <w:p w14:paraId="31F00A02" w14:textId="619B583D" w:rsidR="000856D4" w:rsidRPr="007854B7" w:rsidRDefault="000856D4" w:rsidP="000856D4">
      <w:pPr>
        <w:spacing w:before="0"/>
        <w:rPr>
          <w:rFonts w:cs="Arial"/>
          <w:b/>
          <w:lang w:val="sr-Cyrl-CS"/>
        </w:rPr>
      </w:pPr>
      <w:r>
        <w:rPr>
          <w:rFonts w:cs="Arial"/>
          <w:b/>
          <w:lang w:val="sr-Cyrl-RS"/>
        </w:rPr>
        <w:t xml:space="preserve">Партија 3. </w:t>
      </w:r>
      <w:r w:rsidRPr="00997FD0">
        <w:rPr>
          <w:rFonts w:cs="Arial"/>
          <w:b/>
          <w:lang w:val="sr-Cyrl-CS"/>
        </w:rPr>
        <w:t>Одржавање опреме</w:t>
      </w:r>
      <w:r>
        <w:rPr>
          <w:rFonts w:cs="Arial"/>
          <w:b/>
          <w:lang w:val="sr-Cyrl-CS"/>
        </w:rPr>
        <w:t xml:space="preserve"> и система</w:t>
      </w:r>
      <w:r w:rsidRPr="00997FD0">
        <w:rPr>
          <w:rFonts w:cs="Arial"/>
          <w:b/>
          <w:lang w:val="sr-Cyrl-CS"/>
        </w:rPr>
        <w:t xml:space="preserve"> за ковертирање рачуна, обавештења, опомена и др. ТЦ КВ</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3431"/>
        <w:gridCol w:w="794"/>
        <w:gridCol w:w="2072"/>
        <w:gridCol w:w="2063"/>
        <w:gridCol w:w="2069"/>
        <w:gridCol w:w="1752"/>
        <w:gridCol w:w="1837"/>
      </w:tblGrid>
      <w:tr w:rsidR="000856D4" w:rsidRPr="00134139" w14:paraId="4DC0A787" w14:textId="77777777" w:rsidTr="00524BC0">
        <w:tc>
          <w:tcPr>
            <w:tcW w:w="216" w:type="pct"/>
            <w:shd w:val="clear" w:color="auto" w:fill="C6D9F1" w:themeFill="text2" w:themeFillTint="33"/>
            <w:vAlign w:val="center"/>
          </w:tcPr>
          <w:p w14:paraId="60BCB635" w14:textId="77777777" w:rsidR="000856D4" w:rsidRPr="009F1DD9" w:rsidRDefault="000856D4" w:rsidP="00524BC0">
            <w:pPr>
              <w:spacing w:before="0"/>
              <w:jc w:val="center"/>
              <w:rPr>
                <w:rFonts w:cs="Arial"/>
                <w:b/>
                <w:bCs/>
                <w:iCs/>
                <w:lang w:val="sr-Cyrl-CS"/>
              </w:rPr>
            </w:pPr>
            <w:r w:rsidRPr="009F1DD9">
              <w:rPr>
                <w:rFonts w:cs="Arial"/>
                <w:b/>
                <w:bCs/>
                <w:iCs/>
                <w:lang w:val="sr-Cyrl-CS"/>
              </w:rPr>
              <w:t>Рбр</w:t>
            </w:r>
          </w:p>
        </w:tc>
        <w:tc>
          <w:tcPr>
            <w:tcW w:w="1171" w:type="pct"/>
            <w:shd w:val="clear" w:color="auto" w:fill="C6D9F1" w:themeFill="text2" w:themeFillTint="33"/>
            <w:vAlign w:val="center"/>
          </w:tcPr>
          <w:p w14:paraId="42A6F408" w14:textId="751A5123" w:rsidR="000856D4" w:rsidRPr="009F1DD9" w:rsidRDefault="000856D4" w:rsidP="00524BC0">
            <w:pPr>
              <w:spacing w:before="0"/>
              <w:jc w:val="center"/>
              <w:rPr>
                <w:rFonts w:cs="Arial"/>
                <w:b/>
                <w:bCs/>
                <w:iCs/>
                <w:lang w:val="sr-Cyrl-CS"/>
              </w:rPr>
            </w:pPr>
            <w:r w:rsidRPr="009F1DD9">
              <w:rPr>
                <w:rFonts w:cs="Arial"/>
                <w:b/>
                <w:bCs/>
                <w:iCs/>
              </w:rPr>
              <w:t>Врста</w:t>
            </w:r>
            <w:r w:rsidR="00A00397">
              <w:rPr>
                <w:rFonts w:cs="Arial"/>
                <w:b/>
                <w:bCs/>
                <w:iCs/>
                <w:lang w:val="sr-Cyrl-RS"/>
              </w:rPr>
              <w:t xml:space="preserve"> </w:t>
            </w:r>
            <w:r w:rsidRPr="009F1DD9">
              <w:rPr>
                <w:rFonts w:cs="Arial"/>
                <w:b/>
                <w:bCs/>
                <w:iCs/>
                <w:lang w:val="sr-Cyrl-CS"/>
              </w:rPr>
              <w:t>услуге</w:t>
            </w:r>
          </w:p>
        </w:tc>
        <w:tc>
          <w:tcPr>
            <w:tcW w:w="271" w:type="pct"/>
            <w:shd w:val="clear" w:color="auto" w:fill="C6D9F1" w:themeFill="text2" w:themeFillTint="33"/>
            <w:vAlign w:val="center"/>
          </w:tcPr>
          <w:p w14:paraId="19ECBC83" w14:textId="77777777" w:rsidR="000856D4" w:rsidRPr="009F1DD9" w:rsidRDefault="000856D4" w:rsidP="00524BC0">
            <w:pPr>
              <w:spacing w:before="0"/>
              <w:jc w:val="center"/>
              <w:rPr>
                <w:rFonts w:cs="Arial"/>
                <w:b/>
                <w:bCs/>
                <w:iCs/>
                <w:lang w:val="sr-Cyrl-CS"/>
              </w:rPr>
            </w:pPr>
            <w:r w:rsidRPr="009F1DD9">
              <w:rPr>
                <w:rFonts w:cs="Arial"/>
                <w:b/>
                <w:bCs/>
                <w:iCs/>
                <w:lang w:val="sr-Cyrl-CS"/>
              </w:rPr>
              <w:t>Јед.</w:t>
            </w:r>
          </w:p>
          <w:p w14:paraId="2A08ACC2" w14:textId="77777777" w:rsidR="000856D4" w:rsidRPr="009F1DD9" w:rsidRDefault="000856D4" w:rsidP="00524BC0">
            <w:pPr>
              <w:spacing w:before="0"/>
              <w:jc w:val="center"/>
              <w:rPr>
                <w:rFonts w:cs="Arial"/>
                <w:b/>
                <w:bCs/>
                <w:iCs/>
                <w:lang w:val="sr-Cyrl-CS"/>
              </w:rPr>
            </w:pPr>
            <w:r w:rsidRPr="009F1DD9">
              <w:rPr>
                <w:rFonts w:cs="Arial"/>
                <w:b/>
                <w:bCs/>
                <w:iCs/>
                <w:lang w:val="sr-Cyrl-CS"/>
              </w:rPr>
              <w:t>мере</w:t>
            </w:r>
          </w:p>
        </w:tc>
        <w:tc>
          <w:tcPr>
            <w:tcW w:w="707" w:type="pct"/>
            <w:shd w:val="clear" w:color="auto" w:fill="C6D9F1" w:themeFill="text2" w:themeFillTint="33"/>
            <w:vAlign w:val="center"/>
          </w:tcPr>
          <w:p w14:paraId="29D846AD" w14:textId="77777777" w:rsidR="000856D4" w:rsidRPr="009F1DD9" w:rsidRDefault="000856D4" w:rsidP="00524BC0">
            <w:pPr>
              <w:spacing w:before="0"/>
              <w:jc w:val="center"/>
              <w:rPr>
                <w:rFonts w:cs="Arial"/>
                <w:b/>
                <w:bCs/>
                <w:iCs/>
                <w:lang w:val="sr-Cyrl-CS"/>
              </w:rPr>
            </w:pPr>
            <w:r w:rsidRPr="009F1DD9">
              <w:rPr>
                <w:rFonts w:cs="Arial"/>
                <w:b/>
                <w:bCs/>
                <w:iCs/>
                <w:lang w:val="sr-Cyrl-CS"/>
              </w:rPr>
              <w:t xml:space="preserve">Оквирна </w:t>
            </w:r>
            <w:r w:rsidRPr="0005326C">
              <w:rPr>
                <w:rFonts w:cs="Arial"/>
                <w:b/>
                <w:bCs/>
                <w:iCs/>
                <w:lang w:val="sr-Cyrl-CS"/>
              </w:rPr>
              <w:t>количина инсертованих листова</w:t>
            </w:r>
          </w:p>
        </w:tc>
        <w:tc>
          <w:tcPr>
            <w:tcW w:w="704" w:type="pct"/>
            <w:shd w:val="clear" w:color="auto" w:fill="C6D9F1" w:themeFill="text2" w:themeFillTint="33"/>
            <w:vAlign w:val="center"/>
          </w:tcPr>
          <w:p w14:paraId="691C172A" w14:textId="77777777" w:rsidR="000856D4" w:rsidRPr="009F1DD9" w:rsidRDefault="000856D4" w:rsidP="00524BC0">
            <w:pPr>
              <w:spacing w:before="0"/>
              <w:jc w:val="center"/>
              <w:rPr>
                <w:rFonts w:cs="Arial"/>
                <w:b/>
                <w:bCs/>
                <w:iCs/>
                <w:lang w:val="sr-Cyrl-CS"/>
              </w:rPr>
            </w:pPr>
            <w:r w:rsidRPr="009F1DD9">
              <w:rPr>
                <w:rFonts w:cs="Arial"/>
                <w:b/>
                <w:bCs/>
                <w:iCs/>
                <w:lang w:val="sr-Cyrl-CS"/>
              </w:rPr>
              <w:t>Јед.</w:t>
            </w:r>
          </w:p>
          <w:p w14:paraId="75B18890" w14:textId="77777777" w:rsidR="000856D4" w:rsidRPr="009F1DD9" w:rsidRDefault="000856D4" w:rsidP="00524BC0">
            <w:pPr>
              <w:spacing w:before="0"/>
              <w:jc w:val="center"/>
              <w:rPr>
                <w:rFonts w:cs="Arial"/>
                <w:b/>
                <w:bCs/>
                <w:iCs/>
                <w:lang w:val="sr-Cyrl-CS"/>
              </w:rPr>
            </w:pPr>
            <w:r w:rsidRPr="009F1DD9">
              <w:rPr>
                <w:rFonts w:cs="Arial"/>
                <w:b/>
                <w:bCs/>
                <w:iCs/>
                <w:lang w:val="sr-Cyrl-CS"/>
              </w:rPr>
              <w:t>цена без ПДВ</w:t>
            </w:r>
          </w:p>
          <w:p w14:paraId="36D0E224" w14:textId="77777777" w:rsidR="000856D4" w:rsidRPr="009F1DD9" w:rsidRDefault="000856D4" w:rsidP="00524BC0">
            <w:pPr>
              <w:spacing w:before="0"/>
              <w:jc w:val="center"/>
              <w:rPr>
                <w:rFonts w:cs="Arial"/>
                <w:b/>
                <w:bCs/>
                <w:iCs/>
                <w:lang w:val="sr-Cyrl-CS"/>
              </w:rPr>
            </w:pPr>
            <w:r w:rsidRPr="009F1DD9">
              <w:rPr>
                <w:rFonts w:cs="Arial"/>
                <w:b/>
                <w:bCs/>
                <w:iCs/>
                <w:lang w:val="sr-Cyrl-CS"/>
              </w:rPr>
              <w:t>дин. по инсертованом листу</w:t>
            </w:r>
          </w:p>
        </w:tc>
        <w:tc>
          <w:tcPr>
            <w:tcW w:w="706" w:type="pct"/>
            <w:shd w:val="clear" w:color="auto" w:fill="C6D9F1" w:themeFill="text2" w:themeFillTint="33"/>
            <w:vAlign w:val="center"/>
          </w:tcPr>
          <w:p w14:paraId="0680533A" w14:textId="77777777" w:rsidR="000856D4" w:rsidRPr="009F1DD9" w:rsidRDefault="000856D4" w:rsidP="00524BC0">
            <w:pPr>
              <w:spacing w:before="0"/>
              <w:ind w:left="-128" w:right="-106"/>
              <w:jc w:val="center"/>
              <w:rPr>
                <w:rFonts w:cs="Arial"/>
                <w:b/>
                <w:bCs/>
                <w:iCs/>
                <w:lang w:val="sr-Cyrl-CS"/>
              </w:rPr>
            </w:pPr>
            <w:r w:rsidRPr="009F1DD9">
              <w:rPr>
                <w:rFonts w:cs="Arial"/>
                <w:b/>
                <w:bCs/>
                <w:iCs/>
                <w:lang w:val="sr-Cyrl-CS"/>
              </w:rPr>
              <w:t>Јед.</w:t>
            </w:r>
          </w:p>
          <w:p w14:paraId="04058AE0" w14:textId="77777777" w:rsidR="000856D4" w:rsidRPr="009F1DD9" w:rsidRDefault="000856D4" w:rsidP="00524BC0">
            <w:pPr>
              <w:spacing w:before="0"/>
              <w:jc w:val="center"/>
              <w:rPr>
                <w:rFonts w:cs="Arial"/>
                <w:b/>
                <w:bCs/>
                <w:iCs/>
                <w:lang w:val="sr-Cyrl-CS"/>
              </w:rPr>
            </w:pPr>
            <w:r w:rsidRPr="009F1DD9">
              <w:rPr>
                <w:rFonts w:cs="Arial"/>
                <w:b/>
                <w:bCs/>
                <w:iCs/>
                <w:lang w:val="sr-Cyrl-CS"/>
              </w:rPr>
              <w:t>цена са ПДВ</w:t>
            </w:r>
          </w:p>
          <w:p w14:paraId="63AD6CB1" w14:textId="77777777" w:rsidR="000856D4" w:rsidRPr="009F1DD9" w:rsidRDefault="000856D4" w:rsidP="00524BC0">
            <w:pPr>
              <w:spacing w:before="0"/>
              <w:jc w:val="center"/>
              <w:rPr>
                <w:rFonts w:cs="Arial"/>
                <w:b/>
                <w:bCs/>
                <w:iCs/>
                <w:lang w:val="sr-Cyrl-CS"/>
              </w:rPr>
            </w:pPr>
            <w:r w:rsidRPr="009F1DD9">
              <w:rPr>
                <w:rFonts w:cs="Arial"/>
                <w:b/>
                <w:bCs/>
                <w:iCs/>
                <w:lang w:val="sr-Cyrl-CS"/>
              </w:rPr>
              <w:t>дин. по инсертованом листу</w:t>
            </w:r>
          </w:p>
        </w:tc>
        <w:tc>
          <w:tcPr>
            <w:tcW w:w="598" w:type="pct"/>
            <w:shd w:val="clear" w:color="auto" w:fill="C6D9F1" w:themeFill="text2" w:themeFillTint="33"/>
            <w:vAlign w:val="center"/>
          </w:tcPr>
          <w:p w14:paraId="0F2FC0C8" w14:textId="77777777" w:rsidR="000856D4" w:rsidRPr="009F1DD9" w:rsidRDefault="000856D4" w:rsidP="00524BC0">
            <w:pPr>
              <w:spacing w:before="0"/>
              <w:jc w:val="center"/>
              <w:rPr>
                <w:rFonts w:cs="Arial"/>
                <w:b/>
                <w:bCs/>
                <w:iCs/>
                <w:lang w:val="sr-Cyrl-CS"/>
              </w:rPr>
            </w:pPr>
            <w:r w:rsidRPr="009F1DD9">
              <w:rPr>
                <w:rFonts w:cs="Arial"/>
                <w:b/>
                <w:bCs/>
                <w:iCs/>
                <w:lang w:val="sr-Cyrl-CS"/>
              </w:rPr>
              <w:t>Укупна цена без ПДВ</w:t>
            </w:r>
          </w:p>
          <w:p w14:paraId="36038383" w14:textId="77777777" w:rsidR="000856D4" w:rsidRPr="009F1DD9" w:rsidRDefault="000856D4" w:rsidP="00524BC0">
            <w:pPr>
              <w:spacing w:before="0"/>
              <w:jc w:val="center"/>
              <w:rPr>
                <w:rFonts w:cs="Arial"/>
                <w:b/>
                <w:bCs/>
                <w:iCs/>
                <w:lang w:val="sr-Cyrl-CS"/>
              </w:rPr>
            </w:pPr>
            <w:r w:rsidRPr="009F1DD9">
              <w:rPr>
                <w:rFonts w:cs="Arial"/>
                <w:b/>
                <w:bCs/>
                <w:iCs/>
                <w:lang w:val="sr-Cyrl-CS"/>
              </w:rPr>
              <w:t xml:space="preserve">дин. </w:t>
            </w:r>
          </w:p>
        </w:tc>
        <w:tc>
          <w:tcPr>
            <w:tcW w:w="627" w:type="pct"/>
            <w:shd w:val="clear" w:color="auto" w:fill="C6D9F1" w:themeFill="text2" w:themeFillTint="33"/>
            <w:vAlign w:val="center"/>
          </w:tcPr>
          <w:p w14:paraId="3FD8FDAD" w14:textId="77777777" w:rsidR="000856D4" w:rsidRPr="009F1DD9" w:rsidRDefault="000856D4" w:rsidP="00524BC0">
            <w:pPr>
              <w:spacing w:before="0"/>
              <w:jc w:val="center"/>
              <w:rPr>
                <w:rFonts w:cs="Arial"/>
                <w:b/>
                <w:bCs/>
                <w:iCs/>
                <w:lang w:val="sr-Cyrl-CS"/>
              </w:rPr>
            </w:pPr>
            <w:r w:rsidRPr="009F1DD9">
              <w:rPr>
                <w:rFonts w:cs="Arial"/>
                <w:b/>
                <w:bCs/>
                <w:iCs/>
                <w:lang w:val="sr-Cyrl-CS"/>
              </w:rPr>
              <w:t>Укупна цена са ПДВ</w:t>
            </w:r>
          </w:p>
          <w:p w14:paraId="02889B76" w14:textId="77777777" w:rsidR="000856D4" w:rsidRPr="009F1DD9" w:rsidRDefault="000856D4" w:rsidP="00524BC0">
            <w:pPr>
              <w:spacing w:before="0"/>
              <w:jc w:val="center"/>
              <w:rPr>
                <w:rFonts w:cs="Arial"/>
                <w:b/>
                <w:bCs/>
                <w:iCs/>
                <w:lang w:val="sr-Cyrl-CS"/>
              </w:rPr>
            </w:pPr>
            <w:r w:rsidRPr="009F1DD9">
              <w:rPr>
                <w:rFonts w:cs="Arial"/>
                <w:b/>
                <w:bCs/>
                <w:iCs/>
                <w:lang w:val="sr-Cyrl-CS"/>
              </w:rPr>
              <w:t>дин</w:t>
            </w:r>
          </w:p>
        </w:tc>
      </w:tr>
      <w:tr w:rsidR="000856D4" w:rsidRPr="00EC789A" w14:paraId="6CB0A9E9" w14:textId="77777777" w:rsidTr="00524BC0">
        <w:tc>
          <w:tcPr>
            <w:tcW w:w="216" w:type="pct"/>
            <w:shd w:val="clear" w:color="auto" w:fill="auto"/>
          </w:tcPr>
          <w:p w14:paraId="72E7BF95" w14:textId="77777777" w:rsidR="000856D4" w:rsidRPr="009F1DD9" w:rsidRDefault="000856D4" w:rsidP="00524BC0">
            <w:pPr>
              <w:spacing w:before="0"/>
              <w:jc w:val="center"/>
              <w:rPr>
                <w:rFonts w:cs="Arial"/>
                <w:b/>
                <w:bCs/>
                <w:iCs/>
                <w:lang w:val="sr-Cyrl-CS"/>
              </w:rPr>
            </w:pPr>
            <w:r w:rsidRPr="009F1DD9">
              <w:rPr>
                <w:rFonts w:cs="Arial"/>
                <w:b/>
                <w:bCs/>
                <w:iCs/>
                <w:lang w:val="sr-Cyrl-CS"/>
              </w:rPr>
              <w:t>(1)</w:t>
            </w:r>
          </w:p>
        </w:tc>
        <w:tc>
          <w:tcPr>
            <w:tcW w:w="1171" w:type="pct"/>
            <w:shd w:val="clear" w:color="auto" w:fill="auto"/>
          </w:tcPr>
          <w:p w14:paraId="3FADAA4B" w14:textId="77777777" w:rsidR="000856D4" w:rsidRPr="009F1DD9" w:rsidRDefault="000856D4" w:rsidP="00524BC0">
            <w:pPr>
              <w:spacing w:before="0"/>
              <w:jc w:val="center"/>
              <w:rPr>
                <w:rFonts w:cs="Arial"/>
                <w:b/>
                <w:bCs/>
                <w:iCs/>
                <w:lang w:val="sr-Cyrl-CS"/>
              </w:rPr>
            </w:pPr>
            <w:r w:rsidRPr="009F1DD9">
              <w:rPr>
                <w:rFonts w:cs="Arial"/>
                <w:b/>
                <w:bCs/>
                <w:iCs/>
                <w:lang w:val="sr-Cyrl-CS"/>
              </w:rPr>
              <w:t>(2)</w:t>
            </w:r>
          </w:p>
        </w:tc>
        <w:tc>
          <w:tcPr>
            <w:tcW w:w="271" w:type="pct"/>
            <w:shd w:val="clear" w:color="auto" w:fill="auto"/>
          </w:tcPr>
          <w:p w14:paraId="046AE022" w14:textId="77777777" w:rsidR="000856D4" w:rsidRPr="009F1DD9" w:rsidRDefault="000856D4" w:rsidP="00524BC0">
            <w:pPr>
              <w:spacing w:before="0"/>
              <w:jc w:val="center"/>
              <w:rPr>
                <w:rFonts w:cs="Arial"/>
                <w:b/>
                <w:bCs/>
                <w:iCs/>
                <w:lang w:val="sr-Cyrl-CS"/>
              </w:rPr>
            </w:pPr>
            <w:r w:rsidRPr="009F1DD9">
              <w:rPr>
                <w:rFonts w:cs="Arial"/>
                <w:b/>
                <w:bCs/>
                <w:iCs/>
                <w:lang w:val="sr-Cyrl-CS"/>
              </w:rPr>
              <w:t>(3)</w:t>
            </w:r>
          </w:p>
        </w:tc>
        <w:tc>
          <w:tcPr>
            <w:tcW w:w="707" w:type="pct"/>
            <w:shd w:val="clear" w:color="auto" w:fill="auto"/>
          </w:tcPr>
          <w:p w14:paraId="13252683" w14:textId="77777777" w:rsidR="000856D4" w:rsidRPr="009F1DD9" w:rsidRDefault="000856D4" w:rsidP="00524BC0">
            <w:pPr>
              <w:spacing w:before="0"/>
              <w:jc w:val="center"/>
              <w:rPr>
                <w:rFonts w:cs="Arial"/>
                <w:b/>
                <w:bCs/>
                <w:iCs/>
                <w:lang w:val="sr-Cyrl-CS"/>
              </w:rPr>
            </w:pPr>
            <w:r w:rsidRPr="009F1DD9">
              <w:rPr>
                <w:rFonts w:cs="Arial"/>
                <w:b/>
                <w:bCs/>
                <w:iCs/>
                <w:lang w:val="sr-Cyrl-CS"/>
              </w:rPr>
              <w:t>(4)</w:t>
            </w:r>
          </w:p>
        </w:tc>
        <w:tc>
          <w:tcPr>
            <w:tcW w:w="704" w:type="pct"/>
            <w:shd w:val="clear" w:color="auto" w:fill="auto"/>
          </w:tcPr>
          <w:p w14:paraId="13431EDF" w14:textId="77777777" w:rsidR="000856D4" w:rsidRPr="009F1DD9" w:rsidRDefault="000856D4" w:rsidP="00524BC0">
            <w:pPr>
              <w:spacing w:before="0"/>
              <w:jc w:val="center"/>
              <w:rPr>
                <w:rFonts w:cs="Arial"/>
                <w:b/>
                <w:bCs/>
                <w:iCs/>
                <w:lang w:val="sr-Cyrl-CS"/>
              </w:rPr>
            </w:pPr>
            <w:r w:rsidRPr="009F1DD9">
              <w:rPr>
                <w:rFonts w:cs="Arial"/>
                <w:b/>
                <w:bCs/>
                <w:iCs/>
                <w:lang w:val="sr-Cyrl-CS"/>
              </w:rPr>
              <w:t>(5)</w:t>
            </w:r>
          </w:p>
        </w:tc>
        <w:tc>
          <w:tcPr>
            <w:tcW w:w="706" w:type="pct"/>
            <w:shd w:val="clear" w:color="auto" w:fill="auto"/>
          </w:tcPr>
          <w:p w14:paraId="11041C18" w14:textId="77777777" w:rsidR="000856D4" w:rsidRPr="009F1DD9" w:rsidRDefault="000856D4" w:rsidP="00524BC0">
            <w:pPr>
              <w:spacing w:before="0"/>
              <w:jc w:val="center"/>
              <w:rPr>
                <w:rFonts w:cs="Arial"/>
                <w:b/>
                <w:bCs/>
                <w:iCs/>
                <w:lang w:val="sr-Cyrl-CS"/>
              </w:rPr>
            </w:pPr>
            <w:r w:rsidRPr="009F1DD9">
              <w:rPr>
                <w:rFonts w:cs="Arial"/>
                <w:b/>
                <w:bCs/>
                <w:iCs/>
                <w:lang w:val="sr-Cyrl-CS"/>
              </w:rPr>
              <w:t>(6)</w:t>
            </w:r>
          </w:p>
        </w:tc>
        <w:tc>
          <w:tcPr>
            <w:tcW w:w="598" w:type="pct"/>
            <w:shd w:val="clear" w:color="auto" w:fill="auto"/>
          </w:tcPr>
          <w:p w14:paraId="65B67858" w14:textId="77777777" w:rsidR="000856D4" w:rsidRPr="009F1DD9" w:rsidRDefault="000856D4" w:rsidP="00524BC0">
            <w:pPr>
              <w:spacing w:before="0"/>
              <w:jc w:val="center"/>
              <w:rPr>
                <w:rFonts w:cs="Arial"/>
                <w:b/>
                <w:bCs/>
                <w:iCs/>
                <w:lang w:val="sr-Cyrl-CS"/>
              </w:rPr>
            </w:pPr>
            <w:r w:rsidRPr="009F1DD9">
              <w:rPr>
                <w:rFonts w:cs="Arial"/>
                <w:b/>
                <w:bCs/>
                <w:iCs/>
                <w:lang w:val="sr-Cyrl-CS"/>
              </w:rPr>
              <w:t>(7)</w:t>
            </w:r>
          </w:p>
        </w:tc>
        <w:tc>
          <w:tcPr>
            <w:tcW w:w="627" w:type="pct"/>
            <w:shd w:val="clear" w:color="auto" w:fill="auto"/>
          </w:tcPr>
          <w:p w14:paraId="2433A794" w14:textId="77777777" w:rsidR="000856D4" w:rsidRPr="009F1DD9" w:rsidRDefault="000856D4" w:rsidP="00524BC0">
            <w:pPr>
              <w:spacing w:before="0"/>
              <w:jc w:val="center"/>
              <w:rPr>
                <w:rFonts w:cs="Arial"/>
                <w:b/>
                <w:bCs/>
                <w:iCs/>
                <w:lang w:val="sr-Cyrl-CS"/>
              </w:rPr>
            </w:pPr>
            <w:r w:rsidRPr="009F1DD9">
              <w:rPr>
                <w:rFonts w:cs="Arial"/>
                <w:b/>
                <w:bCs/>
                <w:iCs/>
                <w:lang w:val="sr-Cyrl-CS"/>
              </w:rPr>
              <w:t>(8)</w:t>
            </w:r>
          </w:p>
        </w:tc>
      </w:tr>
      <w:tr w:rsidR="000856D4" w:rsidRPr="00EC789A" w14:paraId="778A840D" w14:textId="77777777" w:rsidTr="00524BC0">
        <w:tc>
          <w:tcPr>
            <w:tcW w:w="216" w:type="pct"/>
            <w:shd w:val="clear" w:color="auto" w:fill="auto"/>
            <w:vAlign w:val="center"/>
          </w:tcPr>
          <w:p w14:paraId="507344FB" w14:textId="77777777" w:rsidR="000856D4" w:rsidRPr="00EC789A" w:rsidRDefault="000856D4" w:rsidP="00524BC0">
            <w:pPr>
              <w:spacing w:before="0"/>
              <w:jc w:val="center"/>
              <w:rPr>
                <w:rFonts w:cs="Arial"/>
                <w:b/>
                <w:bCs/>
                <w:i/>
                <w:iCs/>
                <w:lang w:val="sr-Cyrl-CS"/>
              </w:rPr>
            </w:pPr>
            <w:r w:rsidRPr="00EC789A">
              <w:rPr>
                <w:rFonts w:cs="Arial"/>
                <w:b/>
                <w:bCs/>
                <w:i/>
                <w:iCs/>
                <w:lang w:val="sr-Cyrl-CS"/>
              </w:rPr>
              <w:t>1.</w:t>
            </w:r>
          </w:p>
        </w:tc>
        <w:tc>
          <w:tcPr>
            <w:tcW w:w="1171" w:type="pct"/>
            <w:shd w:val="clear" w:color="auto" w:fill="auto"/>
          </w:tcPr>
          <w:p w14:paraId="712A3C67" w14:textId="77777777" w:rsidR="000856D4" w:rsidRPr="006E7C6E" w:rsidRDefault="000856D4" w:rsidP="00524BC0">
            <w:pPr>
              <w:spacing w:before="0"/>
              <w:jc w:val="left"/>
              <w:rPr>
                <w:rFonts w:cs="Arial"/>
                <w:bCs/>
                <w:iCs/>
                <w:lang w:val="sr-Cyrl-CS"/>
              </w:rPr>
            </w:pPr>
            <w:r w:rsidRPr="006E7C6E">
              <w:rPr>
                <w:rFonts w:cs="Arial"/>
                <w:bCs/>
                <w:iCs/>
                <w:lang w:val="sr-Cyrl-CS"/>
              </w:rPr>
              <w:t>Редовно   одржавање   опреме   за   ковертирање</w:t>
            </w:r>
            <w:r>
              <w:rPr>
                <w:rFonts w:cs="Arial"/>
                <w:bCs/>
                <w:iCs/>
                <w:lang w:val="sr-Cyrl-CS"/>
              </w:rPr>
              <w:t xml:space="preserve"> </w:t>
            </w:r>
            <w:r w:rsidRPr="006E7C6E">
              <w:rPr>
                <w:rFonts w:cs="Arial"/>
                <w:bCs/>
                <w:iCs/>
                <w:lang w:val="sr-Cyrl-CS"/>
              </w:rPr>
              <w:t>рачуна произвођача «Pitney Bowes», модел Fast Pac</w:t>
            </w:r>
            <w:r>
              <w:rPr>
                <w:rFonts w:cs="Arial"/>
                <w:bCs/>
                <w:iCs/>
                <w:lang w:val="sr-Cyrl-CS"/>
              </w:rPr>
              <w:t xml:space="preserve"> </w:t>
            </w:r>
            <w:r w:rsidRPr="006E7C6E">
              <w:rPr>
                <w:rFonts w:cs="Arial"/>
                <w:bCs/>
                <w:iCs/>
                <w:lang w:val="sr-Cyrl-CS"/>
              </w:rPr>
              <w:t>DI950,  у  току  експлоатације  система  у  гарантном</w:t>
            </w:r>
            <w:r>
              <w:rPr>
                <w:rFonts w:cs="Arial"/>
                <w:bCs/>
                <w:iCs/>
                <w:lang w:val="sr-Cyrl-CS"/>
              </w:rPr>
              <w:t xml:space="preserve"> року (снабдевање </w:t>
            </w:r>
            <w:r w:rsidRPr="006E7C6E">
              <w:rPr>
                <w:rFonts w:cs="Arial"/>
                <w:bCs/>
                <w:iCs/>
                <w:lang w:val="sr-Cyrl-CS"/>
              </w:rPr>
              <w:t>оригиналним</w:t>
            </w:r>
            <w:r w:rsidRPr="006E7C6E">
              <w:rPr>
                <w:rFonts w:cs="Arial"/>
                <w:bCs/>
                <w:iCs/>
                <w:lang w:val="sr-Cyrl-CS"/>
              </w:rPr>
              <w:tab/>
              <w:t>потрошним</w:t>
            </w:r>
          </w:p>
          <w:p w14:paraId="7C5C38D8" w14:textId="77777777" w:rsidR="000856D4" w:rsidRPr="006E7C6E" w:rsidRDefault="000856D4" w:rsidP="00524BC0">
            <w:pPr>
              <w:spacing w:before="0"/>
              <w:jc w:val="left"/>
              <w:rPr>
                <w:rFonts w:cs="Arial"/>
                <w:bCs/>
                <w:iCs/>
                <w:lang w:val="sr-Cyrl-CS"/>
              </w:rPr>
            </w:pPr>
            <w:r w:rsidRPr="006E7C6E">
              <w:rPr>
                <w:rFonts w:cs="Arial"/>
                <w:bCs/>
                <w:iCs/>
                <w:lang w:val="sr-Cyrl-CS"/>
              </w:rPr>
              <w:t>материјалом и оригиналним резервним деловима у</w:t>
            </w:r>
          </w:p>
          <w:p w14:paraId="78FDB95E" w14:textId="77777777" w:rsidR="000856D4" w:rsidRPr="006E7C6E" w:rsidRDefault="000856D4" w:rsidP="00524BC0">
            <w:pPr>
              <w:spacing w:before="0"/>
              <w:jc w:val="left"/>
              <w:rPr>
                <w:rFonts w:cs="Arial"/>
                <w:bCs/>
                <w:iCs/>
                <w:lang w:val="sr-Cyrl-CS"/>
              </w:rPr>
            </w:pPr>
            <w:r w:rsidRPr="006E7C6E">
              <w:rPr>
                <w:rFonts w:cs="Arial"/>
                <w:bCs/>
                <w:iCs/>
                <w:lang w:val="sr-Cyrl-CS"/>
              </w:rPr>
              <w:t>дефинисаним интервалима одржавања према броју</w:t>
            </w:r>
          </w:p>
          <w:p w14:paraId="38BD3194" w14:textId="77777777" w:rsidR="000856D4" w:rsidRPr="006E7C6E" w:rsidRDefault="000856D4" w:rsidP="00524BC0">
            <w:pPr>
              <w:spacing w:before="0"/>
              <w:jc w:val="left"/>
              <w:rPr>
                <w:rFonts w:cs="Arial"/>
                <w:bCs/>
                <w:iCs/>
                <w:lang w:val="sr-Cyrl-CS"/>
              </w:rPr>
            </w:pPr>
            <w:r w:rsidRPr="006E7C6E">
              <w:rPr>
                <w:rFonts w:cs="Arial"/>
                <w:bCs/>
                <w:iCs/>
                <w:lang w:val="sr-Cyrl-CS"/>
              </w:rPr>
              <w:t>инсертованих листова за ковертирке):</w:t>
            </w:r>
            <w:r w:rsidRPr="006E7C6E">
              <w:rPr>
                <w:rFonts w:cs="Arial"/>
                <w:bCs/>
                <w:iCs/>
                <w:lang w:val="sr-Cyrl-CS"/>
              </w:rPr>
              <w:tab/>
            </w:r>
          </w:p>
          <w:p w14:paraId="4D23B9EE" w14:textId="77777777" w:rsidR="000856D4" w:rsidRPr="006E7C6E" w:rsidRDefault="000856D4" w:rsidP="00524BC0">
            <w:pPr>
              <w:spacing w:before="0"/>
              <w:jc w:val="left"/>
              <w:rPr>
                <w:rFonts w:cs="Arial"/>
                <w:bCs/>
                <w:iCs/>
                <w:lang w:val="sr-Cyrl-CS"/>
              </w:rPr>
            </w:pPr>
            <w:r>
              <w:rPr>
                <w:rFonts w:cs="Arial"/>
                <w:bCs/>
                <w:iCs/>
                <w:lang w:val="sr-Cyrl-CS"/>
              </w:rPr>
              <w:t>•  долазак  и  отклањање</w:t>
            </w:r>
            <w:r w:rsidRPr="006E7C6E">
              <w:rPr>
                <w:rFonts w:cs="Arial"/>
                <w:bCs/>
                <w:iCs/>
                <w:lang w:val="sr-Cyrl-CS"/>
              </w:rPr>
              <w:t>кварова  по  позиву,</w:t>
            </w:r>
            <w:r>
              <w:rPr>
                <w:rFonts w:cs="Arial"/>
                <w:bCs/>
                <w:iCs/>
                <w:lang w:val="sr-Cyrl-CS"/>
              </w:rPr>
              <w:t xml:space="preserve"> </w:t>
            </w:r>
            <w:r w:rsidRPr="006E7C6E">
              <w:rPr>
                <w:rFonts w:cs="Arial"/>
                <w:bCs/>
                <w:iCs/>
                <w:lang w:val="sr-Cyrl-CS"/>
              </w:rPr>
              <w:t>независно од периода редовног одржавања,</w:t>
            </w:r>
          </w:p>
          <w:p w14:paraId="6EA0BE05" w14:textId="77777777" w:rsidR="000856D4" w:rsidRPr="006E7C6E" w:rsidRDefault="000856D4" w:rsidP="00524BC0">
            <w:pPr>
              <w:spacing w:before="0"/>
              <w:jc w:val="left"/>
              <w:rPr>
                <w:rFonts w:cs="Arial"/>
                <w:bCs/>
                <w:iCs/>
                <w:lang w:val="sr-Cyrl-CS"/>
              </w:rPr>
            </w:pPr>
            <w:r>
              <w:rPr>
                <w:rFonts w:cs="Arial"/>
                <w:bCs/>
                <w:iCs/>
                <w:lang w:val="sr-Cyrl-CS"/>
              </w:rPr>
              <w:t>• превентивни прегледи,</w:t>
            </w:r>
            <w:r>
              <w:rPr>
                <w:rFonts w:cs="Arial"/>
                <w:bCs/>
                <w:iCs/>
                <w:lang w:val="sr-Cyrl-CS"/>
              </w:rPr>
              <w:tab/>
            </w:r>
          </w:p>
          <w:p w14:paraId="27A6A880" w14:textId="77777777" w:rsidR="000856D4" w:rsidRPr="006E7C6E" w:rsidRDefault="000856D4" w:rsidP="00524BC0">
            <w:pPr>
              <w:spacing w:before="0"/>
              <w:jc w:val="left"/>
              <w:rPr>
                <w:rFonts w:cs="Arial"/>
                <w:bCs/>
                <w:iCs/>
                <w:lang w:val="sr-Cyrl-CS"/>
              </w:rPr>
            </w:pPr>
            <w:r w:rsidRPr="006E7C6E">
              <w:rPr>
                <w:rFonts w:cs="Arial"/>
                <w:bCs/>
                <w:iCs/>
                <w:lang w:val="sr-Cyrl-CS"/>
              </w:rPr>
              <w:t>•  повремена дежурства на лицу места (када је то</w:t>
            </w:r>
          </w:p>
          <w:p w14:paraId="3F9AF285" w14:textId="77777777" w:rsidR="000856D4" w:rsidRPr="006E7C6E" w:rsidRDefault="000856D4" w:rsidP="00524BC0">
            <w:pPr>
              <w:spacing w:before="0"/>
              <w:jc w:val="left"/>
              <w:rPr>
                <w:rFonts w:cs="Arial"/>
                <w:bCs/>
                <w:iCs/>
                <w:lang w:val="sr-Cyrl-CS"/>
              </w:rPr>
            </w:pPr>
            <w:r w:rsidRPr="006E7C6E">
              <w:rPr>
                <w:rFonts w:cs="Arial"/>
                <w:bCs/>
                <w:iCs/>
                <w:lang w:val="sr-Cyrl-CS"/>
              </w:rPr>
              <w:t>потребно,  нпр.  употреба  новог  материјала,</w:t>
            </w:r>
            <w:r>
              <w:rPr>
                <w:rFonts w:cs="Arial"/>
                <w:bCs/>
                <w:iCs/>
                <w:lang w:val="sr-Cyrl-CS"/>
              </w:rPr>
              <w:t xml:space="preserve"> </w:t>
            </w:r>
            <w:r w:rsidRPr="006E7C6E">
              <w:rPr>
                <w:rFonts w:cs="Arial"/>
                <w:bCs/>
                <w:iCs/>
                <w:lang w:val="sr-Cyrl-CS"/>
              </w:rPr>
              <w:t>након сервисирања, повремени откази у раду и</w:t>
            </w:r>
            <w:r>
              <w:rPr>
                <w:rFonts w:cs="Arial"/>
                <w:bCs/>
                <w:iCs/>
                <w:lang w:val="sr-Cyrl-CS"/>
              </w:rPr>
              <w:t xml:space="preserve"> сл.),</w:t>
            </w:r>
            <w:r>
              <w:rPr>
                <w:rFonts w:cs="Arial"/>
                <w:bCs/>
                <w:iCs/>
                <w:lang w:val="sr-Cyrl-CS"/>
              </w:rPr>
              <w:tab/>
            </w:r>
            <w:r w:rsidRPr="006E7C6E">
              <w:rPr>
                <w:rFonts w:cs="Arial"/>
                <w:bCs/>
                <w:iCs/>
                <w:lang w:val="sr-Cyrl-CS"/>
              </w:rPr>
              <w:tab/>
            </w:r>
          </w:p>
          <w:p w14:paraId="36569EC0" w14:textId="77777777" w:rsidR="000856D4" w:rsidRPr="006E7C6E" w:rsidRDefault="000856D4" w:rsidP="00524BC0">
            <w:pPr>
              <w:spacing w:before="0"/>
              <w:jc w:val="left"/>
              <w:rPr>
                <w:rFonts w:cs="Arial"/>
                <w:bCs/>
                <w:iCs/>
                <w:lang w:val="sr-Cyrl-CS"/>
              </w:rPr>
            </w:pPr>
            <w:r>
              <w:rPr>
                <w:rFonts w:cs="Arial"/>
                <w:bCs/>
                <w:iCs/>
                <w:lang w:val="sr-Cyrl-CS"/>
              </w:rPr>
              <w:t>•  sofware и firmware update,</w:t>
            </w:r>
            <w:r>
              <w:rPr>
                <w:rFonts w:cs="Arial"/>
                <w:bCs/>
                <w:iCs/>
                <w:lang w:val="sr-Cyrl-CS"/>
              </w:rPr>
              <w:tab/>
            </w:r>
          </w:p>
          <w:p w14:paraId="3414FBB3" w14:textId="77777777" w:rsidR="000856D4" w:rsidRPr="006E7C6E" w:rsidRDefault="000856D4" w:rsidP="00524BC0">
            <w:pPr>
              <w:spacing w:before="0"/>
              <w:jc w:val="left"/>
              <w:rPr>
                <w:rFonts w:cs="Arial"/>
                <w:bCs/>
                <w:iCs/>
                <w:lang w:val="sr-Cyrl-CS"/>
              </w:rPr>
            </w:pPr>
            <w:r>
              <w:rPr>
                <w:rFonts w:cs="Arial"/>
                <w:bCs/>
                <w:iCs/>
                <w:lang w:val="sr-Cyrl-CS"/>
              </w:rPr>
              <w:t xml:space="preserve">• </w:t>
            </w:r>
            <w:r w:rsidRPr="006E7C6E">
              <w:rPr>
                <w:rFonts w:cs="Arial"/>
                <w:bCs/>
                <w:iCs/>
                <w:lang w:val="sr-Cyrl-CS"/>
              </w:rPr>
              <w:t>к</w:t>
            </w:r>
            <w:r>
              <w:rPr>
                <w:rFonts w:cs="Arial"/>
                <w:bCs/>
                <w:iCs/>
                <w:lang w:val="sr-Cyrl-CS"/>
              </w:rPr>
              <w:t>реирање нових JOB-овa,</w:t>
            </w:r>
            <w:r>
              <w:rPr>
                <w:rFonts w:cs="Arial"/>
                <w:bCs/>
                <w:iCs/>
                <w:lang w:val="sr-Cyrl-CS"/>
              </w:rPr>
              <w:tab/>
            </w:r>
          </w:p>
          <w:p w14:paraId="2408D49A" w14:textId="77777777" w:rsidR="000856D4" w:rsidRPr="006E7C6E" w:rsidRDefault="000856D4" w:rsidP="00524BC0">
            <w:pPr>
              <w:spacing w:before="0"/>
              <w:jc w:val="left"/>
              <w:rPr>
                <w:rFonts w:cs="Arial"/>
                <w:bCs/>
                <w:iCs/>
                <w:lang w:val="sr-Cyrl-CS"/>
              </w:rPr>
            </w:pPr>
            <w:r w:rsidRPr="006E7C6E">
              <w:rPr>
                <w:rFonts w:cs="Arial"/>
                <w:bCs/>
                <w:iCs/>
                <w:lang w:val="sr-Cyrl-CS"/>
              </w:rPr>
              <w:t>•  чишћење, штеловање и калибрација машина за</w:t>
            </w:r>
          </w:p>
          <w:p w14:paraId="01D0D1DE" w14:textId="77777777" w:rsidR="000856D4" w:rsidRPr="006E7C6E" w:rsidRDefault="000856D4" w:rsidP="00524BC0">
            <w:pPr>
              <w:spacing w:before="0"/>
              <w:jc w:val="left"/>
              <w:rPr>
                <w:rFonts w:cs="Arial"/>
                <w:bCs/>
                <w:iCs/>
                <w:lang w:val="sr-Cyrl-CS"/>
              </w:rPr>
            </w:pPr>
            <w:r w:rsidRPr="006E7C6E">
              <w:rPr>
                <w:rFonts w:cs="Arial"/>
                <w:bCs/>
                <w:iCs/>
                <w:lang w:val="sr-Cyrl-CS"/>
              </w:rPr>
              <w:t>ковертирање,</w:t>
            </w:r>
            <w:r w:rsidRPr="006E7C6E">
              <w:rPr>
                <w:rFonts w:cs="Arial"/>
                <w:bCs/>
                <w:iCs/>
                <w:lang w:val="sr-Cyrl-CS"/>
              </w:rPr>
              <w:tab/>
            </w:r>
            <w:r w:rsidRPr="006E7C6E">
              <w:rPr>
                <w:rFonts w:cs="Arial"/>
                <w:bCs/>
                <w:iCs/>
                <w:lang w:val="sr-Cyrl-CS"/>
              </w:rPr>
              <w:tab/>
            </w:r>
            <w:r w:rsidRPr="006E7C6E">
              <w:rPr>
                <w:rFonts w:cs="Arial"/>
                <w:bCs/>
                <w:iCs/>
                <w:lang w:val="sr-Cyrl-CS"/>
              </w:rPr>
              <w:tab/>
            </w:r>
          </w:p>
          <w:p w14:paraId="430FF4C9" w14:textId="77777777" w:rsidR="000856D4" w:rsidRPr="006E7C6E" w:rsidRDefault="000856D4" w:rsidP="00524BC0">
            <w:pPr>
              <w:spacing w:before="0"/>
              <w:jc w:val="left"/>
              <w:rPr>
                <w:rFonts w:cs="Arial"/>
                <w:bCs/>
                <w:iCs/>
                <w:lang w:val="sr-Cyrl-CS"/>
              </w:rPr>
            </w:pPr>
            <w:r w:rsidRPr="006E7C6E">
              <w:rPr>
                <w:rFonts w:cs="Arial"/>
                <w:bCs/>
                <w:iCs/>
                <w:lang w:val="sr-Cyrl-CS"/>
              </w:rPr>
              <w:lastRenderedPageBreak/>
              <w:t>•  замена свих потрошних и резервних делова,</w:t>
            </w:r>
          </w:p>
          <w:p w14:paraId="562E9345" w14:textId="77777777" w:rsidR="000856D4" w:rsidRPr="006E7C6E" w:rsidRDefault="000856D4" w:rsidP="00524BC0">
            <w:pPr>
              <w:spacing w:before="0"/>
              <w:jc w:val="left"/>
              <w:rPr>
                <w:rFonts w:cs="Arial"/>
                <w:bCs/>
                <w:iCs/>
                <w:lang w:val="sr-Cyrl-CS"/>
              </w:rPr>
            </w:pPr>
            <w:r w:rsidRPr="006E7C6E">
              <w:rPr>
                <w:rFonts w:cs="Arial"/>
                <w:bCs/>
                <w:iCs/>
                <w:lang w:val="sr-Cyrl-CS"/>
              </w:rPr>
              <w:t>•  консултантске услуге у смислу одабира</w:t>
            </w:r>
          </w:p>
          <w:p w14:paraId="53D49D26" w14:textId="28BE9C26" w:rsidR="000856D4" w:rsidRPr="00EC789A" w:rsidRDefault="000856D4" w:rsidP="00524BC0">
            <w:pPr>
              <w:spacing w:before="0"/>
              <w:jc w:val="left"/>
              <w:rPr>
                <w:rFonts w:cs="Arial"/>
                <w:bCs/>
                <w:iCs/>
                <w:lang w:val="sr-Cyrl-CS"/>
              </w:rPr>
            </w:pPr>
            <w:r w:rsidRPr="006E7C6E">
              <w:rPr>
                <w:rFonts w:cs="Arial"/>
                <w:bCs/>
                <w:iCs/>
                <w:lang w:val="sr-Cyrl-CS"/>
              </w:rPr>
              <w:t>материјала који се пакује и у смислу</w:t>
            </w:r>
            <w:r>
              <w:rPr>
                <w:rFonts w:cs="Arial"/>
                <w:bCs/>
                <w:iCs/>
                <w:lang w:val="sr-Cyrl-CS"/>
              </w:rPr>
              <w:t xml:space="preserve"> </w:t>
            </w:r>
            <w:r w:rsidRPr="006E7C6E">
              <w:rPr>
                <w:rFonts w:cs="Arial"/>
                <w:bCs/>
                <w:iCs/>
                <w:lang w:val="sr-Cyrl-CS"/>
              </w:rPr>
              <w:t>имплементације ОMR/BCR симбологије</w:t>
            </w:r>
            <w:r w:rsidR="007C7307">
              <w:rPr>
                <w:rFonts w:cs="Arial"/>
                <w:bCs/>
                <w:iCs/>
                <w:lang w:val="sr-Cyrl-CS"/>
              </w:rPr>
              <w:t>.</w:t>
            </w:r>
          </w:p>
        </w:tc>
        <w:tc>
          <w:tcPr>
            <w:tcW w:w="271" w:type="pct"/>
            <w:shd w:val="clear" w:color="auto" w:fill="auto"/>
            <w:vAlign w:val="center"/>
          </w:tcPr>
          <w:p w14:paraId="1E9DA7E7" w14:textId="77777777" w:rsidR="000856D4" w:rsidRPr="00EC789A" w:rsidRDefault="000856D4" w:rsidP="00524BC0">
            <w:pPr>
              <w:spacing w:before="0"/>
              <w:jc w:val="center"/>
              <w:rPr>
                <w:rFonts w:cs="Arial"/>
                <w:bCs/>
                <w:iCs/>
                <w:lang w:val="sr-Cyrl-CS"/>
              </w:rPr>
            </w:pPr>
            <w:r w:rsidRPr="00EC789A">
              <w:rPr>
                <w:rFonts w:cs="Arial"/>
                <w:bCs/>
                <w:iCs/>
                <w:lang w:val="sr-Cyrl-CS"/>
              </w:rPr>
              <w:lastRenderedPageBreak/>
              <w:t>ком</w:t>
            </w:r>
            <w:r>
              <w:rPr>
                <w:rFonts w:cs="Arial"/>
                <w:bCs/>
                <w:iCs/>
                <w:lang w:val="sr-Cyrl-CS"/>
              </w:rPr>
              <w:t>.</w:t>
            </w:r>
          </w:p>
        </w:tc>
        <w:tc>
          <w:tcPr>
            <w:tcW w:w="707" w:type="pct"/>
            <w:shd w:val="clear" w:color="auto" w:fill="auto"/>
            <w:vAlign w:val="center"/>
          </w:tcPr>
          <w:p w14:paraId="213F0E61" w14:textId="77777777" w:rsidR="000856D4" w:rsidRPr="007D7085" w:rsidRDefault="000856D4" w:rsidP="00524BC0">
            <w:pPr>
              <w:spacing w:before="0"/>
              <w:jc w:val="center"/>
              <w:rPr>
                <w:rFonts w:cs="Arial"/>
                <w:bCs/>
                <w:iCs/>
                <w:lang w:val="sr-Cyrl-CS"/>
              </w:rPr>
            </w:pPr>
            <w:r w:rsidRPr="00BF00D2">
              <w:rPr>
                <w:rFonts w:cs="Arial"/>
                <w:bCs/>
                <w:iCs/>
                <w:lang w:val="sr-Cyrl-CS"/>
              </w:rPr>
              <w:t>1.000.000</w:t>
            </w:r>
          </w:p>
        </w:tc>
        <w:tc>
          <w:tcPr>
            <w:tcW w:w="704" w:type="pct"/>
            <w:shd w:val="clear" w:color="auto" w:fill="auto"/>
            <w:vAlign w:val="center"/>
          </w:tcPr>
          <w:p w14:paraId="0B176154" w14:textId="77777777" w:rsidR="000856D4" w:rsidRPr="00EC789A" w:rsidRDefault="000856D4" w:rsidP="00524BC0">
            <w:pPr>
              <w:spacing w:before="0"/>
              <w:jc w:val="center"/>
              <w:rPr>
                <w:rFonts w:cs="Arial"/>
                <w:b/>
                <w:bCs/>
                <w:i/>
                <w:iCs/>
              </w:rPr>
            </w:pPr>
          </w:p>
        </w:tc>
        <w:tc>
          <w:tcPr>
            <w:tcW w:w="706" w:type="pct"/>
            <w:shd w:val="clear" w:color="auto" w:fill="auto"/>
            <w:vAlign w:val="center"/>
          </w:tcPr>
          <w:p w14:paraId="1AFD8EF0" w14:textId="77777777" w:rsidR="000856D4" w:rsidRPr="00EC789A" w:rsidRDefault="000856D4" w:rsidP="00524BC0">
            <w:pPr>
              <w:spacing w:before="0"/>
              <w:jc w:val="center"/>
              <w:rPr>
                <w:rFonts w:cs="Arial"/>
                <w:b/>
                <w:bCs/>
                <w:i/>
                <w:iCs/>
              </w:rPr>
            </w:pPr>
          </w:p>
        </w:tc>
        <w:tc>
          <w:tcPr>
            <w:tcW w:w="598" w:type="pct"/>
            <w:shd w:val="clear" w:color="auto" w:fill="auto"/>
            <w:vAlign w:val="center"/>
          </w:tcPr>
          <w:p w14:paraId="0C61423D" w14:textId="77777777" w:rsidR="000856D4" w:rsidRPr="00EC789A" w:rsidRDefault="000856D4" w:rsidP="00524BC0">
            <w:pPr>
              <w:spacing w:before="0"/>
              <w:jc w:val="center"/>
              <w:rPr>
                <w:rFonts w:cs="Arial"/>
                <w:b/>
                <w:bCs/>
                <w:i/>
                <w:iCs/>
              </w:rPr>
            </w:pPr>
          </w:p>
        </w:tc>
        <w:tc>
          <w:tcPr>
            <w:tcW w:w="627" w:type="pct"/>
            <w:shd w:val="clear" w:color="auto" w:fill="auto"/>
            <w:vAlign w:val="center"/>
          </w:tcPr>
          <w:p w14:paraId="0A36E8B8" w14:textId="77777777" w:rsidR="000856D4" w:rsidRPr="00EC789A" w:rsidRDefault="000856D4" w:rsidP="00524BC0">
            <w:pPr>
              <w:spacing w:before="0"/>
              <w:jc w:val="center"/>
              <w:rPr>
                <w:rFonts w:cs="Arial"/>
                <w:b/>
                <w:bCs/>
                <w:i/>
                <w:iCs/>
              </w:rPr>
            </w:pPr>
          </w:p>
        </w:tc>
      </w:tr>
    </w:tbl>
    <w:p w14:paraId="17F8E32E" w14:textId="77777777" w:rsidR="000856D4" w:rsidRDefault="000856D4" w:rsidP="000856D4">
      <w:pPr>
        <w:rPr>
          <w:rFonts w:cs="Arial"/>
          <w:b/>
          <w:lang w:val="sr-Cyrl-RS"/>
        </w:rPr>
      </w:pPr>
    </w:p>
    <w:p w14:paraId="42302A50" w14:textId="77777777" w:rsidR="000856D4" w:rsidRPr="00CE5A85" w:rsidRDefault="000856D4" w:rsidP="000856D4">
      <w:pPr>
        <w:rPr>
          <w:rFonts w:cs="Arial"/>
          <w:lang w:val="sr-Cyrl-RS"/>
        </w:rPr>
      </w:pPr>
      <w:r w:rsidRPr="00CE5A85">
        <w:rPr>
          <w:rFonts w:cs="Arial"/>
          <w:b/>
          <w:lang w:val="sr-Cyrl-RS"/>
        </w:rPr>
        <w:t>Табела 2</w:t>
      </w:r>
      <w:r w:rsidRPr="00CE5A85">
        <w:rPr>
          <w:rFonts w:cs="Arial"/>
          <w:lang w:val="sr-Cyrl-RS"/>
        </w:rPr>
        <w:t>.</w:t>
      </w:r>
    </w:p>
    <w:tbl>
      <w:tblPr>
        <w:tblpPr w:leftFromText="141" w:rightFromText="141" w:vertAnchor="text" w:horzAnchor="page" w:tblpX="1476" w:tblpY="291"/>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534"/>
        <w:gridCol w:w="3566"/>
      </w:tblGrid>
      <w:tr w:rsidR="000856D4" w:rsidRPr="004C3321" w14:paraId="5241A050" w14:textId="77777777" w:rsidTr="00524BC0">
        <w:trPr>
          <w:trHeight w:val="353"/>
        </w:trPr>
        <w:tc>
          <w:tcPr>
            <w:tcW w:w="535" w:type="dxa"/>
            <w:shd w:val="clear" w:color="auto" w:fill="F2F2F2" w:themeFill="background1" w:themeFillShade="F2"/>
            <w:vAlign w:val="center"/>
          </w:tcPr>
          <w:p w14:paraId="4CD4074B" w14:textId="77777777" w:rsidR="000856D4" w:rsidRPr="00650FA5" w:rsidRDefault="000856D4" w:rsidP="00524BC0">
            <w:pPr>
              <w:spacing w:before="0"/>
              <w:contextualSpacing/>
              <w:jc w:val="center"/>
              <w:rPr>
                <w:rFonts w:cs="Arial"/>
                <w:b/>
                <w:lang w:val="sr-Latn-CS"/>
              </w:rPr>
            </w:pPr>
            <w:r w:rsidRPr="00650FA5">
              <w:rPr>
                <w:rFonts w:cs="Arial"/>
                <w:b/>
              </w:rPr>
              <w:t>I</w:t>
            </w:r>
          </w:p>
        </w:tc>
        <w:tc>
          <w:tcPr>
            <w:tcW w:w="5534" w:type="dxa"/>
            <w:shd w:val="clear" w:color="auto" w:fill="F2F2F2" w:themeFill="background1" w:themeFillShade="F2"/>
            <w:vAlign w:val="center"/>
          </w:tcPr>
          <w:p w14:paraId="7D28A5FA" w14:textId="77777777" w:rsidR="000856D4" w:rsidRPr="00650FA5" w:rsidRDefault="000856D4" w:rsidP="00524BC0">
            <w:pPr>
              <w:spacing w:before="0"/>
              <w:contextualSpacing/>
              <w:jc w:val="center"/>
              <w:rPr>
                <w:rFonts w:cs="Arial"/>
                <w:b/>
                <w:lang w:val="sr-Cyrl-RS"/>
              </w:rPr>
            </w:pPr>
            <w:r w:rsidRPr="00735235">
              <w:rPr>
                <w:rFonts w:cs="Arial"/>
                <w:b/>
                <w:lang w:val="sr-Latn-CS"/>
              </w:rPr>
              <w:t xml:space="preserve">УКУПНО ПОНУЂЕНА ЦЕНА без ПДВ </w:t>
            </w:r>
            <w:r w:rsidRPr="00735235">
              <w:rPr>
                <w:rFonts w:cs="Arial"/>
                <w:lang w:val="sr-Latn-CS"/>
              </w:rPr>
              <w:t>динара</w:t>
            </w:r>
          </w:p>
          <w:p w14:paraId="1B7470F1" w14:textId="77777777" w:rsidR="000856D4" w:rsidRPr="00735235" w:rsidRDefault="000856D4" w:rsidP="00524BC0">
            <w:pPr>
              <w:spacing w:before="0"/>
              <w:contextualSpacing/>
              <w:jc w:val="center"/>
              <w:rPr>
                <w:rFonts w:cs="Arial"/>
                <w:b/>
                <w:lang w:val="sr-Cyrl-RS"/>
              </w:rPr>
            </w:pPr>
            <w:r w:rsidRPr="00735235">
              <w:rPr>
                <w:rFonts w:cs="Arial"/>
                <w:b/>
                <w:color w:val="000000"/>
                <w:lang w:val="sr-Cyrl-RS"/>
              </w:rPr>
              <w:t xml:space="preserve">(збир колоне </w:t>
            </w:r>
            <w:r>
              <w:rPr>
                <w:rFonts w:cs="Arial"/>
                <w:b/>
                <w:color w:val="000000"/>
                <w:lang w:val="sr-Cyrl-RS"/>
              </w:rPr>
              <w:t>7</w:t>
            </w:r>
            <w:r w:rsidRPr="00735235">
              <w:rPr>
                <w:rFonts w:cs="Arial"/>
                <w:b/>
                <w:color w:val="000000"/>
                <w:lang w:val="sr-Cyrl-RS"/>
              </w:rPr>
              <w:t>)</w:t>
            </w:r>
          </w:p>
        </w:tc>
        <w:tc>
          <w:tcPr>
            <w:tcW w:w="3566" w:type="dxa"/>
          </w:tcPr>
          <w:p w14:paraId="5D1D909C" w14:textId="77777777" w:rsidR="000856D4" w:rsidRPr="00735235" w:rsidRDefault="000856D4" w:rsidP="00524BC0">
            <w:pPr>
              <w:spacing w:before="0"/>
              <w:contextualSpacing/>
              <w:rPr>
                <w:rFonts w:cs="Arial"/>
                <w:color w:val="FF0000"/>
                <w:lang w:val="sr-Cyrl-RS"/>
              </w:rPr>
            </w:pPr>
          </w:p>
        </w:tc>
      </w:tr>
      <w:tr w:rsidR="000856D4" w:rsidRPr="00650FA5" w14:paraId="0945E907" w14:textId="77777777" w:rsidTr="00524BC0">
        <w:trPr>
          <w:trHeight w:val="516"/>
        </w:trPr>
        <w:tc>
          <w:tcPr>
            <w:tcW w:w="535" w:type="dxa"/>
            <w:shd w:val="clear" w:color="auto" w:fill="F2F2F2" w:themeFill="background1" w:themeFillShade="F2"/>
            <w:vAlign w:val="center"/>
          </w:tcPr>
          <w:p w14:paraId="3AB00FA1" w14:textId="77777777" w:rsidR="000856D4" w:rsidRPr="00650FA5" w:rsidRDefault="000856D4" w:rsidP="00524BC0">
            <w:pPr>
              <w:spacing w:before="0"/>
              <w:jc w:val="center"/>
              <w:rPr>
                <w:rFonts w:cs="Arial"/>
                <w:b/>
                <w:lang w:val="sr-Latn-CS"/>
              </w:rPr>
            </w:pPr>
            <w:r w:rsidRPr="00650FA5">
              <w:rPr>
                <w:rFonts w:cs="Arial"/>
                <w:b/>
                <w:lang w:val="sr-Latn-CS"/>
              </w:rPr>
              <w:t>II</w:t>
            </w:r>
          </w:p>
        </w:tc>
        <w:tc>
          <w:tcPr>
            <w:tcW w:w="5534" w:type="dxa"/>
            <w:shd w:val="clear" w:color="auto" w:fill="F2F2F2" w:themeFill="background1" w:themeFillShade="F2"/>
            <w:vAlign w:val="center"/>
          </w:tcPr>
          <w:p w14:paraId="0F5462EA" w14:textId="77777777" w:rsidR="000856D4" w:rsidRPr="00650FA5" w:rsidRDefault="000856D4" w:rsidP="00524BC0">
            <w:pPr>
              <w:spacing w:before="0"/>
              <w:jc w:val="center"/>
              <w:rPr>
                <w:rFonts w:cs="Arial"/>
                <w:b/>
                <w:color w:val="00B050"/>
                <w:lang w:val="sr-Cyrl-RS"/>
              </w:rPr>
            </w:pPr>
            <w:r w:rsidRPr="00650FA5">
              <w:rPr>
                <w:rFonts w:cs="Arial"/>
                <w:b/>
              </w:rPr>
              <w:t xml:space="preserve">УКУПАН ИЗНОС ПДВ </w:t>
            </w:r>
            <w:r w:rsidRPr="00650FA5">
              <w:rPr>
                <w:rFonts w:cs="Arial"/>
              </w:rPr>
              <w:t>динара</w:t>
            </w:r>
          </w:p>
        </w:tc>
        <w:tc>
          <w:tcPr>
            <w:tcW w:w="3566" w:type="dxa"/>
          </w:tcPr>
          <w:p w14:paraId="3363732A" w14:textId="77777777" w:rsidR="000856D4" w:rsidRPr="00650FA5" w:rsidRDefault="000856D4" w:rsidP="00524BC0">
            <w:pPr>
              <w:spacing w:before="0"/>
              <w:rPr>
                <w:rFonts w:cs="Arial"/>
                <w:color w:val="FF0000"/>
              </w:rPr>
            </w:pPr>
          </w:p>
        </w:tc>
      </w:tr>
      <w:tr w:rsidR="000856D4" w:rsidRPr="00134139" w14:paraId="06172CFD" w14:textId="77777777" w:rsidTr="00524BC0">
        <w:trPr>
          <w:trHeight w:val="475"/>
        </w:trPr>
        <w:tc>
          <w:tcPr>
            <w:tcW w:w="535" w:type="dxa"/>
            <w:shd w:val="clear" w:color="auto" w:fill="F2F2F2" w:themeFill="background1" w:themeFillShade="F2"/>
            <w:vAlign w:val="center"/>
          </w:tcPr>
          <w:p w14:paraId="5A09720E" w14:textId="77777777" w:rsidR="000856D4" w:rsidRPr="00650FA5" w:rsidRDefault="000856D4" w:rsidP="00524BC0">
            <w:pPr>
              <w:spacing w:before="0"/>
              <w:jc w:val="center"/>
              <w:rPr>
                <w:rFonts w:cs="Arial"/>
                <w:b/>
                <w:lang w:val="sr-Latn-CS"/>
              </w:rPr>
            </w:pPr>
            <w:r w:rsidRPr="00650FA5">
              <w:rPr>
                <w:rFonts w:cs="Arial"/>
                <w:b/>
                <w:lang w:val="sr-Latn-CS"/>
              </w:rPr>
              <w:t>III</w:t>
            </w:r>
          </w:p>
        </w:tc>
        <w:tc>
          <w:tcPr>
            <w:tcW w:w="5534" w:type="dxa"/>
            <w:shd w:val="clear" w:color="auto" w:fill="F2F2F2" w:themeFill="background1" w:themeFillShade="F2"/>
            <w:vAlign w:val="center"/>
          </w:tcPr>
          <w:p w14:paraId="37696BFD" w14:textId="77777777" w:rsidR="000856D4" w:rsidRPr="00735235" w:rsidRDefault="000856D4" w:rsidP="00524BC0">
            <w:pPr>
              <w:spacing w:before="0"/>
              <w:jc w:val="center"/>
              <w:rPr>
                <w:rFonts w:cs="Arial"/>
                <w:b/>
                <w:lang w:val="sr-Latn-CS"/>
              </w:rPr>
            </w:pPr>
            <w:r w:rsidRPr="00735235">
              <w:rPr>
                <w:rFonts w:cs="Arial"/>
                <w:b/>
                <w:lang w:val="sr-Latn-CS"/>
              </w:rPr>
              <w:t>УКУПНО ПОНУЂЕНА ЦЕНА са ПДВ</w:t>
            </w:r>
          </w:p>
          <w:p w14:paraId="626087C6" w14:textId="77777777" w:rsidR="000856D4" w:rsidRPr="00650FA5" w:rsidRDefault="000856D4" w:rsidP="00524BC0">
            <w:pPr>
              <w:spacing w:before="0"/>
              <w:jc w:val="center"/>
              <w:rPr>
                <w:rFonts w:cs="Arial"/>
                <w:b/>
                <w:lang w:val="sr-Cyrl-RS"/>
              </w:rPr>
            </w:pPr>
            <w:r w:rsidRPr="00735235">
              <w:rPr>
                <w:rFonts w:cs="Arial"/>
                <w:b/>
                <w:lang w:val="sr-Latn-CS"/>
              </w:rPr>
              <w:t>(ред. бр.</w:t>
            </w:r>
            <w:r w:rsidRPr="00650FA5">
              <w:rPr>
                <w:rFonts w:cs="Arial"/>
                <w:b/>
                <w:lang w:val="sr-Latn-CS"/>
              </w:rPr>
              <w:t>I</w:t>
            </w:r>
            <w:r w:rsidRPr="00735235">
              <w:rPr>
                <w:rFonts w:cs="Arial"/>
                <w:b/>
                <w:lang w:val="sr-Latn-CS"/>
              </w:rPr>
              <w:t>+ред.бр.</w:t>
            </w:r>
            <w:r w:rsidRPr="00650FA5">
              <w:rPr>
                <w:rFonts w:cs="Arial"/>
                <w:b/>
                <w:lang w:val="sr-Latn-CS"/>
              </w:rPr>
              <w:t>II</w:t>
            </w:r>
            <w:r w:rsidRPr="00735235">
              <w:rPr>
                <w:rFonts w:cs="Arial"/>
                <w:b/>
                <w:lang w:val="sr-Latn-CS"/>
              </w:rPr>
              <w:t xml:space="preserve">) </w:t>
            </w:r>
            <w:r w:rsidRPr="00735235">
              <w:rPr>
                <w:rFonts w:cs="Arial"/>
                <w:lang w:val="sr-Latn-CS"/>
              </w:rPr>
              <w:t>динара</w:t>
            </w:r>
          </w:p>
        </w:tc>
        <w:tc>
          <w:tcPr>
            <w:tcW w:w="3566" w:type="dxa"/>
          </w:tcPr>
          <w:p w14:paraId="2C459FFB" w14:textId="77777777" w:rsidR="000856D4" w:rsidRPr="00735235" w:rsidRDefault="000856D4" w:rsidP="00524BC0">
            <w:pPr>
              <w:spacing w:before="0"/>
              <w:rPr>
                <w:rFonts w:cs="Arial"/>
                <w:color w:val="FF0000"/>
                <w:lang w:val="sr-Latn-CS"/>
              </w:rPr>
            </w:pPr>
          </w:p>
        </w:tc>
      </w:tr>
    </w:tbl>
    <w:tbl>
      <w:tblPr>
        <w:tblW w:w="10031" w:type="dxa"/>
        <w:tblInd w:w="-645" w:type="dxa"/>
        <w:tblLayout w:type="fixed"/>
        <w:tblLook w:val="0000" w:firstRow="0" w:lastRow="0" w:firstColumn="0" w:lastColumn="0" w:noHBand="0" w:noVBand="0"/>
      </w:tblPr>
      <w:tblGrid>
        <w:gridCol w:w="3882"/>
        <w:gridCol w:w="2127"/>
        <w:gridCol w:w="4022"/>
      </w:tblGrid>
      <w:tr w:rsidR="000856D4" w:rsidRPr="00650FA5" w14:paraId="3F2C432B" w14:textId="77777777" w:rsidTr="00524BC0">
        <w:trPr>
          <w:trHeight w:val="945"/>
        </w:trPr>
        <w:tc>
          <w:tcPr>
            <w:tcW w:w="3882" w:type="dxa"/>
          </w:tcPr>
          <w:p w14:paraId="4225A05B" w14:textId="77777777" w:rsidR="000856D4" w:rsidRDefault="000856D4" w:rsidP="00524BC0">
            <w:pPr>
              <w:spacing w:before="0"/>
              <w:rPr>
                <w:rFonts w:cs="Arial"/>
                <w:lang w:val="sr-Latn-CS"/>
              </w:rPr>
            </w:pPr>
          </w:p>
          <w:p w14:paraId="3885909C" w14:textId="77777777" w:rsidR="000856D4" w:rsidRDefault="000856D4" w:rsidP="00524BC0">
            <w:pPr>
              <w:spacing w:before="0"/>
              <w:rPr>
                <w:rFonts w:cs="Arial"/>
                <w:lang w:val="sr-Latn-CS"/>
              </w:rPr>
            </w:pPr>
          </w:p>
          <w:p w14:paraId="77098A6F" w14:textId="77777777" w:rsidR="000856D4" w:rsidRPr="00650FA5" w:rsidRDefault="000856D4" w:rsidP="00524BC0">
            <w:pPr>
              <w:spacing w:before="0"/>
              <w:rPr>
                <w:rFonts w:cs="Arial"/>
              </w:rPr>
            </w:pPr>
            <w:r>
              <w:rPr>
                <w:rFonts w:cs="Arial"/>
                <w:lang w:val="sr-Cyrl-RS"/>
              </w:rPr>
              <w:t xml:space="preserve">            </w:t>
            </w:r>
            <w:r w:rsidRPr="00650FA5">
              <w:rPr>
                <w:rFonts w:cs="Arial"/>
              </w:rPr>
              <w:t>Датум</w:t>
            </w:r>
          </w:p>
        </w:tc>
        <w:tc>
          <w:tcPr>
            <w:tcW w:w="2127" w:type="dxa"/>
          </w:tcPr>
          <w:p w14:paraId="4410B564" w14:textId="77777777" w:rsidR="000856D4" w:rsidRPr="00650FA5" w:rsidRDefault="000856D4" w:rsidP="00524BC0">
            <w:pPr>
              <w:spacing w:before="0"/>
              <w:jc w:val="center"/>
              <w:rPr>
                <w:rFonts w:cs="Arial"/>
              </w:rPr>
            </w:pPr>
          </w:p>
          <w:p w14:paraId="500B9AEA" w14:textId="77777777" w:rsidR="000856D4" w:rsidRDefault="000856D4" w:rsidP="00524BC0">
            <w:pPr>
              <w:spacing w:before="0"/>
              <w:jc w:val="center"/>
              <w:rPr>
                <w:rFonts w:cs="Arial"/>
              </w:rPr>
            </w:pPr>
          </w:p>
          <w:p w14:paraId="6842D7D3" w14:textId="77777777" w:rsidR="000856D4" w:rsidRPr="00650FA5" w:rsidRDefault="000856D4" w:rsidP="00524BC0">
            <w:pPr>
              <w:spacing w:before="0"/>
              <w:jc w:val="center"/>
              <w:rPr>
                <w:rFonts w:cs="Arial"/>
              </w:rPr>
            </w:pPr>
            <w:r w:rsidRPr="00650FA5">
              <w:rPr>
                <w:rFonts w:cs="Arial"/>
              </w:rPr>
              <w:t>М.П.</w:t>
            </w:r>
          </w:p>
        </w:tc>
        <w:tc>
          <w:tcPr>
            <w:tcW w:w="4022" w:type="dxa"/>
          </w:tcPr>
          <w:p w14:paraId="675EAB2B" w14:textId="77777777" w:rsidR="000856D4" w:rsidRPr="00650FA5" w:rsidRDefault="000856D4" w:rsidP="00524BC0">
            <w:pPr>
              <w:spacing w:before="0"/>
              <w:jc w:val="center"/>
              <w:rPr>
                <w:rFonts w:cs="Arial"/>
                <w:lang w:val="sr-Cyrl-CS"/>
              </w:rPr>
            </w:pPr>
          </w:p>
          <w:p w14:paraId="35D97194" w14:textId="77777777" w:rsidR="000856D4" w:rsidRDefault="000856D4" w:rsidP="00524BC0">
            <w:pPr>
              <w:spacing w:before="0"/>
              <w:jc w:val="center"/>
              <w:rPr>
                <w:rFonts w:cs="Arial"/>
                <w:lang w:val="sr-Cyrl-CS"/>
              </w:rPr>
            </w:pPr>
          </w:p>
          <w:p w14:paraId="71E71640" w14:textId="77777777" w:rsidR="000856D4" w:rsidRPr="00650FA5" w:rsidRDefault="000856D4" w:rsidP="00524BC0">
            <w:pPr>
              <w:spacing w:before="0"/>
              <w:jc w:val="center"/>
              <w:rPr>
                <w:rFonts w:cs="Arial"/>
              </w:rPr>
            </w:pPr>
            <w:r w:rsidRPr="00650FA5">
              <w:rPr>
                <w:rFonts w:cs="Arial"/>
                <w:lang w:val="sr-Cyrl-CS"/>
              </w:rPr>
              <w:t>П</w:t>
            </w:r>
            <w:r w:rsidRPr="00650FA5">
              <w:rPr>
                <w:rFonts w:cs="Arial"/>
              </w:rPr>
              <w:t>онуђач</w:t>
            </w:r>
          </w:p>
          <w:p w14:paraId="494D8D23" w14:textId="77777777" w:rsidR="000856D4" w:rsidRPr="00650FA5" w:rsidRDefault="000856D4" w:rsidP="00524BC0">
            <w:pPr>
              <w:spacing w:before="0"/>
              <w:jc w:val="center"/>
              <w:rPr>
                <w:rFonts w:cs="Arial"/>
                <w:lang w:val="ru-RU"/>
              </w:rPr>
            </w:pPr>
          </w:p>
        </w:tc>
      </w:tr>
      <w:tr w:rsidR="000856D4" w:rsidRPr="00650FA5" w14:paraId="58717EC7" w14:textId="77777777" w:rsidTr="00524BC0">
        <w:trPr>
          <w:trHeight w:val="117"/>
        </w:trPr>
        <w:tc>
          <w:tcPr>
            <w:tcW w:w="3882" w:type="dxa"/>
          </w:tcPr>
          <w:p w14:paraId="20199F17" w14:textId="77777777" w:rsidR="000856D4" w:rsidRPr="00650FA5" w:rsidRDefault="000856D4" w:rsidP="00524BC0">
            <w:pPr>
              <w:spacing w:before="0"/>
              <w:rPr>
                <w:rFonts w:cs="Arial"/>
              </w:rPr>
            </w:pPr>
          </w:p>
        </w:tc>
        <w:tc>
          <w:tcPr>
            <w:tcW w:w="2127" w:type="dxa"/>
          </w:tcPr>
          <w:p w14:paraId="11F9005D" w14:textId="77777777" w:rsidR="000856D4" w:rsidRPr="00650FA5" w:rsidRDefault="000856D4" w:rsidP="00524BC0">
            <w:pPr>
              <w:spacing w:before="0"/>
              <w:jc w:val="center"/>
              <w:rPr>
                <w:rFonts w:cs="Arial"/>
              </w:rPr>
            </w:pPr>
          </w:p>
        </w:tc>
        <w:tc>
          <w:tcPr>
            <w:tcW w:w="4022" w:type="dxa"/>
          </w:tcPr>
          <w:p w14:paraId="188F9C72" w14:textId="77777777" w:rsidR="000856D4" w:rsidRPr="00650FA5" w:rsidRDefault="000856D4" w:rsidP="00524BC0">
            <w:pPr>
              <w:spacing w:before="0"/>
              <w:jc w:val="center"/>
              <w:rPr>
                <w:rFonts w:cs="Arial"/>
                <w:lang w:val="sr-Cyrl-CS"/>
              </w:rPr>
            </w:pPr>
          </w:p>
        </w:tc>
      </w:tr>
      <w:tr w:rsidR="000856D4" w:rsidRPr="00650FA5" w14:paraId="546B858C" w14:textId="77777777" w:rsidTr="00524BC0">
        <w:tc>
          <w:tcPr>
            <w:tcW w:w="3882" w:type="dxa"/>
            <w:tcBorders>
              <w:bottom w:val="single" w:sz="4" w:space="0" w:color="auto"/>
            </w:tcBorders>
          </w:tcPr>
          <w:p w14:paraId="15198F6F" w14:textId="77777777" w:rsidR="000856D4" w:rsidRPr="00650FA5" w:rsidRDefault="000856D4" w:rsidP="00524BC0">
            <w:pPr>
              <w:spacing w:before="0"/>
              <w:rPr>
                <w:rFonts w:cs="Arial"/>
              </w:rPr>
            </w:pPr>
          </w:p>
        </w:tc>
        <w:tc>
          <w:tcPr>
            <w:tcW w:w="2127" w:type="dxa"/>
          </w:tcPr>
          <w:p w14:paraId="10A04176" w14:textId="77777777" w:rsidR="000856D4" w:rsidRPr="00650FA5" w:rsidRDefault="000856D4" w:rsidP="00524BC0">
            <w:pPr>
              <w:spacing w:before="0"/>
              <w:jc w:val="center"/>
              <w:rPr>
                <w:rFonts w:cs="Arial"/>
                <w:lang w:val="ru-RU"/>
              </w:rPr>
            </w:pPr>
          </w:p>
        </w:tc>
        <w:tc>
          <w:tcPr>
            <w:tcW w:w="4022" w:type="dxa"/>
            <w:tcBorders>
              <w:bottom w:val="single" w:sz="4" w:space="0" w:color="auto"/>
            </w:tcBorders>
          </w:tcPr>
          <w:p w14:paraId="6EFBFED1" w14:textId="77777777" w:rsidR="000856D4" w:rsidRPr="00650FA5" w:rsidRDefault="000856D4" w:rsidP="00524BC0">
            <w:pPr>
              <w:spacing w:before="0"/>
              <w:jc w:val="center"/>
              <w:rPr>
                <w:rFonts w:cs="Arial"/>
                <w:lang w:val="ru-RU"/>
              </w:rPr>
            </w:pPr>
          </w:p>
        </w:tc>
      </w:tr>
      <w:tr w:rsidR="000856D4" w:rsidRPr="00650FA5" w14:paraId="1A7C7555" w14:textId="77777777" w:rsidTr="00524BC0">
        <w:trPr>
          <w:trHeight w:val="389"/>
        </w:trPr>
        <w:tc>
          <w:tcPr>
            <w:tcW w:w="3882" w:type="dxa"/>
            <w:tcBorders>
              <w:top w:val="single" w:sz="4" w:space="0" w:color="auto"/>
            </w:tcBorders>
          </w:tcPr>
          <w:p w14:paraId="3BEF1BCF" w14:textId="77777777" w:rsidR="000856D4" w:rsidRPr="00650FA5" w:rsidRDefault="000856D4" w:rsidP="00524BC0">
            <w:pPr>
              <w:spacing w:before="0"/>
              <w:jc w:val="center"/>
              <w:rPr>
                <w:rFonts w:cs="Arial"/>
              </w:rPr>
            </w:pPr>
          </w:p>
        </w:tc>
        <w:tc>
          <w:tcPr>
            <w:tcW w:w="2127" w:type="dxa"/>
          </w:tcPr>
          <w:p w14:paraId="5F0AA6C5" w14:textId="77777777" w:rsidR="000856D4" w:rsidRPr="00650FA5" w:rsidRDefault="000856D4" w:rsidP="00524BC0">
            <w:pPr>
              <w:spacing w:before="0"/>
              <w:jc w:val="center"/>
              <w:rPr>
                <w:rFonts w:cs="Arial"/>
                <w:lang w:val="ru-RU"/>
              </w:rPr>
            </w:pPr>
          </w:p>
        </w:tc>
        <w:tc>
          <w:tcPr>
            <w:tcW w:w="4022" w:type="dxa"/>
            <w:tcBorders>
              <w:top w:val="single" w:sz="4" w:space="0" w:color="auto"/>
            </w:tcBorders>
          </w:tcPr>
          <w:p w14:paraId="36ACB3DA" w14:textId="77777777" w:rsidR="000856D4" w:rsidRPr="00650FA5" w:rsidRDefault="000856D4" w:rsidP="00524BC0">
            <w:pPr>
              <w:spacing w:before="0"/>
              <w:jc w:val="center"/>
              <w:rPr>
                <w:rFonts w:cs="Arial"/>
                <w:lang w:val="ru-RU"/>
              </w:rPr>
            </w:pPr>
          </w:p>
        </w:tc>
      </w:tr>
    </w:tbl>
    <w:p w14:paraId="33AE0E21" w14:textId="77777777" w:rsidR="000856D4" w:rsidRPr="00A31A8F" w:rsidRDefault="000856D4" w:rsidP="007C7307">
      <w:pPr>
        <w:tabs>
          <w:tab w:val="left" w:pos="0"/>
        </w:tabs>
        <w:spacing w:before="0"/>
        <w:ind w:right="-469" w:hanging="630"/>
        <w:rPr>
          <w:rFonts w:cs="Arial"/>
          <w:b/>
          <w:i/>
          <w:sz w:val="20"/>
          <w:szCs w:val="20"/>
          <w:lang w:val="sr-Cyrl-CS"/>
        </w:rPr>
      </w:pPr>
      <w:r w:rsidRPr="00A31A8F">
        <w:rPr>
          <w:rFonts w:cs="Arial"/>
          <w:b/>
          <w:i/>
          <w:sz w:val="20"/>
          <w:szCs w:val="20"/>
          <w:lang w:val="sr-Cyrl-CS"/>
        </w:rPr>
        <w:t>Напомена</w:t>
      </w:r>
    </w:p>
    <w:p w14:paraId="3760D012" w14:textId="77777777" w:rsidR="000856D4" w:rsidRPr="007C7307" w:rsidRDefault="000856D4" w:rsidP="000856D4">
      <w:pPr>
        <w:spacing w:before="0"/>
        <w:ind w:right="-469" w:hanging="720"/>
        <w:rPr>
          <w:rFonts w:cs="Arial"/>
          <w:b/>
          <w:sz w:val="20"/>
          <w:szCs w:val="20"/>
          <w:lang w:val="sr-Cyrl-CS"/>
        </w:rPr>
      </w:pPr>
      <w:r w:rsidRPr="00A31A8F">
        <w:rPr>
          <w:rFonts w:eastAsia="TimesNewRomanPS-BoldMT" w:cs="Arial"/>
          <w:sz w:val="20"/>
          <w:szCs w:val="20"/>
          <w:lang w:val="sr-Cyrl-CS"/>
        </w:rPr>
        <w:t xml:space="preserve"> -</w:t>
      </w:r>
      <w:r w:rsidRPr="007C7307">
        <w:rPr>
          <w:rFonts w:eastAsia="TimesNewRomanPS-BoldMT" w:cs="Arial"/>
          <w:sz w:val="20"/>
          <w:szCs w:val="20"/>
          <w:lang w:val="sr-Cyrl-CS"/>
        </w:rPr>
        <w:t>Уколико група понуђача подноси заједничку понуду овај образац потписује и оверава Носилац посла.</w:t>
      </w:r>
    </w:p>
    <w:p w14:paraId="181B1257" w14:textId="77777777" w:rsidR="000856D4" w:rsidRPr="007C7307" w:rsidRDefault="000856D4" w:rsidP="000856D4">
      <w:pPr>
        <w:pStyle w:val="KDKomentar"/>
        <w:spacing w:before="0"/>
        <w:ind w:left="-709" w:right="-469"/>
        <w:rPr>
          <w:rFonts w:eastAsia="TimesNewRomanPS-BoldMT" w:cs="Arial"/>
          <w:i w:val="0"/>
          <w:color w:val="auto"/>
        </w:rPr>
      </w:pPr>
      <w:r w:rsidRPr="007C7307">
        <w:rPr>
          <w:rFonts w:eastAsia="TimesNewRomanPS-BoldMT" w:cs="Arial"/>
          <w:i w:val="0"/>
          <w:color w:val="auto"/>
          <w:lang w:val="sr-Cyrl-CS"/>
        </w:rPr>
        <w:t xml:space="preserve">- </w:t>
      </w:r>
      <w:r w:rsidRPr="007C7307">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14:paraId="39424202" w14:textId="77777777" w:rsidR="00673ECA" w:rsidRPr="000856D4" w:rsidRDefault="00673ECA" w:rsidP="00673ECA">
      <w:pPr>
        <w:pStyle w:val="KDKomentar"/>
        <w:spacing w:before="0"/>
        <w:ind w:left="-709" w:right="-469"/>
        <w:rPr>
          <w:rFonts w:eastAsia="TimesNewRomanPS-BoldMT" w:cs="Arial"/>
          <w:b/>
          <w:color w:val="auto"/>
          <w:sz w:val="22"/>
          <w:szCs w:val="22"/>
        </w:rPr>
      </w:pPr>
    </w:p>
    <w:p w14:paraId="3DEB2AAE" w14:textId="77777777" w:rsidR="00673ECA" w:rsidRDefault="00673ECA" w:rsidP="00673ECA">
      <w:pPr>
        <w:pStyle w:val="KDKomentar"/>
        <w:spacing w:before="0"/>
        <w:ind w:left="-709" w:right="-469"/>
        <w:rPr>
          <w:rFonts w:eastAsia="TimesNewRomanPS-BoldMT" w:cs="Arial"/>
          <w:b/>
          <w:color w:val="auto"/>
          <w:sz w:val="22"/>
          <w:szCs w:val="22"/>
          <w:lang w:val="sr-Cyrl-RS"/>
        </w:rPr>
      </w:pPr>
    </w:p>
    <w:p w14:paraId="01D13AE5" w14:textId="77777777" w:rsidR="00673ECA" w:rsidRDefault="00673ECA" w:rsidP="00673ECA">
      <w:pPr>
        <w:pStyle w:val="KDKomentar"/>
        <w:spacing w:before="0"/>
        <w:ind w:left="-709" w:right="-469"/>
        <w:rPr>
          <w:rFonts w:eastAsia="TimesNewRomanPS-BoldMT" w:cs="Arial"/>
          <w:b/>
          <w:color w:val="auto"/>
          <w:sz w:val="22"/>
          <w:szCs w:val="22"/>
          <w:lang w:val="sr-Cyrl-RS"/>
        </w:rPr>
      </w:pPr>
    </w:p>
    <w:p w14:paraId="52CD02F6" w14:textId="77777777" w:rsidR="00673ECA" w:rsidRDefault="00673ECA" w:rsidP="00673ECA">
      <w:pPr>
        <w:pStyle w:val="KDKomentar"/>
        <w:spacing w:before="0"/>
        <w:ind w:left="-709" w:right="-469"/>
        <w:rPr>
          <w:rFonts w:eastAsia="TimesNewRomanPS-BoldMT" w:cs="Arial"/>
          <w:b/>
          <w:color w:val="auto"/>
          <w:sz w:val="22"/>
          <w:szCs w:val="22"/>
          <w:lang w:val="sr-Cyrl-RS"/>
        </w:rPr>
      </w:pPr>
    </w:p>
    <w:p w14:paraId="1DF771CF" w14:textId="77777777" w:rsidR="00673ECA" w:rsidRDefault="00673ECA" w:rsidP="00673ECA">
      <w:pPr>
        <w:pStyle w:val="KDKomentar"/>
        <w:spacing w:before="0"/>
        <w:ind w:left="-709" w:right="-469"/>
        <w:rPr>
          <w:rFonts w:eastAsia="TimesNewRomanPS-BoldMT" w:cs="Arial"/>
          <w:b/>
          <w:color w:val="auto"/>
          <w:sz w:val="22"/>
          <w:szCs w:val="22"/>
          <w:lang w:val="sr-Cyrl-RS"/>
        </w:rPr>
      </w:pPr>
    </w:p>
    <w:p w14:paraId="38D5E5E5" w14:textId="77777777" w:rsidR="00673ECA" w:rsidRDefault="00673ECA" w:rsidP="00673ECA">
      <w:pPr>
        <w:pStyle w:val="KDKomentar"/>
        <w:spacing w:before="0"/>
        <w:ind w:left="-709" w:right="-469"/>
        <w:rPr>
          <w:rFonts w:eastAsia="TimesNewRomanPS-BoldMT" w:cs="Arial"/>
          <w:b/>
          <w:color w:val="auto"/>
          <w:sz w:val="22"/>
          <w:szCs w:val="22"/>
          <w:lang w:val="sr-Cyrl-RS"/>
        </w:rPr>
      </w:pPr>
    </w:p>
    <w:p w14:paraId="54DE55D8" w14:textId="77777777" w:rsidR="008A4543" w:rsidRDefault="008A4543" w:rsidP="00673ECA">
      <w:pPr>
        <w:pStyle w:val="KDKomentar"/>
        <w:spacing w:before="0"/>
        <w:ind w:left="-709" w:right="-469"/>
        <w:rPr>
          <w:rFonts w:eastAsia="TimesNewRomanPS-BoldMT" w:cs="Arial"/>
          <w:b/>
          <w:color w:val="auto"/>
          <w:sz w:val="22"/>
          <w:szCs w:val="22"/>
          <w:lang w:val="sr-Cyrl-RS"/>
        </w:rPr>
      </w:pPr>
    </w:p>
    <w:p w14:paraId="0CBD6E03" w14:textId="77777777" w:rsidR="00F55A57" w:rsidRDefault="00F55A57" w:rsidP="00673ECA">
      <w:pPr>
        <w:pStyle w:val="KDKomentar"/>
        <w:spacing w:before="0"/>
        <w:ind w:left="-709" w:right="-469"/>
        <w:rPr>
          <w:rFonts w:eastAsia="TimesNewRomanPS-BoldMT" w:cs="Arial"/>
          <w:b/>
          <w:color w:val="auto"/>
          <w:sz w:val="22"/>
          <w:szCs w:val="22"/>
          <w:lang w:val="sr-Cyrl-RS"/>
        </w:rPr>
      </w:pPr>
    </w:p>
    <w:p w14:paraId="5A322B2D" w14:textId="77777777" w:rsidR="00F55A57" w:rsidRDefault="00F55A57" w:rsidP="00673ECA">
      <w:pPr>
        <w:pStyle w:val="KDKomentar"/>
        <w:spacing w:before="0"/>
        <w:ind w:left="-709" w:right="-469"/>
        <w:rPr>
          <w:rFonts w:eastAsia="TimesNewRomanPS-BoldMT" w:cs="Arial"/>
          <w:b/>
          <w:color w:val="auto"/>
          <w:sz w:val="22"/>
          <w:szCs w:val="22"/>
          <w:lang w:val="sr-Cyrl-RS"/>
        </w:rPr>
      </w:pPr>
    </w:p>
    <w:p w14:paraId="51AF3F21" w14:textId="77777777" w:rsidR="00F55A57" w:rsidRDefault="00F55A57" w:rsidP="00673ECA">
      <w:pPr>
        <w:pStyle w:val="KDKomentar"/>
        <w:spacing w:before="0"/>
        <w:ind w:left="-709" w:right="-469"/>
        <w:rPr>
          <w:rFonts w:eastAsia="TimesNewRomanPS-BoldMT" w:cs="Arial"/>
          <w:b/>
          <w:color w:val="auto"/>
          <w:sz w:val="22"/>
          <w:szCs w:val="22"/>
          <w:lang w:val="sr-Cyrl-RS"/>
        </w:rPr>
      </w:pPr>
    </w:p>
    <w:p w14:paraId="6BE00507" w14:textId="31CB3C9F" w:rsidR="00F55A57" w:rsidRPr="007854B7" w:rsidRDefault="00F55A57" w:rsidP="00F55A57">
      <w:pPr>
        <w:spacing w:before="0"/>
        <w:rPr>
          <w:rFonts w:cs="Arial"/>
          <w:b/>
          <w:lang w:val="sr-Cyrl-CS"/>
        </w:rPr>
      </w:pPr>
      <w:r>
        <w:rPr>
          <w:rFonts w:cs="Arial"/>
          <w:b/>
          <w:lang w:val="sr-Cyrl-RS"/>
        </w:rPr>
        <w:t xml:space="preserve">Партија 4. </w:t>
      </w:r>
      <w:r w:rsidRPr="00997FD0">
        <w:rPr>
          <w:rFonts w:cs="Arial"/>
          <w:b/>
          <w:lang w:val="sr-Cyrl-CS"/>
        </w:rPr>
        <w:t>Одржавање опреме</w:t>
      </w:r>
      <w:r>
        <w:rPr>
          <w:rFonts w:cs="Arial"/>
          <w:b/>
          <w:lang w:val="sr-Cyrl-CS"/>
        </w:rPr>
        <w:t xml:space="preserve"> и система</w:t>
      </w:r>
      <w:r w:rsidRPr="00997FD0">
        <w:rPr>
          <w:rFonts w:cs="Arial"/>
          <w:b/>
          <w:lang w:val="sr-Cyrl-CS"/>
        </w:rPr>
        <w:t xml:space="preserve"> за ковертирање рачуна,</w:t>
      </w:r>
      <w:r w:rsidR="00F32083">
        <w:rPr>
          <w:rFonts w:cs="Arial"/>
          <w:b/>
          <w:lang w:val="sr-Cyrl-CS"/>
        </w:rPr>
        <w:t xml:space="preserve"> обавештења, опомена и др. ТЦ КГ</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3590"/>
        <w:gridCol w:w="812"/>
        <w:gridCol w:w="2160"/>
        <w:gridCol w:w="1978"/>
        <w:gridCol w:w="2160"/>
        <w:gridCol w:w="1621"/>
        <w:gridCol w:w="1697"/>
      </w:tblGrid>
      <w:tr w:rsidR="0036590F" w:rsidRPr="00134139" w14:paraId="076EBC74" w14:textId="77777777" w:rsidTr="0036590F">
        <w:tc>
          <w:tcPr>
            <w:tcW w:w="216" w:type="pct"/>
            <w:shd w:val="clear" w:color="auto" w:fill="C6D9F1" w:themeFill="text2" w:themeFillTint="33"/>
            <w:vAlign w:val="center"/>
          </w:tcPr>
          <w:p w14:paraId="0C2DDA01" w14:textId="77777777" w:rsidR="00F55A57" w:rsidRPr="009F1DD9" w:rsidRDefault="00F55A57" w:rsidP="00524BC0">
            <w:pPr>
              <w:spacing w:before="0"/>
              <w:jc w:val="center"/>
              <w:rPr>
                <w:rFonts w:cs="Arial"/>
                <w:b/>
                <w:bCs/>
                <w:iCs/>
                <w:lang w:val="sr-Cyrl-CS"/>
              </w:rPr>
            </w:pPr>
            <w:r w:rsidRPr="009F1DD9">
              <w:rPr>
                <w:rFonts w:cs="Arial"/>
                <w:b/>
                <w:bCs/>
                <w:iCs/>
                <w:lang w:val="sr-Cyrl-CS"/>
              </w:rPr>
              <w:t>Рбр</w:t>
            </w:r>
          </w:p>
        </w:tc>
        <w:tc>
          <w:tcPr>
            <w:tcW w:w="1225" w:type="pct"/>
            <w:shd w:val="clear" w:color="auto" w:fill="C6D9F1" w:themeFill="text2" w:themeFillTint="33"/>
            <w:vAlign w:val="center"/>
          </w:tcPr>
          <w:p w14:paraId="56110099" w14:textId="55E2B3D8" w:rsidR="00F55A57" w:rsidRPr="009F1DD9" w:rsidRDefault="00F55A57" w:rsidP="00524BC0">
            <w:pPr>
              <w:spacing w:before="0"/>
              <w:jc w:val="center"/>
              <w:rPr>
                <w:rFonts w:cs="Arial"/>
                <w:b/>
                <w:bCs/>
                <w:iCs/>
                <w:lang w:val="sr-Cyrl-CS"/>
              </w:rPr>
            </w:pPr>
            <w:r w:rsidRPr="009F1DD9">
              <w:rPr>
                <w:rFonts w:cs="Arial"/>
                <w:b/>
                <w:bCs/>
                <w:iCs/>
              </w:rPr>
              <w:t>Врста</w:t>
            </w:r>
            <w:r w:rsidR="00A00397">
              <w:rPr>
                <w:rFonts w:cs="Arial"/>
                <w:b/>
                <w:bCs/>
                <w:iCs/>
                <w:lang w:val="sr-Cyrl-RS"/>
              </w:rPr>
              <w:t xml:space="preserve"> </w:t>
            </w:r>
            <w:r w:rsidRPr="009F1DD9">
              <w:rPr>
                <w:rFonts w:cs="Arial"/>
                <w:b/>
                <w:bCs/>
                <w:iCs/>
                <w:lang w:val="sr-Cyrl-CS"/>
              </w:rPr>
              <w:t>услуге</w:t>
            </w:r>
          </w:p>
        </w:tc>
        <w:tc>
          <w:tcPr>
            <w:tcW w:w="277" w:type="pct"/>
            <w:shd w:val="clear" w:color="auto" w:fill="C6D9F1" w:themeFill="text2" w:themeFillTint="33"/>
            <w:vAlign w:val="center"/>
          </w:tcPr>
          <w:p w14:paraId="6550DC2D" w14:textId="77777777" w:rsidR="00F55A57" w:rsidRPr="009F1DD9" w:rsidRDefault="00F55A57" w:rsidP="00524BC0">
            <w:pPr>
              <w:spacing w:before="0"/>
              <w:jc w:val="center"/>
              <w:rPr>
                <w:rFonts w:cs="Arial"/>
                <w:b/>
                <w:bCs/>
                <w:iCs/>
                <w:lang w:val="sr-Cyrl-CS"/>
              </w:rPr>
            </w:pPr>
            <w:r w:rsidRPr="009F1DD9">
              <w:rPr>
                <w:rFonts w:cs="Arial"/>
                <w:b/>
                <w:bCs/>
                <w:iCs/>
                <w:lang w:val="sr-Cyrl-CS"/>
              </w:rPr>
              <w:t>Јед.</w:t>
            </w:r>
          </w:p>
          <w:p w14:paraId="6A1B8815" w14:textId="77777777" w:rsidR="00F55A57" w:rsidRPr="009F1DD9" w:rsidRDefault="00F55A57" w:rsidP="00524BC0">
            <w:pPr>
              <w:spacing w:before="0"/>
              <w:jc w:val="center"/>
              <w:rPr>
                <w:rFonts w:cs="Arial"/>
                <w:b/>
                <w:bCs/>
                <w:iCs/>
                <w:lang w:val="sr-Cyrl-CS"/>
              </w:rPr>
            </w:pPr>
            <w:r w:rsidRPr="009F1DD9">
              <w:rPr>
                <w:rFonts w:cs="Arial"/>
                <w:b/>
                <w:bCs/>
                <w:iCs/>
                <w:lang w:val="sr-Cyrl-CS"/>
              </w:rPr>
              <w:t>мере</w:t>
            </w:r>
          </w:p>
        </w:tc>
        <w:tc>
          <w:tcPr>
            <w:tcW w:w="737" w:type="pct"/>
            <w:shd w:val="clear" w:color="auto" w:fill="C6D9F1" w:themeFill="text2" w:themeFillTint="33"/>
            <w:vAlign w:val="center"/>
          </w:tcPr>
          <w:p w14:paraId="3D407063" w14:textId="77777777" w:rsidR="00F55A57" w:rsidRPr="009F1DD9" w:rsidRDefault="00F55A57" w:rsidP="00524BC0">
            <w:pPr>
              <w:spacing w:before="0"/>
              <w:jc w:val="center"/>
              <w:rPr>
                <w:rFonts w:cs="Arial"/>
                <w:b/>
                <w:bCs/>
                <w:iCs/>
                <w:lang w:val="sr-Cyrl-CS"/>
              </w:rPr>
            </w:pPr>
            <w:r w:rsidRPr="009F1DD9">
              <w:rPr>
                <w:rFonts w:cs="Arial"/>
                <w:b/>
                <w:bCs/>
                <w:iCs/>
                <w:lang w:val="sr-Cyrl-CS"/>
              </w:rPr>
              <w:t xml:space="preserve">Оквирна </w:t>
            </w:r>
            <w:r w:rsidRPr="0005326C">
              <w:rPr>
                <w:rFonts w:cs="Arial"/>
                <w:b/>
                <w:bCs/>
                <w:iCs/>
                <w:lang w:val="sr-Cyrl-CS"/>
              </w:rPr>
              <w:t>количина инсертованих листова</w:t>
            </w:r>
          </w:p>
        </w:tc>
        <w:tc>
          <w:tcPr>
            <w:tcW w:w="675" w:type="pct"/>
            <w:shd w:val="clear" w:color="auto" w:fill="C6D9F1" w:themeFill="text2" w:themeFillTint="33"/>
            <w:vAlign w:val="center"/>
          </w:tcPr>
          <w:p w14:paraId="6C2448E0" w14:textId="77777777" w:rsidR="00F55A57" w:rsidRPr="009F1DD9" w:rsidRDefault="00F55A57" w:rsidP="00524BC0">
            <w:pPr>
              <w:spacing w:before="0"/>
              <w:jc w:val="center"/>
              <w:rPr>
                <w:rFonts w:cs="Arial"/>
                <w:b/>
                <w:bCs/>
                <w:iCs/>
                <w:lang w:val="sr-Cyrl-CS"/>
              </w:rPr>
            </w:pPr>
            <w:r w:rsidRPr="009F1DD9">
              <w:rPr>
                <w:rFonts w:cs="Arial"/>
                <w:b/>
                <w:bCs/>
                <w:iCs/>
                <w:lang w:val="sr-Cyrl-CS"/>
              </w:rPr>
              <w:t>Јед.</w:t>
            </w:r>
          </w:p>
          <w:p w14:paraId="470C9B15" w14:textId="77777777" w:rsidR="00F55A57" w:rsidRPr="009F1DD9" w:rsidRDefault="00F55A57" w:rsidP="00524BC0">
            <w:pPr>
              <w:spacing w:before="0"/>
              <w:jc w:val="center"/>
              <w:rPr>
                <w:rFonts w:cs="Arial"/>
                <w:b/>
                <w:bCs/>
                <w:iCs/>
                <w:lang w:val="sr-Cyrl-CS"/>
              </w:rPr>
            </w:pPr>
            <w:r w:rsidRPr="009F1DD9">
              <w:rPr>
                <w:rFonts w:cs="Arial"/>
                <w:b/>
                <w:bCs/>
                <w:iCs/>
                <w:lang w:val="sr-Cyrl-CS"/>
              </w:rPr>
              <w:t>цена без ПДВ</w:t>
            </w:r>
          </w:p>
          <w:p w14:paraId="49A64913" w14:textId="77777777" w:rsidR="00F55A57" w:rsidRPr="009F1DD9" w:rsidRDefault="00F55A57" w:rsidP="00524BC0">
            <w:pPr>
              <w:spacing w:before="0"/>
              <w:jc w:val="center"/>
              <w:rPr>
                <w:rFonts w:cs="Arial"/>
                <w:b/>
                <w:bCs/>
                <w:iCs/>
                <w:lang w:val="sr-Cyrl-CS"/>
              </w:rPr>
            </w:pPr>
            <w:r w:rsidRPr="009F1DD9">
              <w:rPr>
                <w:rFonts w:cs="Arial"/>
                <w:b/>
                <w:bCs/>
                <w:iCs/>
                <w:lang w:val="sr-Cyrl-CS"/>
              </w:rPr>
              <w:t>дин. по инсертованом листу</w:t>
            </w:r>
          </w:p>
        </w:tc>
        <w:tc>
          <w:tcPr>
            <w:tcW w:w="737" w:type="pct"/>
            <w:shd w:val="clear" w:color="auto" w:fill="C6D9F1" w:themeFill="text2" w:themeFillTint="33"/>
            <w:vAlign w:val="center"/>
          </w:tcPr>
          <w:p w14:paraId="0B4E2C95" w14:textId="77777777" w:rsidR="00F55A57" w:rsidRPr="009F1DD9" w:rsidRDefault="00F55A57" w:rsidP="00524BC0">
            <w:pPr>
              <w:spacing w:before="0"/>
              <w:ind w:left="-128" w:right="-106"/>
              <w:jc w:val="center"/>
              <w:rPr>
                <w:rFonts w:cs="Arial"/>
                <w:b/>
                <w:bCs/>
                <w:iCs/>
                <w:lang w:val="sr-Cyrl-CS"/>
              </w:rPr>
            </w:pPr>
            <w:r w:rsidRPr="009F1DD9">
              <w:rPr>
                <w:rFonts w:cs="Arial"/>
                <w:b/>
                <w:bCs/>
                <w:iCs/>
                <w:lang w:val="sr-Cyrl-CS"/>
              </w:rPr>
              <w:t>Јед.</w:t>
            </w:r>
          </w:p>
          <w:p w14:paraId="5110F8F7" w14:textId="77777777" w:rsidR="00F55A57" w:rsidRPr="009F1DD9" w:rsidRDefault="00F55A57" w:rsidP="00524BC0">
            <w:pPr>
              <w:spacing w:before="0"/>
              <w:jc w:val="center"/>
              <w:rPr>
                <w:rFonts w:cs="Arial"/>
                <w:b/>
                <w:bCs/>
                <w:iCs/>
                <w:lang w:val="sr-Cyrl-CS"/>
              </w:rPr>
            </w:pPr>
            <w:r w:rsidRPr="009F1DD9">
              <w:rPr>
                <w:rFonts w:cs="Arial"/>
                <w:b/>
                <w:bCs/>
                <w:iCs/>
                <w:lang w:val="sr-Cyrl-CS"/>
              </w:rPr>
              <w:t>цена са ПДВ</w:t>
            </w:r>
          </w:p>
          <w:p w14:paraId="132BF559" w14:textId="77777777" w:rsidR="00F55A57" w:rsidRPr="009F1DD9" w:rsidRDefault="00F55A57" w:rsidP="00524BC0">
            <w:pPr>
              <w:spacing w:before="0"/>
              <w:jc w:val="center"/>
              <w:rPr>
                <w:rFonts w:cs="Arial"/>
                <w:b/>
                <w:bCs/>
                <w:iCs/>
                <w:lang w:val="sr-Cyrl-CS"/>
              </w:rPr>
            </w:pPr>
            <w:r w:rsidRPr="009F1DD9">
              <w:rPr>
                <w:rFonts w:cs="Arial"/>
                <w:b/>
                <w:bCs/>
                <w:iCs/>
                <w:lang w:val="sr-Cyrl-CS"/>
              </w:rPr>
              <w:t>дин. по инсертованом листу</w:t>
            </w:r>
          </w:p>
        </w:tc>
        <w:tc>
          <w:tcPr>
            <w:tcW w:w="553" w:type="pct"/>
            <w:shd w:val="clear" w:color="auto" w:fill="C6D9F1" w:themeFill="text2" w:themeFillTint="33"/>
            <w:vAlign w:val="center"/>
          </w:tcPr>
          <w:p w14:paraId="1870141A" w14:textId="77777777" w:rsidR="00F55A57" w:rsidRPr="009F1DD9" w:rsidRDefault="00F55A57" w:rsidP="00524BC0">
            <w:pPr>
              <w:spacing w:before="0"/>
              <w:jc w:val="center"/>
              <w:rPr>
                <w:rFonts w:cs="Arial"/>
                <w:b/>
                <w:bCs/>
                <w:iCs/>
                <w:lang w:val="sr-Cyrl-CS"/>
              </w:rPr>
            </w:pPr>
            <w:r w:rsidRPr="009F1DD9">
              <w:rPr>
                <w:rFonts w:cs="Arial"/>
                <w:b/>
                <w:bCs/>
                <w:iCs/>
                <w:lang w:val="sr-Cyrl-CS"/>
              </w:rPr>
              <w:t>Укупна цена без ПДВ</w:t>
            </w:r>
          </w:p>
          <w:p w14:paraId="1EBFE8D6" w14:textId="77777777" w:rsidR="00F55A57" w:rsidRPr="009F1DD9" w:rsidRDefault="00F55A57" w:rsidP="00524BC0">
            <w:pPr>
              <w:spacing w:before="0"/>
              <w:jc w:val="center"/>
              <w:rPr>
                <w:rFonts w:cs="Arial"/>
                <w:b/>
                <w:bCs/>
                <w:iCs/>
                <w:lang w:val="sr-Cyrl-CS"/>
              </w:rPr>
            </w:pPr>
            <w:r w:rsidRPr="009F1DD9">
              <w:rPr>
                <w:rFonts w:cs="Arial"/>
                <w:b/>
                <w:bCs/>
                <w:iCs/>
                <w:lang w:val="sr-Cyrl-CS"/>
              </w:rPr>
              <w:t xml:space="preserve">дин. </w:t>
            </w:r>
          </w:p>
        </w:tc>
        <w:tc>
          <w:tcPr>
            <w:tcW w:w="579" w:type="pct"/>
            <w:shd w:val="clear" w:color="auto" w:fill="C6D9F1" w:themeFill="text2" w:themeFillTint="33"/>
            <w:vAlign w:val="center"/>
          </w:tcPr>
          <w:p w14:paraId="435426D8" w14:textId="77777777" w:rsidR="00F55A57" w:rsidRPr="009F1DD9" w:rsidRDefault="00F55A57" w:rsidP="00524BC0">
            <w:pPr>
              <w:spacing w:before="0"/>
              <w:jc w:val="center"/>
              <w:rPr>
                <w:rFonts w:cs="Arial"/>
                <w:b/>
                <w:bCs/>
                <w:iCs/>
                <w:lang w:val="sr-Cyrl-CS"/>
              </w:rPr>
            </w:pPr>
            <w:r w:rsidRPr="009F1DD9">
              <w:rPr>
                <w:rFonts w:cs="Arial"/>
                <w:b/>
                <w:bCs/>
                <w:iCs/>
                <w:lang w:val="sr-Cyrl-CS"/>
              </w:rPr>
              <w:t>Укупна цена са ПДВ</w:t>
            </w:r>
          </w:p>
          <w:p w14:paraId="0E6302CA" w14:textId="5A5D520A" w:rsidR="00F55A57" w:rsidRPr="009F1DD9" w:rsidRDefault="00F55A57" w:rsidP="00524BC0">
            <w:pPr>
              <w:spacing w:before="0"/>
              <w:jc w:val="center"/>
              <w:rPr>
                <w:rFonts w:cs="Arial"/>
                <w:b/>
                <w:bCs/>
                <w:iCs/>
                <w:lang w:val="sr-Cyrl-CS"/>
              </w:rPr>
            </w:pPr>
            <w:r w:rsidRPr="009F1DD9">
              <w:rPr>
                <w:rFonts w:cs="Arial"/>
                <w:b/>
                <w:bCs/>
                <w:iCs/>
                <w:lang w:val="sr-Cyrl-CS"/>
              </w:rPr>
              <w:t>дин</w:t>
            </w:r>
            <w:r w:rsidR="009D6379">
              <w:rPr>
                <w:rFonts w:cs="Arial"/>
                <w:b/>
                <w:bCs/>
                <w:iCs/>
                <w:lang w:val="sr-Cyrl-CS"/>
              </w:rPr>
              <w:t>.</w:t>
            </w:r>
          </w:p>
        </w:tc>
      </w:tr>
      <w:tr w:rsidR="0036590F" w:rsidRPr="00EC789A" w14:paraId="4E51275B" w14:textId="77777777" w:rsidTr="0036590F">
        <w:tc>
          <w:tcPr>
            <w:tcW w:w="216" w:type="pct"/>
            <w:shd w:val="clear" w:color="auto" w:fill="auto"/>
          </w:tcPr>
          <w:p w14:paraId="3E40630A" w14:textId="77777777" w:rsidR="00F55A57" w:rsidRPr="009F1DD9" w:rsidRDefault="00F55A57" w:rsidP="00524BC0">
            <w:pPr>
              <w:spacing w:before="0"/>
              <w:jc w:val="center"/>
              <w:rPr>
                <w:rFonts w:cs="Arial"/>
                <w:b/>
                <w:bCs/>
                <w:iCs/>
                <w:lang w:val="sr-Cyrl-CS"/>
              </w:rPr>
            </w:pPr>
            <w:r w:rsidRPr="009F1DD9">
              <w:rPr>
                <w:rFonts w:cs="Arial"/>
                <w:b/>
                <w:bCs/>
                <w:iCs/>
                <w:lang w:val="sr-Cyrl-CS"/>
              </w:rPr>
              <w:t>(1)</w:t>
            </w:r>
          </w:p>
        </w:tc>
        <w:tc>
          <w:tcPr>
            <w:tcW w:w="1225" w:type="pct"/>
            <w:shd w:val="clear" w:color="auto" w:fill="auto"/>
          </w:tcPr>
          <w:p w14:paraId="4724599D" w14:textId="77777777" w:rsidR="00F55A57" w:rsidRPr="009F1DD9" w:rsidRDefault="00F55A57" w:rsidP="00524BC0">
            <w:pPr>
              <w:spacing w:before="0"/>
              <w:jc w:val="center"/>
              <w:rPr>
                <w:rFonts w:cs="Arial"/>
                <w:b/>
                <w:bCs/>
                <w:iCs/>
                <w:lang w:val="sr-Cyrl-CS"/>
              </w:rPr>
            </w:pPr>
            <w:r w:rsidRPr="009F1DD9">
              <w:rPr>
                <w:rFonts w:cs="Arial"/>
                <w:b/>
                <w:bCs/>
                <w:iCs/>
                <w:lang w:val="sr-Cyrl-CS"/>
              </w:rPr>
              <w:t>(2)</w:t>
            </w:r>
          </w:p>
        </w:tc>
        <w:tc>
          <w:tcPr>
            <w:tcW w:w="277" w:type="pct"/>
            <w:shd w:val="clear" w:color="auto" w:fill="auto"/>
          </w:tcPr>
          <w:p w14:paraId="588EB3DA" w14:textId="77777777" w:rsidR="00F55A57" w:rsidRPr="009F1DD9" w:rsidRDefault="00F55A57" w:rsidP="00524BC0">
            <w:pPr>
              <w:spacing w:before="0"/>
              <w:jc w:val="center"/>
              <w:rPr>
                <w:rFonts w:cs="Arial"/>
                <w:b/>
                <w:bCs/>
                <w:iCs/>
                <w:lang w:val="sr-Cyrl-CS"/>
              </w:rPr>
            </w:pPr>
            <w:r w:rsidRPr="009F1DD9">
              <w:rPr>
                <w:rFonts w:cs="Arial"/>
                <w:b/>
                <w:bCs/>
                <w:iCs/>
                <w:lang w:val="sr-Cyrl-CS"/>
              </w:rPr>
              <w:t>(3)</w:t>
            </w:r>
          </w:p>
        </w:tc>
        <w:tc>
          <w:tcPr>
            <w:tcW w:w="737" w:type="pct"/>
            <w:shd w:val="clear" w:color="auto" w:fill="auto"/>
          </w:tcPr>
          <w:p w14:paraId="75968789" w14:textId="77777777" w:rsidR="00F55A57" w:rsidRPr="009F1DD9" w:rsidRDefault="00F55A57" w:rsidP="00524BC0">
            <w:pPr>
              <w:spacing w:before="0"/>
              <w:jc w:val="center"/>
              <w:rPr>
                <w:rFonts w:cs="Arial"/>
                <w:b/>
                <w:bCs/>
                <w:iCs/>
                <w:lang w:val="sr-Cyrl-CS"/>
              </w:rPr>
            </w:pPr>
            <w:r w:rsidRPr="009F1DD9">
              <w:rPr>
                <w:rFonts w:cs="Arial"/>
                <w:b/>
                <w:bCs/>
                <w:iCs/>
                <w:lang w:val="sr-Cyrl-CS"/>
              </w:rPr>
              <w:t>(4)</w:t>
            </w:r>
          </w:p>
        </w:tc>
        <w:tc>
          <w:tcPr>
            <w:tcW w:w="675" w:type="pct"/>
            <w:shd w:val="clear" w:color="auto" w:fill="auto"/>
          </w:tcPr>
          <w:p w14:paraId="2ADA8EB4" w14:textId="77777777" w:rsidR="00F55A57" w:rsidRPr="009F1DD9" w:rsidRDefault="00F55A57" w:rsidP="00524BC0">
            <w:pPr>
              <w:spacing w:before="0"/>
              <w:jc w:val="center"/>
              <w:rPr>
                <w:rFonts w:cs="Arial"/>
                <w:b/>
                <w:bCs/>
                <w:iCs/>
                <w:lang w:val="sr-Cyrl-CS"/>
              </w:rPr>
            </w:pPr>
            <w:r w:rsidRPr="009F1DD9">
              <w:rPr>
                <w:rFonts w:cs="Arial"/>
                <w:b/>
                <w:bCs/>
                <w:iCs/>
                <w:lang w:val="sr-Cyrl-CS"/>
              </w:rPr>
              <w:t>(5)</w:t>
            </w:r>
          </w:p>
        </w:tc>
        <w:tc>
          <w:tcPr>
            <w:tcW w:w="737" w:type="pct"/>
            <w:shd w:val="clear" w:color="auto" w:fill="auto"/>
          </w:tcPr>
          <w:p w14:paraId="1DA153A7" w14:textId="77777777" w:rsidR="00F55A57" w:rsidRPr="009F1DD9" w:rsidRDefault="00F55A57" w:rsidP="00524BC0">
            <w:pPr>
              <w:spacing w:before="0"/>
              <w:jc w:val="center"/>
              <w:rPr>
                <w:rFonts w:cs="Arial"/>
                <w:b/>
                <w:bCs/>
                <w:iCs/>
                <w:lang w:val="sr-Cyrl-CS"/>
              </w:rPr>
            </w:pPr>
            <w:r w:rsidRPr="009F1DD9">
              <w:rPr>
                <w:rFonts w:cs="Arial"/>
                <w:b/>
                <w:bCs/>
                <w:iCs/>
                <w:lang w:val="sr-Cyrl-CS"/>
              </w:rPr>
              <w:t>(6)</w:t>
            </w:r>
          </w:p>
        </w:tc>
        <w:tc>
          <w:tcPr>
            <w:tcW w:w="553" w:type="pct"/>
            <w:shd w:val="clear" w:color="auto" w:fill="auto"/>
          </w:tcPr>
          <w:p w14:paraId="5112F35A" w14:textId="77777777" w:rsidR="00F55A57" w:rsidRPr="009F1DD9" w:rsidRDefault="00F55A57" w:rsidP="00524BC0">
            <w:pPr>
              <w:spacing w:before="0"/>
              <w:jc w:val="center"/>
              <w:rPr>
                <w:rFonts w:cs="Arial"/>
                <w:b/>
                <w:bCs/>
                <w:iCs/>
                <w:lang w:val="sr-Cyrl-CS"/>
              </w:rPr>
            </w:pPr>
            <w:r w:rsidRPr="009F1DD9">
              <w:rPr>
                <w:rFonts w:cs="Arial"/>
                <w:b/>
                <w:bCs/>
                <w:iCs/>
                <w:lang w:val="sr-Cyrl-CS"/>
              </w:rPr>
              <w:t>(7)</w:t>
            </w:r>
          </w:p>
        </w:tc>
        <w:tc>
          <w:tcPr>
            <w:tcW w:w="579" w:type="pct"/>
            <w:shd w:val="clear" w:color="auto" w:fill="auto"/>
          </w:tcPr>
          <w:p w14:paraId="5F0E9AAF" w14:textId="77777777" w:rsidR="00F55A57" w:rsidRPr="009F1DD9" w:rsidRDefault="00F55A57" w:rsidP="00524BC0">
            <w:pPr>
              <w:spacing w:before="0"/>
              <w:jc w:val="center"/>
              <w:rPr>
                <w:rFonts w:cs="Arial"/>
                <w:b/>
                <w:bCs/>
                <w:iCs/>
                <w:lang w:val="sr-Cyrl-CS"/>
              </w:rPr>
            </w:pPr>
            <w:r w:rsidRPr="009F1DD9">
              <w:rPr>
                <w:rFonts w:cs="Arial"/>
                <w:b/>
                <w:bCs/>
                <w:iCs/>
                <w:lang w:val="sr-Cyrl-CS"/>
              </w:rPr>
              <w:t>(8)</w:t>
            </w:r>
          </w:p>
        </w:tc>
      </w:tr>
      <w:tr w:rsidR="0036590F" w:rsidRPr="00EC789A" w14:paraId="02029EA4" w14:textId="77777777" w:rsidTr="0036590F">
        <w:tc>
          <w:tcPr>
            <w:tcW w:w="216" w:type="pct"/>
            <w:shd w:val="clear" w:color="auto" w:fill="auto"/>
            <w:vAlign w:val="center"/>
          </w:tcPr>
          <w:p w14:paraId="1A5FAA99" w14:textId="77777777" w:rsidR="00F55A57" w:rsidRPr="00EC789A" w:rsidRDefault="00F55A57" w:rsidP="00524BC0">
            <w:pPr>
              <w:spacing w:before="0"/>
              <w:jc w:val="center"/>
              <w:rPr>
                <w:rFonts w:cs="Arial"/>
                <w:b/>
                <w:bCs/>
                <w:i/>
                <w:iCs/>
                <w:lang w:val="sr-Cyrl-CS"/>
              </w:rPr>
            </w:pPr>
            <w:r w:rsidRPr="00EC789A">
              <w:rPr>
                <w:rFonts w:cs="Arial"/>
                <w:b/>
                <w:bCs/>
                <w:i/>
                <w:iCs/>
                <w:lang w:val="sr-Cyrl-CS"/>
              </w:rPr>
              <w:t>1.</w:t>
            </w:r>
          </w:p>
        </w:tc>
        <w:tc>
          <w:tcPr>
            <w:tcW w:w="1225" w:type="pct"/>
            <w:shd w:val="clear" w:color="auto" w:fill="auto"/>
          </w:tcPr>
          <w:p w14:paraId="2763E8F4" w14:textId="77777777" w:rsidR="0036590F" w:rsidRPr="0036590F" w:rsidRDefault="0036590F" w:rsidP="0036590F">
            <w:pPr>
              <w:spacing w:before="0"/>
              <w:jc w:val="left"/>
              <w:rPr>
                <w:rFonts w:cs="Arial"/>
                <w:bCs/>
                <w:iCs/>
                <w:lang w:val="sr-Cyrl-CS"/>
              </w:rPr>
            </w:pPr>
            <w:r w:rsidRPr="0036590F">
              <w:rPr>
                <w:rFonts w:cs="Arial"/>
                <w:bCs/>
                <w:iCs/>
                <w:lang w:val="sr-Cyrl-CS"/>
              </w:rPr>
              <w:t>Редовно   одржавање   опреме   за   ковертирање рачуна произвођача «Pitney Bowes», модел Fast PacDI950,  у  току  експлоатације  система (снабдевање оригиналним потрошним материјалом и оригиналним резервним деловима у дефинисаним интервалима одржавања према броју инсертованих листова за ковертирке):</w:t>
            </w:r>
            <w:r w:rsidRPr="0036590F">
              <w:rPr>
                <w:rFonts w:cs="Arial"/>
                <w:bCs/>
                <w:iCs/>
                <w:lang w:val="sr-Cyrl-CS"/>
              </w:rPr>
              <w:tab/>
            </w:r>
          </w:p>
          <w:p w14:paraId="3EECAAFD" w14:textId="77777777" w:rsidR="0036590F" w:rsidRPr="0036590F" w:rsidRDefault="0036590F" w:rsidP="0036590F">
            <w:pPr>
              <w:spacing w:before="0"/>
              <w:ind w:right="2"/>
              <w:jc w:val="left"/>
              <w:rPr>
                <w:rFonts w:cs="Arial"/>
                <w:bCs/>
                <w:iCs/>
                <w:lang w:val="sr-Cyrl-CS"/>
              </w:rPr>
            </w:pPr>
            <w:r w:rsidRPr="0036590F">
              <w:rPr>
                <w:rFonts w:cs="Arial"/>
                <w:bCs/>
                <w:iCs/>
                <w:lang w:val="sr-Cyrl-CS"/>
              </w:rPr>
              <w:t>•  долазак  и  отклањање кварова  по  позиву,</w:t>
            </w:r>
            <w:r w:rsidRPr="0036590F">
              <w:rPr>
                <w:rFonts w:cs="Arial"/>
                <w:bCs/>
                <w:iCs/>
                <w:lang w:val="sr-Latn-RS"/>
              </w:rPr>
              <w:t xml:space="preserve"> </w:t>
            </w:r>
            <w:r w:rsidRPr="0036590F">
              <w:rPr>
                <w:rFonts w:cs="Arial"/>
                <w:bCs/>
                <w:iCs/>
                <w:lang w:val="sr-Cyrl-CS"/>
              </w:rPr>
              <w:t>независно од периода редовног одржавања,</w:t>
            </w:r>
          </w:p>
          <w:p w14:paraId="1868774A" w14:textId="77777777" w:rsidR="0036590F" w:rsidRPr="0036590F" w:rsidRDefault="0036590F" w:rsidP="0036590F">
            <w:pPr>
              <w:spacing w:before="0"/>
              <w:jc w:val="left"/>
              <w:rPr>
                <w:rFonts w:cs="Arial"/>
                <w:bCs/>
                <w:iCs/>
                <w:lang w:val="sr-Cyrl-CS"/>
              </w:rPr>
            </w:pPr>
            <w:r w:rsidRPr="0036590F">
              <w:rPr>
                <w:rFonts w:cs="Arial"/>
                <w:bCs/>
                <w:iCs/>
                <w:lang w:val="sr-Cyrl-CS"/>
              </w:rPr>
              <w:t>• превентивни прегледи,</w:t>
            </w:r>
          </w:p>
          <w:p w14:paraId="7AB52161" w14:textId="77777777" w:rsidR="0036590F" w:rsidRPr="0036590F" w:rsidRDefault="0036590F" w:rsidP="0036590F">
            <w:pPr>
              <w:spacing w:before="0"/>
              <w:jc w:val="left"/>
              <w:rPr>
                <w:rFonts w:cs="Arial"/>
                <w:bCs/>
                <w:iCs/>
                <w:lang w:val="sr-Cyrl-CS"/>
              </w:rPr>
            </w:pPr>
            <w:r w:rsidRPr="0036590F">
              <w:rPr>
                <w:rFonts w:cs="Arial"/>
                <w:bCs/>
                <w:iCs/>
                <w:lang w:val="sr-Cyrl-CS"/>
              </w:rPr>
              <w:t>•  повремена дежурства на лицу места (када је топотребно,  нпр.  употреба  новог  материјала,</w:t>
            </w:r>
            <w:r w:rsidRPr="0036590F">
              <w:rPr>
                <w:rFonts w:cs="Arial"/>
                <w:bCs/>
                <w:iCs/>
                <w:lang w:val="sr-Latn-RS"/>
              </w:rPr>
              <w:t xml:space="preserve"> </w:t>
            </w:r>
            <w:r w:rsidRPr="0036590F">
              <w:rPr>
                <w:rFonts w:cs="Arial"/>
                <w:bCs/>
                <w:iCs/>
                <w:lang w:val="sr-Cyrl-CS"/>
              </w:rPr>
              <w:t>након сервисирања, повремени откази у раду исл.),</w:t>
            </w:r>
          </w:p>
          <w:p w14:paraId="11CE7BBB" w14:textId="77777777" w:rsidR="0036590F" w:rsidRPr="0036590F" w:rsidRDefault="0036590F" w:rsidP="0036590F">
            <w:pPr>
              <w:spacing w:before="0"/>
              <w:jc w:val="left"/>
              <w:rPr>
                <w:rFonts w:cs="Arial"/>
                <w:bCs/>
                <w:iCs/>
                <w:lang w:val="sr-Cyrl-CS"/>
              </w:rPr>
            </w:pPr>
            <w:r w:rsidRPr="0036590F">
              <w:rPr>
                <w:rFonts w:cs="Arial"/>
                <w:bCs/>
                <w:iCs/>
                <w:lang w:val="sr-Cyrl-CS"/>
              </w:rPr>
              <w:t>•  sofware и firmware update,</w:t>
            </w:r>
            <w:r w:rsidRPr="0036590F">
              <w:rPr>
                <w:rFonts w:cs="Arial"/>
                <w:bCs/>
                <w:iCs/>
                <w:lang w:val="sr-Cyrl-CS"/>
              </w:rPr>
              <w:tab/>
            </w:r>
          </w:p>
          <w:p w14:paraId="396D6138" w14:textId="77777777" w:rsidR="0036590F" w:rsidRPr="0036590F" w:rsidRDefault="0036590F" w:rsidP="0036590F">
            <w:pPr>
              <w:spacing w:before="0"/>
              <w:jc w:val="left"/>
              <w:rPr>
                <w:rFonts w:cs="Arial"/>
                <w:bCs/>
                <w:iCs/>
                <w:lang w:val="sr-Cyrl-CS"/>
              </w:rPr>
            </w:pPr>
            <w:r w:rsidRPr="0036590F">
              <w:rPr>
                <w:rFonts w:cs="Arial"/>
                <w:bCs/>
                <w:iCs/>
                <w:lang w:val="sr-Cyrl-CS"/>
              </w:rPr>
              <w:t>•  креирање нових JOB-овa,</w:t>
            </w:r>
            <w:r w:rsidRPr="0036590F">
              <w:rPr>
                <w:rFonts w:cs="Arial"/>
                <w:bCs/>
                <w:iCs/>
                <w:lang w:val="sr-Cyrl-CS"/>
              </w:rPr>
              <w:tab/>
            </w:r>
          </w:p>
          <w:p w14:paraId="3437623C" w14:textId="77777777" w:rsidR="0036590F" w:rsidRPr="0036590F" w:rsidRDefault="0036590F" w:rsidP="0036590F">
            <w:pPr>
              <w:spacing w:before="0"/>
              <w:jc w:val="left"/>
              <w:rPr>
                <w:rFonts w:cs="Arial"/>
                <w:bCs/>
                <w:iCs/>
                <w:lang w:val="sr-Cyrl-CS"/>
              </w:rPr>
            </w:pPr>
            <w:r w:rsidRPr="0036590F">
              <w:rPr>
                <w:rFonts w:cs="Arial"/>
                <w:bCs/>
                <w:iCs/>
                <w:lang w:val="sr-Cyrl-CS"/>
              </w:rPr>
              <w:t>• чишћење, штеловање и калибрација машина заковертирање,</w:t>
            </w:r>
          </w:p>
          <w:p w14:paraId="4BC056D0" w14:textId="77777777" w:rsidR="0036590F" w:rsidRPr="0036590F" w:rsidRDefault="0036590F" w:rsidP="0036590F">
            <w:pPr>
              <w:spacing w:before="0"/>
              <w:jc w:val="left"/>
              <w:rPr>
                <w:rFonts w:cs="Arial"/>
                <w:bCs/>
                <w:iCs/>
                <w:lang w:val="sr-Cyrl-CS"/>
              </w:rPr>
            </w:pPr>
            <w:r w:rsidRPr="0036590F">
              <w:rPr>
                <w:rFonts w:cs="Arial"/>
                <w:bCs/>
                <w:iCs/>
                <w:lang w:val="sr-Cyrl-CS"/>
              </w:rPr>
              <w:t xml:space="preserve">•  замена свих потрошних и резервних делова </w:t>
            </w:r>
            <w:r w:rsidRPr="0036590F">
              <w:rPr>
                <w:rFonts w:cs="Arial"/>
                <w:lang w:val="sr-Cyrl-CS"/>
              </w:rPr>
              <w:t xml:space="preserve">подразумева </w:t>
            </w:r>
            <w:r w:rsidRPr="0036590F">
              <w:rPr>
                <w:rFonts w:cs="Arial"/>
                <w:lang w:val="sr-Cyrl-CS"/>
              </w:rPr>
              <w:lastRenderedPageBreak/>
              <w:t>и испоруку дестиловане воде као неопходног елемента за рад машина у месечном обиму</w:t>
            </w:r>
          </w:p>
          <w:p w14:paraId="54FE7FF1" w14:textId="5A57A331" w:rsidR="00F55A57" w:rsidRPr="00EC789A" w:rsidRDefault="0036590F" w:rsidP="00524BC0">
            <w:pPr>
              <w:spacing w:before="0"/>
              <w:jc w:val="left"/>
              <w:rPr>
                <w:rFonts w:cs="Arial"/>
                <w:bCs/>
                <w:iCs/>
                <w:lang w:val="sr-Cyrl-CS"/>
              </w:rPr>
            </w:pPr>
            <w:r w:rsidRPr="0036590F">
              <w:rPr>
                <w:rFonts w:cs="Arial"/>
                <w:bCs/>
                <w:iCs/>
                <w:lang w:val="sr-Cyrl-CS"/>
              </w:rPr>
              <w:t>•  консултантске услуге у смислу одабира материјала који се пакује и у смислу имплементације ОMR/BCR симбологије</w:t>
            </w:r>
            <w:r>
              <w:rPr>
                <w:rFonts w:cs="Arial"/>
                <w:bCs/>
                <w:iCs/>
                <w:lang w:val="sr-Cyrl-CS"/>
              </w:rPr>
              <w:t>.</w:t>
            </w:r>
          </w:p>
        </w:tc>
        <w:tc>
          <w:tcPr>
            <w:tcW w:w="277" w:type="pct"/>
            <w:shd w:val="clear" w:color="auto" w:fill="auto"/>
            <w:vAlign w:val="center"/>
          </w:tcPr>
          <w:p w14:paraId="427F1BAA" w14:textId="77777777" w:rsidR="00F55A57" w:rsidRPr="00EC789A" w:rsidRDefault="00F55A57" w:rsidP="00524BC0">
            <w:pPr>
              <w:spacing w:before="0"/>
              <w:jc w:val="center"/>
              <w:rPr>
                <w:rFonts w:cs="Arial"/>
                <w:bCs/>
                <w:iCs/>
                <w:lang w:val="sr-Cyrl-CS"/>
              </w:rPr>
            </w:pPr>
            <w:r w:rsidRPr="00EC789A">
              <w:rPr>
                <w:rFonts w:cs="Arial"/>
                <w:bCs/>
                <w:iCs/>
                <w:lang w:val="sr-Cyrl-CS"/>
              </w:rPr>
              <w:lastRenderedPageBreak/>
              <w:t>ком</w:t>
            </w:r>
            <w:r>
              <w:rPr>
                <w:rFonts w:cs="Arial"/>
                <w:bCs/>
                <w:iCs/>
                <w:lang w:val="sr-Cyrl-CS"/>
              </w:rPr>
              <w:t>.</w:t>
            </w:r>
          </w:p>
        </w:tc>
        <w:tc>
          <w:tcPr>
            <w:tcW w:w="737" w:type="pct"/>
            <w:shd w:val="clear" w:color="auto" w:fill="auto"/>
            <w:vAlign w:val="center"/>
          </w:tcPr>
          <w:p w14:paraId="21551DCE" w14:textId="218476F3" w:rsidR="00F55A57" w:rsidRPr="007D7085" w:rsidRDefault="00647BA1" w:rsidP="00524BC0">
            <w:pPr>
              <w:spacing w:before="0"/>
              <w:jc w:val="center"/>
              <w:rPr>
                <w:rFonts w:cs="Arial"/>
                <w:bCs/>
                <w:iCs/>
                <w:lang w:val="sr-Cyrl-CS"/>
              </w:rPr>
            </w:pPr>
            <w:r>
              <w:rPr>
                <w:rFonts w:cs="Arial"/>
                <w:bCs/>
                <w:iCs/>
                <w:lang w:val="sr-Cyrl-CS"/>
              </w:rPr>
              <w:t>35</w:t>
            </w:r>
            <w:r w:rsidR="00F55A57" w:rsidRPr="00BF00D2">
              <w:rPr>
                <w:rFonts w:cs="Arial"/>
                <w:bCs/>
                <w:iCs/>
                <w:lang w:val="sr-Cyrl-CS"/>
              </w:rPr>
              <w:t>0.000</w:t>
            </w:r>
          </w:p>
        </w:tc>
        <w:tc>
          <w:tcPr>
            <w:tcW w:w="675" w:type="pct"/>
            <w:shd w:val="clear" w:color="auto" w:fill="auto"/>
            <w:vAlign w:val="center"/>
          </w:tcPr>
          <w:p w14:paraId="59652188" w14:textId="77777777" w:rsidR="00F55A57" w:rsidRPr="00EC789A" w:rsidRDefault="00F55A57" w:rsidP="00524BC0">
            <w:pPr>
              <w:spacing w:before="0"/>
              <w:jc w:val="center"/>
              <w:rPr>
                <w:rFonts w:cs="Arial"/>
                <w:b/>
                <w:bCs/>
                <w:i/>
                <w:iCs/>
              </w:rPr>
            </w:pPr>
          </w:p>
        </w:tc>
        <w:tc>
          <w:tcPr>
            <w:tcW w:w="737" w:type="pct"/>
            <w:shd w:val="clear" w:color="auto" w:fill="auto"/>
            <w:vAlign w:val="center"/>
          </w:tcPr>
          <w:p w14:paraId="17C43301" w14:textId="77777777" w:rsidR="00F55A57" w:rsidRPr="00EC789A" w:rsidRDefault="00F55A57" w:rsidP="00524BC0">
            <w:pPr>
              <w:spacing w:before="0"/>
              <w:jc w:val="center"/>
              <w:rPr>
                <w:rFonts w:cs="Arial"/>
                <w:b/>
                <w:bCs/>
                <w:i/>
                <w:iCs/>
              </w:rPr>
            </w:pPr>
          </w:p>
        </w:tc>
        <w:tc>
          <w:tcPr>
            <w:tcW w:w="553" w:type="pct"/>
            <w:shd w:val="clear" w:color="auto" w:fill="auto"/>
            <w:vAlign w:val="center"/>
          </w:tcPr>
          <w:p w14:paraId="5CE5639C" w14:textId="77777777" w:rsidR="00F55A57" w:rsidRPr="00EC789A" w:rsidRDefault="00F55A57" w:rsidP="00524BC0">
            <w:pPr>
              <w:spacing w:before="0"/>
              <w:jc w:val="center"/>
              <w:rPr>
                <w:rFonts w:cs="Arial"/>
                <w:b/>
                <w:bCs/>
                <w:i/>
                <w:iCs/>
              </w:rPr>
            </w:pPr>
          </w:p>
        </w:tc>
        <w:tc>
          <w:tcPr>
            <w:tcW w:w="579" w:type="pct"/>
            <w:shd w:val="clear" w:color="auto" w:fill="auto"/>
            <w:vAlign w:val="center"/>
          </w:tcPr>
          <w:p w14:paraId="672B44FD" w14:textId="77777777" w:rsidR="00F55A57" w:rsidRPr="00EC789A" w:rsidRDefault="00F55A57" w:rsidP="00524BC0">
            <w:pPr>
              <w:spacing w:before="0"/>
              <w:jc w:val="center"/>
              <w:rPr>
                <w:rFonts w:cs="Arial"/>
                <w:b/>
                <w:bCs/>
                <w:i/>
                <w:iCs/>
              </w:rPr>
            </w:pPr>
          </w:p>
        </w:tc>
      </w:tr>
    </w:tbl>
    <w:p w14:paraId="398CAF4D" w14:textId="77777777" w:rsidR="00F55A57" w:rsidRDefault="00F55A57" w:rsidP="00F55A57">
      <w:pPr>
        <w:rPr>
          <w:rFonts w:cs="Arial"/>
          <w:b/>
          <w:lang w:val="sr-Cyrl-RS"/>
        </w:rPr>
      </w:pPr>
    </w:p>
    <w:p w14:paraId="652DFFE1" w14:textId="77777777" w:rsidR="00F55A57" w:rsidRPr="00CE5A85" w:rsidRDefault="00F55A57" w:rsidP="00F55A57">
      <w:pPr>
        <w:rPr>
          <w:rFonts w:cs="Arial"/>
          <w:lang w:val="sr-Cyrl-RS"/>
        </w:rPr>
      </w:pPr>
      <w:r w:rsidRPr="00CE5A85">
        <w:rPr>
          <w:rFonts w:cs="Arial"/>
          <w:b/>
          <w:lang w:val="sr-Cyrl-RS"/>
        </w:rPr>
        <w:t>Табела 2</w:t>
      </w:r>
      <w:r w:rsidRPr="00CE5A85">
        <w:rPr>
          <w:rFonts w:cs="Arial"/>
          <w:lang w:val="sr-Cyrl-RS"/>
        </w:rPr>
        <w:t>.</w:t>
      </w:r>
    </w:p>
    <w:tbl>
      <w:tblPr>
        <w:tblpPr w:leftFromText="141" w:rightFromText="141" w:vertAnchor="text" w:horzAnchor="page" w:tblpX="1476" w:tblpY="291"/>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534"/>
        <w:gridCol w:w="3566"/>
      </w:tblGrid>
      <w:tr w:rsidR="00F55A57" w:rsidRPr="004C3321" w14:paraId="06C21988" w14:textId="77777777" w:rsidTr="00524BC0">
        <w:trPr>
          <w:trHeight w:val="353"/>
        </w:trPr>
        <w:tc>
          <w:tcPr>
            <w:tcW w:w="535" w:type="dxa"/>
            <w:shd w:val="clear" w:color="auto" w:fill="F2F2F2" w:themeFill="background1" w:themeFillShade="F2"/>
            <w:vAlign w:val="center"/>
          </w:tcPr>
          <w:p w14:paraId="30BE4297" w14:textId="77777777" w:rsidR="00F55A57" w:rsidRPr="00650FA5" w:rsidRDefault="00F55A57" w:rsidP="00524BC0">
            <w:pPr>
              <w:spacing w:before="0"/>
              <w:contextualSpacing/>
              <w:jc w:val="center"/>
              <w:rPr>
                <w:rFonts w:cs="Arial"/>
                <w:b/>
                <w:lang w:val="sr-Latn-CS"/>
              </w:rPr>
            </w:pPr>
            <w:r w:rsidRPr="00650FA5">
              <w:rPr>
                <w:rFonts w:cs="Arial"/>
                <w:b/>
              </w:rPr>
              <w:t>I</w:t>
            </w:r>
          </w:p>
        </w:tc>
        <w:tc>
          <w:tcPr>
            <w:tcW w:w="5534" w:type="dxa"/>
            <w:shd w:val="clear" w:color="auto" w:fill="F2F2F2" w:themeFill="background1" w:themeFillShade="F2"/>
            <w:vAlign w:val="center"/>
          </w:tcPr>
          <w:p w14:paraId="0E0D6B42" w14:textId="77777777" w:rsidR="00F55A57" w:rsidRPr="00650FA5" w:rsidRDefault="00F55A57" w:rsidP="00524BC0">
            <w:pPr>
              <w:spacing w:before="0"/>
              <w:contextualSpacing/>
              <w:jc w:val="center"/>
              <w:rPr>
                <w:rFonts w:cs="Arial"/>
                <w:b/>
                <w:lang w:val="sr-Cyrl-RS"/>
              </w:rPr>
            </w:pPr>
            <w:r w:rsidRPr="00735235">
              <w:rPr>
                <w:rFonts w:cs="Arial"/>
                <w:b/>
                <w:lang w:val="sr-Latn-CS"/>
              </w:rPr>
              <w:t xml:space="preserve">УКУПНО ПОНУЂЕНА ЦЕНА без ПДВ </w:t>
            </w:r>
            <w:r w:rsidRPr="00735235">
              <w:rPr>
                <w:rFonts w:cs="Arial"/>
                <w:lang w:val="sr-Latn-CS"/>
              </w:rPr>
              <w:t>динара</w:t>
            </w:r>
          </w:p>
          <w:p w14:paraId="33D872A2" w14:textId="77777777" w:rsidR="00F55A57" w:rsidRPr="00735235" w:rsidRDefault="00F55A57" w:rsidP="00524BC0">
            <w:pPr>
              <w:spacing w:before="0"/>
              <w:contextualSpacing/>
              <w:jc w:val="center"/>
              <w:rPr>
                <w:rFonts w:cs="Arial"/>
                <w:b/>
                <w:lang w:val="sr-Cyrl-RS"/>
              </w:rPr>
            </w:pPr>
            <w:r w:rsidRPr="00735235">
              <w:rPr>
                <w:rFonts w:cs="Arial"/>
                <w:b/>
                <w:color w:val="000000"/>
                <w:lang w:val="sr-Cyrl-RS"/>
              </w:rPr>
              <w:t xml:space="preserve">(збир колоне </w:t>
            </w:r>
            <w:r>
              <w:rPr>
                <w:rFonts w:cs="Arial"/>
                <w:b/>
                <w:color w:val="000000"/>
                <w:lang w:val="sr-Cyrl-RS"/>
              </w:rPr>
              <w:t>7</w:t>
            </w:r>
            <w:r w:rsidRPr="00735235">
              <w:rPr>
                <w:rFonts w:cs="Arial"/>
                <w:b/>
                <w:color w:val="000000"/>
                <w:lang w:val="sr-Cyrl-RS"/>
              </w:rPr>
              <w:t>)</w:t>
            </w:r>
          </w:p>
        </w:tc>
        <w:tc>
          <w:tcPr>
            <w:tcW w:w="3566" w:type="dxa"/>
          </w:tcPr>
          <w:p w14:paraId="11B27869" w14:textId="77777777" w:rsidR="00F55A57" w:rsidRPr="00735235" w:rsidRDefault="00F55A57" w:rsidP="00524BC0">
            <w:pPr>
              <w:spacing w:before="0"/>
              <w:contextualSpacing/>
              <w:rPr>
                <w:rFonts w:cs="Arial"/>
                <w:color w:val="FF0000"/>
                <w:lang w:val="sr-Cyrl-RS"/>
              </w:rPr>
            </w:pPr>
          </w:p>
        </w:tc>
      </w:tr>
      <w:tr w:rsidR="00F55A57" w:rsidRPr="00650FA5" w14:paraId="115691B3" w14:textId="77777777" w:rsidTr="00524BC0">
        <w:trPr>
          <w:trHeight w:val="516"/>
        </w:trPr>
        <w:tc>
          <w:tcPr>
            <w:tcW w:w="535" w:type="dxa"/>
            <w:shd w:val="clear" w:color="auto" w:fill="F2F2F2" w:themeFill="background1" w:themeFillShade="F2"/>
            <w:vAlign w:val="center"/>
          </w:tcPr>
          <w:p w14:paraId="5F5A3186" w14:textId="77777777" w:rsidR="00F55A57" w:rsidRPr="00650FA5" w:rsidRDefault="00F55A57" w:rsidP="00524BC0">
            <w:pPr>
              <w:spacing w:before="0"/>
              <w:jc w:val="center"/>
              <w:rPr>
                <w:rFonts w:cs="Arial"/>
                <w:b/>
                <w:lang w:val="sr-Latn-CS"/>
              </w:rPr>
            </w:pPr>
            <w:r w:rsidRPr="00650FA5">
              <w:rPr>
                <w:rFonts w:cs="Arial"/>
                <w:b/>
                <w:lang w:val="sr-Latn-CS"/>
              </w:rPr>
              <w:t>II</w:t>
            </w:r>
          </w:p>
        </w:tc>
        <w:tc>
          <w:tcPr>
            <w:tcW w:w="5534" w:type="dxa"/>
            <w:shd w:val="clear" w:color="auto" w:fill="F2F2F2" w:themeFill="background1" w:themeFillShade="F2"/>
            <w:vAlign w:val="center"/>
          </w:tcPr>
          <w:p w14:paraId="222AC796" w14:textId="77777777" w:rsidR="00F55A57" w:rsidRPr="00650FA5" w:rsidRDefault="00F55A57" w:rsidP="00524BC0">
            <w:pPr>
              <w:spacing w:before="0"/>
              <w:jc w:val="center"/>
              <w:rPr>
                <w:rFonts w:cs="Arial"/>
                <w:b/>
                <w:color w:val="00B050"/>
                <w:lang w:val="sr-Cyrl-RS"/>
              </w:rPr>
            </w:pPr>
            <w:r w:rsidRPr="00650FA5">
              <w:rPr>
                <w:rFonts w:cs="Arial"/>
                <w:b/>
              </w:rPr>
              <w:t xml:space="preserve">УКУПАН ИЗНОС ПДВ </w:t>
            </w:r>
            <w:r w:rsidRPr="00650FA5">
              <w:rPr>
                <w:rFonts w:cs="Arial"/>
              </w:rPr>
              <w:t>динара</w:t>
            </w:r>
          </w:p>
        </w:tc>
        <w:tc>
          <w:tcPr>
            <w:tcW w:w="3566" w:type="dxa"/>
          </w:tcPr>
          <w:p w14:paraId="5E377A2A" w14:textId="77777777" w:rsidR="00F55A57" w:rsidRPr="00650FA5" w:rsidRDefault="00F55A57" w:rsidP="00524BC0">
            <w:pPr>
              <w:spacing w:before="0"/>
              <w:rPr>
                <w:rFonts w:cs="Arial"/>
                <w:color w:val="FF0000"/>
              </w:rPr>
            </w:pPr>
          </w:p>
        </w:tc>
      </w:tr>
      <w:tr w:rsidR="00F55A57" w:rsidRPr="00134139" w14:paraId="1BAB5AF0" w14:textId="77777777" w:rsidTr="00524BC0">
        <w:trPr>
          <w:trHeight w:val="475"/>
        </w:trPr>
        <w:tc>
          <w:tcPr>
            <w:tcW w:w="535" w:type="dxa"/>
            <w:shd w:val="clear" w:color="auto" w:fill="F2F2F2" w:themeFill="background1" w:themeFillShade="F2"/>
            <w:vAlign w:val="center"/>
          </w:tcPr>
          <w:p w14:paraId="41203DD8" w14:textId="77777777" w:rsidR="00F55A57" w:rsidRPr="00650FA5" w:rsidRDefault="00F55A57" w:rsidP="00524BC0">
            <w:pPr>
              <w:spacing w:before="0"/>
              <w:jc w:val="center"/>
              <w:rPr>
                <w:rFonts w:cs="Arial"/>
                <w:b/>
                <w:lang w:val="sr-Latn-CS"/>
              </w:rPr>
            </w:pPr>
            <w:r w:rsidRPr="00650FA5">
              <w:rPr>
                <w:rFonts w:cs="Arial"/>
                <w:b/>
                <w:lang w:val="sr-Latn-CS"/>
              </w:rPr>
              <w:t>III</w:t>
            </w:r>
          </w:p>
        </w:tc>
        <w:tc>
          <w:tcPr>
            <w:tcW w:w="5534" w:type="dxa"/>
            <w:shd w:val="clear" w:color="auto" w:fill="F2F2F2" w:themeFill="background1" w:themeFillShade="F2"/>
            <w:vAlign w:val="center"/>
          </w:tcPr>
          <w:p w14:paraId="0CF15BB1" w14:textId="77777777" w:rsidR="00F55A57" w:rsidRPr="00735235" w:rsidRDefault="00F55A57" w:rsidP="00524BC0">
            <w:pPr>
              <w:spacing w:before="0"/>
              <w:jc w:val="center"/>
              <w:rPr>
                <w:rFonts w:cs="Arial"/>
                <w:b/>
                <w:lang w:val="sr-Latn-CS"/>
              </w:rPr>
            </w:pPr>
            <w:r w:rsidRPr="00735235">
              <w:rPr>
                <w:rFonts w:cs="Arial"/>
                <w:b/>
                <w:lang w:val="sr-Latn-CS"/>
              </w:rPr>
              <w:t>УКУПНО ПОНУЂЕНА ЦЕНА са ПДВ</w:t>
            </w:r>
          </w:p>
          <w:p w14:paraId="22574F13" w14:textId="77777777" w:rsidR="00F55A57" w:rsidRPr="00650FA5" w:rsidRDefault="00F55A57" w:rsidP="00524BC0">
            <w:pPr>
              <w:spacing w:before="0"/>
              <w:jc w:val="center"/>
              <w:rPr>
                <w:rFonts w:cs="Arial"/>
                <w:b/>
                <w:lang w:val="sr-Cyrl-RS"/>
              </w:rPr>
            </w:pPr>
            <w:r w:rsidRPr="00735235">
              <w:rPr>
                <w:rFonts w:cs="Arial"/>
                <w:b/>
                <w:lang w:val="sr-Latn-CS"/>
              </w:rPr>
              <w:t>(ред. бр.</w:t>
            </w:r>
            <w:r w:rsidRPr="00650FA5">
              <w:rPr>
                <w:rFonts w:cs="Arial"/>
                <w:b/>
                <w:lang w:val="sr-Latn-CS"/>
              </w:rPr>
              <w:t>I</w:t>
            </w:r>
            <w:r w:rsidRPr="00735235">
              <w:rPr>
                <w:rFonts w:cs="Arial"/>
                <w:b/>
                <w:lang w:val="sr-Latn-CS"/>
              </w:rPr>
              <w:t>+ред.бр.</w:t>
            </w:r>
            <w:r w:rsidRPr="00650FA5">
              <w:rPr>
                <w:rFonts w:cs="Arial"/>
                <w:b/>
                <w:lang w:val="sr-Latn-CS"/>
              </w:rPr>
              <w:t>II</w:t>
            </w:r>
            <w:r w:rsidRPr="00735235">
              <w:rPr>
                <w:rFonts w:cs="Arial"/>
                <w:b/>
                <w:lang w:val="sr-Latn-CS"/>
              </w:rPr>
              <w:t xml:space="preserve">) </w:t>
            </w:r>
            <w:r w:rsidRPr="00735235">
              <w:rPr>
                <w:rFonts w:cs="Arial"/>
                <w:lang w:val="sr-Latn-CS"/>
              </w:rPr>
              <w:t>динара</w:t>
            </w:r>
          </w:p>
        </w:tc>
        <w:tc>
          <w:tcPr>
            <w:tcW w:w="3566" w:type="dxa"/>
          </w:tcPr>
          <w:p w14:paraId="0A81411B" w14:textId="77777777" w:rsidR="00F55A57" w:rsidRPr="00735235" w:rsidRDefault="00F55A57" w:rsidP="00524BC0">
            <w:pPr>
              <w:spacing w:before="0"/>
              <w:rPr>
                <w:rFonts w:cs="Arial"/>
                <w:color w:val="FF0000"/>
                <w:lang w:val="sr-Latn-CS"/>
              </w:rPr>
            </w:pPr>
          </w:p>
        </w:tc>
      </w:tr>
    </w:tbl>
    <w:tbl>
      <w:tblPr>
        <w:tblW w:w="10031" w:type="dxa"/>
        <w:tblInd w:w="-645" w:type="dxa"/>
        <w:tblLayout w:type="fixed"/>
        <w:tblLook w:val="0000" w:firstRow="0" w:lastRow="0" w:firstColumn="0" w:lastColumn="0" w:noHBand="0" w:noVBand="0"/>
      </w:tblPr>
      <w:tblGrid>
        <w:gridCol w:w="3882"/>
        <w:gridCol w:w="2127"/>
        <w:gridCol w:w="4022"/>
      </w:tblGrid>
      <w:tr w:rsidR="00F55A57" w:rsidRPr="00650FA5" w14:paraId="7F9FC9DF" w14:textId="77777777" w:rsidTr="00524BC0">
        <w:trPr>
          <w:trHeight w:val="945"/>
        </w:trPr>
        <w:tc>
          <w:tcPr>
            <w:tcW w:w="3882" w:type="dxa"/>
          </w:tcPr>
          <w:p w14:paraId="17CC7086" w14:textId="77777777" w:rsidR="00F55A57" w:rsidRDefault="00F55A57" w:rsidP="00524BC0">
            <w:pPr>
              <w:spacing w:before="0"/>
              <w:rPr>
                <w:rFonts w:cs="Arial"/>
                <w:lang w:val="sr-Latn-CS"/>
              </w:rPr>
            </w:pPr>
          </w:p>
          <w:p w14:paraId="19057529" w14:textId="77777777" w:rsidR="00F55A57" w:rsidRDefault="00F55A57" w:rsidP="00524BC0">
            <w:pPr>
              <w:spacing w:before="0"/>
              <w:rPr>
                <w:rFonts w:cs="Arial"/>
                <w:lang w:val="sr-Latn-CS"/>
              </w:rPr>
            </w:pPr>
          </w:p>
          <w:p w14:paraId="016C6D61" w14:textId="77777777" w:rsidR="00F55A57" w:rsidRPr="00650FA5" w:rsidRDefault="00F55A57" w:rsidP="00524BC0">
            <w:pPr>
              <w:spacing w:before="0"/>
              <w:rPr>
                <w:rFonts w:cs="Arial"/>
              </w:rPr>
            </w:pPr>
            <w:r>
              <w:rPr>
                <w:rFonts w:cs="Arial"/>
                <w:lang w:val="sr-Cyrl-RS"/>
              </w:rPr>
              <w:t xml:space="preserve">            </w:t>
            </w:r>
            <w:r w:rsidRPr="00650FA5">
              <w:rPr>
                <w:rFonts w:cs="Arial"/>
              </w:rPr>
              <w:t>Датум</w:t>
            </w:r>
          </w:p>
        </w:tc>
        <w:tc>
          <w:tcPr>
            <w:tcW w:w="2127" w:type="dxa"/>
          </w:tcPr>
          <w:p w14:paraId="37ACE0A8" w14:textId="77777777" w:rsidR="00F55A57" w:rsidRPr="00650FA5" w:rsidRDefault="00F55A57" w:rsidP="00524BC0">
            <w:pPr>
              <w:spacing w:before="0"/>
              <w:jc w:val="center"/>
              <w:rPr>
                <w:rFonts w:cs="Arial"/>
              </w:rPr>
            </w:pPr>
          </w:p>
          <w:p w14:paraId="7E334C45" w14:textId="77777777" w:rsidR="00F55A57" w:rsidRDefault="00F55A57" w:rsidP="00524BC0">
            <w:pPr>
              <w:spacing w:before="0"/>
              <w:jc w:val="center"/>
              <w:rPr>
                <w:rFonts w:cs="Arial"/>
              </w:rPr>
            </w:pPr>
          </w:p>
          <w:p w14:paraId="1101E410" w14:textId="77777777" w:rsidR="00F55A57" w:rsidRPr="00650FA5" w:rsidRDefault="00F55A57" w:rsidP="00524BC0">
            <w:pPr>
              <w:spacing w:before="0"/>
              <w:jc w:val="center"/>
              <w:rPr>
                <w:rFonts w:cs="Arial"/>
              </w:rPr>
            </w:pPr>
            <w:r w:rsidRPr="00650FA5">
              <w:rPr>
                <w:rFonts w:cs="Arial"/>
              </w:rPr>
              <w:t>М.П.</w:t>
            </w:r>
          </w:p>
        </w:tc>
        <w:tc>
          <w:tcPr>
            <w:tcW w:w="4022" w:type="dxa"/>
          </w:tcPr>
          <w:p w14:paraId="1096E9FF" w14:textId="77777777" w:rsidR="00F55A57" w:rsidRPr="00650FA5" w:rsidRDefault="00F55A57" w:rsidP="00524BC0">
            <w:pPr>
              <w:spacing w:before="0"/>
              <w:jc w:val="center"/>
              <w:rPr>
                <w:rFonts w:cs="Arial"/>
                <w:lang w:val="sr-Cyrl-CS"/>
              </w:rPr>
            </w:pPr>
          </w:p>
          <w:p w14:paraId="089B8740" w14:textId="77777777" w:rsidR="00F55A57" w:rsidRDefault="00F55A57" w:rsidP="00524BC0">
            <w:pPr>
              <w:spacing w:before="0"/>
              <w:jc w:val="center"/>
              <w:rPr>
                <w:rFonts w:cs="Arial"/>
                <w:lang w:val="sr-Cyrl-CS"/>
              </w:rPr>
            </w:pPr>
          </w:p>
          <w:p w14:paraId="51A04AC9" w14:textId="77777777" w:rsidR="00F55A57" w:rsidRPr="00650FA5" w:rsidRDefault="00F55A57" w:rsidP="00524BC0">
            <w:pPr>
              <w:spacing w:before="0"/>
              <w:jc w:val="center"/>
              <w:rPr>
                <w:rFonts w:cs="Arial"/>
              </w:rPr>
            </w:pPr>
            <w:r w:rsidRPr="00650FA5">
              <w:rPr>
                <w:rFonts w:cs="Arial"/>
                <w:lang w:val="sr-Cyrl-CS"/>
              </w:rPr>
              <w:t>П</w:t>
            </w:r>
            <w:r w:rsidRPr="00650FA5">
              <w:rPr>
                <w:rFonts w:cs="Arial"/>
              </w:rPr>
              <w:t>онуђач</w:t>
            </w:r>
          </w:p>
          <w:p w14:paraId="0D61E521" w14:textId="77777777" w:rsidR="00F55A57" w:rsidRPr="00650FA5" w:rsidRDefault="00F55A57" w:rsidP="00524BC0">
            <w:pPr>
              <w:spacing w:before="0"/>
              <w:jc w:val="center"/>
              <w:rPr>
                <w:rFonts w:cs="Arial"/>
                <w:lang w:val="ru-RU"/>
              </w:rPr>
            </w:pPr>
          </w:p>
        </w:tc>
      </w:tr>
      <w:tr w:rsidR="00F55A57" w:rsidRPr="00650FA5" w14:paraId="567BC4A4" w14:textId="77777777" w:rsidTr="00524BC0">
        <w:trPr>
          <w:trHeight w:val="117"/>
        </w:trPr>
        <w:tc>
          <w:tcPr>
            <w:tcW w:w="3882" w:type="dxa"/>
          </w:tcPr>
          <w:p w14:paraId="30107AA1" w14:textId="77777777" w:rsidR="00F55A57" w:rsidRPr="00650FA5" w:rsidRDefault="00F55A57" w:rsidP="00524BC0">
            <w:pPr>
              <w:spacing w:before="0"/>
              <w:rPr>
                <w:rFonts w:cs="Arial"/>
              </w:rPr>
            </w:pPr>
          </w:p>
        </w:tc>
        <w:tc>
          <w:tcPr>
            <w:tcW w:w="2127" w:type="dxa"/>
          </w:tcPr>
          <w:p w14:paraId="033D4DD4" w14:textId="77777777" w:rsidR="00F55A57" w:rsidRPr="00650FA5" w:rsidRDefault="00F55A57" w:rsidP="00524BC0">
            <w:pPr>
              <w:spacing w:before="0"/>
              <w:jc w:val="center"/>
              <w:rPr>
                <w:rFonts w:cs="Arial"/>
              </w:rPr>
            </w:pPr>
          </w:p>
        </w:tc>
        <w:tc>
          <w:tcPr>
            <w:tcW w:w="4022" w:type="dxa"/>
          </w:tcPr>
          <w:p w14:paraId="61DF8199" w14:textId="77777777" w:rsidR="00F55A57" w:rsidRPr="00650FA5" w:rsidRDefault="00F55A57" w:rsidP="00524BC0">
            <w:pPr>
              <w:spacing w:before="0"/>
              <w:jc w:val="center"/>
              <w:rPr>
                <w:rFonts w:cs="Arial"/>
                <w:lang w:val="sr-Cyrl-CS"/>
              </w:rPr>
            </w:pPr>
          </w:p>
        </w:tc>
      </w:tr>
      <w:tr w:rsidR="00F55A57" w:rsidRPr="00650FA5" w14:paraId="749AEDC9" w14:textId="77777777" w:rsidTr="00524BC0">
        <w:tc>
          <w:tcPr>
            <w:tcW w:w="3882" w:type="dxa"/>
            <w:tcBorders>
              <w:bottom w:val="single" w:sz="4" w:space="0" w:color="auto"/>
            </w:tcBorders>
          </w:tcPr>
          <w:p w14:paraId="6533B44C" w14:textId="77777777" w:rsidR="00F55A57" w:rsidRPr="00650FA5" w:rsidRDefault="00F55A57" w:rsidP="00524BC0">
            <w:pPr>
              <w:spacing w:before="0"/>
              <w:rPr>
                <w:rFonts w:cs="Arial"/>
              </w:rPr>
            </w:pPr>
          </w:p>
        </w:tc>
        <w:tc>
          <w:tcPr>
            <w:tcW w:w="2127" w:type="dxa"/>
          </w:tcPr>
          <w:p w14:paraId="0B98B6F5" w14:textId="77777777" w:rsidR="00F55A57" w:rsidRPr="00650FA5" w:rsidRDefault="00F55A57" w:rsidP="00524BC0">
            <w:pPr>
              <w:spacing w:before="0"/>
              <w:jc w:val="center"/>
              <w:rPr>
                <w:rFonts w:cs="Arial"/>
                <w:lang w:val="ru-RU"/>
              </w:rPr>
            </w:pPr>
          </w:p>
        </w:tc>
        <w:tc>
          <w:tcPr>
            <w:tcW w:w="4022" w:type="dxa"/>
            <w:tcBorders>
              <w:bottom w:val="single" w:sz="4" w:space="0" w:color="auto"/>
            </w:tcBorders>
          </w:tcPr>
          <w:p w14:paraId="7CAF8554" w14:textId="77777777" w:rsidR="00F55A57" w:rsidRPr="00650FA5" w:rsidRDefault="00F55A57" w:rsidP="00524BC0">
            <w:pPr>
              <w:spacing w:before="0"/>
              <w:jc w:val="center"/>
              <w:rPr>
                <w:rFonts w:cs="Arial"/>
                <w:lang w:val="ru-RU"/>
              </w:rPr>
            </w:pPr>
          </w:p>
        </w:tc>
      </w:tr>
      <w:tr w:rsidR="00F55A57" w:rsidRPr="00650FA5" w14:paraId="4033F291" w14:textId="77777777" w:rsidTr="00524BC0">
        <w:trPr>
          <w:trHeight w:val="389"/>
        </w:trPr>
        <w:tc>
          <w:tcPr>
            <w:tcW w:w="3882" w:type="dxa"/>
            <w:tcBorders>
              <w:top w:val="single" w:sz="4" w:space="0" w:color="auto"/>
            </w:tcBorders>
          </w:tcPr>
          <w:p w14:paraId="76A1250A" w14:textId="77777777" w:rsidR="00F55A57" w:rsidRPr="00650FA5" w:rsidRDefault="00F55A57" w:rsidP="00524BC0">
            <w:pPr>
              <w:spacing w:before="0"/>
              <w:jc w:val="center"/>
              <w:rPr>
                <w:rFonts w:cs="Arial"/>
              </w:rPr>
            </w:pPr>
          </w:p>
        </w:tc>
        <w:tc>
          <w:tcPr>
            <w:tcW w:w="2127" w:type="dxa"/>
          </w:tcPr>
          <w:p w14:paraId="1F16D590" w14:textId="77777777" w:rsidR="00F55A57" w:rsidRPr="00650FA5" w:rsidRDefault="00F55A57" w:rsidP="00524BC0">
            <w:pPr>
              <w:spacing w:before="0"/>
              <w:jc w:val="center"/>
              <w:rPr>
                <w:rFonts w:cs="Arial"/>
                <w:lang w:val="ru-RU"/>
              </w:rPr>
            </w:pPr>
          </w:p>
        </w:tc>
        <w:tc>
          <w:tcPr>
            <w:tcW w:w="4022" w:type="dxa"/>
            <w:tcBorders>
              <w:top w:val="single" w:sz="4" w:space="0" w:color="auto"/>
            </w:tcBorders>
          </w:tcPr>
          <w:p w14:paraId="4A0BC290" w14:textId="77777777" w:rsidR="00F55A57" w:rsidRPr="00650FA5" w:rsidRDefault="00F55A57" w:rsidP="00524BC0">
            <w:pPr>
              <w:spacing w:before="0"/>
              <w:jc w:val="center"/>
              <w:rPr>
                <w:rFonts w:cs="Arial"/>
                <w:lang w:val="ru-RU"/>
              </w:rPr>
            </w:pPr>
          </w:p>
        </w:tc>
      </w:tr>
    </w:tbl>
    <w:p w14:paraId="23ED7FDE" w14:textId="77777777" w:rsidR="00F55A57" w:rsidRPr="00A31A8F" w:rsidRDefault="00F55A57" w:rsidP="00F55A57">
      <w:pPr>
        <w:spacing w:before="0"/>
        <w:ind w:right="-469"/>
        <w:rPr>
          <w:rFonts w:cs="Arial"/>
          <w:b/>
          <w:i/>
          <w:sz w:val="20"/>
          <w:szCs w:val="20"/>
          <w:lang w:val="sr-Cyrl-CS"/>
        </w:rPr>
      </w:pPr>
      <w:r w:rsidRPr="00A31A8F">
        <w:rPr>
          <w:rFonts w:cs="Arial"/>
          <w:b/>
          <w:i/>
          <w:sz w:val="20"/>
          <w:szCs w:val="20"/>
          <w:lang w:val="sr-Cyrl-CS"/>
        </w:rPr>
        <w:t>Напомена</w:t>
      </w:r>
    </w:p>
    <w:p w14:paraId="694F1D4B" w14:textId="77777777" w:rsidR="00F55A57" w:rsidRPr="00A31A8F" w:rsidRDefault="00F55A57" w:rsidP="00F55A57">
      <w:pPr>
        <w:spacing w:before="0"/>
        <w:ind w:right="-469" w:hanging="720"/>
        <w:rPr>
          <w:rFonts w:cs="Arial"/>
          <w:b/>
          <w:i/>
          <w:sz w:val="20"/>
          <w:szCs w:val="20"/>
          <w:lang w:val="sr-Cyrl-CS"/>
        </w:rPr>
      </w:pPr>
      <w:r w:rsidRPr="00A31A8F">
        <w:rPr>
          <w:rFonts w:eastAsia="TimesNewRomanPS-BoldMT" w:cs="Arial"/>
          <w:sz w:val="20"/>
          <w:szCs w:val="20"/>
          <w:lang w:val="sr-Cyrl-CS"/>
        </w:rPr>
        <w:t xml:space="preserve"> -Уколико група понуђача подноси заједничку понуду овај образац потписује и оверава Носилац посла.</w:t>
      </w:r>
    </w:p>
    <w:p w14:paraId="1B23C88D" w14:textId="77777777" w:rsidR="00F55A57" w:rsidRPr="00A31A8F" w:rsidRDefault="00F55A57" w:rsidP="00F55A57">
      <w:pPr>
        <w:pStyle w:val="KDKomentar"/>
        <w:spacing w:before="0"/>
        <w:ind w:left="-709" w:right="-469"/>
        <w:rPr>
          <w:rFonts w:eastAsia="TimesNewRomanPS-BoldMT" w:cs="Arial"/>
          <w:color w:val="auto"/>
        </w:rPr>
      </w:pPr>
      <w:r w:rsidRPr="00A31A8F">
        <w:rPr>
          <w:rFonts w:eastAsia="TimesNewRomanPS-BoldMT" w:cs="Arial"/>
          <w:color w:val="auto"/>
          <w:lang w:val="sr-Cyrl-CS"/>
        </w:rPr>
        <w:t xml:space="preserve">- </w:t>
      </w:r>
      <w:r w:rsidRPr="00A31A8F">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6D177D4" w14:textId="77777777" w:rsidR="00F55A57" w:rsidRPr="000856D4" w:rsidRDefault="00F55A57" w:rsidP="00F55A57">
      <w:pPr>
        <w:pStyle w:val="KDKomentar"/>
        <w:spacing w:before="0"/>
        <w:ind w:left="-709" w:right="-469"/>
        <w:rPr>
          <w:rFonts w:eastAsia="TimesNewRomanPS-BoldMT" w:cs="Arial"/>
          <w:b/>
          <w:color w:val="auto"/>
          <w:sz w:val="22"/>
          <w:szCs w:val="22"/>
        </w:rPr>
      </w:pPr>
    </w:p>
    <w:p w14:paraId="6CEED91A" w14:textId="77777777" w:rsidR="00F55A57" w:rsidRDefault="00F55A57" w:rsidP="00F55A57">
      <w:pPr>
        <w:pStyle w:val="KDKomentar"/>
        <w:spacing w:before="0"/>
        <w:ind w:left="-709" w:right="-469"/>
        <w:rPr>
          <w:rFonts w:eastAsia="TimesNewRomanPS-BoldMT" w:cs="Arial"/>
          <w:b/>
          <w:color w:val="auto"/>
          <w:sz w:val="22"/>
          <w:szCs w:val="22"/>
          <w:lang w:val="sr-Cyrl-RS"/>
        </w:rPr>
      </w:pPr>
    </w:p>
    <w:p w14:paraId="4B15B067" w14:textId="77777777" w:rsidR="00F55A57" w:rsidRDefault="00F55A57" w:rsidP="00673ECA">
      <w:pPr>
        <w:pStyle w:val="KDKomentar"/>
        <w:spacing w:before="0"/>
        <w:ind w:left="-709" w:right="-469"/>
        <w:rPr>
          <w:rFonts w:eastAsia="TimesNewRomanPS-BoldMT" w:cs="Arial"/>
          <w:b/>
          <w:color w:val="auto"/>
          <w:sz w:val="22"/>
          <w:szCs w:val="22"/>
          <w:lang w:val="sr-Cyrl-RS"/>
        </w:rPr>
      </w:pPr>
    </w:p>
    <w:p w14:paraId="1A1D29F9" w14:textId="77777777" w:rsidR="00F55A57" w:rsidRDefault="00F55A57" w:rsidP="00673ECA">
      <w:pPr>
        <w:pStyle w:val="KDKomentar"/>
        <w:spacing w:before="0"/>
        <w:ind w:left="-709" w:right="-469"/>
        <w:rPr>
          <w:rFonts w:eastAsia="TimesNewRomanPS-BoldMT" w:cs="Arial"/>
          <w:b/>
          <w:color w:val="auto"/>
          <w:sz w:val="22"/>
          <w:szCs w:val="22"/>
          <w:lang w:val="sr-Cyrl-RS"/>
        </w:rPr>
        <w:sectPr w:rsidR="00F55A57" w:rsidSect="00A31A8F">
          <w:footnotePr>
            <w:pos w:val="beneathText"/>
          </w:footnotePr>
          <w:pgSz w:w="16834" w:h="11909" w:orient="landscape" w:code="9"/>
          <w:pgMar w:top="1260" w:right="1440" w:bottom="990" w:left="1440" w:header="142" w:footer="437" w:gutter="0"/>
          <w:cols w:space="708"/>
          <w:titlePg/>
          <w:docGrid w:linePitch="360"/>
        </w:sectPr>
      </w:pPr>
    </w:p>
    <w:p w14:paraId="00E157EA" w14:textId="66729581" w:rsidR="00673ECA" w:rsidRDefault="00673ECA" w:rsidP="00673ECA">
      <w:pPr>
        <w:pStyle w:val="KDKomentar"/>
        <w:spacing w:before="0"/>
        <w:ind w:left="-709" w:right="-469"/>
        <w:rPr>
          <w:rFonts w:eastAsia="TimesNewRomanPS-BoldMT" w:cs="Arial"/>
          <w:b/>
          <w:color w:val="auto"/>
          <w:sz w:val="22"/>
          <w:szCs w:val="22"/>
          <w:lang w:val="sr-Cyrl-RS"/>
        </w:rPr>
      </w:pPr>
    </w:p>
    <w:p w14:paraId="5FF657B0" w14:textId="77777777" w:rsidR="00673ECA" w:rsidRDefault="00673ECA" w:rsidP="00673ECA">
      <w:pPr>
        <w:pStyle w:val="KDKomentar"/>
        <w:spacing w:before="0"/>
        <w:ind w:left="-709" w:right="-469"/>
        <w:rPr>
          <w:rFonts w:eastAsia="TimesNewRomanPS-BoldMT" w:cs="Arial"/>
          <w:b/>
          <w:color w:val="auto"/>
          <w:sz w:val="22"/>
          <w:szCs w:val="22"/>
          <w:lang w:val="sr-Cyrl-RS"/>
        </w:rPr>
      </w:pPr>
    </w:p>
    <w:p w14:paraId="1D20F1E8" w14:textId="77777777" w:rsidR="00673ECA" w:rsidRDefault="00673ECA" w:rsidP="009D6379">
      <w:pPr>
        <w:pStyle w:val="KDKomentar"/>
        <w:spacing w:before="0"/>
        <w:ind w:right="-469"/>
        <w:rPr>
          <w:rFonts w:eastAsia="TimesNewRomanPS-BoldMT" w:cs="Arial"/>
          <w:b/>
          <w:color w:val="auto"/>
          <w:sz w:val="22"/>
          <w:szCs w:val="22"/>
          <w:lang w:val="sr-Cyrl-RS"/>
        </w:rPr>
      </w:pPr>
    </w:p>
    <w:p w14:paraId="24A95377" w14:textId="77777777" w:rsidR="00673ECA" w:rsidRPr="00650FA5" w:rsidRDefault="00673ECA" w:rsidP="00673ECA">
      <w:pPr>
        <w:spacing w:before="0"/>
        <w:rPr>
          <w:rFonts w:cs="Arial"/>
          <w:b/>
          <w:lang w:val="ru-RU"/>
        </w:rPr>
      </w:pPr>
      <w:r w:rsidRPr="00650FA5">
        <w:rPr>
          <w:rFonts w:cs="Arial"/>
          <w:b/>
          <w:lang w:val="sr-Latn-CS"/>
        </w:rPr>
        <w:t>Упутство</w:t>
      </w:r>
      <w:r w:rsidRPr="00735235">
        <w:rPr>
          <w:rFonts w:cs="Arial"/>
          <w:b/>
          <w:lang w:val="sr-Cyrl-RS"/>
        </w:rPr>
        <w:t xml:space="preserve"> </w:t>
      </w:r>
      <w:r w:rsidRPr="00650FA5">
        <w:rPr>
          <w:rFonts w:cs="Arial"/>
          <w:b/>
          <w:lang w:val="sr-Latn-CS"/>
        </w:rPr>
        <w:t>за попуњавањ</w:t>
      </w:r>
      <w:r w:rsidRPr="00650FA5">
        <w:rPr>
          <w:rFonts w:cs="Arial"/>
          <w:b/>
          <w:lang w:val="ru-RU"/>
        </w:rPr>
        <w:t>е Обрасца структуре цене</w:t>
      </w:r>
    </w:p>
    <w:p w14:paraId="0EF3C570" w14:textId="77777777" w:rsidR="00673ECA" w:rsidRPr="00735235" w:rsidRDefault="00673ECA" w:rsidP="00673ECA">
      <w:pPr>
        <w:spacing w:before="0"/>
        <w:rPr>
          <w:rFonts w:cs="Arial"/>
          <w:b/>
          <w:lang w:val="sr-Cyrl-RS"/>
        </w:rPr>
      </w:pPr>
    </w:p>
    <w:p w14:paraId="38EA1EEC" w14:textId="5A61733F" w:rsidR="00673ECA" w:rsidRPr="00735235" w:rsidRDefault="00673ECA" w:rsidP="00673ECA">
      <w:pPr>
        <w:pStyle w:val="ListParagraph"/>
        <w:tabs>
          <w:tab w:val="left" w:pos="90"/>
        </w:tabs>
        <w:spacing w:before="0" w:after="0" w:line="240" w:lineRule="auto"/>
        <w:ind w:left="0"/>
        <w:rPr>
          <w:rFonts w:ascii="Arial" w:hAnsi="Arial" w:cs="Arial"/>
          <w:bCs/>
          <w:iCs/>
          <w:lang w:val="sr-Cyrl-RS"/>
        </w:rPr>
      </w:pPr>
      <w:r w:rsidRPr="00735235">
        <w:rPr>
          <w:rFonts w:ascii="Arial" w:hAnsi="Arial" w:cs="Arial"/>
          <w:bCs/>
          <w:iCs/>
          <w:lang w:val="sr-Cyrl-RS"/>
        </w:rPr>
        <w:t>Понуђач треба да попун</w:t>
      </w:r>
      <w:r w:rsidRPr="00650FA5">
        <w:rPr>
          <w:rFonts w:ascii="Arial" w:hAnsi="Arial" w:cs="Arial"/>
          <w:bCs/>
          <w:iCs/>
          <w:lang w:val="sr-Cyrl-CS"/>
        </w:rPr>
        <w:t>и</w:t>
      </w:r>
      <w:r w:rsidRPr="00735235">
        <w:rPr>
          <w:rFonts w:ascii="Arial" w:hAnsi="Arial" w:cs="Arial"/>
          <w:bCs/>
          <w:iCs/>
          <w:lang w:val="sr-Cyrl-RS"/>
        </w:rPr>
        <w:t xml:space="preserve"> образац структуре цене </w:t>
      </w:r>
      <w:r w:rsidR="008E54E5">
        <w:rPr>
          <w:rFonts w:ascii="Arial" w:hAnsi="Arial" w:cs="Arial"/>
          <w:bCs/>
          <w:iCs/>
          <w:lang w:val="sr-Cyrl-ME"/>
        </w:rPr>
        <w:t>(у табелама 1. и 2.)</w:t>
      </w:r>
      <w:r>
        <w:rPr>
          <w:rFonts w:ascii="Arial" w:hAnsi="Arial" w:cs="Arial"/>
          <w:bCs/>
          <w:iCs/>
          <w:lang w:val="sr-Cyrl-ME"/>
        </w:rPr>
        <w:t xml:space="preserve"> </w:t>
      </w:r>
      <w:r w:rsidRPr="00650FA5">
        <w:rPr>
          <w:rFonts w:ascii="Arial" w:hAnsi="Arial" w:cs="Arial"/>
          <w:bCs/>
          <w:iCs/>
          <w:lang w:val="sr-Cyrl-CS"/>
        </w:rPr>
        <w:t>на следећи начин</w:t>
      </w:r>
      <w:r w:rsidRPr="00735235">
        <w:rPr>
          <w:rFonts w:ascii="Arial" w:hAnsi="Arial" w:cs="Arial"/>
          <w:bCs/>
          <w:iCs/>
          <w:lang w:val="sr-Cyrl-RS"/>
        </w:rPr>
        <w:t>:</w:t>
      </w:r>
    </w:p>
    <w:p w14:paraId="08B11748" w14:textId="77777777" w:rsidR="00673ECA" w:rsidRPr="00735235" w:rsidRDefault="00673ECA" w:rsidP="00673ECA">
      <w:pPr>
        <w:pStyle w:val="ListParagraph"/>
        <w:numPr>
          <w:ilvl w:val="0"/>
          <w:numId w:val="12"/>
        </w:numPr>
        <w:tabs>
          <w:tab w:val="left" w:pos="90"/>
        </w:tabs>
        <w:suppressAutoHyphens/>
        <w:spacing w:before="0" w:after="0" w:line="240" w:lineRule="auto"/>
        <w:ind w:hanging="720"/>
        <w:contextualSpacing w:val="0"/>
        <w:rPr>
          <w:rFonts w:ascii="Arial" w:hAnsi="Arial" w:cs="Arial"/>
          <w:bCs/>
          <w:iCs/>
          <w:lang w:val="sr-Cyrl-RS"/>
        </w:rPr>
      </w:pPr>
      <w:r w:rsidRPr="00650FA5">
        <w:rPr>
          <w:rFonts w:ascii="Arial" w:hAnsi="Arial" w:cs="Arial"/>
          <w:bCs/>
          <w:iCs/>
          <w:lang w:val="sr-Cyrl-CS"/>
        </w:rPr>
        <w:t xml:space="preserve">у колону </w:t>
      </w:r>
      <w:r>
        <w:rPr>
          <w:rFonts w:ascii="Arial" w:hAnsi="Arial" w:cs="Arial"/>
          <w:bCs/>
          <w:iCs/>
          <w:lang w:val="sr-Cyrl-CS"/>
        </w:rPr>
        <w:t>5</w:t>
      </w:r>
      <w:r w:rsidRPr="00650FA5">
        <w:rPr>
          <w:rFonts w:ascii="Arial" w:hAnsi="Arial" w:cs="Arial"/>
          <w:bCs/>
          <w:iCs/>
          <w:lang w:val="sr-Cyrl-CS"/>
        </w:rPr>
        <w:t xml:space="preserve">. </w:t>
      </w:r>
      <w:r w:rsidRPr="00735235">
        <w:rPr>
          <w:rFonts w:ascii="Arial" w:hAnsi="Arial" w:cs="Arial"/>
          <w:bCs/>
          <w:iCs/>
          <w:lang w:val="sr-Cyrl-RS"/>
        </w:rPr>
        <w:t>уписати колико износи јединична цена без ПДВ за извршену услугу;</w:t>
      </w:r>
    </w:p>
    <w:p w14:paraId="0CD6ECF1" w14:textId="77777777" w:rsidR="00673ECA" w:rsidRPr="00735235" w:rsidRDefault="00673ECA" w:rsidP="00673ECA">
      <w:pPr>
        <w:pStyle w:val="ListParagraph"/>
        <w:numPr>
          <w:ilvl w:val="0"/>
          <w:numId w:val="12"/>
        </w:numPr>
        <w:tabs>
          <w:tab w:val="left" w:pos="90"/>
        </w:tabs>
        <w:suppressAutoHyphens/>
        <w:spacing w:before="0" w:after="0" w:line="240" w:lineRule="auto"/>
        <w:ind w:hanging="720"/>
        <w:contextualSpacing w:val="0"/>
        <w:rPr>
          <w:rFonts w:ascii="Arial" w:hAnsi="Arial" w:cs="Arial"/>
          <w:bCs/>
          <w:iCs/>
          <w:lang w:val="sr-Cyrl-RS"/>
        </w:rPr>
      </w:pPr>
      <w:r w:rsidRPr="00735235">
        <w:rPr>
          <w:rFonts w:ascii="Arial" w:hAnsi="Arial" w:cs="Arial"/>
          <w:bCs/>
          <w:iCs/>
          <w:lang w:val="sr-Cyrl-RS"/>
        </w:rPr>
        <w:t xml:space="preserve">у колону </w:t>
      </w:r>
      <w:r>
        <w:rPr>
          <w:rFonts w:ascii="Arial" w:hAnsi="Arial" w:cs="Arial"/>
          <w:bCs/>
          <w:iCs/>
          <w:lang w:val="sr-Cyrl-CS"/>
        </w:rPr>
        <w:t>6</w:t>
      </w:r>
      <w:r w:rsidRPr="00650FA5">
        <w:rPr>
          <w:rFonts w:ascii="Arial" w:hAnsi="Arial" w:cs="Arial"/>
          <w:bCs/>
          <w:iCs/>
          <w:lang w:val="sr-Cyrl-CS"/>
        </w:rPr>
        <w:t>.</w:t>
      </w:r>
      <w:r w:rsidRPr="00735235">
        <w:rPr>
          <w:rFonts w:ascii="Arial" w:hAnsi="Arial" w:cs="Arial"/>
          <w:bCs/>
          <w:iCs/>
          <w:lang w:val="sr-Cyrl-RS"/>
        </w:rPr>
        <w:t xml:space="preserve"> уписати колико износи јединична цена са ПДВ за извршену услугу;</w:t>
      </w:r>
    </w:p>
    <w:p w14:paraId="2C4C8D7A" w14:textId="77777777" w:rsidR="00673ECA" w:rsidRPr="00735235" w:rsidRDefault="00673ECA" w:rsidP="00673ECA">
      <w:pPr>
        <w:pStyle w:val="ListParagraph"/>
        <w:numPr>
          <w:ilvl w:val="0"/>
          <w:numId w:val="12"/>
        </w:numPr>
        <w:tabs>
          <w:tab w:val="left" w:pos="90"/>
        </w:tabs>
        <w:suppressAutoHyphens/>
        <w:spacing w:before="0" w:after="0" w:line="240" w:lineRule="auto"/>
        <w:ind w:left="0" w:firstLine="0"/>
        <w:contextualSpacing w:val="0"/>
        <w:rPr>
          <w:rFonts w:ascii="Arial" w:hAnsi="Arial" w:cs="Arial"/>
          <w:bCs/>
          <w:iCs/>
          <w:lang w:val="sr-Cyrl-RS"/>
        </w:rPr>
      </w:pPr>
      <w:r w:rsidRPr="00735235">
        <w:rPr>
          <w:rFonts w:ascii="Arial" w:hAnsi="Arial" w:cs="Arial"/>
          <w:bCs/>
          <w:iCs/>
          <w:lang w:val="sr-Cyrl-RS"/>
        </w:rPr>
        <w:t xml:space="preserve">у колону </w:t>
      </w:r>
      <w:r>
        <w:rPr>
          <w:rFonts w:ascii="Arial" w:hAnsi="Arial" w:cs="Arial"/>
          <w:bCs/>
          <w:iCs/>
          <w:lang w:val="sr-Cyrl-ME"/>
        </w:rPr>
        <w:t>7</w:t>
      </w:r>
      <w:r w:rsidRPr="00650FA5">
        <w:rPr>
          <w:rFonts w:ascii="Arial" w:hAnsi="Arial" w:cs="Arial"/>
          <w:bCs/>
          <w:iCs/>
          <w:lang w:val="sr-Cyrl-CS"/>
        </w:rPr>
        <w:t>.</w:t>
      </w:r>
      <w:r w:rsidRPr="00735235">
        <w:rPr>
          <w:rFonts w:ascii="Arial" w:hAnsi="Arial" w:cs="Arial"/>
          <w:bCs/>
          <w:iCs/>
          <w:lang w:val="sr-Cyrl-RS"/>
        </w:rPr>
        <w:t xml:space="preserve"> уписати колико износи укупна цена без ПДВ и то тако што ће помножити јединичну цену без ПДВ (наведену у колони </w:t>
      </w:r>
      <w:r>
        <w:rPr>
          <w:rFonts w:ascii="Arial" w:hAnsi="Arial" w:cs="Arial"/>
          <w:bCs/>
          <w:iCs/>
          <w:lang w:val="sr-Cyrl-CS"/>
        </w:rPr>
        <w:t>5</w:t>
      </w:r>
      <w:r w:rsidRPr="00735235">
        <w:rPr>
          <w:rFonts w:ascii="Arial" w:hAnsi="Arial" w:cs="Arial"/>
          <w:bCs/>
          <w:iCs/>
          <w:lang w:val="sr-Cyrl-RS"/>
        </w:rPr>
        <w:t>) са траженим обимом</w:t>
      </w:r>
      <w:r>
        <w:rPr>
          <w:rFonts w:ascii="Arial" w:hAnsi="Arial" w:cs="Arial"/>
          <w:bCs/>
          <w:iCs/>
          <w:lang w:val="sr-Cyrl-ME"/>
        </w:rPr>
        <w:t xml:space="preserve"> </w:t>
      </w:r>
      <w:r w:rsidRPr="00735235">
        <w:rPr>
          <w:rFonts w:ascii="Arial" w:hAnsi="Arial" w:cs="Arial"/>
          <w:bCs/>
          <w:iCs/>
          <w:lang w:val="sr-Cyrl-RS"/>
        </w:rPr>
        <w:t>-</w:t>
      </w:r>
      <w:r>
        <w:rPr>
          <w:rFonts w:ascii="Arial" w:hAnsi="Arial" w:cs="Arial"/>
          <w:bCs/>
          <w:iCs/>
          <w:lang w:val="sr-Cyrl-ME"/>
        </w:rPr>
        <w:t xml:space="preserve"> </w:t>
      </w:r>
      <w:r w:rsidRPr="00735235">
        <w:rPr>
          <w:rFonts w:ascii="Arial" w:hAnsi="Arial" w:cs="Arial"/>
          <w:bCs/>
          <w:iCs/>
          <w:lang w:val="sr-Cyrl-RS"/>
        </w:rPr>
        <w:t xml:space="preserve">количином (која је наведена у колони </w:t>
      </w:r>
      <w:r>
        <w:rPr>
          <w:rFonts w:ascii="Arial" w:hAnsi="Arial" w:cs="Arial"/>
          <w:bCs/>
          <w:iCs/>
          <w:lang w:val="sr-Cyrl-CS"/>
        </w:rPr>
        <w:t>4</w:t>
      </w:r>
      <w:r w:rsidRPr="00735235">
        <w:rPr>
          <w:rFonts w:ascii="Arial" w:hAnsi="Arial" w:cs="Arial"/>
          <w:bCs/>
          <w:iCs/>
          <w:lang w:val="sr-Cyrl-RS"/>
        </w:rPr>
        <w:t xml:space="preserve">); </w:t>
      </w:r>
    </w:p>
    <w:p w14:paraId="0FDC5671" w14:textId="77777777" w:rsidR="00673ECA" w:rsidRPr="00735235" w:rsidRDefault="00673ECA" w:rsidP="00673ECA">
      <w:pPr>
        <w:pStyle w:val="ListParagraph"/>
        <w:numPr>
          <w:ilvl w:val="0"/>
          <w:numId w:val="12"/>
        </w:numPr>
        <w:tabs>
          <w:tab w:val="left" w:pos="90"/>
        </w:tabs>
        <w:suppressAutoHyphens/>
        <w:spacing w:before="0" w:after="0" w:line="240" w:lineRule="auto"/>
        <w:ind w:left="0" w:firstLine="0"/>
        <w:contextualSpacing w:val="0"/>
        <w:rPr>
          <w:rFonts w:ascii="Arial" w:hAnsi="Arial" w:cs="Arial"/>
          <w:bCs/>
          <w:iCs/>
          <w:lang w:val="sr-Cyrl-RS"/>
        </w:rPr>
      </w:pPr>
      <w:r w:rsidRPr="00650FA5">
        <w:rPr>
          <w:rFonts w:ascii="Arial" w:hAnsi="Arial" w:cs="Arial"/>
          <w:bCs/>
          <w:iCs/>
          <w:lang w:val="sr-Cyrl-CS"/>
        </w:rPr>
        <w:t xml:space="preserve">у колону </w:t>
      </w:r>
      <w:r>
        <w:rPr>
          <w:rFonts w:ascii="Arial" w:hAnsi="Arial" w:cs="Arial"/>
          <w:bCs/>
          <w:iCs/>
          <w:lang w:val="sr-Cyrl-CS"/>
        </w:rPr>
        <w:t>8</w:t>
      </w:r>
      <w:r w:rsidRPr="00735235">
        <w:rPr>
          <w:rFonts w:ascii="Arial" w:hAnsi="Arial" w:cs="Arial"/>
          <w:bCs/>
          <w:iCs/>
          <w:lang w:val="sr-Cyrl-RS"/>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lang w:val="sr-Cyrl-CS"/>
        </w:rPr>
        <w:t>6</w:t>
      </w:r>
      <w:r w:rsidRPr="00735235">
        <w:rPr>
          <w:rFonts w:ascii="Arial" w:hAnsi="Arial" w:cs="Arial"/>
          <w:bCs/>
          <w:iCs/>
          <w:lang w:val="sr-Cyrl-RS"/>
        </w:rPr>
        <w:t>) са траженим обимом</w:t>
      </w:r>
      <w:r>
        <w:rPr>
          <w:rFonts w:ascii="Arial" w:hAnsi="Arial" w:cs="Arial"/>
          <w:bCs/>
          <w:iCs/>
          <w:lang w:val="sr-Cyrl-ME"/>
        </w:rPr>
        <w:t xml:space="preserve"> </w:t>
      </w:r>
      <w:r w:rsidRPr="00735235">
        <w:rPr>
          <w:rFonts w:ascii="Arial" w:hAnsi="Arial" w:cs="Arial"/>
          <w:bCs/>
          <w:iCs/>
          <w:lang w:val="sr-Cyrl-RS"/>
        </w:rPr>
        <w:t xml:space="preserve">- количином (која је наведена у колони </w:t>
      </w:r>
      <w:r>
        <w:rPr>
          <w:rFonts w:ascii="Arial" w:hAnsi="Arial" w:cs="Arial"/>
          <w:bCs/>
          <w:iCs/>
          <w:lang w:val="sr-Cyrl-CS"/>
        </w:rPr>
        <w:t>4</w:t>
      </w:r>
      <w:r w:rsidRPr="00735235">
        <w:rPr>
          <w:rFonts w:ascii="Arial" w:hAnsi="Arial" w:cs="Arial"/>
          <w:bCs/>
          <w:iCs/>
          <w:lang w:val="sr-Cyrl-RS"/>
        </w:rPr>
        <w:t>).</w:t>
      </w:r>
    </w:p>
    <w:p w14:paraId="12ECEDB8" w14:textId="77777777" w:rsidR="00673ECA" w:rsidRPr="00735235" w:rsidRDefault="00673ECA" w:rsidP="00673ECA">
      <w:pPr>
        <w:pStyle w:val="ListParagraph"/>
        <w:tabs>
          <w:tab w:val="left" w:pos="90"/>
        </w:tabs>
        <w:suppressAutoHyphens/>
        <w:spacing w:before="0" w:after="0" w:line="240" w:lineRule="auto"/>
        <w:ind w:left="0"/>
        <w:contextualSpacing w:val="0"/>
        <w:rPr>
          <w:rFonts w:ascii="Arial" w:hAnsi="Arial" w:cs="Arial"/>
          <w:color w:val="00B0F0"/>
          <w:lang w:val="sr-Cyrl-RS"/>
        </w:rPr>
      </w:pPr>
    </w:p>
    <w:p w14:paraId="266855F5" w14:textId="7A53D3F3" w:rsidR="00673ECA" w:rsidRPr="00735235" w:rsidRDefault="00673ECA" w:rsidP="00673ECA">
      <w:pPr>
        <w:pStyle w:val="ListParagraph"/>
        <w:tabs>
          <w:tab w:val="left" w:pos="90"/>
        </w:tabs>
        <w:suppressAutoHyphens/>
        <w:spacing w:before="0" w:after="0" w:line="240" w:lineRule="auto"/>
        <w:ind w:left="0"/>
        <w:contextualSpacing w:val="0"/>
        <w:rPr>
          <w:rFonts w:ascii="Arial" w:eastAsia="Times New Roman" w:hAnsi="Arial" w:cs="Arial"/>
          <w:bCs/>
          <w:iCs/>
          <w:lang w:val="sr-Cyrl-RS"/>
        </w:rPr>
      </w:pPr>
      <w:r w:rsidRPr="00735235">
        <w:rPr>
          <w:rFonts w:ascii="Arial" w:eastAsia="Times New Roman" w:hAnsi="Arial" w:cs="Arial"/>
          <w:bCs/>
          <w:iCs/>
          <w:lang w:val="sr-Cyrl-RS"/>
        </w:rPr>
        <w:t>Понуђач треба да попун</w:t>
      </w:r>
      <w:r w:rsidRPr="00650FA5">
        <w:rPr>
          <w:rFonts w:ascii="Arial" w:eastAsia="Times New Roman" w:hAnsi="Arial" w:cs="Arial"/>
          <w:bCs/>
          <w:iCs/>
          <w:lang w:val="sr-Cyrl-CS"/>
        </w:rPr>
        <w:t>и</w:t>
      </w:r>
      <w:r w:rsidRPr="00735235">
        <w:rPr>
          <w:rFonts w:ascii="Arial" w:eastAsia="Times New Roman" w:hAnsi="Arial" w:cs="Arial"/>
          <w:bCs/>
          <w:iCs/>
          <w:lang w:val="sr-Cyrl-RS"/>
        </w:rPr>
        <w:t xml:space="preserve"> </w:t>
      </w:r>
      <w:r w:rsidRPr="00650FA5">
        <w:rPr>
          <w:rFonts w:ascii="Arial" w:eastAsia="Times New Roman" w:hAnsi="Arial" w:cs="Arial"/>
          <w:bCs/>
          <w:iCs/>
          <w:lang w:val="sr-Cyrl-CS"/>
        </w:rPr>
        <w:t xml:space="preserve">табелу </w:t>
      </w:r>
      <w:r w:rsidR="008E54E5">
        <w:rPr>
          <w:rFonts w:ascii="Arial" w:eastAsia="Times New Roman" w:hAnsi="Arial" w:cs="Arial"/>
          <w:bCs/>
          <w:iCs/>
          <w:lang w:val="sr-Cyrl-CS"/>
        </w:rPr>
        <w:t>2</w:t>
      </w:r>
      <w:r w:rsidRPr="00650FA5">
        <w:rPr>
          <w:rFonts w:ascii="Arial" w:eastAsia="Times New Roman" w:hAnsi="Arial" w:cs="Arial"/>
          <w:bCs/>
          <w:iCs/>
          <w:lang w:val="sr-Cyrl-CS"/>
        </w:rPr>
        <w:t>. на следећи начин</w:t>
      </w:r>
      <w:r w:rsidRPr="00735235">
        <w:rPr>
          <w:rFonts w:ascii="Arial" w:eastAsia="Times New Roman" w:hAnsi="Arial" w:cs="Arial"/>
          <w:bCs/>
          <w:iCs/>
          <w:lang w:val="sr-Cyrl-RS"/>
        </w:rPr>
        <w:t>:</w:t>
      </w:r>
    </w:p>
    <w:p w14:paraId="0BB64EA1" w14:textId="77777777" w:rsidR="00673ECA" w:rsidRPr="00650FA5" w:rsidRDefault="00673ECA" w:rsidP="00673ECA">
      <w:pPr>
        <w:tabs>
          <w:tab w:val="left" w:pos="992"/>
        </w:tabs>
        <w:spacing w:before="0"/>
        <w:rPr>
          <w:rFonts w:cs="Arial"/>
          <w:b/>
          <w:lang w:val="sr-Cyrl-BA"/>
        </w:rPr>
      </w:pPr>
      <w:r w:rsidRPr="00735235">
        <w:rPr>
          <w:rFonts w:cs="Arial"/>
          <w:lang w:val="sr-Cyrl-RS"/>
        </w:rPr>
        <w:t xml:space="preserve"> </w:t>
      </w:r>
    </w:p>
    <w:p w14:paraId="6BF339EC" w14:textId="37F6B749" w:rsidR="00673ECA" w:rsidRPr="00735235" w:rsidRDefault="00673ECA" w:rsidP="00A22464">
      <w:pPr>
        <w:numPr>
          <w:ilvl w:val="0"/>
          <w:numId w:val="19"/>
        </w:numPr>
        <w:tabs>
          <w:tab w:val="left" w:pos="992"/>
        </w:tabs>
        <w:spacing w:before="0"/>
        <w:ind w:left="142" w:hanging="142"/>
        <w:rPr>
          <w:rFonts w:cs="Arial"/>
          <w:lang w:val="sr-Cyrl-BA"/>
        </w:rPr>
      </w:pPr>
      <w:r w:rsidRPr="00735235">
        <w:rPr>
          <w:rFonts w:cs="Arial"/>
          <w:lang w:val="sr-Cyrl-BA"/>
        </w:rPr>
        <w:t xml:space="preserve">у ред бр. </w:t>
      </w:r>
      <w:r w:rsidRPr="00650FA5">
        <w:rPr>
          <w:rFonts w:cs="Arial"/>
        </w:rPr>
        <w:t>I</w:t>
      </w:r>
      <w:r w:rsidRPr="00735235">
        <w:rPr>
          <w:rFonts w:cs="Arial"/>
          <w:lang w:val="sr-Cyrl-BA"/>
        </w:rPr>
        <w:t xml:space="preserve"> – уписује се укупно понуђена цена за све позиције без ПДВ (збир</w:t>
      </w:r>
      <w:r w:rsidRPr="00650FA5">
        <w:rPr>
          <w:rFonts w:cs="Arial"/>
          <w:lang w:val="sr-Cyrl-RS"/>
        </w:rPr>
        <w:t xml:space="preserve"> </w:t>
      </w:r>
      <w:r w:rsidRPr="00735235">
        <w:rPr>
          <w:rFonts w:cs="Arial"/>
          <w:lang w:val="sr-Cyrl-BA"/>
        </w:rPr>
        <w:t xml:space="preserve">колоне </w:t>
      </w:r>
      <w:r w:rsidR="00484CDB">
        <w:rPr>
          <w:rFonts w:cs="Arial"/>
          <w:lang w:val="sr-Cyrl-RS"/>
        </w:rPr>
        <w:t>7</w:t>
      </w:r>
      <w:r w:rsidR="008E54E5">
        <w:rPr>
          <w:rFonts w:cs="Arial"/>
          <w:lang w:val="sr-Cyrl-RS"/>
        </w:rPr>
        <w:t>)</w:t>
      </w:r>
    </w:p>
    <w:p w14:paraId="6D01FEDA" w14:textId="77777777" w:rsidR="00673ECA" w:rsidRPr="00735235" w:rsidRDefault="00673ECA" w:rsidP="00A22464">
      <w:pPr>
        <w:numPr>
          <w:ilvl w:val="0"/>
          <w:numId w:val="19"/>
        </w:numPr>
        <w:tabs>
          <w:tab w:val="left" w:pos="992"/>
        </w:tabs>
        <w:spacing w:before="0"/>
        <w:ind w:left="142" w:hanging="142"/>
        <w:rPr>
          <w:rFonts w:cs="Arial"/>
          <w:lang w:val="sr-Cyrl-BA"/>
        </w:rPr>
      </w:pPr>
      <w:r w:rsidRPr="00735235">
        <w:rPr>
          <w:rFonts w:cs="Arial"/>
          <w:lang w:val="sr-Cyrl-BA"/>
        </w:rPr>
        <w:t xml:space="preserve">у ред бр. </w:t>
      </w:r>
      <w:r w:rsidRPr="00650FA5">
        <w:rPr>
          <w:rFonts w:cs="Arial"/>
        </w:rPr>
        <w:t>II</w:t>
      </w:r>
      <w:r w:rsidRPr="00735235">
        <w:rPr>
          <w:rFonts w:cs="Arial"/>
          <w:lang w:val="sr-Cyrl-BA"/>
        </w:rPr>
        <w:t xml:space="preserve"> – уписује се укупан износ ПДВ</w:t>
      </w:r>
      <w:r w:rsidRPr="00650FA5">
        <w:rPr>
          <w:rFonts w:cs="Arial"/>
          <w:lang w:val="sr-Cyrl-RS"/>
        </w:rPr>
        <w:t>,</w:t>
      </w:r>
    </w:p>
    <w:p w14:paraId="009AF599" w14:textId="77777777" w:rsidR="00673ECA" w:rsidRPr="00650FA5" w:rsidRDefault="00673ECA" w:rsidP="00A22464">
      <w:pPr>
        <w:numPr>
          <w:ilvl w:val="0"/>
          <w:numId w:val="19"/>
        </w:numPr>
        <w:tabs>
          <w:tab w:val="left" w:pos="992"/>
        </w:tabs>
        <w:spacing w:before="0"/>
        <w:ind w:left="142" w:hanging="142"/>
        <w:rPr>
          <w:rFonts w:cs="Arial"/>
        </w:rPr>
      </w:pPr>
      <w:r w:rsidRPr="00735235">
        <w:rPr>
          <w:rFonts w:cs="Arial"/>
          <w:lang w:val="sr-Cyrl-BA"/>
        </w:rPr>
        <w:t xml:space="preserve">у ред бр. </w:t>
      </w:r>
      <w:r w:rsidRPr="00650FA5">
        <w:rPr>
          <w:rFonts w:cs="Arial"/>
        </w:rPr>
        <w:t>III</w:t>
      </w:r>
      <w:r w:rsidRPr="00735235">
        <w:rPr>
          <w:rFonts w:cs="Arial"/>
          <w:lang w:val="sr-Cyrl-BA"/>
        </w:rPr>
        <w:t xml:space="preserve"> – уписује се укупно понуђена цена са ПДВ (ред бр. </w:t>
      </w:r>
      <w:r w:rsidRPr="00650FA5">
        <w:rPr>
          <w:rFonts w:cs="Arial"/>
        </w:rPr>
        <w:t>I + ред.бр. II)</w:t>
      </w:r>
      <w:r w:rsidRPr="00650FA5">
        <w:rPr>
          <w:rFonts w:cs="Arial"/>
          <w:lang w:val="sr-Cyrl-RS"/>
        </w:rPr>
        <w:t>.</w:t>
      </w:r>
    </w:p>
    <w:p w14:paraId="53CCA08F" w14:textId="77777777" w:rsidR="00673ECA" w:rsidRPr="00650FA5" w:rsidRDefault="00673ECA" w:rsidP="00673ECA">
      <w:pPr>
        <w:tabs>
          <w:tab w:val="left" w:pos="992"/>
        </w:tabs>
        <w:spacing w:before="0"/>
        <w:ind w:left="720"/>
        <w:rPr>
          <w:rFonts w:cs="Arial"/>
        </w:rPr>
      </w:pPr>
    </w:p>
    <w:p w14:paraId="6C386DB5" w14:textId="77777777" w:rsidR="00673ECA" w:rsidRPr="00650FA5" w:rsidRDefault="00673ECA" w:rsidP="00673ECA">
      <w:pPr>
        <w:tabs>
          <w:tab w:val="left" w:pos="992"/>
        </w:tabs>
        <w:spacing w:before="0"/>
        <w:rPr>
          <w:rFonts w:cs="Arial"/>
        </w:rPr>
      </w:pPr>
      <w:r w:rsidRPr="00650FA5">
        <w:rPr>
          <w:rFonts w:cs="Arial"/>
        </w:rPr>
        <w:t>На место предвиђено за место и датум уписује се место и датум попуњавања обрасца структуре цене.</w:t>
      </w:r>
    </w:p>
    <w:p w14:paraId="4BD5A34D" w14:textId="77777777" w:rsidR="00673ECA" w:rsidRPr="00650FA5" w:rsidRDefault="00673ECA" w:rsidP="00673ECA">
      <w:pPr>
        <w:tabs>
          <w:tab w:val="left" w:pos="992"/>
        </w:tabs>
        <w:spacing w:before="0"/>
        <w:rPr>
          <w:rFonts w:cs="Arial"/>
        </w:rPr>
      </w:pPr>
    </w:p>
    <w:p w14:paraId="5DE6A633" w14:textId="77777777" w:rsidR="00673ECA" w:rsidRPr="00650FA5" w:rsidRDefault="00673ECA" w:rsidP="00673ECA">
      <w:pPr>
        <w:tabs>
          <w:tab w:val="left" w:pos="992"/>
        </w:tabs>
        <w:spacing w:before="0"/>
        <w:rPr>
          <w:rFonts w:cs="Arial"/>
        </w:rPr>
      </w:pPr>
      <w:r w:rsidRPr="00650FA5">
        <w:rPr>
          <w:rFonts w:cs="Arial"/>
        </w:rPr>
        <w:t>На  место предвиђено за печат и потпис понуђач печатом оверава и потписује образац структуре цене.</w:t>
      </w:r>
    </w:p>
    <w:p w14:paraId="7482DB93" w14:textId="77777777" w:rsidR="00673ECA" w:rsidRPr="00650FA5" w:rsidRDefault="00673ECA" w:rsidP="00673ECA">
      <w:pPr>
        <w:tabs>
          <w:tab w:val="left" w:pos="567"/>
        </w:tabs>
        <w:spacing w:before="0"/>
        <w:rPr>
          <w:rFonts w:cs="Arial"/>
          <w:color w:val="000000" w:themeColor="text1"/>
          <w:lang w:val="sr-Cyrl-CS"/>
        </w:rPr>
      </w:pPr>
    </w:p>
    <w:p w14:paraId="5B2E8991" w14:textId="77777777" w:rsidR="00673ECA" w:rsidRDefault="00673ECA" w:rsidP="00673ECA">
      <w:pPr>
        <w:pStyle w:val="KDKomentar"/>
        <w:spacing w:before="0"/>
        <w:ind w:left="-709" w:right="-469"/>
        <w:rPr>
          <w:rFonts w:eastAsia="TimesNewRomanPS-BoldMT" w:cs="Arial"/>
          <w:b/>
          <w:color w:val="auto"/>
          <w:sz w:val="22"/>
          <w:szCs w:val="22"/>
          <w:lang w:val="sr-Cyrl-RS"/>
        </w:rPr>
        <w:sectPr w:rsidR="00673ECA" w:rsidSect="008A4543">
          <w:footnotePr>
            <w:pos w:val="beneathText"/>
          </w:footnotePr>
          <w:pgSz w:w="11909" w:h="16834" w:code="9"/>
          <w:pgMar w:top="1440" w:right="1440" w:bottom="1440" w:left="1440" w:header="144" w:footer="437" w:gutter="0"/>
          <w:cols w:space="708"/>
          <w:titlePg/>
          <w:docGrid w:linePitch="360"/>
        </w:sectPr>
      </w:pPr>
    </w:p>
    <w:p w14:paraId="4147DF0B" w14:textId="77777777" w:rsidR="009D212C" w:rsidRDefault="009D212C" w:rsidP="005C4CBA">
      <w:pPr>
        <w:pStyle w:val="KDObrazac"/>
        <w:tabs>
          <w:tab w:val="left" w:pos="90"/>
        </w:tabs>
        <w:spacing w:before="0"/>
        <w:rPr>
          <w:lang w:val="sr-Cyrl-RS"/>
        </w:rPr>
      </w:pPr>
      <w:bookmarkStart w:id="248" w:name="_Toc442559926"/>
    </w:p>
    <w:p w14:paraId="2360608F" w14:textId="77777777" w:rsidR="00343A18" w:rsidRPr="00735235" w:rsidRDefault="00343A18" w:rsidP="005C4CBA">
      <w:pPr>
        <w:pStyle w:val="KDObrazac"/>
        <w:tabs>
          <w:tab w:val="left" w:pos="90"/>
        </w:tabs>
        <w:spacing w:before="0"/>
        <w:rPr>
          <w:lang w:val="sr-Cyrl-RS"/>
        </w:rPr>
      </w:pPr>
      <w:r w:rsidRPr="00735235">
        <w:rPr>
          <w:lang w:val="sr-Cyrl-RS"/>
        </w:rPr>
        <w:t xml:space="preserve">ОБРАЗАЦ </w:t>
      </w:r>
      <w:r w:rsidR="00F45BB4" w:rsidRPr="005C4CBA">
        <w:rPr>
          <w:lang w:val="sr-Cyrl-RS"/>
        </w:rPr>
        <w:t>3</w:t>
      </w:r>
      <w:r w:rsidRPr="00735235">
        <w:rPr>
          <w:lang w:val="sr-Cyrl-RS"/>
        </w:rPr>
        <w:t>.</w:t>
      </w:r>
      <w:bookmarkEnd w:id="248"/>
    </w:p>
    <w:p w14:paraId="43652278" w14:textId="77777777" w:rsidR="00343A18" w:rsidRPr="005C4CBA" w:rsidRDefault="00343A18" w:rsidP="005C4CBA">
      <w:pPr>
        <w:tabs>
          <w:tab w:val="left" w:pos="90"/>
        </w:tabs>
        <w:spacing w:before="0"/>
        <w:rPr>
          <w:rFonts w:cs="Arial"/>
          <w:lang w:val="sr-Cyrl-CS"/>
        </w:rPr>
      </w:pPr>
    </w:p>
    <w:p w14:paraId="7ACF8E3C" w14:textId="3210261E" w:rsidR="00343A18" w:rsidRPr="00735235" w:rsidRDefault="00343A18" w:rsidP="005C4CBA">
      <w:pPr>
        <w:tabs>
          <w:tab w:val="left" w:pos="90"/>
          <w:tab w:val="left" w:pos="6870"/>
        </w:tabs>
        <w:spacing w:before="0"/>
        <w:rPr>
          <w:rFonts w:cs="Arial"/>
          <w:lang w:val="sr-Cyrl-RS"/>
        </w:rPr>
      </w:pPr>
    </w:p>
    <w:p w14:paraId="07909427" w14:textId="77777777" w:rsidR="00343A18" w:rsidRPr="005C4CBA" w:rsidRDefault="00343A18" w:rsidP="005C4CBA">
      <w:pPr>
        <w:tabs>
          <w:tab w:val="left" w:pos="90"/>
        </w:tabs>
        <w:spacing w:before="0"/>
        <w:ind w:right="-360" w:firstLine="720"/>
        <w:rPr>
          <w:rFonts w:cs="Arial"/>
          <w:lang w:val="ru-RU"/>
        </w:rPr>
      </w:pPr>
    </w:p>
    <w:p w14:paraId="5090557D" w14:textId="77777777" w:rsidR="00343A18" w:rsidRPr="005C4CBA" w:rsidRDefault="00343A18" w:rsidP="000D6F0B">
      <w:pPr>
        <w:tabs>
          <w:tab w:val="left" w:pos="90"/>
        </w:tabs>
        <w:spacing w:before="0"/>
        <w:ind w:right="98"/>
        <w:rPr>
          <w:rFonts w:cs="Arial"/>
          <w:lang w:val="ru-RU"/>
        </w:rPr>
      </w:pPr>
      <w:r w:rsidRPr="005C4CBA">
        <w:rPr>
          <w:rFonts w:cs="Arial"/>
          <w:lang w:val="ru-RU"/>
        </w:rPr>
        <w:t xml:space="preserve">На основу члана 26. Закона о јавним набавкама ( „Службени гласник РС“, бр. 124/2012, 14/15 и 68/15), </w:t>
      </w:r>
      <w:r w:rsidR="00A53763" w:rsidRPr="005C4CBA">
        <w:rPr>
          <w:rFonts w:cs="Arial"/>
          <w:lang w:val="ru-RU"/>
        </w:rPr>
        <w:t xml:space="preserve">(даље: Закон) </w:t>
      </w:r>
      <w:r w:rsidRPr="005C4CBA">
        <w:rPr>
          <w:rFonts w:cs="Arial"/>
          <w:lang w:val="ru-RU"/>
        </w:rPr>
        <w:t xml:space="preserve">члана </w:t>
      </w:r>
      <w:r w:rsidR="005B2585" w:rsidRPr="005C4CBA">
        <w:rPr>
          <w:rFonts w:cs="Arial"/>
          <w:lang w:val="ru-RU"/>
        </w:rPr>
        <w:t>2</w:t>
      </w:r>
      <w:r w:rsidRPr="005C4CBA">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C2C7487" w14:textId="77777777" w:rsidR="00343A18" w:rsidRPr="005C4CBA" w:rsidRDefault="00343A18" w:rsidP="005C4CBA">
      <w:pPr>
        <w:tabs>
          <w:tab w:val="left" w:pos="90"/>
        </w:tabs>
        <w:spacing w:before="0"/>
        <w:rPr>
          <w:rFonts w:cs="Arial"/>
          <w:lang w:val="ru-RU"/>
        </w:rPr>
      </w:pPr>
    </w:p>
    <w:p w14:paraId="607F29E5" w14:textId="77777777" w:rsidR="007E5E8D" w:rsidRPr="005C4CBA" w:rsidRDefault="007E5E8D" w:rsidP="005C4CBA">
      <w:pPr>
        <w:tabs>
          <w:tab w:val="left" w:pos="90"/>
        </w:tabs>
        <w:spacing w:before="0"/>
        <w:jc w:val="center"/>
        <w:rPr>
          <w:rFonts w:cs="Arial"/>
          <w:b/>
          <w:lang w:val="ru-RU"/>
        </w:rPr>
      </w:pPr>
    </w:p>
    <w:p w14:paraId="097721A4" w14:textId="77777777" w:rsidR="007E5E8D" w:rsidRPr="005C4CBA" w:rsidRDefault="007E5E8D" w:rsidP="005C4CBA">
      <w:pPr>
        <w:tabs>
          <w:tab w:val="left" w:pos="90"/>
        </w:tabs>
        <w:spacing w:before="0"/>
        <w:jc w:val="center"/>
        <w:rPr>
          <w:rFonts w:cs="Arial"/>
          <w:b/>
          <w:lang w:val="ru-RU"/>
        </w:rPr>
      </w:pPr>
    </w:p>
    <w:p w14:paraId="3A525630" w14:textId="77777777" w:rsidR="00343A18" w:rsidRPr="005C4CBA" w:rsidRDefault="00343A18" w:rsidP="005C4CBA">
      <w:pPr>
        <w:tabs>
          <w:tab w:val="left" w:pos="90"/>
        </w:tabs>
        <w:spacing w:before="0"/>
        <w:jc w:val="center"/>
        <w:rPr>
          <w:rFonts w:cs="Arial"/>
          <w:b/>
          <w:lang w:val="ru-RU"/>
        </w:rPr>
      </w:pPr>
      <w:r w:rsidRPr="005C4CBA">
        <w:rPr>
          <w:rFonts w:cs="Arial"/>
          <w:b/>
          <w:lang w:val="ru-RU"/>
        </w:rPr>
        <w:t>ИЗЈАВУ О НЕЗАВИСНОЈ ПОНУДИ</w:t>
      </w:r>
    </w:p>
    <w:p w14:paraId="03C13F77" w14:textId="77777777" w:rsidR="00343A18" w:rsidRPr="005C4CBA" w:rsidRDefault="00343A18" w:rsidP="005C4CBA">
      <w:pPr>
        <w:tabs>
          <w:tab w:val="left" w:pos="90"/>
        </w:tabs>
        <w:spacing w:before="0"/>
        <w:jc w:val="center"/>
        <w:rPr>
          <w:rFonts w:cs="Arial"/>
          <w:b/>
          <w:lang w:val="ru-RU"/>
        </w:rPr>
      </w:pPr>
    </w:p>
    <w:p w14:paraId="27AC6B69" w14:textId="77777777" w:rsidR="00343A18" w:rsidRPr="005C4CBA" w:rsidRDefault="00343A18" w:rsidP="005C4CBA">
      <w:pPr>
        <w:tabs>
          <w:tab w:val="left" w:pos="90"/>
        </w:tabs>
        <w:spacing w:before="0"/>
        <w:jc w:val="center"/>
        <w:rPr>
          <w:rFonts w:cs="Arial"/>
          <w:b/>
          <w:lang w:val="ru-RU"/>
        </w:rPr>
      </w:pPr>
    </w:p>
    <w:p w14:paraId="1CA150F2" w14:textId="6C6D8FA2" w:rsidR="00343A18" w:rsidRPr="005C4CBA" w:rsidRDefault="00343A18" w:rsidP="005C4CBA">
      <w:pPr>
        <w:tabs>
          <w:tab w:val="left" w:pos="90"/>
        </w:tabs>
        <w:spacing w:before="0"/>
        <w:rPr>
          <w:rFonts w:cs="Arial"/>
          <w:lang w:val="ru-RU"/>
        </w:rPr>
      </w:pPr>
      <w:r w:rsidRPr="005C4CBA">
        <w:rPr>
          <w:rFonts w:cs="Arial"/>
          <w:lang w:val="ru-RU"/>
        </w:rPr>
        <w:t>и под пуном материјалном и кривичном одговорношћу потврђује да је Понуду број:</w:t>
      </w:r>
      <w:r w:rsidR="000D3AF9">
        <w:rPr>
          <w:rFonts w:cs="Arial"/>
          <w:lang w:val="ru-RU"/>
        </w:rPr>
        <w:t xml:space="preserve"> </w:t>
      </w:r>
      <w:r w:rsidRPr="005C4CBA">
        <w:rPr>
          <w:rFonts w:cs="Arial"/>
          <w:lang w:val="ru-RU"/>
        </w:rPr>
        <w:t xml:space="preserve">________ за јавну набавку </w:t>
      </w:r>
      <w:r w:rsidR="00FD6BCE" w:rsidRPr="005C4CBA">
        <w:rPr>
          <w:rFonts w:cs="Arial"/>
          <w:lang w:val="ru-RU"/>
        </w:rPr>
        <w:t>услуга</w:t>
      </w:r>
      <w:r w:rsidRPr="005C4CBA">
        <w:rPr>
          <w:rFonts w:cs="Arial"/>
          <w:lang w:val="ru-RU"/>
        </w:rPr>
        <w:t xml:space="preserve"> </w:t>
      </w:r>
      <w:r w:rsidR="00C64FC8" w:rsidRPr="005C4CBA">
        <w:rPr>
          <w:rFonts w:cs="Arial"/>
          <w:lang w:val="ru-RU"/>
        </w:rPr>
        <w:t>-</w:t>
      </w:r>
      <w:r w:rsidR="00F25F5A" w:rsidRPr="00F25F5A">
        <w:rPr>
          <w:rFonts w:cs="Arial"/>
          <w:lang w:val="sr-Cyrl-CS"/>
        </w:rPr>
        <w:t xml:space="preserve"> </w:t>
      </w:r>
      <w:r w:rsidR="00F25F5A" w:rsidRPr="00EC2BEE">
        <w:rPr>
          <w:rFonts w:cs="Arial"/>
          <w:lang w:val="sr-Cyrl-CS"/>
        </w:rPr>
        <w:t xml:space="preserve">Одржавање опреме </w:t>
      </w:r>
      <w:r w:rsidR="00F25F5A">
        <w:rPr>
          <w:rFonts w:cs="Arial"/>
          <w:lang w:val="sr-Cyrl-CS"/>
        </w:rPr>
        <w:t xml:space="preserve">и система </w:t>
      </w:r>
      <w:r w:rsidR="00F25F5A" w:rsidRPr="00EC2BEE">
        <w:rPr>
          <w:rFonts w:cs="Arial"/>
          <w:lang w:val="sr-Cyrl-CS"/>
        </w:rPr>
        <w:t>за ковертирање ра</w:t>
      </w:r>
      <w:r w:rsidR="00F25F5A">
        <w:rPr>
          <w:rFonts w:cs="Arial"/>
          <w:lang w:val="sr-Cyrl-CS"/>
        </w:rPr>
        <w:t xml:space="preserve">чуна, обавештења, опомена и др. </w:t>
      </w:r>
      <w:r w:rsidR="00873133" w:rsidRPr="005C4CBA">
        <w:rPr>
          <w:rFonts w:cs="Arial"/>
          <w:lang w:val="ru-RU"/>
        </w:rPr>
        <w:t xml:space="preserve">у отвореном поступку јавне набавке </w:t>
      </w:r>
      <w:r w:rsidR="002D6B31" w:rsidRPr="005C4CBA">
        <w:rPr>
          <w:rFonts w:cs="Arial"/>
          <w:lang w:val="ru-RU"/>
        </w:rPr>
        <w:t>ЈН</w:t>
      </w:r>
      <w:r w:rsidRPr="005C4CBA">
        <w:rPr>
          <w:rFonts w:cs="Arial"/>
          <w:lang w:val="ru-RU"/>
        </w:rPr>
        <w:t xml:space="preserve"> бр</w:t>
      </w:r>
      <w:r w:rsidR="000D3AF9">
        <w:rPr>
          <w:rFonts w:cs="Arial"/>
          <w:lang w:val="ru-RU"/>
        </w:rPr>
        <w:t>ој</w:t>
      </w:r>
      <w:r w:rsidR="00F45BB4" w:rsidRPr="005C4CBA">
        <w:rPr>
          <w:rFonts w:cs="Arial"/>
          <w:lang w:val="ru-RU"/>
        </w:rPr>
        <w:t xml:space="preserve"> </w:t>
      </w:r>
      <w:r w:rsidR="00DB0A1E">
        <w:rPr>
          <w:rFonts w:cs="Arial"/>
          <w:lang w:val="ru-RU"/>
        </w:rPr>
        <w:t>ЈНО/8000/0039/2019 (12/2019)</w:t>
      </w:r>
      <w:r w:rsidR="00C61A38">
        <w:rPr>
          <w:rFonts w:cs="Arial"/>
          <w:lang w:val="ru-RU"/>
        </w:rPr>
        <w:t>, партија бр.______________</w:t>
      </w:r>
      <w:r w:rsidR="00477C7D">
        <w:rPr>
          <w:rFonts w:cs="Arial"/>
          <w:lang w:val="ru-RU"/>
        </w:rPr>
        <w:t xml:space="preserve"> </w:t>
      </w:r>
      <w:r w:rsidRPr="005C4CBA">
        <w:rPr>
          <w:rFonts w:cs="Arial"/>
          <w:lang w:val="ru-RU"/>
        </w:rPr>
        <w:t xml:space="preserve">Наручиоца </w:t>
      </w:r>
      <w:r w:rsidRPr="00735235">
        <w:rPr>
          <w:rFonts w:eastAsia="Arial Unicode MS" w:cs="Arial"/>
          <w:color w:val="000000"/>
          <w:kern w:val="1"/>
          <w:lang w:val="ru-RU" w:eastAsia="ar-SA"/>
        </w:rPr>
        <w:t>Јавно предузеће „Електропривреда Србије“ Београд</w:t>
      </w:r>
      <w:r w:rsidR="008B6E76" w:rsidRPr="005C4CBA">
        <w:rPr>
          <w:rFonts w:eastAsia="Arial Unicode MS" w:cs="Arial"/>
          <w:color w:val="000000"/>
          <w:kern w:val="1"/>
          <w:lang w:val="sr-Cyrl-RS" w:eastAsia="ar-SA"/>
        </w:rPr>
        <w:t xml:space="preserve"> </w:t>
      </w:r>
      <w:r w:rsidRPr="005C4CBA">
        <w:rPr>
          <w:rFonts w:cs="Arial"/>
          <w:lang w:val="ru-RU"/>
        </w:rPr>
        <w:t>по Позиву за подношење понуда објављеном на</w:t>
      </w:r>
      <w:r w:rsidR="000F683D" w:rsidRPr="005C4CBA">
        <w:rPr>
          <w:rFonts w:cs="Arial"/>
          <w:lang w:val="ru-RU"/>
        </w:rPr>
        <w:t xml:space="preserve"> </w:t>
      </w:r>
      <w:r w:rsidRPr="005C4CB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05AE7D54" w14:textId="77777777" w:rsidR="00343A18" w:rsidRPr="005C4CBA" w:rsidRDefault="00343A18" w:rsidP="005C4CBA">
      <w:pPr>
        <w:tabs>
          <w:tab w:val="left" w:pos="90"/>
        </w:tabs>
        <w:spacing w:before="0"/>
        <w:rPr>
          <w:rFonts w:cs="Arial"/>
          <w:b/>
          <w:lang w:val="ru-RU"/>
        </w:rPr>
      </w:pPr>
    </w:p>
    <w:p w14:paraId="120AB2FF" w14:textId="77777777" w:rsidR="00343A18" w:rsidRPr="005C4CBA" w:rsidRDefault="00343A18" w:rsidP="005C4CBA">
      <w:pPr>
        <w:tabs>
          <w:tab w:val="left" w:pos="90"/>
        </w:tabs>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C4CBA" w14:paraId="57D4A210" w14:textId="77777777" w:rsidTr="00BC01DC">
        <w:trPr>
          <w:jc w:val="center"/>
        </w:trPr>
        <w:tc>
          <w:tcPr>
            <w:tcW w:w="3882" w:type="dxa"/>
          </w:tcPr>
          <w:p w14:paraId="3F818BF2" w14:textId="77777777" w:rsidR="00343A18" w:rsidRPr="005C4CBA" w:rsidRDefault="00343A18" w:rsidP="005C4CBA">
            <w:pPr>
              <w:tabs>
                <w:tab w:val="left" w:pos="90"/>
              </w:tabs>
              <w:spacing w:before="0"/>
              <w:jc w:val="center"/>
              <w:rPr>
                <w:rFonts w:cs="Arial"/>
              </w:rPr>
            </w:pPr>
            <w:r w:rsidRPr="005C4CBA">
              <w:rPr>
                <w:rFonts w:cs="Arial"/>
              </w:rPr>
              <w:t>Датум:</w:t>
            </w:r>
          </w:p>
        </w:tc>
        <w:tc>
          <w:tcPr>
            <w:tcW w:w="2127" w:type="dxa"/>
          </w:tcPr>
          <w:p w14:paraId="67E29C4D" w14:textId="77777777" w:rsidR="00343A18" w:rsidRPr="005C4CBA" w:rsidRDefault="00343A18" w:rsidP="005C4CBA">
            <w:pPr>
              <w:tabs>
                <w:tab w:val="left" w:pos="90"/>
              </w:tabs>
              <w:spacing w:before="0"/>
              <w:jc w:val="center"/>
              <w:rPr>
                <w:rFonts w:cs="Arial"/>
                <w:lang w:val="ru-RU"/>
              </w:rPr>
            </w:pPr>
          </w:p>
        </w:tc>
        <w:tc>
          <w:tcPr>
            <w:tcW w:w="4022" w:type="dxa"/>
          </w:tcPr>
          <w:p w14:paraId="7B932A8F" w14:textId="77777777" w:rsidR="00343A18" w:rsidRPr="005C4CBA" w:rsidRDefault="00343A18" w:rsidP="005C4CBA">
            <w:pPr>
              <w:tabs>
                <w:tab w:val="left" w:pos="90"/>
              </w:tabs>
              <w:spacing w:before="0"/>
              <w:jc w:val="center"/>
              <w:rPr>
                <w:rFonts w:cs="Arial"/>
              </w:rPr>
            </w:pPr>
            <w:r w:rsidRPr="005C4CBA">
              <w:rPr>
                <w:rFonts w:cs="Arial"/>
                <w:lang w:val="sr-Cyrl-CS"/>
              </w:rPr>
              <w:t>П</w:t>
            </w:r>
            <w:r w:rsidRPr="005C4CBA">
              <w:rPr>
                <w:rFonts w:cs="Arial"/>
              </w:rPr>
              <w:t>онуђач/члан групе</w:t>
            </w:r>
          </w:p>
        </w:tc>
      </w:tr>
      <w:tr w:rsidR="00343A18" w:rsidRPr="005C4CBA" w14:paraId="4D65F65E" w14:textId="77777777" w:rsidTr="00BC01DC">
        <w:trPr>
          <w:jc w:val="center"/>
        </w:trPr>
        <w:tc>
          <w:tcPr>
            <w:tcW w:w="3882" w:type="dxa"/>
          </w:tcPr>
          <w:p w14:paraId="135A323B" w14:textId="77777777" w:rsidR="00343A18" w:rsidRPr="005C4CBA" w:rsidRDefault="00343A18" w:rsidP="005C4CBA">
            <w:pPr>
              <w:tabs>
                <w:tab w:val="left" w:pos="90"/>
              </w:tabs>
              <w:spacing w:before="0"/>
              <w:jc w:val="center"/>
              <w:rPr>
                <w:rFonts w:cs="Arial"/>
              </w:rPr>
            </w:pPr>
          </w:p>
        </w:tc>
        <w:tc>
          <w:tcPr>
            <w:tcW w:w="2127" w:type="dxa"/>
          </w:tcPr>
          <w:p w14:paraId="0645C2ED" w14:textId="77777777" w:rsidR="00343A18" w:rsidRPr="005C4CBA" w:rsidRDefault="00343A18" w:rsidP="005C4CBA">
            <w:pPr>
              <w:tabs>
                <w:tab w:val="left" w:pos="90"/>
              </w:tabs>
              <w:spacing w:before="0"/>
              <w:jc w:val="center"/>
              <w:rPr>
                <w:rFonts w:cs="Arial"/>
              </w:rPr>
            </w:pPr>
            <w:r w:rsidRPr="005C4CBA">
              <w:rPr>
                <w:rFonts w:cs="Arial"/>
              </w:rPr>
              <w:t>М.П.</w:t>
            </w:r>
          </w:p>
        </w:tc>
        <w:tc>
          <w:tcPr>
            <w:tcW w:w="4022" w:type="dxa"/>
          </w:tcPr>
          <w:p w14:paraId="3D53A822" w14:textId="77777777" w:rsidR="00343A18" w:rsidRPr="005C4CBA" w:rsidRDefault="00343A18" w:rsidP="005C4CBA">
            <w:pPr>
              <w:tabs>
                <w:tab w:val="left" w:pos="90"/>
              </w:tabs>
              <w:spacing w:before="0"/>
              <w:jc w:val="center"/>
              <w:rPr>
                <w:rFonts w:cs="Arial"/>
                <w:lang w:val="ru-RU"/>
              </w:rPr>
            </w:pPr>
          </w:p>
        </w:tc>
      </w:tr>
      <w:tr w:rsidR="00343A18" w:rsidRPr="005C4CBA" w14:paraId="7CD45FE1" w14:textId="77777777" w:rsidTr="00BC01DC">
        <w:trPr>
          <w:jc w:val="center"/>
        </w:trPr>
        <w:tc>
          <w:tcPr>
            <w:tcW w:w="3882" w:type="dxa"/>
            <w:tcBorders>
              <w:bottom w:val="single" w:sz="4" w:space="0" w:color="auto"/>
            </w:tcBorders>
          </w:tcPr>
          <w:p w14:paraId="5BA96211" w14:textId="77777777" w:rsidR="00343A18" w:rsidRPr="005C4CBA" w:rsidRDefault="00343A18" w:rsidP="005C4CBA">
            <w:pPr>
              <w:tabs>
                <w:tab w:val="left" w:pos="90"/>
              </w:tabs>
              <w:spacing w:before="0"/>
              <w:jc w:val="center"/>
              <w:rPr>
                <w:rFonts w:cs="Arial"/>
              </w:rPr>
            </w:pPr>
          </w:p>
        </w:tc>
        <w:tc>
          <w:tcPr>
            <w:tcW w:w="2127" w:type="dxa"/>
          </w:tcPr>
          <w:p w14:paraId="0C2411ED" w14:textId="77777777" w:rsidR="00343A18" w:rsidRPr="005C4CBA" w:rsidRDefault="00343A18" w:rsidP="005C4CBA">
            <w:pPr>
              <w:tabs>
                <w:tab w:val="left" w:pos="90"/>
              </w:tabs>
              <w:spacing w:before="0"/>
              <w:jc w:val="center"/>
              <w:rPr>
                <w:rFonts w:cs="Arial"/>
                <w:lang w:val="ru-RU"/>
              </w:rPr>
            </w:pPr>
          </w:p>
        </w:tc>
        <w:tc>
          <w:tcPr>
            <w:tcW w:w="4022" w:type="dxa"/>
            <w:tcBorders>
              <w:bottom w:val="single" w:sz="4" w:space="0" w:color="auto"/>
            </w:tcBorders>
          </w:tcPr>
          <w:p w14:paraId="5ED06C37" w14:textId="77777777" w:rsidR="00343A18" w:rsidRPr="005C4CBA" w:rsidRDefault="00343A18" w:rsidP="005C4CBA">
            <w:pPr>
              <w:tabs>
                <w:tab w:val="left" w:pos="90"/>
              </w:tabs>
              <w:spacing w:before="0"/>
              <w:jc w:val="center"/>
              <w:rPr>
                <w:rFonts w:cs="Arial"/>
                <w:lang w:val="ru-RU"/>
              </w:rPr>
            </w:pPr>
          </w:p>
        </w:tc>
      </w:tr>
      <w:tr w:rsidR="00343A18" w:rsidRPr="005C4CBA" w14:paraId="201A9474" w14:textId="77777777" w:rsidTr="00BC01DC">
        <w:trPr>
          <w:trHeight w:val="389"/>
          <w:jc w:val="center"/>
        </w:trPr>
        <w:tc>
          <w:tcPr>
            <w:tcW w:w="3882" w:type="dxa"/>
            <w:tcBorders>
              <w:top w:val="single" w:sz="4" w:space="0" w:color="auto"/>
            </w:tcBorders>
          </w:tcPr>
          <w:p w14:paraId="7A6F3C23" w14:textId="77777777" w:rsidR="00343A18" w:rsidRPr="005C4CBA" w:rsidRDefault="00343A18" w:rsidP="005C4CBA">
            <w:pPr>
              <w:tabs>
                <w:tab w:val="left" w:pos="90"/>
              </w:tabs>
              <w:spacing w:before="0"/>
              <w:jc w:val="center"/>
              <w:rPr>
                <w:rFonts w:cs="Arial"/>
              </w:rPr>
            </w:pPr>
          </w:p>
          <w:p w14:paraId="1862FF3B" w14:textId="77777777" w:rsidR="00343A18" w:rsidRPr="005C4CBA" w:rsidRDefault="00343A18" w:rsidP="005C4CBA">
            <w:pPr>
              <w:tabs>
                <w:tab w:val="left" w:pos="90"/>
              </w:tabs>
              <w:spacing w:before="0"/>
              <w:jc w:val="center"/>
              <w:rPr>
                <w:rFonts w:cs="Arial"/>
              </w:rPr>
            </w:pPr>
          </w:p>
        </w:tc>
        <w:tc>
          <w:tcPr>
            <w:tcW w:w="2127" w:type="dxa"/>
          </w:tcPr>
          <w:p w14:paraId="28E63F4B" w14:textId="77777777" w:rsidR="00343A18" w:rsidRPr="005C4CBA" w:rsidRDefault="00343A18" w:rsidP="005C4CBA">
            <w:pPr>
              <w:tabs>
                <w:tab w:val="left" w:pos="90"/>
              </w:tabs>
              <w:spacing w:before="0"/>
              <w:jc w:val="center"/>
              <w:rPr>
                <w:rFonts w:cs="Arial"/>
                <w:lang w:val="ru-RU"/>
              </w:rPr>
            </w:pPr>
          </w:p>
        </w:tc>
        <w:tc>
          <w:tcPr>
            <w:tcW w:w="4022" w:type="dxa"/>
            <w:tcBorders>
              <w:top w:val="single" w:sz="4" w:space="0" w:color="auto"/>
            </w:tcBorders>
          </w:tcPr>
          <w:p w14:paraId="2416F751" w14:textId="77777777" w:rsidR="00343A18" w:rsidRPr="005C4CBA" w:rsidRDefault="00343A18" w:rsidP="005C4CBA">
            <w:pPr>
              <w:tabs>
                <w:tab w:val="left" w:pos="90"/>
              </w:tabs>
              <w:spacing w:before="0"/>
              <w:jc w:val="center"/>
              <w:rPr>
                <w:rFonts w:cs="Arial"/>
                <w:lang w:val="ru-RU"/>
              </w:rPr>
            </w:pPr>
          </w:p>
        </w:tc>
      </w:tr>
    </w:tbl>
    <w:p w14:paraId="36BDD832" w14:textId="77777777" w:rsidR="00343A18" w:rsidRPr="005C4CBA" w:rsidRDefault="00343A18" w:rsidP="005C4CBA">
      <w:pPr>
        <w:tabs>
          <w:tab w:val="left" w:pos="90"/>
          <w:tab w:val="left" w:pos="6028"/>
        </w:tabs>
        <w:autoSpaceDE w:val="0"/>
        <w:autoSpaceDN w:val="0"/>
        <w:adjustRightInd w:val="0"/>
        <w:spacing w:before="0"/>
        <w:rPr>
          <w:rFonts w:eastAsia="Calibri" w:cs="Arial"/>
          <w:bCs/>
          <w:iCs/>
        </w:rPr>
      </w:pPr>
    </w:p>
    <w:p w14:paraId="2C1BB687" w14:textId="77777777" w:rsidR="00343A18" w:rsidRPr="005C4CBA" w:rsidRDefault="00343A18" w:rsidP="005C4CBA">
      <w:pPr>
        <w:tabs>
          <w:tab w:val="left" w:pos="90"/>
        </w:tabs>
        <w:spacing w:before="0"/>
        <w:jc w:val="center"/>
        <w:rPr>
          <w:rFonts w:cs="Arial"/>
          <w:b/>
          <w:lang w:val="ru-RU"/>
        </w:rPr>
      </w:pPr>
    </w:p>
    <w:p w14:paraId="3E363402" w14:textId="77777777" w:rsidR="00343A18" w:rsidRPr="005C4CBA" w:rsidRDefault="00343A18" w:rsidP="005C4CBA">
      <w:pPr>
        <w:tabs>
          <w:tab w:val="left" w:pos="90"/>
        </w:tabs>
        <w:spacing w:before="0"/>
        <w:jc w:val="center"/>
        <w:rPr>
          <w:rFonts w:cs="Arial"/>
          <w:b/>
          <w:lang w:val="ru-RU"/>
        </w:rPr>
      </w:pPr>
    </w:p>
    <w:p w14:paraId="440863E4" w14:textId="79D7676B" w:rsidR="00CD1046" w:rsidRPr="00EC789A" w:rsidRDefault="00343A18" w:rsidP="00CD1046">
      <w:pPr>
        <w:rPr>
          <w:rFonts w:cs="Arial"/>
          <w:i/>
          <w:lang w:val="ru-RU"/>
        </w:rPr>
      </w:pPr>
      <w:r w:rsidRPr="005C4CBA">
        <w:rPr>
          <w:rFonts w:cs="Arial"/>
          <w:b/>
          <w:i/>
          <w:lang w:val="ru-RU"/>
        </w:rPr>
        <w:t>Напомена:</w:t>
      </w:r>
      <w:r w:rsidR="00CD1046" w:rsidRPr="00CD1046">
        <w:rPr>
          <w:rFonts w:cs="Arial"/>
          <w:i/>
          <w:lang w:val="ru-RU"/>
        </w:rPr>
        <w:t xml:space="preserve"> </w:t>
      </w:r>
      <w:r w:rsidR="00CD1046" w:rsidRPr="00EC789A">
        <w:rPr>
          <w:rFonts w:cs="Arial"/>
          <w:i/>
          <w:lang w:val="ru-RU"/>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0ED07CF" w14:textId="77777777" w:rsidR="00CD1046" w:rsidRPr="00EC789A" w:rsidRDefault="00CD1046" w:rsidP="00CD1046">
      <w:pPr>
        <w:rPr>
          <w:rFonts w:cs="Arial"/>
          <w:i/>
          <w:lang w:val="sr-Cyrl-CS"/>
        </w:rPr>
      </w:pPr>
      <w:r w:rsidRPr="00EC789A">
        <w:rPr>
          <w:rFonts w:cs="Arial"/>
          <w:i/>
          <w:lang w:val="ru-RU"/>
        </w:rPr>
        <w:t xml:space="preserve">Уколико </w:t>
      </w:r>
      <w:r w:rsidRPr="00EC789A">
        <w:rPr>
          <w:rFonts w:cs="Arial"/>
          <w:i/>
          <w:lang w:val="sr-Cyrl-CS"/>
        </w:rPr>
        <w:t xml:space="preserve">заједничку </w:t>
      </w:r>
      <w:r w:rsidRPr="00EC789A">
        <w:rPr>
          <w:rFonts w:cs="Arial"/>
          <w:i/>
          <w:lang w:val="ru-RU"/>
        </w:rPr>
        <w:t xml:space="preserve">понуду подноси група понуђача Изјава </w:t>
      </w:r>
      <w:r w:rsidRPr="00EC789A">
        <w:rPr>
          <w:rFonts w:cs="Arial"/>
          <w:i/>
          <w:lang w:val="sr-Cyrl-CS"/>
        </w:rPr>
        <w:t xml:space="preserve">се доставља за сваког члана групе понуђача. Изјава </w:t>
      </w:r>
      <w:r w:rsidRPr="00EC789A">
        <w:rPr>
          <w:rFonts w:cs="Arial"/>
          <w:i/>
          <w:lang w:val="ru-RU"/>
        </w:rPr>
        <w:t>мора бити попуњена, потписана од стране овлашћеног лица</w:t>
      </w:r>
      <w:r w:rsidRPr="00EC789A">
        <w:rPr>
          <w:rFonts w:cs="Arial"/>
          <w:i/>
          <w:lang w:val="sr-Cyrl-CS"/>
        </w:rPr>
        <w:t xml:space="preserve"> за заступање</w:t>
      </w:r>
      <w:r w:rsidRPr="00EC789A">
        <w:rPr>
          <w:rFonts w:cs="Arial"/>
          <w:i/>
          <w:lang w:val="ru-RU"/>
        </w:rPr>
        <w:t xml:space="preserve"> понуђача из групе понуђача и оверена печатом. </w:t>
      </w:r>
    </w:p>
    <w:p w14:paraId="70514BD7" w14:textId="77777777" w:rsidR="00CD1046" w:rsidRPr="00EC789A" w:rsidRDefault="00CD1046" w:rsidP="00CD1046">
      <w:pPr>
        <w:rPr>
          <w:rFonts w:cs="Arial"/>
          <w:i/>
          <w:lang w:val="ru-RU"/>
        </w:rPr>
      </w:pPr>
      <w:r w:rsidRPr="00EC789A">
        <w:rPr>
          <w:rFonts w:cs="Arial"/>
          <w:i/>
          <w:lang w:val="ru-RU"/>
        </w:rPr>
        <w:t>Приликом подношења понуде овај образац копирати у потребном броју примерака</w:t>
      </w:r>
    </w:p>
    <w:p w14:paraId="1EBB7D0F" w14:textId="24BB646D" w:rsidR="00343A18" w:rsidRPr="00CD1046" w:rsidRDefault="00343A18" w:rsidP="00CD1046">
      <w:pPr>
        <w:tabs>
          <w:tab w:val="left" w:pos="90"/>
        </w:tabs>
        <w:spacing w:before="0"/>
        <w:rPr>
          <w:rFonts w:cs="Arial"/>
          <w:i/>
          <w:lang w:val="ru-RU"/>
        </w:rPr>
      </w:pPr>
    </w:p>
    <w:p w14:paraId="19B965BE" w14:textId="77777777" w:rsidR="00343A18" w:rsidRPr="00735235" w:rsidRDefault="00343A18" w:rsidP="005C4CBA">
      <w:pPr>
        <w:tabs>
          <w:tab w:val="left" w:pos="90"/>
        </w:tabs>
        <w:spacing w:before="0"/>
        <w:rPr>
          <w:rFonts w:cs="Arial"/>
          <w:i/>
          <w:lang w:val="sr-Cyrl-CS"/>
        </w:rPr>
      </w:pPr>
    </w:p>
    <w:p w14:paraId="7880F3D3" w14:textId="77777777" w:rsidR="00343A18" w:rsidRPr="00735235" w:rsidRDefault="00343A18" w:rsidP="005C4CBA">
      <w:pPr>
        <w:tabs>
          <w:tab w:val="left" w:pos="90"/>
        </w:tabs>
        <w:spacing w:before="0"/>
        <w:rPr>
          <w:rFonts w:cs="Arial"/>
          <w:i/>
          <w:lang w:val="sr-Cyrl-CS"/>
        </w:rPr>
      </w:pPr>
    </w:p>
    <w:p w14:paraId="0616E2A3" w14:textId="77777777" w:rsidR="00343A18" w:rsidRPr="00735235" w:rsidRDefault="00343A18" w:rsidP="005C4CBA">
      <w:pPr>
        <w:tabs>
          <w:tab w:val="left" w:pos="90"/>
        </w:tabs>
        <w:spacing w:before="0"/>
        <w:rPr>
          <w:rFonts w:cs="Arial"/>
          <w:i/>
          <w:lang w:val="sr-Cyrl-CS"/>
        </w:rPr>
      </w:pPr>
    </w:p>
    <w:p w14:paraId="370139CB" w14:textId="77777777" w:rsidR="00343A18" w:rsidRPr="005C4CBA" w:rsidRDefault="00343A18" w:rsidP="005C4CBA">
      <w:pPr>
        <w:tabs>
          <w:tab w:val="left" w:pos="90"/>
        </w:tabs>
        <w:spacing w:before="0"/>
        <w:rPr>
          <w:rFonts w:cs="Arial"/>
          <w:i/>
          <w:lang w:val="ru-RU"/>
        </w:rPr>
      </w:pPr>
    </w:p>
    <w:p w14:paraId="4512EB86" w14:textId="77777777" w:rsidR="00F45BB4" w:rsidRPr="00735235" w:rsidRDefault="00F45BB4" w:rsidP="005C4CBA">
      <w:pPr>
        <w:tabs>
          <w:tab w:val="left" w:pos="90"/>
        </w:tabs>
        <w:spacing w:before="0"/>
        <w:jc w:val="left"/>
        <w:rPr>
          <w:rFonts w:cs="Arial"/>
          <w:b/>
          <w:lang w:val="sr-Cyrl-CS"/>
        </w:rPr>
      </w:pPr>
      <w:bookmarkStart w:id="249" w:name="_Toc442559928"/>
      <w:r w:rsidRPr="00735235">
        <w:rPr>
          <w:rFonts w:cs="Arial"/>
          <w:lang w:val="sr-Cyrl-CS"/>
        </w:rPr>
        <w:br w:type="page"/>
      </w:r>
    </w:p>
    <w:p w14:paraId="01E2582A" w14:textId="77777777" w:rsidR="00343A18" w:rsidRPr="00735235" w:rsidRDefault="00343A18" w:rsidP="005C4CBA">
      <w:pPr>
        <w:pStyle w:val="KDObrazac"/>
        <w:tabs>
          <w:tab w:val="left" w:pos="90"/>
        </w:tabs>
        <w:spacing w:before="0"/>
        <w:rPr>
          <w:lang w:val="sr-Cyrl-CS"/>
        </w:rPr>
      </w:pPr>
      <w:r w:rsidRPr="00735235">
        <w:rPr>
          <w:lang w:val="sr-Cyrl-CS"/>
        </w:rPr>
        <w:lastRenderedPageBreak/>
        <w:t xml:space="preserve">ОБРАЗАЦ </w:t>
      </w:r>
      <w:r w:rsidR="00F45BB4" w:rsidRPr="005C4CBA">
        <w:rPr>
          <w:lang w:val="sr-Cyrl-RS"/>
        </w:rPr>
        <w:t>4</w:t>
      </w:r>
      <w:r w:rsidRPr="00735235">
        <w:rPr>
          <w:lang w:val="sr-Cyrl-CS"/>
        </w:rPr>
        <w:t>.</w:t>
      </w:r>
      <w:bookmarkEnd w:id="249"/>
    </w:p>
    <w:p w14:paraId="635CE69F" w14:textId="77777777" w:rsidR="00343A18" w:rsidRPr="00735235" w:rsidRDefault="00343A18" w:rsidP="005C4CBA">
      <w:pPr>
        <w:pStyle w:val="KDParagraf"/>
        <w:tabs>
          <w:tab w:val="left" w:pos="90"/>
        </w:tabs>
        <w:spacing w:before="0"/>
        <w:rPr>
          <w:rFonts w:cs="Arial"/>
          <w:lang w:val="sr-Cyrl-CS"/>
        </w:rPr>
      </w:pPr>
    </w:p>
    <w:p w14:paraId="7E0857C6" w14:textId="77777777" w:rsidR="00343A18" w:rsidRPr="00735235" w:rsidRDefault="00343A18" w:rsidP="005C4CBA">
      <w:pPr>
        <w:pStyle w:val="KDParagraf"/>
        <w:tabs>
          <w:tab w:val="left" w:pos="90"/>
        </w:tabs>
        <w:spacing w:before="0"/>
        <w:rPr>
          <w:rFonts w:cs="Arial"/>
          <w:lang w:val="sr-Cyrl-CS"/>
        </w:rPr>
      </w:pPr>
    </w:p>
    <w:p w14:paraId="211C3AFF" w14:textId="77777777" w:rsidR="00343A18" w:rsidRPr="00735235" w:rsidRDefault="00343A18" w:rsidP="005C4CBA">
      <w:pPr>
        <w:pStyle w:val="KDParagraf"/>
        <w:tabs>
          <w:tab w:val="left" w:pos="90"/>
        </w:tabs>
        <w:spacing w:before="0"/>
        <w:rPr>
          <w:rFonts w:cs="Arial"/>
          <w:lang w:val="sr-Cyrl-CS"/>
        </w:rPr>
      </w:pPr>
    </w:p>
    <w:p w14:paraId="53100A0C" w14:textId="77777777" w:rsidR="00343A18" w:rsidRPr="005C4CBA" w:rsidRDefault="00343A18" w:rsidP="005C4CBA">
      <w:pPr>
        <w:pStyle w:val="Title"/>
        <w:tabs>
          <w:tab w:val="left" w:pos="90"/>
        </w:tabs>
        <w:spacing w:before="0"/>
        <w:jc w:val="right"/>
        <w:rPr>
          <w:rFonts w:cs="Arial"/>
          <w:b w:val="0"/>
          <w:caps/>
          <w:sz w:val="22"/>
          <w:szCs w:val="22"/>
        </w:rPr>
      </w:pPr>
    </w:p>
    <w:p w14:paraId="295E5E27" w14:textId="77777777" w:rsidR="00343A18" w:rsidRPr="005C4CBA" w:rsidRDefault="00343A18" w:rsidP="005C4CBA">
      <w:pPr>
        <w:tabs>
          <w:tab w:val="left" w:pos="90"/>
        </w:tabs>
        <w:spacing w:before="0"/>
        <w:rPr>
          <w:rFonts w:cs="Arial"/>
          <w:lang w:val="ru-RU"/>
        </w:rPr>
      </w:pPr>
      <w:r w:rsidRPr="005C4CBA">
        <w:rPr>
          <w:rFonts w:cs="Arial"/>
          <w:lang w:val="ru-RU"/>
        </w:rPr>
        <w:t>На основу члана 75. став 2. Закона о јавним набавкама („Службени гласник РС“ бр.124/2012, 14/15  и 68/15)</w:t>
      </w:r>
      <w:r w:rsidRPr="00735235">
        <w:rPr>
          <w:rFonts w:cs="Arial"/>
          <w:lang w:val="ru-RU"/>
        </w:rPr>
        <w:t xml:space="preserve"> као </w:t>
      </w:r>
      <w:r w:rsidRPr="005C4CBA">
        <w:rPr>
          <w:rFonts w:cs="Arial"/>
          <w:lang w:val="ru-RU"/>
        </w:rPr>
        <w:t>понуђач/подизвођач дајем:</w:t>
      </w:r>
    </w:p>
    <w:p w14:paraId="244ED84F" w14:textId="77777777" w:rsidR="00343A18" w:rsidRPr="005C4CBA" w:rsidRDefault="00343A18" w:rsidP="005C4CBA">
      <w:pPr>
        <w:tabs>
          <w:tab w:val="left" w:pos="90"/>
        </w:tabs>
        <w:spacing w:before="0"/>
        <w:rPr>
          <w:rFonts w:cs="Arial"/>
          <w:lang w:val="ru-RU"/>
        </w:rPr>
      </w:pPr>
    </w:p>
    <w:p w14:paraId="7FCD15E1" w14:textId="77777777" w:rsidR="00343A18" w:rsidRPr="005C4CBA" w:rsidRDefault="00343A18" w:rsidP="005C4CBA">
      <w:pPr>
        <w:tabs>
          <w:tab w:val="left" w:pos="90"/>
        </w:tabs>
        <w:spacing w:before="0"/>
        <w:rPr>
          <w:rFonts w:cs="Arial"/>
          <w:lang w:val="ru-RU"/>
        </w:rPr>
      </w:pPr>
    </w:p>
    <w:p w14:paraId="79CD4801" w14:textId="77777777" w:rsidR="00343A18" w:rsidRPr="005C4CBA" w:rsidRDefault="00343A18" w:rsidP="005C4CBA">
      <w:pPr>
        <w:tabs>
          <w:tab w:val="left" w:pos="90"/>
        </w:tabs>
        <w:spacing w:before="0"/>
        <w:jc w:val="center"/>
        <w:rPr>
          <w:rFonts w:cs="Arial"/>
          <w:b/>
          <w:lang w:val="ru-RU"/>
        </w:rPr>
      </w:pPr>
      <w:bookmarkStart w:id="250" w:name="_Toc442559929"/>
      <w:r w:rsidRPr="005C4CBA">
        <w:rPr>
          <w:rFonts w:cs="Arial"/>
          <w:b/>
          <w:lang w:val="ru-RU"/>
        </w:rPr>
        <w:t>И З Ј А В У</w:t>
      </w:r>
      <w:bookmarkEnd w:id="250"/>
    </w:p>
    <w:p w14:paraId="53504486" w14:textId="77777777" w:rsidR="00343A18" w:rsidRPr="00735235" w:rsidRDefault="00343A18" w:rsidP="005C4CBA">
      <w:pPr>
        <w:tabs>
          <w:tab w:val="left" w:pos="90"/>
        </w:tabs>
        <w:spacing w:before="0"/>
        <w:rPr>
          <w:rFonts w:cs="Arial"/>
          <w:lang w:val="ru-RU"/>
        </w:rPr>
      </w:pPr>
    </w:p>
    <w:p w14:paraId="4961B3C1" w14:textId="77777777" w:rsidR="00343A18" w:rsidRPr="00735235" w:rsidRDefault="00343A18" w:rsidP="005C4CBA">
      <w:pPr>
        <w:tabs>
          <w:tab w:val="left" w:pos="90"/>
        </w:tabs>
        <w:spacing w:before="0"/>
        <w:rPr>
          <w:rFonts w:cs="Arial"/>
          <w:lang w:val="ru-RU"/>
        </w:rPr>
      </w:pPr>
    </w:p>
    <w:p w14:paraId="4439BC3E" w14:textId="34E74667" w:rsidR="00343A18" w:rsidRPr="005C4CBA" w:rsidRDefault="00343A18" w:rsidP="005C4CBA">
      <w:pPr>
        <w:tabs>
          <w:tab w:val="left" w:pos="90"/>
        </w:tabs>
        <w:spacing w:before="0"/>
        <w:rPr>
          <w:rFonts w:cs="Arial"/>
          <w:lang w:val="ru-RU"/>
        </w:rPr>
      </w:pPr>
      <w:r w:rsidRPr="005C4CBA">
        <w:rPr>
          <w:rFonts w:cs="Arial"/>
          <w:lang w:val="ru-RU"/>
        </w:rPr>
        <w:t xml:space="preserve">којом изричито наводимо да </w:t>
      </w:r>
      <w:r w:rsidRPr="00735235">
        <w:rPr>
          <w:rFonts w:cs="Arial"/>
          <w:lang w:val="ru-RU"/>
        </w:rPr>
        <w:t>смо у свом досадашњем раду и</w:t>
      </w:r>
      <w:r w:rsidRPr="005C4CBA">
        <w:rPr>
          <w:rFonts w:cs="Arial"/>
          <w:lang w:val="ru-RU"/>
        </w:rPr>
        <w:t xml:space="preserve"> при састављању Понуде </w:t>
      </w:r>
      <w:r w:rsidRPr="00735235">
        <w:rPr>
          <w:rFonts w:cs="Arial"/>
          <w:lang w:val="ru-RU"/>
        </w:rPr>
        <w:t xml:space="preserve"> број: </w:t>
      </w:r>
      <w:r w:rsidR="007E7BB8" w:rsidRPr="005C4CBA">
        <w:rPr>
          <w:rFonts w:cs="Arial"/>
          <w:lang w:val="sr-Cyrl-RS"/>
        </w:rPr>
        <w:t>______________</w:t>
      </w:r>
      <w:r w:rsidRPr="00735235">
        <w:rPr>
          <w:rFonts w:cs="Arial"/>
          <w:lang w:val="ru-RU"/>
        </w:rPr>
        <w:t xml:space="preserve"> </w:t>
      </w:r>
      <w:r w:rsidRPr="005C4CBA">
        <w:rPr>
          <w:rFonts w:cs="Arial"/>
          <w:lang w:val="ru-RU"/>
        </w:rPr>
        <w:t xml:space="preserve">за јавну набавку </w:t>
      </w:r>
      <w:r w:rsidR="00FD6BCE" w:rsidRPr="005C4CBA">
        <w:rPr>
          <w:rFonts w:cs="Arial"/>
          <w:lang w:val="ru-RU"/>
        </w:rPr>
        <w:t>услуга</w:t>
      </w:r>
      <w:r w:rsidR="00C64FC8" w:rsidRPr="005C4CBA">
        <w:rPr>
          <w:rFonts w:cs="Arial"/>
          <w:lang w:val="ru-RU"/>
        </w:rPr>
        <w:t xml:space="preserve"> -</w:t>
      </w:r>
      <w:r w:rsidRPr="005C4CBA">
        <w:rPr>
          <w:rFonts w:cs="Arial"/>
          <w:lang w:val="ru-RU"/>
        </w:rPr>
        <w:t xml:space="preserve"> </w:t>
      </w:r>
      <w:r w:rsidR="00801E72" w:rsidRPr="00EC2BEE">
        <w:rPr>
          <w:rFonts w:cs="Arial"/>
          <w:lang w:val="sr-Cyrl-CS"/>
        </w:rPr>
        <w:t xml:space="preserve">Одржавање опреме </w:t>
      </w:r>
      <w:r w:rsidR="007C56CA">
        <w:rPr>
          <w:rFonts w:cs="Arial"/>
          <w:lang w:val="sr-Cyrl-CS"/>
        </w:rPr>
        <w:t xml:space="preserve">и система </w:t>
      </w:r>
      <w:r w:rsidR="00801E72" w:rsidRPr="00EC2BEE">
        <w:rPr>
          <w:rFonts w:cs="Arial"/>
          <w:lang w:val="sr-Cyrl-CS"/>
        </w:rPr>
        <w:t>за ковертирање ра</w:t>
      </w:r>
      <w:r w:rsidR="00801E72">
        <w:rPr>
          <w:rFonts w:cs="Arial"/>
          <w:lang w:val="sr-Cyrl-CS"/>
        </w:rPr>
        <w:t>чуна, обавештења, опомена и др.</w:t>
      </w:r>
      <w:r w:rsidR="005D0A43">
        <w:rPr>
          <w:rFonts w:cs="Arial"/>
          <w:lang w:val="sr-Cyrl-RS"/>
        </w:rPr>
        <w:t>,</w:t>
      </w:r>
      <w:r w:rsidR="00F45BB4" w:rsidRPr="005C4CBA">
        <w:rPr>
          <w:rFonts w:cs="Arial"/>
          <w:lang w:val="sr-Cyrl-RS"/>
        </w:rPr>
        <w:t xml:space="preserve"> </w:t>
      </w:r>
      <w:r w:rsidRPr="00735235">
        <w:rPr>
          <w:rFonts w:cs="Arial"/>
          <w:lang w:val="ru-RU"/>
        </w:rPr>
        <w:t xml:space="preserve">у </w:t>
      </w:r>
      <w:r w:rsidR="006825F2" w:rsidRPr="005C4CBA">
        <w:rPr>
          <w:rFonts w:cs="Arial"/>
          <w:lang w:val="sr-Cyrl-RS"/>
        </w:rPr>
        <w:t xml:space="preserve">отвореном </w:t>
      </w:r>
      <w:r w:rsidRPr="00735235">
        <w:rPr>
          <w:rFonts w:cs="Arial"/>
          <w:lang w:val="ru-RU"/>
        </w:rPr>
        <w:t>поступку</w:t>
      </w:r>
      <w:r w:rsidR="000F683D" w:rsidRPr="005C4CBA">
        <w:rPr>
          <w:rFonts w:cs="Arial"/>
          <w:lang w:val="sr-Cyrl-RS"/>
        </w:rPr>
        <w:t xml:space="preserve"> </w:t>
      </w:r>
      <w:r w:rsidR="006825F2" w:rsidRPr="005C4CBA">
        <w:rPr>
          <w:rFonts w:cs="Arial"/>
          <w:lang w:val="ru-RU"/>
        </w:rPr>
        <w:t xml:space="preserve">јавне набавке </w:t>
      </w:r>
      <w:r w:rsidR="00F45BB4" w:rsidRPr="005C4CBA">
        <w:rPr>
          <w:rFonts w:cs="Arial"/>
          <w:lang w:val="ru-RU"/>
        </w:rPr>
        <w:t xml:space="preserve">ЈН број </w:t>
      </w:r>
      <w:r w:rsidR="00DB0A1E">
        <w:rPr>
          <w:rFonts w:cs="Arial"/>
          <w:lang w:val="ru-RU"/>
        </w:rPr>
        <w:t>ЈНО/8000/0039/2019 (12/2019)</w:t>
      </w:r>
      <w:r w:rsidR="00801E72">
        <w:rPr>
          <w:rFonts w:cs="Arial"/>
          <w:lang w:val="ru-RU"/>
        </w:rPr>
        <w:t>, партија бр.___________</w:t>
      </w:r>
      <w:r w:rsidRPr="005C4CBA">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735235">
        <w:rPr>
          <w:rFonts w:cs="Arial"/>
          <w:lang w:val="ru-RU"/>
        </w:rPr>
        <w:t>,</w:t>
      </w:r>
      <w:r w:rsidRPr="005C4CBA">
        <w:rPr>
          <w:rFonts w:cs="Arial"/>
          <w:lang w:val="ru-RU"/>
        </w:rPr>
        <w:t xml:space="preserve"> као и да </w:t>
      </w:r>
      <w:r w:rsidRPr="00735235">
        <w:rPr>
          <w:rFonts w:cs="Arial"/>
          <w:lang w:val="ru-RU"/>
        </w:rPr>
        <w:t>немамо забрану обављања делатности која је на снази у време подношења Понуде.</w:t>
      </w:r>
    </w:p>
    <w:p w14:paraId="75F77B26" w14:textId="77777777" w:rsidR="00343A18" w:rsidRPr="00735235" w:rsidRDefault="00343A18" w:rsidP="005C4CBA">
      <w:pPr>
        <w:tabs>
          <w:tab w:val="left" w:pos="90"/>
        </w:tabs>
        <w:spacing w:before="0"/>
        <w:rPr>
          <w:rFonts w:cs="Arial"/>
          <w:lang w:val="ru-RU"/>
        </w:rPr>
      </w:pPr>
    </w:p>
    <w:p w14:paraId="323C5ED6" w14:textId="77777777" w:rsidR="00343A18" w:rsidRPr="00735235" w:rsidRDefault="00343A18" w:rsidP="005C4CBA">
      <w:pPr>
        <w:tabs>
          <w:tab w:val="left" w:pos="90"/>
          <w:tab w:val="left" w:pos="6028"/>
        </w:tabs>
        <w:autoSpaceDE w:val="0"/>
        <w:autoSpaceDN w:val="0"/>
        <w:adjustRightInd w:val="0"/>
        <w:spacing w:before="0"/>
        <w:rPr>
          <w:rFonts w:eastAsia="Calibri" w:cs="Arial"/>
          <w:bCs/>
          <w:iCs/>
          <w:lang w:val="ru-RU"/>
        </w:rPr>
      </w:pPr>
    </w:p>
    <w:p w14:paraId="510EFF4C" w14:textId="77777777" w:rsidR="00343A18" w:rsidRPr="00735235" w:rsidRDefault="00343A18" w:rsidP="005C4CBA">
      <w:pPr>
        <w:tabs>
          <w:tab w:val="left" w:pos="90"/>
          <w:tab w:val="left" w:pos="6028"/>
        </w:tabs>
        <w:autoSpaceDE w:val="0"/>
        <w:autoSpaceDN w:val="0"/>
        <w:adjustRightInd w:val="0"/>
        <w:spacing w:before="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C4CBA" w14:paraId="4006E2C6" w14:textId="77777777" w:rsidTr="00BC01DC">
        <w:trPr>
          <w:jc w:val="center"/>
        </w:trPr>
        <w:tc>
          <w:tcPr>
            <w:tcW w:w="3882" w:type="dxa"/>
          </w:tcPr>
          <w:p w14:paraId="06B26E8B" w14:textId="77777777" w:rsidR="00343A18" w:rsidRPr="005C4CBA" w:rsidRDefault="00343A18" w:rsidP="005C4CBA">
            <w:pPr>
              <w:tabs>
                <w:tab w:val="left" w:pos="90"/>
              </w:tabs>
              <w:spacing w:before="0"/>
              <w:jc w:val="center"/>
              <w:rPr>
                <w:rFonts w:cs="Arial"/>
              </w:rPr>
            </w:pPr>
            <w:r w:rsidRPr="005C4CBA">
              <w:rPr>
                <w:rFonts w:cs="Arial"/>
              </w:rPr>
              <w:t>Датум:</w:t>
            </w:r>
          </w:p>
        </w:tc>
        <w:tc>
          <w:tcPr>
            <w:tcW w:w="2127" w:type="dxa"/>
          </w:tcPr>
          <w:p w14:paraId="06478A0A" w14:textId="77777777" w:rsidR="00343A18" w:rsidRPr="005C4CBA" w:rsidRDefault="00343A18" w:rsidP="005C4CBA">
            <w:pPr>
              <w:tabs>
                <w:tab w:val="left" w:pos="90"/>
              </w:tabs>
              <w:spacing w:before="0"/>
              <w:jc w:val="center"/>
              <w:rPr>
                <w:rFonts w:cs="Arial"/>
                <w:lang w:val="ru-RU"/>
              </w:rPr>
            </w:pPr>
          </w:p>
        </w:tc>
        <w:tc>
          <w:tcPr>
            <w:tcW w:w="4022" w:type="dxa"/>
          </w:tcPr>
          <w:p w14:paraId="01875650" w14:textId="77777777" w:rsidR="00343A18" w:rsidRPr="005C4CBA" w:rsidRDefault="00343A18" w:rsidP="005C4CBA">
            <w:pPr>
              <w:tabs>
                <w:tab w:val="left" w:pos="90"/>
              </w:tabs>
              <w:spacing w:before="0"/>
              <w:jc w:val="center"/>
              <w:rPr>
                <w:rFonts w:cs="Arial"/>
                <w:lang w:val="sr-Cyrl-CS"/>
              </w:rPr>
            </w:pPr>
            <w:r w:rsidRPr="005C4CBA">
              <w:rPr>
                <w:rFonts w:cs="Arial"/>
                <w:lang w:val="sr-Cyrl-CS"/>
              </w:rPr>
              <w:t>П</w:t>
            </w:r>
            <w:r w:rsidRPr="005C4CBA">
              <w:rPr>
                <w:rFonts w:cs="Arial"/>
              </w:rPr>
              <w:t>онуђач</w:t>
            </w:r>
            <w:r w:rsidRPr="005C4CBA">
              <w:rPr>
                <w:rFonts w:cs="Arial"/>
                <w:lang w:val="sr-Cyrl-CS"/>
              </w:rPr>
              <w:t>/члан групе</w:t>
            </w:r>
          </w:p>
        </w:tc>
      </w:tr>
      <w:tr w:rsidR="00343A18" w:rsidRPr="005C4CBA" w14:paraId="0DA7C7B4" w14:textId="77777777" w:rsidTr="00BC01DC">
        <w:trPr>
          <w:jc w:val="center"/>
        </w:trPr>
        <w:tc>
          <w:tcPr>
            <w:tcW w:w="3882" w:type="dxa"/>
          </w:tcPr>
          <w:p w14:paraId="6336AA1C" w14:textId="77777777" w:rsidR="00343A18" w:rsidRPr="005C4CBA" w:rsidRDefault="00343A18" w:rsidP="005C4CBA">
            <w:pPr>
              <w:tabs>
                <w:tab w:val="left" w:pos="90"/>
              </w:tabs>
              <w:spacing w:before="0"/>
              <w:jc w:val="center"/>
              <w:rPr>
                <w:rFonts w:cs="Arial"/>
              </w:rPr>
            </w:pPr>
          </w:p>
        </w:tc>
        <w:tc>
          <w:tcPr>
            <w:tcW w:w="2127" w:type="dxa"/>
          </w:tcPr>
          <w:p w14:paraId="4328D3DB" w14:textId="77777777" w:rsidR="00343A18" w:rsidRPr="005C4CBA" w:rsidRDefault="00343A18" w:rsidP="005C4CBA">
            <w:pPr>
              <w:tabs>
                <w:tab w:val="left" w:pos="90"/>
              </w:tabs>
              <w:spacing w:before="0"/>
              <w:jc w:val="center"/>
              <w:rPr>
                <w:rFonts w:cs="Arial"/>
              </w:rPr>
            </w:pPr>
            <w:r w:rsidRPr="005C4CBA">
              <w:rPr>
                <w:rFonts w:cs="Arial"/>
              </w:rPr>
              <w:t>М.П.</w:t>
            </w:r>
          </w:p>
        </w:tc>
        <w:tc>
          <w:tcPr>
            <w:tcW w:w="4022" w:type="dxa"/>
          </w:tcPr>
          <w:p w14:paraId="105450AD" w14:textId="77777777" w:rsidR="00343A18" w:rsidRPr="005C4CBA" w:rsidRDefault="00343A18" w:rsidP="005C4CBA">
            <w:pPr>
              <w:tabs>
                <w:tab w:val="left" w:pos="90"/>
              </w:tabs>
              <w:spacing w:before="0"/>
              <w:jc w:val="center"/>
              <w:rPr>
                <w:rFonts w:cs="Arial"/>
                <w:lang w:val="ru-RU"/>
              </w:rPr>
            </w:pPr>
          </w:p>
        </w:tc>
      </w:tr>
      <w:tr w:rsidR="00343A18" w:rsidRPr="005C4CBA" w14:paraId="4E160288" w14:textId="77777777" w:rsidTr="00BC01DC">
        <w:trPr>
          <w:jc w:val="center"/>
        </w:trPr>
        <w:tc>
          <w:tcPr>
            <w:tcW w:w="3882" w:type="dxa"/>
            <w:tcBorders>
              <w:bottom w:val="single" w:sz="4" w:space="0" w:color="auto"/>
            </w:tcBorders>
          </w:tcPr>
          <w:p w14:paraId="78A50979" w14:textId="77777777" w:rsidR="00343A18" w:rsidRPr="005C4CBA" w:rsidRDefault="00343A18" w:rsidP="005C4CBA">
            <w:pPr>
              <w:tabs>
                <w:tab w:val="left" w:pos="90"/>
              </w:tabs>
              <w:spacing w:before="0"/>
              <w:jc w:val="center"/>
              <w:rPr>
                <w:rFonts w:cs="Arial"/>
              </w:rPr>
            </w:pPr>
          </w:p>
        </w:tc>
        <w:tc>
          <w:tcPr>
            <w:tcW w:w="2127" w:type="dxa"/>
          </w:tcPr>
          <w:p w14:paraId="6E6952ED" w14:textId="77777777" w:rsidR="00343A18" w:rsidRPr="005C4CBA" w:rsidRDefault="00343A18" w:rsidP="005C4CBA">
            <w:pPr>
              <w:tabs>
                <w:tab w:val="left" w:pos="90"/>
              </w:tabs>
              <w:spacing w:before="0"/>
              <w:jc w:val="center"/>
              <w:rPr>
                <w:rFonts w:cs="Arial"/>
                <w:lang w:val="ru-RU"/>
              </w:rPr>
            </w:pPr>
          </w:p>
        </w:tc>
        <w:tc>
          <w:tcPr>
            <w:tcW w:w="4022" w:type="dxa"/>
            <w:tcBorders>
              <w:bottom w:val="single" w:sz="4" w:space="0" w:color="auto"/>
            </w:tcBorders>
          </w:tcPr>
          <w:p w14:paraId="599F448F" w14:textId="77777777" w:rsidR="00343A18" w:rsidRPr="005C4CBA" w:rsidRDefault="00343A18" w:rsidP="005C4CBA">
            <w:pPr>
              <w:tabs>
                <w:tab w:val="left" w:pos="90"/>
              </w:tabs>
              <w:spacing w:before="0"/>
              <w:jc w:val="center"/>
              <w:rPr>
                <w:rFonts w:cs="Arial"/>
                <w:lang w:val="ru-RU"/>
              </w:rPr>
            </w:pPr>
          </w:p>
        </w:tc>
      </w:tr>
      <w:tr w:rsidR="00343A18" w:rsidRPr="005C4CBA" w14:paraId="2DE3AC56" w14:textId="77777777" w:rsidTr="00BC01DC">
        <w:trPr>
          <w:trHeight w:val="389"/>
          <w:jc w:val="center"/>
        </w:trPr>
        <w:tc>
          <w:tcPr>
            <w:tcW w:w="3882" w:type="dxa"/>
            <w:tcBorders>
              <w:top w:val="single" w:sz="4" w:space="0" w:color="auto"/>
            </w:tcBorders>
          </w:tcPr>
          <w:p w14:paraId="3D6BFA6A" w14:textId="77777777" w:rsidR="00343A18" w:rsidRPr="005C4CBA" w:rsidRDefault="00343A18" w:rsidP="005C4CBA">
            <w:pPr>
              <w:tabs>
                <w:tab w:val="left" w:pos="90"/>
              </w:tabs>
              <w:spacing w:before="0"/>
              <w:jc w:val="center"/>
              <w:rPr>
                <w:rFonts w:cs="Arial"/>
              </w:rPr>
            </w:pPr>
          </w:p>
          <w:p w14:paraId="72729AA2" w14:textId="77777777" w:rsidR="00343A18" w:rsidRPr="005C4CBA" w:rsidRDefault="00343A18" w:rsidP="005C4CBA">
            <w:pPr>
              <w:tabs>
                <w:tab w:val="left" w:pos="90"/>
              </w:tabs>
              <w:spacing w:before="0"/>
              <w:jc w:val="center"/>
              <w:rPr>
                <w:rFonts w:cs="Arial"/>
              </w:rPr>
            </w:pPr>
          </w:p>
        </w:tc>
        <w:tc>
          <w:tcPr>
            <w:tcW w:w="2127" w:type="dxa"/>
          </w:tcPr>
          <w:p w14:paraId="31A328CC" w14:textId="77777777" w:rsidR="00343A18" w:rsidRPr="005C4CBA" w:rsidRDefault="00343A18" w:rsidP="005C4CBA">
            <w:pPr>
              <w:tabs>
                <w:tab w:val="left" w:pos="90"/>
              </w:tabs>
              <w:spacing w:before="0"/>
              <w:jc w:val="center"/>
              <w:rPr>
                <w:rFonts w:cs="Arial"/>
                <w:lang w:val="ru-RU"/>
              </w:rPr>
            </w:pPr>
          </w:p>
        </w:tc>
        <w:tc>
          <w:tcPr>
            <w:tcW w:w="4022" w:type="dxa"/>
            <w:tcBorders>
              <w:top w:val="single" w:sz="4" w:space="0" w:color="auto"/>
            </w:tcBorders>
          </w:tcPr>
          <w:p w14:paraId="5B60DBF8" w14:textId="77777777" w:rsidR="00343A18" w:rsidRPr="005C4CBA" w:rsidRDefault="00343A18" w:rsidP="005C4CBA">
            <w:pPr>
              <w:tabs>
                <w:tab w:val="left" w:pos="90"/>
              </w:tabs>
              <w:spacing w:before="0"/>
              <w:jc w:val="center"/>
              <w:rPr>
                <w:rFonts w:cs="Arial"/>
                <w:lang w:val="ru-RU"/>
              </w:rPr>
            </w:pPr>
          </w:p>
        </w:tc>
      </w:tr>
    </w:tbl>
    <w:p w14:paraId="2492C23E" w14:textId="77777777" w:rsidR="008307AD" w:rsidRDefault="008307AD" w:rsidP="005C4CBA">
      <w:pPr>
        <w:tabs>
          <w:tab w:val="left" w:pos="90"/>
        </w:tabs>
        <w:spacing w:before="0"/>
        <w:rPr>
          <w:rFonts w:cs="Arial"/>
          <w:b/>
          <w:i/>
        </w:rPr>
      </w:pPr>
    </w:p>
    <w:p w14:paraId="12E06BBE" w14:textId="77777777" w:rsidR="008307AD" w:rsidRDefault="008307AD" w:rsidP="005C4CBA">
      <w:pPr>
        <w:tabs>
          <w:tab w:val="left" w:pos="90"/>
        </w:tabs>
        <w:spacing w:before="0"/>
        <w:rPr>
          <w:rFonts w:cs="Arial"/>
          <w:b/>
          <w:i/>
        </w:rPr>
      </w:pPr>
    </w:p>
    <w:p w14:paraId="3A3C8F10" w14:textId="77777777" w:rsidR="008307AD" w:rsidRDefault="008307AD" w:rsidP="005C4CBA">
      <w:pPr>
        <w:tabs>
          <w:tab w:val="left" w:pos="90"/>
        </w:tabs>
        <w:spacing w:before="0"/>
        <w:rPr>
          <w:rFonts w:cs="Arial"/>
          <w:b/>
          <w:i/>
        </w:rPr>
      </w:pPr>
    </w:p>
    <w:p w14:paraId="125720A8" w14:textId="4BA5FF36" w:rsidR="00343A18" w:rsidRDefault="00343A18" w:rsidP="005C4CBA">
      <w:pPr>
        <w:tabs>
          <w:tab w:val="left" w:pos="90"/>
        </w:tabs>
        <w:spacing w:before="0"/>
        <w:rPr>
          <w:rFonts w:cs="Arial"/>
          <w:i/>
          <w:lang w:val="sr-Cyrl-CS"/>
        </w:rPr>
      </w:pPr>
      <w:r w:rsidRPr="005C4CBA">
        <w:rPr>
          <w:rFonts w:cs="Arial"/>
          <w:b/>
          <w:i/>
        </w:rPr>
        <w:t>Напомена:</w:t>
      </w:r>
      <w:r w:rsidRPr="005C4CBA">
        <w:rPr>
          <w:rFonts w:cs="Arial"/>
          <w:i/>
        </w:rPr>
        <w:t xml:space="preserve"> Уколико </w:t>
      </w:r>
      <w:r w:rsidRPr="005C4CBA">
        <w:rPr>
          <w:rFonts w:cs="Arial"/>
          <w:i/>
          <w:lang w:val="sr-Cyrl-CS"/>
        </w:rPr>
        <w:t xml:space="preserve">заједничку </w:t>
      </w:r>
      <w:r w:rsidRPr="005C4CBA">
        <w:rPr>
          <w:rFonts w:cs="Arial"/>
          <w:i/>
        </w:rPr>
        <w:t xml:space="preserve">понуду подноси група понуђача Изјава </w:t>
      </w:r>
      <w:r w:rsidRPr="005C4CBA">
        <w:rPr>
          <w:rFonts w:cs="Arial"/>
          <w:i/>
          <w:lang w:val="sr-Cyrl-CS"/>
        </w:rPr>
        <w:t xml:space="preserve">се доставља за сваког члана групе понуђача. Изјава </w:t>
      </w:r>
      <w:r w:rsidRPr="00735235">
        <w:rPr>
          <w:rFonts w:cs="Arial"/>
          <w:i/>
          <w:lang w:val="sr-Cyrl-CS"/>
        </w:rPr>
        <w:t>мора бити попуњена, потписана од стране овлашћеног лица</w:t>
      </w:r>
      <w:r w:rsidRPr="005C4CBA">
        <w:rPr>
          <w:rFonts w:cs="Arial"/>
          <w:i/>
          <w:lang w:val="sr-Cyrl-CS"/>
        </w:rPr>
        <w:t xml:space="preserve"> за заступање</w:t>
      </w:r>
      <w:r w:rsidRPr="00735235">
        <w:rPr>
          <w:rFonts w:cs="Arial"/>
          <w:i/>
          <w:lang w:val="sr-Cyrl-CS"/>
        </w:rPr>
        <w:t xml:space="preserve"> понуђача из групе понуђача и оверена печатом. </w:t>
      </w:r>
    </w:p>
    <w:p w14:paraId="23657C9D" w14:textId="77777777" w:rsidR="002724A2" w:rsidRPr="005C4CBA" w:rsidRDefault="002724A2" w:rsidP="005C4CBA">
      <w:pPr>
        <w:tabs>
          <w:tab w:val="left" w:pos="90"/>
        </w:tabs>
        <w:spacing w:before="0"/>
        <w:rPr>
          <w:rFonts w:cs="Arial"/>
          <w:i/>
          <w:lang w:val="sr-Cyrl-CS"/>
        </w:rPr>
      </w:pPr>
    </w:p>
    <w:p w14:paraId="338C9676" w14:textId="77777777" w:rsidR="00343A18" w:rsidRPr="00735235" w:rsidRDefault="00343A18" w:rsidP="005C4CBA">
      <w:pPr>
        <w:tabs>
          <w:tab w:val="left" w:pos="90"/>
        </w:tabs>
        <w:spacing w:before="0"/>
        <w:rPr>
          <w:rFonts w:cs="Arial"/>
          <w:i/>
          <w:lang w:val="sr-Cyrl-CS"/>
        </w:rPr>
      </w:pPr>
      <w:r w:rsidRPr="00735235">
        <w:rPr>
          <w:rFonts w:eastAsia="Calibri" w:cs="Arial"/>
          <w:i/>
          <w:lang w:val="sr-Cyrl-CS"/>
        </w:rPr>
        <w:t xml:space="preserve">У случају да понуђач подноси понуду са подизвођачем, Изјава </w:t>
      </w:r>
      <w:r w:rsidRPr="005C4CBA">
        <w:rPr>
          <w:rFonts w:eastAsia="Calibri" w:cs="Arial"/>
          <w:i/>
          <w:lang w:val="sr-Cyrl-CS"/>
        </w:rPr>
        <w:t xml:space="preserve">се доставља за понуђача и сваког подизвођача. Изјава </w:t>
      </w:r>
      <w:r w:rsidRPr="00735235">
        <w:rPr>
          <w:rFonts w:eastAsia="Calibri" w:cs="Arial"/>
          <w:i/>
          <w:lang w:val="sr-Cyrl-CS"/>
        </w:rPr>
        <w:t xml:space="preserve">мора бити </w:t>
      </w:r>
      <w:r w:rsidRPr="005C4CBA">
        <w:rPr>
          <w:rFonts w:eastAsia="Calibri" w:cs="Arial"/>
          <w:i/>
          <w:lang w:val="sr-Cyrl-CS"/>
        </w:rPr>
        <w:t>попуњена,</w:t>
      </w:r>
      <w:r w:rsidRPr="00735235">
        <w:rPr>
          <w:rFonts w:eastAsia="Calibri" w:cs="Arial"/>
          <w:i/>
          <w:lang w:val="sr-Cyrl-CS"/>
        </w:rPr>
        <w:t xml:space="preserve"> потписана</w:t>
      </w:r>
      <w:r w:rsidRPr="005C4CBA">
        <w:rPr>
          <w:rFonts w:eastAsia="Calibri" w:cs="Arial"/>
          <w:i/>
          <w:lang w:val="sr-Cyrl-CS"/>
        </w:rPr>
        <w:t xml:space="preserve"> и оверена</w:t>
      </w:r>
      <w:r w:rsidRPr="00735235">
        <w:rPr>
          <w:rFonts w:eastAsia="Calibri" w:cs="Arial"/>
          <w:i/>
          <w:lang w:val="sr-Cyrl-CS"/>
        </w:rPr>
        <w:t xml:space="preserve"> од стране овлашћеног лица за заступање </w:t>
      </w:r>
      <w:r w:rsidRPr="005C4CBA">
        <w:rPr>
          <w:rFonts w:eastAsia="Calibri" w:cs="Arial"/>
          <w:i/>
          <w:lang w:val="sr-Cyrl-CS"/>
        </w:rPr>
        <w:t>понуђача/подизво</w:t>
      </w:r>
      <w:r w:rsidRPr="00735235">
        <w:rPr>
          <w:rFonts w:eastAsia="Calibri" w:cs="Arial"/>
          <w:i/>
          <w:lang w:val="sr-Cyrl-CS"/>
        </w:rPr>
        <w:t>ђача</w:t>
      </w:r>
      <w:r w:rsidRPr="005C4CBA">
        <w:rPr>
          <w:rFonts w:eastAsia="Calibri" w:cs="Arial"/>
          <w:i/>
          <w:lang w:val="sr-Cyrl-CS"/>
        </w:rPr>
        <w:t xml:space="preserve"> и оверена печатом.</w:t>
      </w:r>
    </w:p>
    <w:p w14:paraId="33750702" w14:textId="77777777" w:rsidR="00343A18" w:rsidRPr="005C4CBA" w:rsidRDefault="00343A18" w:rsidP="005C4CBA">
      <w:pPr>
        <w:tabs>
          <w:tab w:val="left" w:pos="90"/>
        </w:tabs>
        <w:spacing w:before="0"/>
        <w:rPr>
          <w:rFonts w:cs="Arial"/>
          <w:lang w:val="sr-Cyrl-CS"/>
        </w:rPr>
      </w:pPr>
      <w:r w:rsidRPr="00735235">
        <w:rPr>
          <w:rFonts w:cs="Arial"/>
          <w:i/>
          <w:lang w:val="sr-Cyrl-CS"/>
        </w:rPr>
        <w:t>Приликом подношења понуде овај образац копирати у потребном броју примерака.</w:t>
      </w:r>
    </w:p>
    <w:p w14:paraId="2B9A9EE9" w14:textId="77777777" w:rsidR="00343A18" w:rsidRPr="00735235" w:rsidRDefault="00343A18" w:rsidP="005C4CBA">
      <w:pPr>
        <w:tabs>
          <w:tab w:val="left" w:pos="90"/>
        </w:tabs>
        <w:spacing w:before="0"/>
        <w:rPr>
          <w:rFonts w:cs="Arial"/>
          <w:lang w:val="sr-Cyrl-CS"/>
        </w:rPr>
      </w:pPr>
    </w:p>
    <w:p w14:paraId="65CF198C" w14:textId="77777777" w:rsidR="000F683D" w:rsidRPr="00735235" w:rsidRDefault="000F683D" w:rsidP="005C4CBA">
      <w:pPr>
        <w:tabs>
          <w:tab w:val="left" w:pos="90"/>
        </w:tabs>
        <w:spacing w:before="0"/>
        <w:rPr>
          <w:rFonts w:cs="Arial"/>
          <w:lang w:val="sr-Cyrl-CS"/>
        </w:rPr>
      </w:pPr>
    </w:p>
    <w:p w14:paraId="551405F2" w14:textId="77777777" w:rsidR="0042687E" w:rsidRPr="00735235" w:rsidRDefault="0042687E" w:rsidP="005C4CBA">
      <w:pPr>
        <w:tabs>
          <w:tab w:val="left" w:pos="90"/>
        </w:tabs>
        <w:spacing w:before="0"/>
        <w:rPr>
          <w:rFonts w:cs="Arial"/>
          <w:lang w:val="sr-Cyrl-CS"/>
        </w:rPr>
      </w:pPr>
    </w:p>
    <w:p w14:paraId="7C34F8F1" w14:textId="77777777" w:rsidR="0042687E" w:rsidRPr="00735235" w:rsidRDefault="0042687E" w:rsidP="005C4CBA">
      <w:pPr>
        <w:tabs>
          <w:tab w:val="left" w:pos="90"/>
        </w:tabs>
        <w:spacing w:before="0"/>
        <w:rPr>
          <w:rFonts w:cs="Arial"/>
          <w:lang w:val="sr-Cyrl-CS"/>
        </w:rPr>
      </w:pPr>
    </w:p>
    <w:p w14:paraId="173F2233" w14:textId="77777777" w:rsidR="0042687E" w:rsidRPr="00735235" w:rsidRDefault="0042687E" w:rsidP="005C4CBA">
      <w:pPr>
        <w:tabs>
          <w:tab w:val="left" w:pos="90"/>
        </w:tabs>
        <w:spacing w:before="0"/>
        <w:rPr>
          <w:rFonts w:cs="Arial"/>
          <w:lang w:val="sr-Cyrl-CS"/>
        </w:rPr>
      </w:pPr>
    </w:p>
    <w:p w14:paraId="6C0FC0B0" w14:textId="77777777" w:rsidR="0042687E" w:rsidRPr="00735235" w:rsidRDefault="0042687E" w:rsidP="005C4CBA">
      <w:pPr>
        <w:tabs>
          <w:tab w:val="left" w:pos="90"/>
        </w:tabs>
        <w:spacing w:before="0"/>
        <w:rPr>
          <w:rFonts w:cs="Arial"/>
          <w:lang w:val="sr-Cyrl-CS"/>
        </w:rPr>
      </w:pPr>
    </w:p>
    <w:p w14:paraId="336008B0" w14:textId="77777777" w:rsidR="0042687E" w:rsidRPr="00735235" w:rsidRDefault="0042687E" w:rsidP="005C4CBA">
      <w:pPr>
        <w:tabs>
          <w:tab w:val="left" w:pos="90"/>
        </w:tabs>
        <w:spacing w:before="0"/>
        <w:rPr>
          <w:rFonts w:cs="Arial"/>
          <w:lang w:val="sr-Cyrl-CS"/>
        </w:rPr>
      </w:pPr>
    </w:p>
    <w:p w14:paraId="063A1F62" w14:textId="77777777" w:rsidR="0042687E" w:rsidRPr="00735235" w:rsidRDefault="0042687E" w:rsidP="005C4CBA">
      <w:pPr>
        <w:tabs>
          <w:tab w:val="left" w:pos="90"/>
        </w:tabs>
        <w:spacing w:before="0"/>
        <w:rPr>
          <w:rFonts w:cs="Arial"/>
          <w:lang w:val="sr-Cyrl-CS"/>
        </w:rPr>
      </w:pPr>
    </w:p>
    <w:p w14:paraId="7ED2A51A" w14:textId="77777777" w:rsidR="000F683D" w:rsidRPr="00735235" w:rsidRDefault="000F683D" w:rsidP="005C4CBA">
      <w:pPr>
        <w:tabs>
          <w:tab w:val="left" w:pos="90"/>
        </w:tabs>
        <w:spacing w:before="0"/>
        <w:rPr>
          <w:rFonts w:cs="Arial"/>
          <w:lang w:val="sr-Cyrl-CS"/>
        </w:rPr>
      </w:pPr>
    </w:p>
    <w:p w14:paraId="7214C09E" w14:textId="77777777" w:rsidR="000F683D" w:rsidRPr="00735235" w:rsidRDefault="000F683D" w:rsidP="005C4CBA">
      <w:pPr>
        <w:tabs>
          <w:tab w:val="left" w:pos="90"/>
        </w:tabs>
        <w:spacing w:before="0"/>
        <w:rPr>
          <w:rFonts w:cs="Arial"/>
          <w:lang w:val="sr-Cyrl-CS"/>
        </w:rPr>
      </w:pPr>
    </w:p>
    <w:p w14:paraId="212E5613" w14:textId="77777777" w:rsidR="00343A18" w:rsidRPr="00735235" w:rsidRDefault="00343A18" w:rsidP="005C4CBA">
      <w:pPr>
        <w:tabs>
          <w:tab w:val="left" w:pos="90"/>
        </w:tabs>
        <w:spacing w:before="0"/>
        <w:rPr>
          <w:rFonts w:cs="Arial"/>
          <w:lang w:val="sr-Cyrl-CS"/>
        </w:rPr>
      </w:pPr>
    </w:p>
    <w:p w14:paraId="09A8E74E" w14:textId="77777777" w:rsidR="00F45BB4" w:rsidRPr="00735235" w:rsidRDefault="00F45BB4" w:rsidP="005C4CBA">
      <w:pPr>
        <w:tabs>
          <w:tab w:val="left" w:pos="90"/>
        </w:tabs>
        <w:spacing w:before="0"/>
        <w:jc w:val="left"/>
        <w:rPr>
          <w:rFonts w:cs="Arial"/>
          <w:b/>
          <w:color w:val="00B0F0"/>
          <w:lang w:val="sr-Cyrl-CS"/>
        </w:rPr>
      </w:pPr>
      <w:bookmarkStart w:id="251" w:name="_Toc442559930"/>
      <w:r w:rsidRPr="00735235">
        <w:rPr>
          <w:rFonts w:cs="Arial"/>
          <w:color w:val="00B0F0"/>
          <w:lang w:val="sr-Cyrl-CS"/>
        </w:rPr>
        <w:br w:type="page"/>
      </w:r>
    </w:p>
    <w:bookmarkEnd w:id="251"/>
    <w:p w14:paraId="2FBE4AFE" w14:textId="77777777" w:rsidR="00E54348" w:rsidRPr="00735235" w:rsidRDefault="00E54348" w:rsidP="005C4CBA">
      <w:pPr>
        <w:pStyle w:val="KDObrazac"/>
        <w:tabs>
          <w:tab w:val="left" w:pos="90"/>
        </w:tabs>
        <w:spacing w:before="0"/>
        <w:rPr>
          <w:lang w:val="sr-Cyrl-CS"/>
        </w:rPr>
      </w:pPr>
      <w:r w:rsidRPr="00735235">
        <w:rPr>
          <w:lang w:val="sr-Cyrl-CS"/>
        </w:rPr>
        <w:lastRenderedPageBreak/>
        <w:t xml:space="preserve">ОБРАЗАЦ </w:t>
      </w:r>
      <w:r w:rsidRPr="005C4CBA">
        <w:rPr>
          <w:lang w:val="sr-Cyrl-RS"/>
        </w:rPr>
        <w:t>5</w:t>
      </w:r>
      <w:r w:rsidRPr="00735235">
        <w:rPr>
          <w:lang w:val="sr-Cyrl-CS"/>
        </w:rPr>
        <w:t>.</w:t>
      </w:r>
    </w:p>
    <w:p w14:paraId="324FB9D5" w14:textId="77777777" w:rsidR="007E7BB8" w:rsidRPr="005C4CBA" w:rsidRDefault="007E7BB8" w:rsidP="005C4CBA">
      <w:pPr>
        <w:tabs>
          <w:tab w:val="left" w:pos="90"/>
        </w:tabs>
        <w:spacing w:before="0"/>
        <w:rPr>
          <w:rFonts w:cs="Arial"/>
          <w:lang w:val="sr-Cyrl-CS"/>
        </w:rPr>
      </w:pPr>
    </w:p>
    <w:p w14:paraId="3798E5C3" w14:textId="77777777" w:rsidR="007E7BB8" w:rsidRPr="00735235" w:rsidRDefault="007E7BB8" w:rsidP="005C4CBA">
      <w:pPr>
        <w:tabs>
          <w:tab w:val="left" w:pos="90"/>
        </w:tabs>
        <w:spacing w:before="0"/>
        <w:jc w:val="center"/>
        <w:rPr>
          <w:rFonts w:cs="Arial"/>
          <w:b/>
          <w:lang w:val="sr-Cyrl-CS"/>
        </w:rPr>
      </w:pPr>
      <w:r w:rsidRPr="00735235">
        <w:rPr>
          <w:rFonts w:cs="Arial"/>
          <w:b/>
          <w:lang w:val="sr-Cyrl-CS"/>
        </w:rPr>
        <w:t>ОБРАЗАЦ ТРОШКОВА ПРИПРЕМЕ ПОНУДЕ</w:t>
      </w:r>
    </w:p>
    <w:p w14:paraId="7FB34B51" w14:textId="3CCC7F42" w:rsidR="007E7BB8" w:rsidRPr="00735235" w:rsidRDefault="007E7BB8" w:rsidP="005C4CBA">
      <w:pPr>
        <w:tabs>
          <w:tab w:val="left" w:pos="90"/>
        </w:tabs>
        <w:spacing w:before="0"/>
        <w:jc w:val="center"/>
        <w:rPr>
          <w:rFonts w:cs="Arial"/>
          <w:lang w:val="sr-Cyrl-CS"/>
        </w:rPr>
      </w:pPr>
      <w:r w:rsidRPr="00735235">
        <w:rPr>
          <w:rFonts w:cs="Arial"/>
          <w:lang w:val="sr-Cyrl-CS"/>
        </w:rPr>
        <w:t xml:space="preserve">за јавну набавку </w:t>
      </w:r>
      <w:r w:rsidR="00FD6BCE" w:rsidRPr="005C4CBA">
        <w:rPr>
          <w:rFonts w:cs="Arial"/>
          <w:lang w:val="sr-Cyrl-RS"/>
        </w:rPr>
        <w:t>услуга</w:t>
      </w:r>
      <w:r w:rsidRPr="00735235">
        <w:rPr>
          <w:rFonts w:cs="Arial"/>
          <w:lang w:val="sr-Cyrl-CS"/>
        </w:rPr>
        <w:t>:</w:t>
      </w:r>
      <w:r w:rsidR="00CB3A88" w:rsidRPr="005C4CBA">
        <w:rPr>
          <w:rFonts w:cs="Arial"/>
          <w:lang w:val="sr-Cyrl-RS"/>
        </w:rPr>
        <w:t xml:space="preserve"> </w:t>
      </w:r>
      <w:r w:rsidR="005B72B3" w:rsidRPr="00EC2BEE">
        <w:rPr>
          <w:rFonts w:cs="Arial"/>
          <w:lang w:val="sr-Cyrl-CS"/>
        </w:rPr>
        <w:t xml:space="preserve">Одржавање опреме </w:t>
      </w:r>
      <w:r w:rsidR="005B72B3">
        <w:rPr>
          <w:rFonts w:cs="Arial"/>
          <w:lang w:val="sr-Cyrl-CS"/>
        </w:rPr>
        <w:t xml:space="preserve">и система </w:t>
      </w:r>
      <w:r w:rsidR="005B72B3" w:rsidRPr="00EC2BEE">
        <w:rPr>
          <w:rFonts w:cs="Arial"/>
          <w:lang w:val="sr-Cyrl-CS"/>
        </w:rPr>
        <w:t>за ковертирање ра</w:t>
      </w:r>
      <w:r w:rsidR="005B72B3">
        <w:rPr>
          <w:rFonts w:cs="Arial"/>
          <w:lang w:val="sr-Cyrl-CS"/>
        </w:rPr>
        <w:t>чуна, обавештења, опомена и др.</w:t>
      </w:r>
    </w:p>
    <w:p w14:paraId="476C5757" w14:textId="2A2688C3" w:rsidR="00CB3A88" w:rsidRDefault="006825F2" w:rsidP="005C4CBA">
      <w:pPr>
        <w:tabs>
          <w:tab w:val="left" w:pos="90"/>
        </w:tabs>
        <w:spacing w:before="0"/>
        <w:jc w:val="center"/>
        <w:rPr>
          <w:rFonts w:cs="Arial"/>
          <w:lang w:val="ru-RU"/>
        </w:rPr>
      </w:pPr>
      <w:r w:rsidRPr="00735235">
        <w:rPr>
          <w:rFonts w:cs="Arial"/>
          <w:lang w:val="sr-Cyrl-CS"/>
        </w:rPr>
        <w:t>ЈН</w:t>
      </w:r>
      <w:r w:rsidR="00CB3A88" w:rsidRPr="00735235">
        <w:rPr>
          <w:rFonts w:cs="Arial"/>
          <w:lang w:val="sr-Cyrl-CS"/>
        </w:rPr>
        <w:t xml:space="preserve"> бр</w:t>
      </w:r>
      <w:r w:rsidR="000D3AF9">
        <w:rPr>
          <w:rFonts w:cs="Arial"/>
          <w:lang w:val="sr-Cyrl-ME"/>
        </w:rPr>
        <w:t>ој</w:t>
      </w:r>
      <w:r w:rsidR="00CB3A88" w:rsidRPr="00735235">
        <w:rPr>
          <w:rFonts w:cs="Arial"/>
          <w:lang w:val="sr-Cyrl-CS"/>
        </w:rPr>
        <w:t xml:space="preserve"> </w:t>
      </w:r>
      <w:r w:rsidR="00DB0A1E">
        <w:rPr>
          <w:rFonts w:cs="Arial"/>
          <w:lang w:val="ru-RU"/>
        </w:rPr>
        <w:t>ЈНО/8000/0039/2019 (12/2019)</w:t>
      </w:r>
      <w:r w:rsidR="00B35B5A">
        <w:rPr>
          <w:rFonts w:cs="Arial"/>
          <w:lang w:val="ru-RU"/>
        </w:rPr>
        <w:t xml:space="preserve"> </w:t>
      </w:r>
    </w:p>
    <w:p w14:paraId="2E9EDA55" w14:textId="77777777" w:rsidR="00B35B5A" w:rsidRPr="005C4CBA" w:rsidRDefault="00B35B5A" w:rsidP="005C4CBA">
      <w:pPr>
        <w:tabs>
          <w:tab w:val="left" w:pos="90"/>
        </w:tabs>
        <w:spacing w:before="0"/>
        <w:jc w:val="center"/>
        <w:rPr>
          <w:rFonts w:cs="Arial"/>
          <w:lang w:val="sr-Cyrl-RS"/>
        </w:rPr>
      </w:pPr>
    </w:p>
    <w:p w14:paraId="225F72AF" w14:textId="77777777" w:rsidR="007E7BB8" w:rsidRPr="005C4CBA" w:rsidRDefault="007E7BB8" w:rsidP="005C4CBA">
      <w:pPr>
        <w:tabs>
          <w:tab w:val="left" w:pos="0"/>
          <w:tab w:val="left" w:pos="90"/>
        </w:tabs>
        <w:spacing w:before="0"/>
        <w:rPr>
          <w:rFonts w:cs="Arial"/>
          <w:lang w:val="ru-RU"/>
        </w:rPr>
      </w:pPr>
      <w:r w:rsidRPr="005C4CBA">
        <w:rPr>
          <w:rFonts w:cs="Arial"/>
          <w:lang w:val="ru-RU"/>
        </w:rPr>
        <w:t xml:space="preserve">На основу члана 88. став 1. Закона о јавним набавкама („Службени гласник РС“, бр.124/12, 14/15 и 68/15), </w:t>
      </w:r>
      <w:r w:rsidR="00A53763" w:rsidRPr="005C4CBA">
        <w:rPr>
          <w:rFonts w:cs="Arial"/>
          <w:lang w:val="ru-RU"/>
        </w:rPr>
        <w:t xml:space="preserve">(даље: Закон), </w:t>
      </w:r>
      <w:r w:rsidRPr="005C4CBA">
        <w:rPr>
          <w:rFonts w:cs="Arial"/>
          <w:lang w:val="ru-RU"/>
        </w:rPr>
        <w:t xml:space="preserve">члана </w:t>
      </w:r>
      <w:r w:rsidR="001202C5" w:rsidRPr="005C4CBA">
        <w:rPr>
          <w:rFonts w:cs="Arial"/>
          <w:lang w:val="ru-RU"/>
        </w:rPr>
        <w:t>2</w:t>
      </w:r>
      <w:r w:rsidRPr="005C4CB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2BF6164" w14:textId="77777777" w:rsidR="007E5E8D" w:rsidRPr="005C4CBA" w:rsidRDefault="007E5E8D" w:rsidP="005C4CBA">
      <w:pPr>
        <w:tabs>
          <w:tab w:val="left" w:pos="0"/>
          <w:tab w:val="left" w:pos="90"/>
        </w:tabs>
        <w:spacing w:before="0"/>
        <w:jc w:val="center"/>
        <w:rPr>
          <w:rFonts w:cs="Arial"/>
          <w:lang w:val="ru-RU"/>
        </w:rPr>
      </w:pPr>
    </w:p>
    <w:p w14:paraId="43080D8C" w14:textId="77777777" w:rsidR="007E5E8D" w:rsidRPr="005C4CBA" w:rsidRDefault="007E5E8D" w:rsidP="005C4CBA">
      <w:pPr>
        <w:tabs>
          <w:tab w:val="left" w:pos="0"/>
          <w:tab w:val="left" w:pos="90"/>
        </w:tabs>
        <w:spacing w:before="0"/>
        <w:jc w:val="center"/>
        <w:rPr>
          <w:rFonts w:cs="Arial"/>
          <w:lang w:val="ru-RU"/>
        </w:rPr>
      </w:pPr>
    </w:p>
    <w:p w14:paraId="26FC93FF" w14:textId="13FED262" w:rsidR="007E7BB8" w:rsidRDefault="007E7BB8" w:rsidP="005C4CBA">
      <w:pPr>
        <w:tabs>
          <w:tab w:val="left" w:pos="0"/>
          <w:tab w:val="left" w:pos="90"/>
        </w:tabs>
        <w:spacing w:before="0"/>
        <w:jc w:val="center"/>
        <w:rPr>
          <w:rFonts w:cs="Arial"/>
          <w:lang w:val="ru-RU"/>
        </w:rPr>
      </w:pPr>
      <w:r w:rsidRPr="005C4CBA">
        <w:rPr>
          <w:rFonts w:cs="Arial"/>
          <w:lang w:val="ru-RU"/>
        </w:rPr>
        <w:t>СТРУКТУРУ ТРОШКОВА ПРИПРЕМЕ ПОНУДЕ</w:t>
      </w:r>
    </w:p>
    <w:p w14:paraId="31D9BBB1" w14:textId="77777777" w:rsidR="008307AD" w:rsidRPr="005C4CBA" w:rsidRDefault="008307AD" w:rsidP="005C4CBA">
      <w:pPr>
        <w:tabs>
          <w:tab w:val="left" w:pos="0"/>
          <w:tab w:val="left" w:pos="90"/>
        </w:tabs>
        <w:spacing w:before="0"/>
        <w:jc w:val="center"/>
        <w:rPr>
          <w:rFonts w:cs="Arial"/>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CB3A88" w:rsidRPr="005C4CBA" w14:paraId="162DADD5" w14:textId="77777777" w:rsidTr="00CB3A88">
        <w:trPr>
          <w:trHeight w:val="749"/>
          <w:tblCellSpacing w:w="20" w:type="dxa"/>
        </w:trPr>
        <w:tc>
          <w:tcPr>
            <w:tcW w:w="2743" w:type="pct"/>
            <w:shd w:val="clear" w:color="auto" w:fill="auto"/>
            <w:vAlign w:val="center"/>
          </w:tcPr>
          <w:p w14:paraId="42C652D6" w14:textId="77777777" w:rsidR="007E7BB8" w:rsidRPr="005C4CBA" w:rsidRDefault="007E7BB8" w:rsidP="005C4CBA">
            <w:pPr>
              <w:tabs>
                <w:tab w:val="left" w:pos="90"/>
              </w:tabs>
              <w:spacing w:before="0"/>
              <w:jc w:val="center"/>
              <w:rPr>
                <w:rFonts w:cs="Arial"/>
              </w:rPr>
            </w:pPr>
            <w:r w:rsidRPr="005C4CBA">
              <w:rPr>
                <w:rFonts w:cs="Arial"/>
              </w:rPr>
              <w:t>трошкови прибављања средстава обезбеђења</w:t>
            </w:r>
          </w:p>
        </w:tc>
        <w:tc>
          <w:tcPr>
            <w:tcW w:w="2195" w:type="pct"/>
            <w:shd w:val="clear" w:color="auto" w:fill="auto"/>
          </w:tcPr>
          <w:p w14:paraId="4D64B43B" w14:textId="77777777" w:rsidR="007E7BB8" w:rsidRPr="005C4CBA" w:rsidRDefault="007E7BB8" w:rsidP="005C4CBA">
            <w:pPr>
              <w:tabs>
                <w:tab w:val="left" w:pos="90"/>
              </w:tabs>
              <w:spacing w:before="0"/>
              <w:rPr>
                <w:rFonts w:cs="Arial"/>
              </w:rPr>
            </w:pPr>
          </w:p>
          <w:p w14:paraId="2B632921" w14:textId="77777777" w:rsidR="007E7BB8" w:rsidRPr="005C4CBA" w:rsidRDefault="007E7BB8" w:rsidP="005C4CBA">
            <w:pPr>
              <w:tabs>
                <w:tab w:val="left" w:pos="90"/>
              </w:tabs>
              <w:spacing w:before="0"/>
              <w:rPr>
                <w:rFonts w:cs="Arial"/>
              </w:rPr>
            </w:pPr>
            <w:r w:rsidRPr="005C4CBA">
              <w:rPr>
                <w:rFonts w:cs="Arial"/>
              </w:rPr>
              <w:t xml:space="preserve">__________ динара </w:t>
            </w:r>
          </w:p>
        </w:tc>
      </w:tr>
      <w:tr w:rsidR="00CB3A88" w:rsidRPr="005C4CBA" w14:paraId="792830E2" w14:textId="77777777" w:rsidTr="00CA34BD">
        <w:trPr>
          <w:trHeight w:val="712"/>
          <w:tblCellSpacing w:w="20" w:type="dxa"/>
        </w:trPr>
        <w:tc>
          <w:tcPr>
            <w:tcW w:w="2743" w:type="pct"/>
            <w:shd w:val="clear" w:color="auto" w:fill="auto"/>
            <w:vAlign w:val="center"/>
          </w:tcPr>
          <w:p w14:paraId="71728BDC" w14:textId="77777777" w:rsidR="007E7BB8" w:rsidRPr="005C4CBA" w:rsidRDefault="007E7BB8" w:rsidP="005C4CBA">
            <w:pPr>
              <w:tabs>
                <w:tab w:val="left" w:pos="90"/>
              </w:tabs>
              <w:spacing w:before="0"/>
              <w:jc w:val="center"/>
              <w:rPr>
                <w:rFonts w:cs="Arial"/>
              </w:rPr>
            </w:pPr>
            <w:r w:rsidRPr="005C4CBA">
              <w:rPr>
                <w:rFonts w:cs="Arial"/>
              </w:rPr>
              <w:t>Укупни трошкови без ПДВ</w:t>
            </w:r>
          </w:p>
        </w:tc>
        <w:tc>
          <w:tcPr>
            <w:tcW w:w="2195" w:type="pct"/>
            <w:shd w:val="clear" w:color="auto" w:fill="auto"/>
          </w:tcPr>
          <w:p w14:paraId="526C5BB3" w14:textId="77777777" w:rsidR="007E7BB8" w:rsidRPr="005C4CBA" w:rsidRDefault="007E7BB8" w:rsidP="005C4CBA">
            <w:pPr>
              <w:tabs>
                <w:tab w:val="left" w:pos="90"/>
              </w:tabs>
              <w:spacing w:before="0"/>
              <w:rPr>
                <w:rFonts w:cs="Arial"/>
              </w:rPr>
            </w:pPr>
          </w:p>
          <w:p w14:paraId="2206C7B5" w14:textId="77777777" w:rsidR="007E7BB8" w:rsidRPr="005C4CBA" w:rsidRDefault="007E7BB8" w:rsidP="005C4CBA">
            <w:pPr>
              <w:tabs>
                <w:tab w:val="left" w:pos="90"/>
              </w:tabs>
              <w:spacing w:before="0"/>
              <w:rPr>
                <w:rFonts w:cs="Arial"/>
              </w:rPr>
            </w:pPr>
            <w:r w:rsidRPr="005C4CBA">
              <w:rPr>
                <w:rFonts w:cs="Arial"/>
              </w:rPr>
              <w:t>__________ динара</w:t>
            </w:r>
          </w:p>
        </w:tc>
      </w:tr>
      <w:tr w:rsidR="00CB3A88" w:rsidRPr="005C4CBA" w14:paraId="7BD69EA2" w14:textId="77777777" w:rsidTr="00CA34BD">
        <w:trPr>
          <w:trHeight w:val="685"/>
          <w:tblCellSpacing w:w="20" w:type="dxa"/>
        </w:trPr>
        <w:tc>
          <w:tcPr>
            <w:tcW w:w="2743" w:type="pct"/>
            <w:shd w:val="clear" w:color="auto" w:fill="auto"/>
            <w:vAlign w:val="center"/>
          </w:tcPr>
          <w:p w14:paraId="15E84EE8" w14:textId="77777777" w:rsidR="007E7BB8" w:rsidRPr="005C4CBA" w:rsidRDefault="007E7BB8" w:rsidP="005C4CBA">
            <w:pPr>
              <w:tabs>
                <w:tab w:val="left" w:pos="90"/>
              </w:tabs>
              <w:autoSpaceDE w:val="0"/>
              <w:autoSpaceDN w:val="0"/>
              <w:adjustRightInd w:val="0"/>
              <w:spacing w:before="0"/>
              <w:jc w:val="center"/>
              <w:rPr>
                <w:rFonts w:cs="Arial"/>
              </w:rPr>
            </w:pPr>
            <w:r w:rsidRPr="005C4CBA">
              <w:rPr>
                <w:rFonts w:cs="Arial"/>
              </w:rPr>
              <w:t>ПДВ</w:t>
            </w:r>
          </w:p>
        </w:tc>
        <w:tc>
          <w:tcPr>
            <w:tcW w:w="2195" w:type="pct"/>
            <w:shd w:val="clear" w:color="auto" w:fill="auto"/>
          </w:tcPr>
          <w:p w14:paraId="0C27D70D" w14:textId="77777777" w:rsidR="007E7BB8" w:rsidRPr="005C4CBA" w:rsidRDefault="007E7BB8" w:rsidP="005C4CBA">
            <w:pPr>
              <w:tabs>
                <w:tab w:val="left" w:pos="90"/>
              </w:tabs>
              <w:spacing w:before="0"/>
              <w:rPr>
                <w:rFonts w:cs="Arial"/>
              </w:rPr>
            </w:pPr>
          </w:p>
          <w:p w14:paraId="6F71CD1C" w14:textId="77777777" w:rsidR="007E7BB8" w:rsidRPr="005C4CBA" w:rsidRDefault="007E7BB8" w:rsidP="005C4CBA">
            <w:pPr>
              <w:tabs>
                <w:tab w:val="left" w:pos="90"/>
              </w:tabs>
              <w:spacing w:before="0"/>
              <w:rPr>
                <w:rFonts w:cs="Arial"/>
              </w:rPr>
            </w:pPr>
            <w:r w:rsidRPr="005C4CBA">
              <w:rPr>
                <w:rFonts w:cs="Arial"/>
              </w:rPr>
              <w:t>__________ динара</w:t>
            </w:r>
          </w:p>
        </w:tc>
      </w:tr>
      <w:tr w:rsidR="00CB3A88" w:rsidRPr="005C4CBA" w14:paraId="687E403F" w14:textId="77777777" w:rsidTr="00CA34BD">
        <w:trPr>
          <w:trHeight w:val="640"/>
          <w:tblCellSpacing w:w="20" w:type="dxa"/>
        </w:trPr>
        <w:tc>
          <w:tcPr>
            <w:tcW w:w="2743" w:type="pct"/>
            <w:shd w:val="clear" w:color="auto" w:fill="auto"/>
          </w:tcPr>
          <w:p w14:paraId="7390A99B" w14:textId="77777777" w:rsidR="007E7BB8" w:rsidRPr="005C4CBA" w:rsidRDefault="007E7BB8" w:rsidP="005C4CBA">
            <w:pPr>
              <w:tabs>
                <w:tab w:val="left" w:pos="90"/>
              </w:tabs>
              <w:spacing w:before="0"/>
              <w:jc w:val="center"/>
              <w:rPr>
                <w:rFonts w:cs="Arial"/>
              </w:rPr>
            </w:pPr>
          </w:p>
          <w:p w14:paraId="0FC789C9" w14:textId="77777777" w:rsidR="007E7BB8" w:rsidRPr="005C4CBA" w:rsidRDefault="007E7BB8" w:rsidP="005C4CBA">
            <w:pPr>
              <w:tabs>
                <w:tab w:val="left" w:pos="90"/>
              </w:tabs>
              <w:spacing w:before="0"/>
              <w:jc w:val="center"/>
              <w:rPr>
                <w:rFonts w:cs="Arial"/>
              </w:rPr>
            </w:pPr>
            <w:r w:rsidRPr="005C4CBA">
              <w:rPr>
                <w:rFonts w:cs="Arial"/>
              </w:rPr>
              <w:t>Укупни  трошкови са ПДВ</w:t>
            </w:r>
          </w:p>
        </w:tc>
        <w:tc>
          <w:tcPr>
            <w:tcW w:w="2195" w:type="pct"/>
            <w:shd w:val="clear" w:color="auto" w:fill="auto"/>
          </w:tcPr>
          <w:p w14:paraId="74FD9BD7" w14:textId="77777777" w:rsidR="007E7BB8" w:rsidRPr="005C4CBA" w:rsidRDefault="007E7BB8" w:rsidP="005C4CBA">
            <w:pPr>
              <w:tabs>
                <w:tab w:val="left" w:pos="90"/>
              </w:tabs>
              <w:spacing w:before="0"/>
              <w:rPr>
                <w:rFonts w:cs="Arial"/>
              </w:rPr>
            </w:pPr>
          </w:p>
          <w:p w14:paraId="40506D4F" w14:textId="77777777" w:rsidR="007E7BB8" w:rsidRPr="005C4CBA" w:rsidRDefault="007E7BB8" w:rsidP="005C4CBA">
            <w:pPr>
              <w:tabs>
                <w:tab w:val="left" w:pos="90"/>
              </w:tabs>
              <w:spacing w:before="0"/>
              <w:rPr>
                <w:rFonts w:cs="Arial"/>
              </w:rPr>
            </w:pPr>
            <w:r w:rsidRPr="005C4CBA">
              <w:rPr>
                <w:rFonts w:cs="Arial"/>
              </w:rPr>
              <w:t>__________ динара</w:t>
            </w:r>
          </w:p>
        </w:tc>
      </w:tr>
    </w:tbl>
    <w:p w14:paraId="301CEAD2" w14:textId="77777777" w:rsidR="008307AD" w:rsidRDefault="008307AD" w:rsidP="005C4CBA">
      <w:pPr>
        <w:tabs>
          <w:tab w:val="left" w:pos="0"/>
          <w:tab w:val="left" w:pos="90"/>
        </w:tabs>
        <w:spacing w:before="0"/>
        <w:rPr>
          <w:rFonts w:cs="Arial"/>
          <w:lang w:val="ru-RU"/>
        </w:rPr>
      </w:pPr>
    </w:p>
    <w:p w14:paraId="0D6D0367" w14:textId="77777777" w:rsidR="008307AD" w:rsidRDefault="008307AD" w:rsidP="005C4CBA">
      <w:pPr>
        <w:tabs>
          <w:tab w:val="left" w:pos="0"/>
          <w:tab w:val="left" w:pos="90"/>
        </w:tabs>
        <w:spacing w:before="0"/>
        <w:rPr>
          <w:rFonts w:cs="Arial"/>
          <w:lang w:val="ru-RU"/>
        </w:rPr>
      </w:pPr>
    </w:p>
    <w:p w14:paraId="4FA5E7DD" w14:textId="2255FE73" w:rsidR="008307AD" w:rsidRDefault="007E7BB8" w:rsidP="005C4CBA">
      <w:pPr>
        <w:tabs>
          <w:tab w:val="left" w:pos="0"/>
          <w:tab w:val="left" w:pos="90"/>
        </w:tabs>
        <w:spacing w:before="0"/>
        <w:rPr>
          <w:rFonts w:cs="Arial"/>
          <w:lang w:val="ru-RU"/>
        </w:rPr>
      </w:pPr>
      <w:r w:rsidRPr="005C4CB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8307AD">
        <w:rPr>
          <w:rFonts w:cs="Arial"/>
          <w:lang w:val="ru-RU"/>
        </w:rPr>
        <w:t>.</w:t>
      </w:r>
    </w:p>
    <w:p w14:paraId="686A4BFF" w14:textId="77777777" w:rsidR="008307AD" w:rsidRDefault="008307AD" w:rsidP="005C4CBA">
      <w:pPr>
        <w:tabs>
          <w:tab w:val="left" w:pos="0"/>
          <w:tab w:val="left" w:pos="90"/>
        </w:tabs>
        <w:spacing w:before="0"/>
        <w:rPr>
          <w:rFonts w:cs="Arial"/>
          <w:lang w:val="ru-RU"/>
        </w:rPr>
      </w:pPr>
    </w:p>
    <w:p w14:paraId="266A3BA7" w14:textId="77777777" w:rsidR="008307AD" w:rsidRDefault="008307AD" w:rsidP="005C4CBA">
      <w:pPr>
        <w:tabs>
          <w:tab w:val="left" w:pos="0"/>
          <w:tab w:val="left" w:pos="90"/>
        </w:tabs>
        <w:spacing w:before="0"/>
        <w:rPr>
          <w:rFonts w:cs="Arial"/>
          <w:lang w:val="ru-RU"/>
        </w:rPr>
      </w:pPr>
    </w:p>
    <w:tbl>
      <w:tblPr>
        <w:tblpPr w:leftFromText="180" w:rightFromText="180" w:vertAnchor="text" w:horzAnchor="margin" w:tblpY="162"/>
        <w:tblW w:w="8451" w:type="dxa"/>
        <w:tblLayout w:type="fixed"/>
        <w:tblLook w:val="0000" w:firstRow="0" w:lastRow="0" w:firstColumn="0" w:lastColumn="0" w:noHBand="0" w:noVBand="0"/>
      </w:tblPr>
      <w:tblGrid>
        <w:gridCol w:w="3261"/>
        <w:gridCol w:w="2127"/>
        <w:gridCol w:w="3063"/>
      </w:tblGrid>
      <w:tr w:rsidR="000D6F0B" w:rsidRPr="005C4CBA" w14:paraId="77B69C2A" w14:textId="77777777" w:rsidTr="00795611">
        <w:tc>
          <w:tcPr>
            <w:tcW w:w="3261" w:type="dxa"/>
          </w:tcPr>
          <w:p w14:paraId="71E5B005" w14:textId="77777777" w:rsidR="000D6F0B" w:rsidRPr="005C4CBA" w:rsidRDefault="000D6F0B" w:rsidP="000D6F0B">
            <w:pPr>
              <w:tabs>
                <w:tab w:val="left" w:pos="90"/>
              </w:tabs>
              <w:spacing w:before="0"/>
              <w:jc w:val="center"/>
              <w:rPr>
                <w:rFonts w:cs="Arial"/>
              </w:rPr>
            </w:pPr>
            <w:r w:rsidRPr="005C4CBA">
              <w:rPr>
                <w:rFonts w:cs="Arial"/>
              </w:rPr>
              <w:t>Датум:</w:t>
            </w:r>
          </w:p>
        </w:tc>
        <w:tc>
          <w:tcPr>
            <w:tcW w:w="2127" w:type="dxa"/>
          </w:tcPr>
          <w:p w14:paraId="139EA8D4" w14:textId="77777777" w:rsidR="000D6F0B" w:rsidRPr="005C4CBA" w:rsidRDefault="000D6F0B" w:rsidP="000D6F0B">
            <w:pPr>
              <w:tabs>
                <w:tab w:val="left" w:pos="90"/>
              </w:tabs>
              <w:spacing w:before="0"/>
              <w:jc w:val="center"/>
              <w:rPr>
                <w:rFonts w:cs="Arial"/>
                <w:lang w:val="ru-RU"/>
              </w:rPr>
            </w:pPr>
          </w:p>
        </w:tc>
        <w:tc>
          <w:tcPr>
            <w:tcW w:w="3063" w:type="dxa"/>
          </w:tcPr>
          <w:p w14:paraId="48BF8DFA" w14:textId="77777777" w:rsidR="000D6F0B" w:rsidRPr="005C4CBA" w:rsidRDefault="000D6F0B" w:rsidP="000D6F0B">
            <w:pPr>
              <w:tabs>
                <w:tab w:val="left" w:pos="90"/>
              </w:tabs>
              <w:spacing w:before="0"/>
              <w:jc w:val="center"/>
              <w:rPr>
                <w:rFonts w:cs="Arial"/>
                <w:lang w:val="sr-Cyrl-CS"/>
              </w:rPr>
            </w:pPr>
            <w:r w:rsidRPr="005C4CBA">
              <w:rPr>
                <w:rFonts w:cs="Arial"/>
                <w:lang w:val="sr-Cyrl-CS"/>
              </w:rPr>
              <w:t>П</w:t>
            </w:r>
            <w:r w:rsidRPr="005C4CBA">
              <w:rPr>
                <w:rFonts w:cs="Arial"/>
              </w:rPr>
              <w:t>онуђач</w:t>
            </w:r>
          </w:p>
        </w:tc>
      </w:tr>
      <w:tr w:rsidR="000D6F0B" w:rsidRPr="005C4CBA" w14:paraId="02D3E6B5" w14:textId="77777777" w:rsidTr="00795611">
        <w:tc>
          <w:tcPr>
            <w:tcW w:w="3261" w:type="dxa"/>
          </w:tcPr>
          <w:p w14:paraId="3391EA20" w14:textId="77777777" w:rsidR="000D6F0B" w:rsidRPr="005C4CBA" w:rsidRDefault="000D6F0B" w:rsidP="000D6F0B">
            <w:pPr>
              <w:tabs>
                <w:tab w:val="left" w:pos="90"/>
              </w:tabs>
              <w:spacing w:before="0"/>
              <w:jc w:val="center"/>
              <w:rPr>
                <w:rFonts w:cs="Arial"/>
              </w:rPr>
            </w:pPr>
          </w:p>
        </w:tc>
        <w:tc>
          <w:tcPr>
            <w:tcW w:w="2127" w:type="dxa"/>
          </w:tcPr>
          <w:p w14:paraId="7FCF92A1" w14:textId="77777777" w:rsidR="000D6F0B" w:rsidRPr="005C4CBA" w:rsidRDefault="000D6F0B" w:rsidP="000D6F0B">
            <w:pPr>
              <w:tabs>
                <w:tab w:val="left" w:pos="90"/>
              </w:tabs>
              <w:spacing w:before="0"/>
              <w:jc w:val="center"/>
              <w:rPr>
                <w:rFonts w:cs="Arial"/>
              </w:rPr>
            </w:pPr>
            <w:r w:rsidRPr="005C4CBA">
              <w:rPr>
                <w:rFonts w:cs="Arial"/>
              </w:rPr>
              <w:t>М.П.</w:t>
            </w:r>
          </w:p>
        </w:tc>
        <w:tc>
          <w:tcPr>
            <w:tcW w:w="3063" w:type="dxa"/>
          </w:tcPr>
          <w:p w14:paraId="593935DB" w14:textId="77777777" w:rsidR="000D6F0B" w:rsidRPr="005C4CBA" w:rsidRDefault="000D6F0B" w:rsidP="000D6F0B">
            <w:pPr>
              <w:tabs>
                <w:tab w:val="left" w:pos="90"/>
              </w:tabs>
              <w:spacing w:before="0"/>
              <w:jc w:val="center"/>
              <w:rPr>
                <w:rFonts w:cs="Arial"/>
                <w:lang w:val="ru-RU"/>
              </w:rPr>
            </w:pPr>
          </w:p>
        </w:tc>
      </w:tr>
      <w:tr w:rsidR="000D6F0B" w:rsidRPr="005C4CBA" w14:paraId="0EE7E03A" w14:textId="77777777" w:rsidTr="00795611">
        <w:tc>
          <w:tcPr>
            <w:tcW w:w="3261" w:type="dxa"/>
            <w:tcBorders>
              <w:bottom w:val="single" w:sz="4" w:space="0" w:color="auto"/>
            </w:tcBorders>
          </w:tcPr>
          <w:p w14:paraId="1646608F" w14:textId="77777777" w:rsidR="000D6F0B" w:rsidRPr="005C4CBA" w:rsidRDefault="000D6F0B" w:rsidP="000D6F0B">
            <w:pPr>
              <w:tabs>
                <w:tab w:val="left" w:pos="90"/>
              </w:tabs>
              <w:spacing w:before="0"/>
              <w:jc w:val="center"/>
              <w:rPr>
                <w:rFonts w:cs="Arial"/>
              </w:rPr>
            </w:pPr>
          </w:p>
        </w:tc>
        <w:tc>
          <w:tcPr>
            <w:tcW w:w="2127" w:type="dxa"/>
          </w:tcPr>
          <w:p w14:paraId="24F30746" w14:textId="77777777" w:rsidR="000D6F0B" w:rsidRPr="005C4CBA" w:rsidRDefault="000D6F0B" w:rsidP="000D6F0B">
            <w:pPr>
              <w:tabs>
                <w:tab w:val="left" w:pos="90"/>
              </w:tabs>
              <w:spacing w:before="0"/>
              <w:jc w:val="center"/>
              <w:rPr>
                <w:rFonts w:cs="Arial"/>
                <w:lang w:val="ru-RU"/>
              </w:rPr>
            </w:pPr>
          </w:p>
        </w:tc>
        <w:tc>
          <w:tcPr>
            <w:tcW w:w="3063" w:type="dxa"/>
            <w:tcBorders>
              <w:bottom w:val="single" w:sz="4" w:space="0" w:color="auto"/>
            </w:tcBorders>
          </w:tcPr>
          <w:p w14:paraId="1A6AD130" w14:textId="77777777" w:rsidR="000D6F0B" w:rsidRPr="005C4CBA" w:rsidRDefault="000D6F0B" w:rsidP="000D6F0B">
            <w:pPr>
              <w:tabs>
                <w:tab w:val="left" w:pos="90"/>
              </w:tabs>
              <w:spacing w:before="0"/>
              <w:jc w:val="center"/>
              <w:rPr>
                <w:rFonts w:cs="Arial"/>
                <w:lang w:val="ru-RU"/>
              </w:rPr>
            </w:pPr>
          </w:p>
        </w:tc>
      </w:tr>
      <w:tr w:rsidR="000D6F0B" w:rsidRPr="005C4CBA" w14:paraId="254C8438" w14:textId="77777777" w:rsidTr="00795611">
        <w:trPr>
          <w:trHeight w:val="389"/>
        </w:trPr>
        <w:tc>
          <w:tcPr>
            <w:tcW w:w="3261" w:type="dxa"/>
            <w:tcBorders>
              <w:top w:val="single" w:sz="4" w:space="0" w:color="auto"/>
            </w:tcBorders>
          </w:tcPr>
          <w:p w14:paraId="7091D6FA" w14:textId="77777777" w:rsidR="000D6F0B" w:rsidRPr="005C4CBA" w:rsidRDefault="000D6F0B" w:rsidP="000D6F0B">
            <w:pPr>
              <w:tabs>
                <w:tab w:val="left" w:pos="90"/>
              </w:tabs>
              <w:spacing w:before="0"/>
              <w:jc w:val="center"/>
              <w:rPr>
                <w:rFonts w:cs="Arial"/>
              </w:rPr>
            </w:pPr>
          </w:p>
        </w:tc>
        <w:tc>
          <w:tcPr>
            <w:tcW w:w="2127" w:type="dxa"/>
          </w:tcPr>
          <w:p w14:paraId="25F120B8" w14:textId="77777777" w:rsidR="000D6F0B" w:rsidRPr="005C4CBA" w:rsidRDefault="000D6F0B" w:rsidP="000D6F0B">
            <w:pPr>
              <w:tabs>
                <w:tab w:val="left" w:pos="90"/>
              </w:tabs>
              <w:spacing w:before="0"/>
              <w:jc w:val="center"/>
              <w:rPr>
                <w:rFonts w:cs="Arial"/>
                <w:lang w:val="ru-RU"/>
              </w:rPr>
            </w:pPr>
          </w:p>
        </w:tc>
        <w:tc>
          <w:tcPr>
            <w:tcW w:w="3063" w:type="dxa"/>
            <w:tcBorders>
              <w:top w:val="single" w:sz="4" w:space="0" w:color="auto"/>
            </w:tcBorders>
          </w:tcPr>
          <w:p w14:paraId="2E80FBE6" w14:textId="77777777" w:rsidR="000D6F0B" w:rsidRPr="005C4CBA" w:rsidRDefault="000D6F0B" w:rsidP="000D6F0B">
            <w:pPr>
              <w:tabs>
                <w:tab w:val="left" w:pos="90"/>
              </w:tabs>
              <w:spacing w:before="0"/>
              <w:jc w:val="center"/>
              <w:rPr>
                <w:rFonts w:cs="Arial"/>
                <w:lang w:val="ru-RU"/>
              </w:rPr>
            </w:pPr>
          </w:p>
        </w:tc>
      </w:tr>
    </w:tbl>
    <w:p w14:paraId="4E7394D7" w14:textId="1F62A540" w:rsidR="007E7BB8" w:rsidRPr="005C4CBA" w:rsidRDefault="007E7BB8" w:rsidP="005C4CBA">
      <w:pPr>
        <w:tabs>
          <w:tab w:val="left" w:pos="0"/>
          <w:tab w:val="left" w:pos="90"/>
        </w:tabs>
        <w:spacing w:before="0"/>
        <w:rPr>
          <w:rFonts w:cs="Arial"/>
          <w:color w:val="FF0000"/>
          <w:lang w:val="ru-RU"/>
        </w:rPr>
      </w:pPr>
      <w:r w:rsidRPr="005C4CBA">
        <w:rPr>
          <w:rFonts w:cs="Arial"/>
          <w:lang w:val="ru-RU"/>
        </w:rPr>
        <w:t xml:space="preserve"> </w:t>
      </w:r>
    </w:p>
    <w:p w14:paraId="5BA3F67A" w14:textId="77777777" w:rsidR="007E7BB8" w:rsidRPr="005C4CBA" w:rsidRDefault="007E7BB8" w:rsidP="005C4CBA">
      <w:pPr>
        <w:tabs>
          <w:tab w:val="left" w:pos="0"/>
          <w:tab w:val="left" w:pos="90"/>
        </w:tabs>
        <w:spacing w:before="0"/>
        <w:rPr>
          <w:rFonts w:cs="Arial"/>
          <w:b/>
          <w:i/>
          <w:lang w:val="ru-RU"/>
        </w:rPr>
      </w:pPr>
      <w:r w:rsidRPr="005C4CBA">
        <w:rPr>
          <w:rFonts w:cs="Arial"/>
          <w:b/>
          <w:i/>
          <w:lang w:val="ru-RU"/>
        </w:rPr>
        <w:t>Напомена:</w:t>
      </w:r>
    </w:p>
    <w:p w14:paraId="3C339451" w14:textId="77777777" w:rsidR="007E7BB8" w:rsidRPr="005C4CBA" w:rsidRDefault="007E7BB8" w:rsidP="005C4CBA">
      <w:pPr>
        <w:tabs>
          <w:tab w:val="left" w:pos="90"/>
        </w:tabs>
        <w:spacing w:before="0"/>
        <w:rPr>
          <w:rFonts w:cs="Arial"/>
          <w:i/>
          <w:lang w:val="ru-RU"/>
        </w:rPr>
      </w:pPr>
      <w:r w:rsidRPr="005C4CB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1CDB3C8" w14:textId="77777777" w:rsidR="007E7BB8" w:rsidRPr="005C4CBA" w:rsidRDefault="007E7BB8" w:rsidP="005C4CBA">
      <w:pPr>
        <w:tabs>
          <w:tab w:val="left" w:pos="0"/>
          <w:tab w:val="left" w:pos="90"/>
        </w:tabs>
        <w:spacing w:before="0"/>
        <w:rPr>
          <w:rFonts w:cs="Arial"/>
          <w:i/>
          <w:lang w:val="ru-RU"/>
        </w:rPr>
      </w:pPr>
      <w:r w:rsidRPr="00C5314D">
        <w:rPr>
          <w:rFonts w:cs="Arial"/>
          <w:i/>
          <w:lang w:val="ru-RU"/>
        </w:rPr>
        <w:t>-</w:t>
      </w:r>
      <w:r w:rsidRPr="005C4CBA">
        <w:rPr>
          <w:rFonts w:cs="Arial"/>
          <w:i/>
          <w:lang w:val="sr-Latn-CS"/>
        </w:rPr>
        <w:t>остале трошкове припреме и подношења понуде</w:t>
      </w:r>
      <w:r w:rsidRPr="005C4CBA">
        <w:rPr>
          <w:rFonts w:cs="Arial"/>
          <w:i/>
          <w:lang w:val="ru-RU"/>
        </w:rPr>
        <w:t xml:space="preserve"> сноси искључиво понуђач и не може тражити од наручиоца накнаду трошкова (члан 88. став 2. Закона</w:t>
      </w:r>
      <w:r w:rsidR="00A53763" w:rsidRPr="005C4CBA">
        <w:rPr>
          <w:rFonts w:cs="Arial"/>
          <w:i/>
          <w:lang w:val="ru-RU"/>
        </w:rPr>
        <w:t>ц</w:t>
      </w:r>
      <w:r w:rsidRPr="005C4CBA">
        <w:rPr>
          <w:rFonts w:cs="Arial"/>
          <w:i/>
          <w:lang w:val="ru-RU"/>
        </w:rPr>
        <w:t xml:space="preserve">) </w:t>
      </w:r>
    </w:p>
    <w:p w14:paraId="6B76B6A7" w14:textId="77777777" w:rsidR="007E7BB8" w:rsidRPr="005C4CBA" w:rsidRDefault="007E7BB8" w:rsidP="005C4CBA">
      <w:pPr>
        <w:tabs>
          <w:tab w:val="left" w:pos="90"/>
        </w:tabs>
        <w:spacing w:before="0"/>
        <w:rPr>
          <w:rFonts w:cs="Arial"/>
          <w:i/>
          <w:lang w:val="ru-RU"/>
        </w:rPr>
      </w:pPr>
      <w:r w:rsidRPr="005C4CB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44A0AF2" w14:textId="77777777" w:rsidR="007E7BB8" w:rsidRPr="005C4CBA" w:rsidRDefault="007E7BB8" w:rsidP="005C4CBA">
      <w:pPr>
        <w:pStyle w:val="KDKomentar"/>
        <w:tabs>
          <w:tab w:val="left" w:pos="90"/>
        </w:tabs>
        <w:spacing w:before="0"/>
        <w:rPr>
          <w:rFonts w:eastAsia="TimesNewRomanPS-BoldMT" w:cs="Arial"/>
          <w:color w:val="auto"/>
          <w:sz w:val="22"/>
          <w:szCs w:val="22"/>
        </w:rPr>
      </w:pPr>
      <w:r w:rsidRPr="005C4CBA">
        <w:rPr>
          <w:rFonts w:eastAsia="TimesNewRomanPS-BoldMT" w:cs="Arial"/>
          <w:color w:val="auto"/>
          <w:sz w:val="22"/>
          <w:szCs w:val="22"/>
        </w:rPr>
        <w:t xml:space="preserve">-Уколико </w:t>
      </w:r>
      <w:r w:rsidRPr="005C4CB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C4CB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792BD81" w14:textId="77777777" w:rsidR="00E67E63" w:rsidRPr="00C5314D" w:rsidRDefault="00E67E63" w:rsidP="005C4CBA">
      <w:pPr>
        <w:spacing w:before="0"/>
        <w:rPr>
          <w:rFonts w:cs="Arial"/>
          <w:lang w:val="ru-RU"/>
        </w:rPr>
      </w:pPr>
      <w:r w:rsidRPr="005C4CBA">
        <w:rPr>
          <w:rFonts w:cs="Arial"/>
          <w:lang w:val="sr-Latn-CS"/>
        </w:rPr>
        <w:tab/>
      </w:r>
    </w:p>
    <w:p w14:paraId="55DEF53D" w14:textId="77777777" w:rsidR="00CA34BD" w:rsidRDefault="00CA34BD" w:rsidP="000D3AF9">
      <w:pPr>
        <w:pStyle w:val="KDObrazac"/>
        <w:spacing w:before="0"/>
        <w:rPr>
          <w:lang w:val="sr-Latn-CS"/>
        </w:rPr>
      </w:pPr>
    </w:p>
    <w:p w14:paraId="6572FD0D" w14:textId="77777777" w:rsidR="00CA34BD" w:rsidRDefault="00CA34BD" w:rsidP="000D3AF9">
      <w:pPr>
        <w:pStyle w:val="KDObrazac"/>
        <w:spacing w:before="0"/>
        <w:rPr>
          <w:lang w:val="sr-Latn-CS"/>
        </w:rPr>
      </w:pPr>
    </w:p>
    <w:p w14:paraId="0762B80A" w14:textId="77777777" w:rsidR="00CA34BD" w:rsidRDefault="00CA34BD" w:rsidP="000D3AF9">
      <w:pPr>
        <w:pStyle w:val="KDObrazac"/>
        <w:spacing w:before="0"/>
        <w:rPr>
          <w:lang w:val="sr-Latn-CS"/>
        </w:rPr>
      </w:pPr>
    </w:p>
    <w:p w14:paraId="713B02B7" w14:textId="77777777" w:rsidR="00CA34BD" w:rsidRDefault="00CA34BD" w:rsidP="000D3AF9">
      <w:pPr>
        <w:pStyle w:val="KDObrazac"/>
        <w:spacing w:before="0"/>
        <w:rPr>
          <w:lang w:val="sr-Latn-CS"/>
        </w:rPr>
      </w:pPr>
    </w:p>
    <w:p w14:paraId="7FF367E4" w14:textId="79E11EFA" w:rsidR="009B3D0E" w:rsidRPr="00E54C4B" w:rsidRDefault="009B3D0E" w:rsidP="009B3D0E">
      <w:pPr>
        <w:pStyle w:val="KDObrazac"/>
        <w:rPr>
          <w:lang w:val="sr-Latn-CS"/>
        </w:rPr>
      </w:pPr>
      <w:bookmarkStart w:id="252" w:name="_Toc442559942"/>
      <w:r w:rsidRPr="00EC789A">
        <w:rPr>
          <w:lang w:val="ru-RU"/>
        </w:rPr>
        <w:t xml:space="preserve">ОБРАЗАЦ </w:t>
      </w:r>
      <w:bookmarkEnd w:id="252"/>
      <w:r w:rsidRPr="00E54C4B">
        <w:rPr>
          <w:lang w:val="sr-Latn-CS"/>
        </w:rPr>
        <w:t>6.</w:t>
      </w:r>
    </w:p>
    <w:p w14:paraId="37E5925C" w14:textId="77777777" w:rsidR="009B3D0E" w:rsidRPr="00EC789A" w:rsidRDefault="009B3D0E" w:rsidP="009B3D0E">
      <w:pPr>
        <w:autoSpaceDE w:val="0"/>
        <w:autoSpaceDN w:val="0"/>
        <w:adjustRightInd w:val="0"/>
        <w:spacing w:before="0"/>
        <w:jc w:val="center"/>
        <w:rPr>
          <w:rFonts w:eastAsia="Calibri" w:cs="Arial"/>
          <w:b/>
          <w:bCs/>
          <w:lang w:val="ru-RU"/>
        </w:rPr>
      </w:pPr>
    </w:p>
    <w:p w14:paraId="7D2CA910" w14:textId="77777777" w:rsidR="009B3D0E" w:rsidRPr="00EC789A" w:rsidRDefault="009B3D0E" w:rsidP="009B3D0E">
      <w:pPr>
        <w:jc w:val="center"/>
        <w:rPr>
          <w:rFonts w:cs="Arial"/>
          <w:lang w:val="ru-RU"/>
        </w:rPr>
      </w:pPr>
      <w:r w:rsidRPr="00F762B1">
        <w:rPr>
          <w:rFonts w:cs="Arial"/>
          <w:b/>
          <w:lang w:val="ru-RU"/>
        </w:rPr>
        <w:t>ИЗЈАВА ПОНУЂАЧА – КАДРОВСКИ КАПАЦИТЕТ</w:t>
      </w:r>
    </w:p>
    <w:p w14:paraId="355EBC41" w14:textId="77777777" w:rsidR="009B3D0E" w:rsidRPr="00EC789A" w:rsidRDefault="009B3D0E" w:rsidP="009B3D0E">
      <w:pPr>
        <w:rPr>
          <w:rFonts w:cs="Arial"/>
          <w:lang w:val="ru-RU"/>
        </w:rPr>
      </w:pPr>
    </w:p>
    <w:p w14:paraId="0E68E3C1" w14:textId="77777777" w:rsidR="009B3D0E" w:rsidRPr="00EC789A" w:rsidRDefault="009B3D0E" w:rsidP="009B3D0E">
      <w:pPr>
        <w:rPr>
          <w:rFonts w:cs="Arial"/>
          <w:noProof/>
          <w:lang w:val="sr-Latn-CS"/>
        </w:rPr>
      </w:pPr>
    </w:p>
    <w:p w14:paraId="68F62A4B" w14:textId="77777777" w:rsidR="009B3D0E" w:rsidRPr="00EC789A" w:rsidRDefault="009B3D0E" w:rsidP="009B3D0E">
      <w:pPr>
        <w:rPr>
          <w:rFonts w:cs="Arial"/>
          <w:lang w:val="ru-RU"/>
        </w:rPr>
      </w:pPr>
      <w:r w:rsidRPr="00EC789A">
        <w:rPr>
          <w:rFonts w:cs="Arial"/>
          <w:lang w:val="ru-RU"/>
        </w:rPr>
        <w:t>На основу члана 77. став 4. Закона о јавним набавкама („Службени гла</w:t>
      </w:r>
      <w:r w:rsidRPr="00E02C92">
        <w:rPr>
          <w:rFonts w:cs="Arial"/>
          <w:lang w:val="sr-Latn-CS"/>
        </w:rPr>
        <w:t>с</w:t>
      </w:r>
      <w:r w:rsidRPr="00EC789A">
        <w:rPr>
          <w:rFonts w:cs="Arial"/>
          <w:lang w:val="ru-RU"/>
        </w:rPr>
        <w:t xml:space="preserve">ник РС“, бр.124/12, 14/15 и 68/15) </w:t>
      </w:r>
      <w:r w:rsidRPr="00EC789A">
        <w:rPr>
          <w:rFonts w:cs="Arial"/>
          <w:noProof/>
          <w:lang w:val="sr-Cyrl-CS"/>
        </w:rPr>
        <w:t xml:space="preserve">Понуђач </w:t>
      </w:r>
      <w:r w:rsidRPr="00EC789A">
        <w:rPr>
          <w:rFonts w:cs="Arial"/>
          <w:noProof/>
          <w:lang w:val="sr-Latn-CS"/>
        </w:rPr>
        <w:t xml:space="preserve">даје </w:t>
      </w:r>
      <w:r w:rsidRPr="00EC789A">
        <w:rPr>
          <w:rFonts w:cs="Arial"/>
          <w:lang w:val="ru-RU"/>
        </w:rPr>
        <w:t xml:space="preserve">следећу </w:t>
      </w:r>
    </w:p>
    <w:p w14:paraId="46C16E84" w14:textId="77777777" w:rsidR="009B3D0E" w:rsidRPr="00EC789A" w:rsidRDefault="009B3D0E" w:rsidP="009B3D0E">
      <w:pPr>
        <w:rPr>
          <w:rFonts w:cs="Arial"/>
          <w:lang w:val="ru-RU"/>
        </w:rPr>
      </w:pPr>
    </w:p>
    <w:p w14:paraId="05B98DAE" w14:textId="77777777" w:rsidR="009B3D0E" w:rsidRPr="00EC789A" w:rsidRDefault="009B3D0E" w:rsidP="009B3D0E">
      <w:pPr>
        <w:jc w:val="center"/>
        <w:rPr>
          <w:rFonts w:cs="Arial"/>
          <w:lang w:val="ru-RU"/>
        </w:rPr>
      </w:pPr>
      <w:r w:rsidRPr="00EC789A">
        <w:rPr>
          <w:rFonts w:cs="Arial"/>
          <w:lang w:val="ru-RU"/>
        </w:rPr>
        <w:t xml:space="preserve">ИЗЈАВУ О КАДРОВСКОМ КАПАЦИТЕТУ </w:t>
      </w:r>
    </w:p>
    <w:p w14:paraId="3A7D09E1" w14:textId="77777777" w:rsidR="009B3D0E" w:rsidRPr="00EC789A" w:rsidRDefault="009B3D0E" w:rsidP="009B3D0E">
      <w:pPr>
        <w:rPr>
          <w:rFonts w:cs="Arial"/>
          <w:lang w:val="ru-RU"/>
        </w:rPr>
      </w:pPr>
    </w:p>
    <w:p w14:paraId="69F0C305" w14:textId="71BC2B07" w:rsidR="009B3D0E" w:rsidRPr="00EC789A" w:rsidRDefault="009B3D0E" w:rsidP="009B3D0E">
      <w:pPr>
        <w:rPr>
          <w:rFonts w:cs="Arial"/>
          <w:noProof/>
          <w:lang w:val="ru-RU"/>
        </w:rPr>
      </w:pPr>
      <w:r w:rsidRPr="00EC789A">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475410" w:rsidRPr="00EC2BEE">
        <w:rPr>
          <w:rFonts w:cs="Arial"/>
          <w:lang w:val="sr-Cyrl-CS"/>
        </w:rPr>
        <w:t xml:space="preserve">Одржавање опреме </w:t>
      </w:r>
      <w:r w:rsidR="00475410">
        <w:rPr>
          <w:rFonts w:cs="Arial"/>
          <w:lang w:val="sr-Cyrl-CS"/>
        </w:rPr>
        <w:t xml:space="preserve">и система </w:t>
      </w:r>
      <w:r w:rsidR="00475410" w:rsidRPr="00EC2BEE">
        <w:rPr>
          <w:rFonts w:cs="Arial"/>
          <w:lang w:val="sr-Cyrl-CS"/>
        </w:rPr>
        <w:t>за ковертирање ра</w:t>
      </w:r>
      <w:r w:rsidR="00475410">
        <w:rPr>
          <w:rFonts w:cs="Arial"/>
          <w:lang w:val="sr-Cyrl-CS"/>
        </w:rPr>
        <w:t>чуна, обавештења, опомена и др</w:t>
      </w:r>
      <w:r w:rsidR="00475410">
        <w:rPr>
          <w:rFonts w:cs="Arial"/>
          <w:lang w:val="ru-RU"/>
        </w:rPr>
        <w:t xml:space="preserve">. - </w:t>
      </w:r>
      <w:r w:rsidR="003C5D15">
        <w:rPr>
          <w:rFonts w:cs="Arial"/>
        </w:rPr>
        <w:t>J</w:t>
      </w:r>
      <w:r w:rsidR="003C5D15" w:rsidRPr="003C5D15">
        <w:rPr>
          <w:rFonts w:cs="Arial"/>
          <w:lang w:val="ru-RU"/>
        </w:rPr>
        <w:t>НО</w:t>
      </w:r>
      <w:r w:rsidRPr="00EC789A">
        <w:rPr>
          <w:rFonts w:cs="Arial"/>
          <w:lang w:val="ru-RU"/>
        </w:rPr>
        <w:t>/8000/0</w:t>
      </w:r>
      <w:r w:rsidR="003C5D15">
        <w:rPr>
          <w:rFonts w:cs="Arial"/>
          <w:lang w:val="ru-RU"/>
        </w:rPr>
        <w:t xml:space="preserve">039/2019 </w:t>
      </w:r>
      <w:r w:rsidR="007B002C">
        <w:rPr>
          <w:rFonts w:cs="Arial"/>
          <w:lang w:val="ru-RU"/>
        </w:rPr>
        <w:t>(</w:t>
      </w:r>
      <w:r w:rsidR="003C5D15">
        <w:rPr>
          <w:rFonts w:cs="Arial"/>
          <w:lang w:val="ru-RU"/>
        </w:rPr>
        <w:t>12/2019</w:t>
      </w:r>
      <w:r w:rsidR="007B002C">
        <w:rPr>
          <w:rFonts w:cs="Arial"/>
          <w:lang w:val="ru-RU"/>
        </w:rPr>
        <w:t>)</w:t>
      </w:r>
      <w:r w:rsidRPr="00EC789A">
        <w:rPr>
          <w:rFonts w:cs="Arial"/>
          <w:noProof/>
          <w:lang w:val="ru-RU"/>
        </w:rPr>
        <w:t>,</w:t>
      </w:r>
      <w:r w:rsidR="00F0646D">
        <w:rPr>
          <w:rFonts w:cs="Arial"/>
          <w:noProof/>
          <w:lang w:val="ru-RU"/>
        </w:rPr>
        <w:t xml:space="preserve"> за партију бр.________,</w:t>
      </w:r>
      <w:r w:rsidRPr="00EC789A">
        <w:rPr>
          <w:rFonts w:cs="Arial"/>
          <w:noProof/>
          <w:lang w:val="ru-RU"/>
        </w:rPr>
        <w:t xml:space="preserve"> односно да смо у могућности да ангажујемо </w:t>
      </w:r>
      <w:r w:rsidRPr="00EC789A">
        <w:rPr>
          <w:rFonts w:cs="Arial"/>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EC789A">
        <w:rPr>
          <w:rFonts w:cs="Arial"/>
          <w:noProof/>
          <w:lang w:val="ru-RU"/>
        </w:rPr>
        <w:t xml:space="preserve"> која ће бити ангажована ради извршења уговора:</w:t>
      </w:r>
    </w:p>
    <w:p w14:paraId="54767F31" w14:textId="77777777" w:rsidR="009B3D0E" w:rsidRPr="00EC789A" w:rsidRDefault="009B3D0E" w:rsidP="009B3D0E">
      <w:pPr>
        <w:rPr>
          <w:rFonts w:cs="Arial"/>
          <w:lang w:val="ru-RU"/>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9B3D0E" w:rsidRPr="00EC789A" w14:paraId="78EAAE6A" w14:textId="77777777" w:rsidTr="00524BC0">
        <w:tc>
          <w:tcPr>
            <w:tcW w:w="491" w:type="pct"/>
            <w:shd w:val="clear" w:color="auto" w:fill="auto"/>
          </w:tcPr>
          <w:p w14:paraId="60FA559D" w14:textId="77777777" w:rsidR="009B3D0E" w:rsidRPr="00EC789A" w:rsidRDefault="009B3D0E" w:rsidP="00524BC0">
            <w:pPr>
              <w:tabs>
                <w:tab w:val="left" w:pos="8098"/>
              </w:tabs>
              <w:spacing w:before="0"/>
              <w:outlineLvl w:val="0"/>
              <w:rPr>
                <w:rFonts w:cs="Arial"/>
                <w:bCs/>
                <w:kern w:val="28"/>
                <w:lang w:val="ru-RU"/>
              </w:rPr>
            </w:pPr>
          </w:p>
        </w:tc>
        <w:tc>
          <w:tcPr>
            <w:tcW w:w="1904" w:type="pct"/>
            <w:shd w:val="clear" w:color="auto" w:fill="auto"/>
            <w:vAlign w:val="center"/>
          </w:tcPr>
          <w:p w14:paraId="7EB34791" w14:textId="77777777" w:rsidR="009B3D0E" w:rsidRPr="00EC789A" w:rsidRDefault="009B3D0E" w:rsidP="00524BC0">
            <w:pPr>
              <w:spacing w:before="0"/>
              <w:jc w:val="center"/>
              <w:rPr>
                <w:rFonts w:eastAsia="Calibri" w:cs="Arial"/>
                <w:b/>
                <w:lang w:val="ru-RU"/>
              </w:rPr>
            </w:pPr>
          </w:p>
          <w:p w14:paraId="3ECD7638" w14:textId="77777777" w:rsidR="009B3D0E" w:rsidRPr="00EC789A" w:rsidRDefault="009B3D0E" w:rsidP="00524BC0">
            <w:pPr>
              <w:spacing w:before="0"/>
              <w:jc w:val="center"/>
              <w:rPr>
                <w:rFonts w:eastAsia="Calibri" w:cs="Arial"/>
                <w:b/>
              </w:rPr>
            </w:pPr>
            <w:r w:rsidRPr="00EC789A">
              <w:rPr>
                <w:rFonts w:eastAsia="Calibri" w:cs="Arial"/>
                <w:b/>
              </w:rPr>
              <w:t>Захтевани кадровски капацитет</w:t>
            </w:r>
          </w:p>
          <w:p w14:paraId="6B3D1596" w14:textId="77777777" w:rsidR="009B3D0E" w:rsidRPr="00EC789A" w:rsidRDefault="009B3D0E" w:rsidP="00524BC0">
            <w:pPr>
              <w:spacing w:before="0"/>
              <w:rPr>
                <w:rFonts w:eastAsia="Calibri" w:cs="Arial"/>
                <w:b/>
              </w:rPr>
            </w:pPr>
          </w:p>
        </w:tc>
        <w:tc>
          <w:tcPr>
            <w:tcW w:w="1125" w:type="pct"/>
            <w:shd w:val="clear" w:color="auto" w:fill="auto"/>
            <w:vAlign w:val="center"/>
          </w:tcPr>
          <w:p w14:paraId="21721421" w14:textId="77777777" w:rsidR="009B3D0E" w:rsidRPr="00EC789A" w:rsidRDefault="009B3D0E" w:rsidP="00524BC0">
            <w:pPr>
              <w:spacing w:before="0"/>
              <w:jc w:val="center"/>
              <w:rPr>
                <w:rFonts w:eastAsia="Calibri" w:cs="Arial"/>
                <w:b/>
              </w:rPr>
            </w:pPr>
            <w:r w:rsidRPr="00EC789A">
              <w:rPr>
                <w:rFonts w:eastAsia="Calibri" w:cs="Arial"/>
                <w:b/>
              </w:rPr>
              <w:t>Име и презиме запосленог</w:t>
            </w:r>
          </w:p>
        </w:tc>
        <w:tc>
          <w:tcPr>
            <w:tcW w:w="1480" w:type="pct"/>
            <w:shd w:val="clear" w:color="auto" w:fill="auto"/>
            <w:vAlign w:val="center"/>
          </w:tcPr>
          <w:p w14:paraId="307AFA8D" w14:textId="77777777" w:rsidR="009B3D0E" w:rsidRPr="00EC789A" w:rsidRDefault="009B3D0E" w:rsidP="00524BC0">
            <w:pPr>
              <w:spacing w:before="0"/>
              <w:jc w:val="center"/>
              <w:rPr>
                <w:rFonts w:eastAsia="Calibri" w:cs="Arial"/>
                <w:b/>
                <w:lang w:val="ru-RU"/>
              </w:rPr>
            </w:pPr>
            <w:r w:rsidRPr="00EC789A">
              <w:rPr>
                <w:rFonts w:eastAsia="Calibri" w:cs="Arial"/>
                <w:b/>
                <w:lang w:val="ru-RU"/>
              </w:rPr>
              <w:t>Врста и степен стручне спреме</w:t>
            </w:r>
          </w:p>
        </w:tc>
      </w:tr>
      <w:tr w:rsidR="009B3D0E" w:rsidRPr="00EC789A" w14:paraId="061EF84A" w14:textId="77777777" w:rsidTr="00524BC0">
        <w:trPr>
          <w:trHeight w:val="192"/>
        </w:trPr>
        <w:tc>
          <w:tcPr>
            <w:tcW w:w="491" w:type="pct"/>
            <w:shd w:val="clear" w:color="auto" w:fill="auto"/>
          </w:tcPr>
          <w:p w14:paraId="5E320561" w14:textId="77777777" w:rsidR="009B3D0E" w:rsidRPr="00EC789A" w:rsidRDefault="009B3D0E" w:rsidP="009B3D0E">
            <w:pPr>
              <w:numPr>
                <w:ilvl w:val="0"/>
                <w:numId w:val="36"/>
              </w:numPr>
              <w:tabs>
                <w:tab w:val="left" w:pos="8098"/>
              </w:tabs>
              <w:spacing w:before="0"/>
              <w:jc w:val="left"/>
              <w:outlineLvl w:val="0"/>
              <w:rPr>
                <w:rFonts w:cs="Arial"/>
                <w:bCs/>
                <w:kern w:val="28"/>
                <w:lang w:val="ru-RU"/>
              </w:rPr>
            </w:pPr>
            <w:bookmarkStart w:id="253" w:name="_Toc442559943"/>
            <w:bookmarkEnd w:id="253"/>
          </w:p>
        </w:tc>
        <w:tc>
          <w:tcPr>
            <w:tcW w:w="1904" w:type="pct"/>
            <w:shd w:val="clear" w:color="auto" w:fill="auto"/>
          </w:tcPr>
          <w:p w14:paraId="4005313B" w14:textId="77777777" w:rsidR="009B3D0E" w:rsidRPr="00EC789A" w:rsidRDefault="009B3D0E" w:rsidP="00524BC0">
            <w:pPr>
              <w:spacing w:before="0"/>
              <w:rPr>
                <w:rFonts w:cs="Arial"/>
                <w:lang w:val="ru-RU"/>
              </w:rPr>
            </w:pPr>
          </w:p>
        </w:tc>
        <w:tc>
          <w:tcPr>
            <w:tcW w:w="1125" w:type="pct"/>
            <w:shd w:val="clear" w:color="auto" w:fill="auto"/>
          </w:tcPr>
          <w:p w14:paraId="223E79DB" w14:textId="77777777" w:rsidR="009B3D0E" w:rsidRPr="00EC789A" w:rsidRDefault="009B3D0E" w:rsidP="00524BC0">
            <w:pPr>
              <w:tabs>
                <w:tab w:val="left" w:pos="8098"/>
              </w:tabs>
              <w:spacing w:before="0"/>
              <w:outlineLvl w:val="0"/>
              <w:rPr>
                <w:rFonts w:cs="Arial"/>
                <w:bCs/>
                <w:kern w:val="28"/>
                <w:highlight w:val="yellow"/>
                <w:lang w:val="ru-RU"/>
              </w:rPr>
            </w:pPr>
          </w:p>
        </w:tc>
        <w:tc>
          <w:tcPr>
            <w:tcW w:w="1480" w:type="pct"/>
            <w:shd w:val="clear" w:color="auto" w:fill="auto"/>
          </w:tcPr>
          <w:p w14:paraId="51D57CBB" w14:textId="77777777" w:rsidR="009B3D0E" w:rsidRPr="00EC789A" w:rsidRDefault="009B3D0E" w:rsidP="00524BC0">
            <w:pPr>
              <w:tabs>
                <w:tab w:val="left" w:pos="8098"/>
              </w:tabs>
              <w:spacing w:before="0"/>
              <w:outlineLvl w:val="0"/>
              <w:rPr>
                <w:rFonts w:cs="Arial"/>
                <w:bCs/>
                <w:kern w:val="28"/>
                <w:highlight w:val="yellow"/>
                <w:lang w:val="ru-RU"/>
              </w:rPr>
            </w:pPr>
          </w:p>
        </w:tc>
      </w:tr>
      <w:tr w:rsidR="009B3D0E" w:rsidRPr="00EC789A" w14:paraId="7E6B48AE" w14:textId="77777777" w:rsidTr="00524BC0">
        <w:trPr>
          <w:trHeight w:val="192"/>
        </w:trPr>
        <w:tc>
          <w:tcPr>
            <w:tcW w:w="491" w:type="pct"/>
            <w:shd w:val="clear" w:color="auto" w:fill="auto"/>
          </w:tcPr>
          <w:p w14:paraId="6D27E700" w14:textId="77777777" w:rsidR="009B3D0E" w:rsidRPr="00EC789A" w:rsidRDefault="009B3D0E" w:rsidP="009B3D0E">
            <w:pPr>
              <w:numPr>
                <w:ilvl w:val="0"/>
                <w:numId w:val="36"/>
              </w:numPr>
              <w:tabs>
                <w:tab w:val="left" w:pos="8098"/>
              </w:tabs>
              <w:spacing w:before="0"/>
              <w:jc w:val="left"/>
              <w:outlineLvl w:val="0"/>
              <w:rPr>
                <w:rFonts w:cs="Arial"/>
                <w:bCs/>
                <w:kern w:val="28"/>
                <w:lang w:val="ru-RU"/>
              </w:rPr>
            </w:pPr>
            <w:bookmarkStart w:id="254" w:name="_Toc442559944"/>
            <w:bookmarkEnd w:id="254"/>
          </w:p>
        </w:tc>
        <w:tc>
          <w:tcPr>
            <w:tcW w:w="1904" w:type="pct"/>
            <w:shd w:val="clear" w:color="auto" w:fill="auto"/>
          </w:tcPr>
          <w:p w14:paraId="2ED5ED14" w14:textId="77777777" w:rsidR="009B3D0E" w:rsidRPr="00EC789A" w:rsidRDefault="009B3D0E" w:rsidP="00524BC0">
            <w:pPr>
              <w:spacing w:before="0"/>
              <w:rPr>
                <w:rFonts w:eastAsia="MS Mincho" w:cs="Arial"/>
                <w:b/>
                <w:bCs/>
                <w:lang w:val="ru-RU"/>
              </w:rPr>
            </w:pPr>
          </w:p>
        </w:tc>
        <w:tc>
          <w:tcPr>
            <w:tcW w:w="1125" w:type="pct"/>
            <w:shd w:val="clear" w:color="auto" w:fill="auto"/>
          </w:tcPr>
          <w:p w14:paraId="5FF4D854" w14:textId="77777777" w:rsidR="009B3D0E" w:rsidRPr="00EC789A" w:rsidRDefault="009B3D0E" w:rsidP="00524BC0">
            <w:pPr>
              <w:tabs>
                <w:tab w:val="left" w:pos="8098"/>
              </w:tabs>
              <w:spacing w:before="0"/>
              <w:outlineLvl w:val="0"/>
              <w:rPr>
                <w:rFonts w:cs="Arial"/>
                <w:bCs/>
                <w:kern w:val="28"/>
                <w:highlight w:val="yellow"/>
                <w:lang w:val="ru-RU"/>
              </w:rPr>
            </w:pPr>
          </w:p>
        </w:tc>
        <w:tc>
          <w:tcPr>
            <w:tcW w:w="1480" w:type="pct"/>
            <w:shd w:val="clear" w:color="auto" w:fill="auto"/>
          </w:tcPr>
          <w:p w14:paraId="4F1BF3F8" w14:textId="77777777" w:rsidR="009B3D0E" w:rsidRPr="00EC789A" w:rsidRDefault="009B3D0E" w:rsidP="00524BC0">
            <w:pPr>
              <w:tabs>
                <w:tab w:val="left" w:pos="8098"/>
              </w:tabs>
              <w:spacing w:before="0"/>
              <w:outlineLvl w:val="0"/>
              <w:rPr>
                <w:rFonts w:cs="Arial"/>
                <w:bCs/>
                <w:kern w:val="28"/>
                <w:highlight w:val="yellow"/>
                <w:lang w:val="ru-RU"/>
              </w:rPr>
            </w:pPr>
          </w:p>
        </w:tc>
      </w:tr>
      <w:tr w:rsidR="009B3D0E" w:rsidRPr="00EC789A" w14:paraId="41774AD6" w14:textId="77777777" w:rsidTr="00524BC0">
        <w:trPr>
          <w:trHeight w:val="192"/>
        </w:trPr>
        <w:tc>
          <w:tcPr>
            <w:tcW w:w="491" w:type="pct"/>
            <w:shd w:val="clear" w:color="auto" w:fill="auto"/>
          </w:tcPr>
          <w:p w14:paraId="74D0485F" w14:textId="77777777" w:rsidR="009B3D0E" w:rsidRPr="00EC789A" w:rsidRDefault="009B3D0E" w:rsidP="009B3D0E">
            <w:pPr>
              <w:numPr>
                <w:ilvl w:val="0"/>
                <w:numId w:val="36"/>
              </w:numPr>
              <w:tabs>
                <w:tab w:val="left" w:pos="8098"/>
              </w:tabs>
              <w:spacing w:before="0"/>
              <w:jc w:val="left"/>
              <w:outlineLvl w:val="0"/>
              <w:rPr>
                <w:rFonts w:cs="Arial"/>
                <w:bCs/>
                <w:kern w:val="28"/>
                <w:lang w:val="ru-RU"/>
              </w:rPr>
            </w:pPr>
            <w:bookmarkStart w:id="255" w:name="_Toc442559945"/>
            <w:bookmarkEnd w:id="255"/>
          </w:p>
        </w:tc>
        <w:tc>
          <w:tcPr>
            <w:tcW w:w="1904" w:type="pct"/>
            <w:shd w:val="clear" w:color="auto" w:fill="auto"/>
          </w:tcPr>
          <w:p w14:paraId="75756CCE" w14:textId="77777777" w:rsidR="009B3D0E" w:rsidRPr="00EC789A" w:rsidRDefault="009B3D0E" w:rsidP="00524BC0">
            <w:pPr>
              <w:spacing w:before="0"/>
              <w:rPr>
                <w:rFonts w:eastAsia="MS Mincho" w:cs="Arial"/>
                <w:b/>
                <w:bCs/>
                <w:lang w:val="ru-RU"/>
              </w:rPr>
            </w:pPr>
          </w:p>
        </w:tc>
        <w:tc>
          <w:tcPr>
            <w:tcW w:w="1125" w:type="pct"/>
            <w:shd w:val="clear" w:color="auto" w:fill="auto"/>
          </w:tcPr>
          <w:p w14:paraId="34DC0443" w14:textId="77777777" w:rsidR="009B3D0E" w:rsidRPr="00EC789A" w:rsidRDefault="009B3D0E" w:rsidP="00524BC0">
            <w:pPr>
              <w:tabs>
                <w:tab w:val="left" w:pos="8098"/>
              </w:tabs>
              <w:spacing w:before="0"/>
              <w:outlineLvl w:val="0"/>
              <w:rPr>
                <w:rFonts w:cs="Arial"/>
                <w:bCs/>
                <w:kern w:val="28"/>
                <w:highlight w:val="yellow"/>
                <w:lang w:val="ru-RU"/>
              </w:rPr>
            </w:pPr>
          </w:p>
        </w:tc>
        <w:tc>
          <w:tcPr>
            <w:tcW w:w="1480" w:type="pct"/>
            <w:shd w:val="clear" w:color="auto" w:fill="auto"/>
          </w:tcPr>
          <w:p w14:paraId="779C47B1" w14:textId="77777777" w:rsidR="009B3D0E" w:rsidRPr="00EC789A" w:rsidRDefault="009B3D0E" w:rsidP="00524BC0">
            <w:pPr>
              <w:tabs>
                <w:tab w:val="left" w:pos="8098"/>
              </w:tabs>
              <w:spacing w:before="0"/>
              <w:outlineLvl w:val="0"/>
              <w:rPr>
                <w:rFonts w:cs="Arial"/>
                <w:bCs/>
                <w:kern w:val="28"/>
                <w:highlight w:val="yellow"/>
                <w:lang w:val="ru-RU"/>
              </w:rPr>
            </w:pPr>
          </w:p>
        </w:tc>
      </w:tr>
    </w:tbl>
    <w:p w14:paraId="187EBF33" w14:textId="77777777" w:rsidR="009B3D0E" w:rsidRPr="00EC789A" w:rsidRDefault="009B3D0E" w:rsidP="009B3D0E">
      <w:pPr>
        <w:rPr>
          <w:rFonts w:cs="Arial"/>
          <w:lang w:val="ru-RU"/>
        </w:rPr>
      </w:pPr>
    </w:p>
    <w:tbl>
      <w:tblPr>
        <w:tblW w:w="9639" w:type="dxa"/>
        <w:jc w:val="center"/>
        <w:tblLayout w:type="fixed"/>
        <w:tblLook w:val="0000" w:firstRow="0" w:lastRow="0" w:firstColumn="0" w:lastColumn="0" w:noHBand="0" w:noVBand="0"/>
      </w:tblPr>
      <w:tblGrid>
        <w:gridCol w:w="3730"/>
        <w:gridCol w:w="2044"/>
        <w:gridCol w:w="3865"/>
      </w:tblGrid>
      <w:tr w:rsidR="009B3D0E" w:rsidRPr="00EC789A" w14:paraId="210F917F" w14:textId="77777777" w:rsidTr="00A12DA5">
        <w:trPr>
          <w:trHeight w:val="241"/>
          <w:jc w:val="center"/>
        </w:trPr>
        <w:tc>
          <w:tcPr>
            <w:tcW w:w="3730" w:type="dxa"/>
          </w:tcPr>
          <w:p w14:paraId="5179B7A1" w14:textId="77777777" w:rsidR="009B3D0E" w:rsidRPr="00EC789A" w:rsidRDefault="009B3D0E" w:rsidP="00524BC0">
            <w:pPr>
              <w:spacing w:before="0"/>
              <w:jc w:val="center"/>
              <w:rPr>
                <w:rFonts w:cs="Arial"/>
              </w:rPr>
            </w:pPr>
            <w:r w:rsidRPr="00EC789A">
              <w:rPr>
                <w:rFonts w:cs="Arial"/>
              </w:rPr>
              <w:t>Датум:</w:t>
            </w:r>
          </w:p>
        </w:tc>
        <w:tc>
          <w:tcPr>
            <w:tcW w:w="2044" w:type="dxa"/>
          </w:tcPr>
          <w:p w14:paraId="45868CDB" w14:textId="77777777" w:rsidR="009B3D0E" w:rsidRPr="00EC789A" w:rsidRDefault="009B3D0E" w:rsidP="00524BC0">
            <w:pPr>
              <w:spacing w:before="0"/>
              <w:jc w:val="center"/>
              <w:rPr>
                <w:rFonts w:cs="Arial"/>
                <w:lang w:val="ru-RU"/>
              </w:rPr>
            </w:pPr>
          </w:p>
        </w:tc>
        <w:tc>
          <w:tcPr>
            <w:tcW w:w="3865" w:type="dxa"/>
          </w:tcPr>
          <w:p w14:paraId="55D68094" w14:textId="77777777" w:rsidR="009B3D0E" w:rsidRPr="00EC789A" w:rsidRDefault="009B3D0E" w:rsidP="00524BC0">
            <w:pPr>
              <w:spacing w:before="0"/>
              <w:jc w:val="center"/>
              <w:rPr>
                <w:rFonts w:cs="Arial"/>
                <w:lang w:val="ru-RU"/>
              </w:rPr>
            </w:pPr>
            <w:r w:rsidRPr="00EC789A">
              <w:rPr>
                <w:rFonts w:cs="Arial"/>
                <w:lang w:val="sr-Cyrl-CS"/>
              </w:rPr>
              <w:t>П</w:t>
            </w:r>
            <w:r w:rsidRPr="00EC789A">
              <w:rPr>
                <w:rFonts w:cs="Arial"/>
              </w:rPr>
              <w:t>онуђач</w:t>
            </w:r>
            <w:r w:rsidRPr="00EC789A">
              <w:rPr>
                <w:rFonts w:cs="Arial"/>
                <w:lang w:val="ru-RU"/>
              </w:rPr>
              <w:t>:</w:t>
            </w:r>
          </w:p>
        </w:tc>
      </w:tr>
      <w:tr w:rsidR="009B3D0E" w:rsidRPr="00EC789A" w14:paraId="11634DD2" w14:textId="77777777" w:rsidTr="00A12DA5">
        <w:trPr>
          <w:trHeight w:val="241"/>
          <w:jc w:val="center"/>
        </w:trPr>
        <w:tc>
          <w:tcPr>
            <w:tcW w:w="3730" w:type="dxa"/>
          </w:tcPr>
          <w:p w14:paraId="6D4D85E8" w14:textId="77777777" w:rsidR="009B3D0E" w:rsidRPr="00EC789A" w:rsidRDefault="009B3D0E" w:rsidP="00524BC0">
            <w:pPr>
              <w:spacing w:before="0"/>
              <w:jc w:val="center"/>
              <w:rPr>
                <w:rFonts w:cs="Arial"/>
              </w:rPr>
            </w:pPr>
          </w:p>
        </w:tc>
        <w:tc>
          <w:tcPr>
            <w:tcW w:w="2044" w:type="dxa"/>
          </w:tcPr>
          <w:p w14:paraId="52170E24" w14:textId="77777777" w:rsidR="009B3D0E" w:rsidRPr="00EC789A" w:rsidRDefault="009B3D0E" w:rsidP="00524BC0">
            <w:pPr>
              <w:spacing w:before="0"/>
              <w:jc w:val="center"/>
              <w:rPr>
                <w:rFonts w:cs="Arial"/>
              </w:rPr>
            </w:pPr>
            <w:r w:rsidRPr="00EC789A">
              <w:rPr>
                <w:rFonts w:cs="Arial"/>
              </w:rPr>
              <w:t>М.П.</w:t>
            </w:r>
          </w:p>
        </w:tc>
        <w:tc>
          <w:tcPr>
            <w:tcW w:w="3865" w:type="dxa"/>
          </w:tcPr>
          <w:p w14:paraId="59865477" w14:textId="77777777" w:rsidR="009B3D0E" w:rsidRPr="00EC789A" w:rsidRDefault="009B3D0E" w:rsidP="00524BC0">
            <w:pPr>
              <w:spacing w:before="0"/>
              <w:jc w:val="center"/>
              <w:rPr>
                <w:rFonts w:cs="Arial"/>
                <w:lang w:val="ru-RU"/>
              </w:rPr>
            </w:pPr>
          </w:p>
        </w:tc>
      </w:tr>
      <w:tr w:rsidR="009B3D0E" w:rsidRPr="00EC789A" w14:paraId="15699534" w14:textId="77777777" w:rsidTr="00A12DA5">
        <w:trPr>
          <w:trHeight w:val="241"/>
          <w:jc w:val="center"/>
        </w:trPr>
        <w:tc>
          <w:tcPr>
            <w:tcW w:w="3730" w:type="dxa"/>
            <w:tcBorders>
              <w:bottom w:val="single" w:sz="4" w:space="0" w:color="auto"/>
            </w:tcBorders>
          </w:tcPr>
          <w:p w14:paraId="29AD3D0B" w14:textId="152EEE24" w:rsidR="009B3D0E" w:rsidRPr="00686EE5" w:rsidRDefault="00686EE5" w:rsidP="00686EE5">
            <w:pPr>
              <w:spacing w:before="0"/>
              <w:rPr>
                <w:rFonts w:cs="Arial"/>
                <w:lang w:val="sr-Cyrl-RS"/>
              </w:rPr>
            </w:pPr>
            <w:r>
              <w:rPr>
                <w:rFonts w:cs="Arial"/>
                <w:lang w:val="sr-Cyrl-RS"/>
              </w:rPr>
              <w:t xml:space="preserve"> </w:t>
            </w:r>
          </w:p>
        </w:tc>
        <w:tc>
          <w:tcPr>
            <w:tcW w:w="2044" w:type="dxa"/>
          </w:tcPr>
          <w:p w14:paraId="760B9AF8" w14:textId="77777777" w:rsidR="009B3D0E" w:rsidRPr="00EC789A" w:rsidRDefault="009B3D0E" w:rsidP="00524BC0">
            <w:pPr>
              <w:spacing w:before="0"/>
              <w:jc w:val="center"/>
              <w:rPr>
                <w:rFonts w:cs="Arial"/>
                <w:lang w:val="ru-RU"/>
              </w:rPr>
            </w:pPr>
          </w:p>
        </w:tc>
        <w:tc>
          <w:tcPr>
            <w:tcW w:w="3865" w:type="dxa"/>
            <w:tcBorders>
              <w:bottom w:val="single" w:sz="4" w:space="0" w:color="auto"/>
            </w:tcBorders>
          </w:tcPr>
          <w:p w14:paraId="36452357" w14:textId="77777777" w:rsidR="009B3D0E" w:rsidRPr="00EC789A" w:rsidRDefault="009B3D0E" w:rsidP="00524BC0">
            <w:pPr>
              <w:spacing w:before="0"/>
              <w:jc w:val="center"/>
              <w:rPr>
                <w:rFonts w:cs="Arial"/>
                <w:lang w:val="ru-RU"/>
              </w:rPr>
            </w:pPr>
          </w:p>
        </w:tc>
      </w:tr>
      <w:tr w:rsidR="009B3D0E" w:rsidRPr="00EC789A" w14:paraId="7FF45FEF" w14:textId="77777777" w:rsidTr="00A12DA5">
        <w:trPr>
          <w:trHeight w:val="368"/>
          <w:jc w:val="center"/>
        </w:trPr>
        <w:tc>
          <w:tcPr>
            <w:tcW w:w="3730" w:type="dxa"/>
            <w:tcBorders>
              <w:top w:val="single" w:sz="4" w:space="0" w:color="auto"/>
            </w:tcBorders>
          </w:tcPr>
          <w:p w14:paraId="14208962" w14:textId="77777777" w:rsidR="009B3D0E" w:rsidRDefault="009B3D0E" w:rsidP="00524BC0">
            <w:pPr>
              <w:spacing w:before="0"/>
              <w:jc w:val="center"/>
              <w:rPr>
                <w:rFonts w:cs="Arial"/>
              </w:rPr>
            </w:pPr>
          </w:p>
          <w:p w14:paraId="0E8DA224" w14:textId="77777777" w:rsidR="00034DE2" w:rsidRPr="00EC789A" w:rsidRDefault="00034DE2" w:rsidP="00524BC0">
            <w:pPr>
              <w:spacing w:before="0"/>
              <w:jc w:val="center"/>
              <w:rPr>
                <w:rFonts w:cs="Arial"/>
              </w:rPr>
            </w:pPr>
          </w:p>
        </w:tc>
        <w:tc>
          <w:tcPr>
            <w:tcW w:w="2044" w:type="dxa"/>
          </w:tcPr>
          <w:p w14:paraId="6A920608" w14:textId="77777777" w:rsidR="009B3D0E" w:rsidRPr="00EC789A" w:rsidRDefault="009B3D0E" w:rsidP="00524BC0">
            <w:pPr>
              <w:spacing w:before="0"/>
              <w:jc w:val="center"/>
              <w:rPr>
                <w:rFonts w:cs="Arial"/>
                <w:lang w:val="ru-RU"/>
              </w:rPr>
            </w:pPr>
          </w:p>
        </w:tc>
        <w:tc>
          <w:tcPr>
            <w:tcW w:w="3865" w:type="dxa"/>
            <w:tcBorders>
              <w:top w:val="single" w:sz="4" w:space="0" w:color="auto"/>
            </w:tcBorders>
          </w:tcPr>
          <w:p w14:paraId="7EFE61A1" w14:textId="77777777" w:rsidR="009B3D0E" w:rsidRPr="00EC789A" w:rsidRDefault="009B3D0E" w:rsidP="00524BC0">
            <w:pPr>
              <w:spacing w:before="0"/>
              <w:jc w:val="center"/>
              <w:rPr>
                <w:rFonts w:cs="Arial"/>
                <w:lang w:val="ru-RU"/>
              </w:rPr>
            </w:pPr>
          </w:p>
        </w:tc>
      </w:tr>
    </w:tbl>
    <w:p w14:paraId="5D115D2B" w14:textId="77777777" w:rsidR="009B3D0E" w:rsidRPr="00EC789A" w:rsidRDefault="009B3D0E" w:rsidP="009B3D0E">
      <w:pPr>
        <w:spacing w:before="0"/>
        <w:rPr>
          <w:rFonts w:cs="Arial"/>
          <w:b/>
          <w:i/>
          <w:lang w:val="sr-Cyrl-CS"/>
        </w:rPr>
      </w:pPr>
      <w:r w:rsidRPr="00EC789A">
        <w:rPr>
          <w:rFonts w:cs="Arial"/>
          <w:b/>
          <w:i/>
          <w:lang w:val="sr-Cyrl-CS"/>
        </w:rPr>
        <w:t>Напомена:</w:t>
      </w:r>
    </w:p>
    <w:p w14:paraId="7E301282" w14:textId="77777777" w:rsidR="009B3D0E" w:rsidRPr="00EC789A" w:rsidRDefault="009B3D0E" w:rsidP="009B3D0E">
      <w:pPr>
        <w:pStyle w:val="KDKomentar"/>
        <w:spacing w:before="0"/>
        <w:rPr>
          <w:rFonts w:cs="Arial"/>
          <w:i w:val="0"/>
          <w:color w:val="auto"/>
          <w:sz w:val="22"/>
          <w:szCs w:val="22"/>
          <w:lang w:val="sr-Cyrl-CS"/>
        </w:rPr>
      </w:pPr>
      <w:r w:rsidRPr="00EC789A">
        <w:rPr>
          <w:rFonts w:eastAsia="TimesNewRomanPS-BoldMT" w:cs="Arial"/>
          <w:color w:val="auto"/>
          <w:sz w:val="22"/>
          <w:szCs w:val="22"/>
        </w:rPr>
        <w:t xml:space="preserve">-Уколико </w:t>
      </w:r>
      <w:r w:rsidRPr="00EC789A">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C789A">
        <w:rPr>
          <w:rFonts w:cs="Arial"/>
          <w:color w:val="auto"/>
          <w:sz w:val="22"/>
          <w:szCs w:val="22"/>
          <w:lang w:val="sr-Cyrl-CS"/>
        </w:rPr>
        <w:t xml:space="preserve">Изјава </w:t>
      </w:r>
      <w:r w:rsidRPr="00EC789A">
        <w:rPr>
          <w:rFonts w:cs="Arial"/>
          <w:color w:val="auto"/>
          <w:sz w:val="22"/>
          <w:szCs w:val="22"/>
        </w:rPr>
        <w:t>мора бити попуњена, потписана од стране овлашћеног лица</w:t>
      </w:r>
      <w:r w:rsidRPr="00EC789A">
        <w:rPr>
          <w:rFonts w:cs="Arial"/>
          <w:color w:val="auto"/>
          <w:sz w:val="22"/>
          <w:szCs w:val="22"/>
          <w:lang w:val="sr-Cyrl-CS"/>
        </w:rPr>
        <w:t xml:space="preserve"> за заступање</w:t>
      </w:r>
      <w:r w:rsidRPr="00EC789A">
        <w:rPr>
          <w:rFonts w:cs="Arial"/>
          <w:color w:val="auto"/>
          <w:sz w:val="22"/>
          <w:szCs w:val="22"/>
        </w:rPr>
        <w:t xml:space="preserve"> понуђача из групе понуђача и оверена печатом.</w:t>
      </w:r>
    </w:p>
    <w:p w14:paraId="154307E8" w14:textId="77777777" w:rsidR="009B3D0E" w:rsidRPr="00EC789A" w:rsidRDefault="009B3D0E" w:rsidP="009B3D0E">
      <w:pPr>
        <w:rPr>
          <w:rFonts w:cs="Arial"/>
          <w:i/>
          <w:lang w:val="ru-RU"/>
        </w:rPr>
      </w:pPr>
      <w:r w:rsidRPr="00EC789A">
        <w:rPr>
          <w:rFonts w:cs="Arial"/>
          <w:i/>
          <w:lang w:val="ru-RU"/>
        </w:rPr>
        <w:t>Приликом подношења понуде овај образац копирати у потребном броју примерака.</w:t>
      </w:r>
    </w:p>
    <w:p w14:paraId="4792FA5D" w14:textId="77777777" w:rsidR="009B3D0E" w:rsidRPr="00EC789A" w:rsidRDefault="009B3D0E" w:rsidP="009B3D0E">
      <w:pPr>
        <w:autoSpaceDE w:val="0"/>
        <w:autoSpaceDN w:val="0"/>
        <w:adjustRightInd w:val="0"/>
        <w:spacing w:before="0"/>
        <w:jc w:val="center"/>
        <w:rPr>
          <w:rFonts w:eastAsia="Calibri" w:cs="Arial"/>
          <w:b/>
          <w:bCs/>
          <w:lang w:val="ru-RU"/>
        </w:rPr>
      </w:pPr>
    </w:p>
    <w:p w14:paraId="6C9BACA1" w14:textId="77777777" w:rsidR="009B3D0E" w:rsidRPr="00EC789A" w:rsidRDefault="009B3D0E" w:rsidP="009B3D0E">
      <w:pPr>
        <w:autoSpaceDE w:val="0"/>
        <w:autoSpaceDN w:val="0"/>
        <w:adjustRightInd w:val="0"/>
        <w:spacing w:before="0"/>
        <w:jc w:val="center"/>
        <w:rPr>
          <w:rFonts w:eastAsia="Calibri" w:cs="Arial"/>
          <w:b/>
          <w:bCs/>
          <w:lang w:val="ru-RU"/>
        </w:rPr>
      </w:pPr>
    </w:p>
    <w:p w14:paraId="7FE41153" w14:textId="77777777" w:rsidR="00CA34BD" w:rsidRPr="009B3D0E" w:rsidRDefault="00CA34BD" w:rsidP="000D3AF9">
      <w:pPr>
        <w:pStyle w:val="KDObrazac"/>
        <w:spacing w:before="0"/>
        <w:rPr>
          <w:lang w:val="ru-RU"/>
        </w:rPr>
      </w:pPr>
    </w:p>
    <w:p w14:paraId="6B799E40" w14:textId="77777777" w:rsidR="00CA34BD" w:rsidRDefault="00CA34BD" w:rsidP="000D3AF9">
      <w:pPr>
        <w:pStyle w:val="KDObrazac"/>
        <w:spacing w:before="0"/>
        <w:rPr>
          <w:lang w:val="sr-Latn-CS"/>
        </w:rPr>
      </w:pPr>
    </w:p>
    <w:p w14:paraId="33B8FC41" w14:textId="77777777" w:rsidR="00CA34BD" w:rsidRDefault="00CA34BD" w:rsidP="000D3AF9">
      <w:pPr>
        <w:pStyle w:val="KDObrazac"/>
        <w:spacing w:before="0"/>
        <w:rPr>
          <w:lang w:val="sr-Latn-CS"/>
        </w:rPr>
      </w:pPr>
    </w:p>
    <w:p w14:paraId="5AB21EF5" w14:textId="77777777" w:rsidR="00CA34BD" w:rsidRDefault="00CA34BD" w:rsidP="000D3AF9">
      <w:pPr>
        <w:pStyle w:val="KDObrazac"/>
        <w:spacing w:before="0"/>
        <w:rPr>
          <w:lang w:val="sr-Latn-CS"/>
        </w:rPr>
      </w:pPr>
    </w:p>
    <w:p w14:paraId="7E5A7292" w14:textId="77777777" w:rsidR="00CA34BD" w:rsidRDefault="00CA34BD" w:rsidP="000D3AF9">
      <w:pPr>
        <w:pStyle w:val="KDObrazac"/>
        <w:spacing w:before="0"/>
        <w:rPr>
          <w:lang w:val="sr-Latn-CS"/>
        </w:rPr>
      </w:pPr>
    </w:p>
    <w:p w14:paraId="6EEA3582" w14:textId="77777777" w:rsidR="00CA34BD" w:rsidRDefault="00CA34BD" w:rsidP="000D3AF9">
      <w:pPr>
        <w:pStyle w:val="KDObrazac"/>
        <w:spacing w:before="0"/>
        <w:rPr>
          <w:lang w:val="sr-Latn-CS"/>
        </w:rPr>
      </w:pPr>
    </w:p>
    <w:p w14:paraId="2A13C0C7" w14:textId="77777777" w:rsidR="00CA34BD" w:rsidRDefault="00CA34BD" w:rsidP="000D3AF9">
      <w:pPr>
        <w:pStyle w:val="KDObrazac"/>
        <w:spacing w:before="0"/>
        <w:rPr>
          <w:lang w:val="sr-Latn-CS"/>
        </w:rPr>
      </w:pPr>
    </w:p>
    <w:p w14:paraId="52D75235" w14:textId="77777777" w:rsidR="00CA34BD" w:rsidRDefault="00CA34BD" w:rsidP="000D3AF9">
      <w:pPr>
        <w:pStyle w:val="KDObrazac"/>
        <w:spacing w:before="0"/>
        <w:rPr>
          <w:lang w:val="sr-Latn-CS"/>
        </w:rPr>
      </w:pPr>
    </w:p>
    <w:p w14:paraId="297992C6" w14:textId="77777777" w:rsidR="00CA34BD" w:rsidRDefault="00CA34BD" w:rsidP="000D3AF9">
      <w:pPr>
        <w:pStyle w:val="KDObrazac"/>
        <w:spacing w:before="0"/>
        <w:rPr>
          <w:lang w:val="sr-Latn-CS"/>
        </w:rPr>
      </w:pPr>
    </w:p>
    <w:p w14:paraId="03BE821C" w14:textId="77777777" w:rsidR="00CA34BD" w:rsidRDefault="00CA34BD" w:rsidP="0014408D">
      <w:pPr>
        <w:pStyle w:val="KDObrazac"/>
        <w:spacing w:before="0"/>
        <w:jc w:val="both"/>
        <w:rPr>
          <w:lang w:val="sr-Latn-CS"/>
        </w:rPr>
      </w:pPr>
    </w:p>
    <w:p w14:paraId="438D5932" w14:textId="553935E5" w:rsidR="002F4F9F" w:rsidRPr="00EC789A" w:rsidRDefault="002F4F9F" w:rsidP="002F4F9F">
      <w:pPr>
        <w:pStyle w:val="KDObrazac"/>
      </w:pPr>
      <w:r>
        <w:t>ОБРАЗАЦ 7</w:t>
      </w:r>
      <w:r w:rsidRPr="00EC789A">
        <w:t>.</w:t>
      </w:r>
    </w:p>
    <w:p w14:paraId="20A3A31D" w14:textId="77777777" w:rsidR="002F4F9F" w:rsidRPr="00EC789A" w:rsidRDefault="002F4F9F" w:rsidP="002F4F9F">
      <w:pPr>
        <w:pStyle w:val="KDObrazac"/>
      </w:pPr>
    </w:p>
    <w:p w14:paraId="40B5621B" w14:textId="77777777" w:rsidR="002F4F9F" w:rsidRPr="00EC789A" w:rsidRDefault="002F4F9F" w:rsidP="002F4F9F">
      <w:pPr>
        <w:autoSpaceDE w:val="0"/>
        <w:autoSpaceDN w:val="0"/>
        <w:adjustRightInd w:val="0"/>
        <w:spacing w:before="0"/>
        <w:jc w:val="center"/>
        <w:rPr>
          <w:rFonts w:eastAsia="Calibri" w:cs="Arial"/>
          <w:b/>
          <w:bCs/>
        </w:rPr>
      </w:pPr>
      <w:r w:rsidRPr="0014408D">
        <w:rPr>
          <w:rFonts w:eastAsia="Calibri" w:cs="Arial"/>
          <w:b/>
          <w:bCs/>
        </w:rPr>
        <w:t>ИЗЈАВА О АУТОРИЗАЦИЈИ ПОНУДЕ</w:t>
      </w:r>
    </w:p>
    <w:p w14:paraId="09818618" w14:textId="77777777" w:rsidR="002F4F9F" w:rsidRPr="00EC789A" w:rsidRDefault="002F4F9F" w:rsidP="002F4F9F">
      <w:pPr>
        <w:autoSpaceDE w:val="0"/>
        <w:autoSpaceDN w:val="0"/>
        <w:adjustRightInd w:val="0"/>
        <w:spacing w:before="0"/>
        <w:jc w:val="center"/>
        <w:rPr>
          <w:rFonts w:eastAsia="Calibri" w:cs="Arial"/>
          <w:b/>
          <w:bCs/>
        </w:rPr>
      </w:pPr>
    </w:p>
    <w:p w14:paraId="490209DB" w14:textId="77777777" w:rsidR="002F4F9F" w:rsidRPr="00EC789A" w:rsidRDefault="002F4F9F" w:rsidP="002F4F9F">
      <w:pPr>
        <w:autoSpaceDE w:val="0"/>
        <w:autoSpaceDN w:val="0"/>
        <w:adjustRightInd w:val="0"/>
        <w:spacing w:before="0"/>
        <w:jc w:val="center"/>
        <w:rPr>
          <w:rFonts w:eastAsia="Calibri" w:cs="Arial"/>
        </w:rPr>
      </w:pPr>
    </w:p>
    <w:p w14:paraId="6E40E6CE" w14:textId="77777777" w:rsidR="002F4F9F" w:rsidRPr="00EC789A" w:rsidRDefault="002F4F9F" w:rsidP="002F4F9F">
      <w:pPr>
        <w:autoSpaceDE w:val="0"/>
        <w:autoSpaceDN w:val="0"/>
        <w:adjustRightInd w:val="0"/>
        <w:spacing w:before="0"/>
        <w:jc w:val="center"/>
        <w:rPr>
          <w:rFonts w:eastAsia="Calibri" w:cs="Arial"/>
        </w:rPr>
      </w:pPr>
    </w:p>
    <w:p w14:paraId="4AE35B48" w14:textId="77777777" w:rsidR="002F4F9F" w:rsidRPr="00EC789A" w:rsidRDefault="002F4F9F" w:rsidP="002F4F9F">
      <w:pPr>
        <w:pStyle w:val="ListParagraph"/>
        <w:numPr>
          <w:ilvl w:val="0"/>
          <w:numId w:val="37"/>
        </w:numPr>
        <w:autoSpaceDE w:val="0"/>
        <w:autoSpaceDN w:val="0"/>
        <w:adjustRightInd w:val="0"/>
        <w:spacing w:before="0" w:after="0" w:line="240" w:lineRule="auto"/>
        <w:contextualSpacing w:val="0"/>
        <w:jc w:val="left"/>
        <w:rPr>
          <w:rFonts w:ascii="Arial" w:hAnsi="Arial" w:cs="Arial"/>
        </w:rPr>
      </w:pPr>
      <w:r w:rsidRPr="00EC789A">
        <w:rPr>
          <w:rFonts w:ascii="Arial" w:hAnsi="Arial" w:cs="Arial"/>
          <w:b/>
        </w:rPr>
        <w:t>У својству Произвођача</w:t>
      </w:r>
    </w:p>
    <w:p w14:paraId="0F31A91C" w14:textId="77777777" w:rsidR="002F4F9F" w:rsidRPr="00EC789A" w:rsidRDefault="002F4F9F" w:rsidP="002F4F9F">
      <w:pPr>
        <w:autoSpaceDE w:val="0"/>
        <w:autoSpaceDN w:val="0"/>
        <w:adjustRightInd w:val="0"/>
        <w:spacing w:before="0"/>
        <w:rPr>
          <w:rFonts w:eastAsia="Calibri" w:cs="Arial"/>
          <w:bCs/>
        </w:rPr>
      </w:pPr>
    </w:p>
    <w:p w14:paraId="7F314360" w14:textId="77777777" w:rsidR="002F4F9F" w:rsidRPr="00EC789A" w:rsidRDefault="002F4F9F" w:rsidP="002F4F9F">
      <w:pPr>
        <w:autoSpaceDE w:val="0"/>
        <w:autoSpaceDN w:val="0"/>
        <w:adjustRightInd w:val="0"/>
        <w:spacing w:before="0"/>
        <w:rPr>
          <w:rFonts w:eastAsia="Calibri" w:cs="Arial"/>
        </w:rPr>
      </w:pPr>
      <w:r w:rsidRPr="00EC789A">
        <w:rPr>
          <w:rFonts w:eastAsia="Calibri" w:cs="Arial"/>
          <w:bCs/>
        </w:rPr>
        <w:t xml:space="preserve">Назив произвођача:_____________________________________________ </w:t>
      </w:r>
    </w:p>
    <w:p w14:paraId="1FF2C086" w14:textId="77777777" w:rsidR="002F4F9F" w:rsidRPr="00EC789A" w:rsidRDefault="002F4F9F" w:rsidP="002F4F9F">
      <w:pPr>
        <w:autoSpaceDE w:val="0"/>
        <w:autoSpaceDN w:val="0"/>
        <w:adjustRightInd w:val="0"/>
        <w:spacing w:before="0"/>
        <w:rPr>
          <w:rFonts w:eastAsia="Calibri" w:cs="Arial"/>
          <w:bCs/>
        </w:rPr>
      </w:pPr>
    </w:p>
    <w:p w14:paraId="3ED097E4" w14:textId="77777777" w:rsidR="002F4F9F" w:rsidRPr="00EC789A" w:rsidRDefault="002F4F9F" w:rsidP="002F4F9F">
      <w:pPr>
        <w:autoSpaceDE w:val="0"/>
        <w:autoSpaceDN w:val="0"/>
        <w:adjustRightInd w:val="0"/>
        <w:spacing w:before="0"/>
        <w:rPr>
          <w:rFonts w:eastAsia="Calibri" w:cs="Arial"/>
        </w:rPr>
      </w:pPr>
      <w:r w:rsidRPr="00EC789A">
        <w:rPr>
          <w:rFonts w:eastAsia="Calibri" w:cs="Arial"/>
          <w:bCs/>
        </w:rPr>
        <w:t xml:space="preserve">Адреса и место произвођача:_____________________________________ </w:t>
      </w:r>
    </w:p>
    <w:p w14:paraId="635FDD0B" w14:textId="77777777" w:rsidR="002F4F9F" w:rsidRPr="00EC789A" w:rsidRDefault="002F4F9F" w:rsidP="002F4F9F">
      <w:pPr>
        <w:autoSpaceDE w:val="0"/>
        <w:autoSpaceDN w:val="0"/>
        <w:adjustRightInd w:val="0"/>
        <w:spacing w:before="0"/>
        <w:rPr>
          <w:rFonts w:eastAsia="Calibri" w:cs="Arial"/>
          <w:bCs/>
        </w:rPr>
      </w:pPr>
    </w:p>
    <w:p w14:paraId="6FAFD951" w14:textId="77777777" w:rsidR="002F4F9F" w:rsidRPr="00EC789A" w:rsidRDefault="002F4F9F" w:rsidP="002F4F9F">
      <w:pPr>
        <w:autoSpaceDE w:val="0"/>
        <w:autoSpaceDN w:val="0"/>
        <w:adjustRightInd w:val="0"/>
        <w:spacing w:before="0"/>
        <w:rPr>
          <w:rFonts w:eastAsia="Calibri" w:cs="Arial"/>
        </w:rPr>
      </w:pPr>
      <w:r w:rsidRPr="00EC789A">
        <w:rPr>
          <w:rFonts w:eastAsia="Calibri" w:cs="Arial"/>
          <w:bCs/>
        </w:rPr>
        <w:t xml:space="preserve">Држава произвођача:____________________________________________ </w:t>
      </w:r>
    </w:p>
    <w:p w14:paraId="4830EEF6" w14:textId="77777777" w:rsidR="002F4F9F" w:rsidRPr="00EC789A" w:rsidRDefault="002F4F9F" w:rsidP="002F4F9F">
      <w:pPr>
        <w:autoSpaceDE w:val="0"/>
        <w:autoSpaceDN w:val="0"/>
        <w:adjustRightInd w:val="0"/>
        <w:spacing w:before="0"/>
        <w:rPr>
          <w:rFonts w:eastAsia="Calibri" w:cs="Arial"/>
        </w:rPr>
      </w:pPr>
    </w:p>
    <w:p w14:paraId="184C3AFF" w14:textId="77777777" w:rsidR="002F4F9F" w:rsidRPr="00EC789A" w:rsidRDefault="002F4F9F" w:rsidP="002F4F9F">
      <w:pPr>
        <w:autoSpaceDE w:val="0"/>
        <w:autoSpaceDN w:val="0"/>
        <w:adjustRightInd w:val="0"/>
        <w:spacing w:before="0"/>
        <w:rPr>
          <w:rFonts w:eastAsia="Calibri" w:cs="Arial"/>
        </w:rPr>
      </w:pPr>
    </w:p>
    <w:p w14:paraId="3F800421" w14:textId="77777777" w:rsidR="002F4F9F" w:rsidRPr="00EC789A" w:rsidRDefault="002F4F9F" w:rsidP="002F4F9F">
      <w:pPr>
        <w:autoSpaceDE w:val="0"/>
        <w:autoSpaceDN w:val="0"/>
        <w:adjustRightInd w:val="0"/>
        <w:spacing w:before="0"/>
        <w:rPr>
          <w:rFonts w:eastAsia="Calibri" w:cs="Arial"/>
          <w:b/>
          <w:lang w:val="ru-RU"/>
        </w:rPr>
      </w:pPr>
      <w:r w:rsidRPr="00EC789A">
        <w:rPr>
          <w:rFonts w:eastAsia="Calibri" w:cs="Arial"/>
          <w:b/>
          <w:lang w:val="ru-RU"/>
        </w:rPr>
        <w:t xml:space="preserve">изјављујем да у потпупости </w:t>
      </w:r>
      <w:r w:rsidRPr="00EC789A">
        <w:rPr>
          <w:rFonts w:eastAsia="Calibri" w:cs="Arial"/>
          <w:b/>
        </w:rPr>
        <w:t>овлашћен да понуди</w:t>
      </w:r>
      <w:r w:rsidRPr="00EC789A">
        <w:rPr>
          <w:rFonts w:eastAsia="Calibri" w:cs="Arial"/>
          <w:b/>
          <w:lang w:val="ru-RU"/>
        </w:rPr>
        <w:t xml:space="preserve">: </w:t>
      </w:r>
    </w:p>
    <w:p w14:paraId="2D2B485F" w14:textId="77777777" w:rsidR="002F4F9F" w:rsidRPr="00EC789A" w:rsidRDefault="002F4F9F" w:rsidP="002F4F9F">
      <w:pPr>
        <w:autoSpaceDE w:val="0"/>
        <w:autoSpaceDN w:val="0"/>
        <w:adjustRightInd w:val="0"/>
        <w:spacing w:before="0"/>
        <w:rPr>
          <w:rFonts w:eastAsia="Calibri" w:cs="Arial"/>
          <w:bCs/>
          <w:lang w:val="ru-RU"/>
        </w:rPr>
      </w:pPr>
    </w:p>
    <w:p w14:paraId="70842AF1" w14:textId="77777777" w:rsidR="002F4F9F" w:rsidRPr="00EC789A" w:rsidRDefault="002F4F9F" w:rsidP="002F4F9F">
      <w:pPr>
        <w:autoSpaceDE w:val="0"/>
        <w:autoSpaceDN w:val="0"/>
        <w:adjustRightInd w:val="0"/>
        <w:spacing w:before="0"/>
        <w:rPr>
          <w:rFonts w:eastAsia="Calibri" w:cs="Arial"/>
          <w:lang w:val="ru-RU"/>
        </w:rPr>
      </w:pPr>
      <w:r w:rsidRPr="00EC789A">
        <w:rPr>
          <w:rFonts w:eastAsia="Calibri" w:cs="Arial"/>
          <w:bCs/>
          <w:lang w:val="ru-RU"/>
        </w:rPr>
        <w:t xml:space="preserve">Назив понуђача: _______________________________________________ </w:t>
      </w:r>
    </w:p>
    <w:p w14:paraId="197055DE" w14:textId="77777777" w:rsidR="002F4F9F" w:rsidRPr="00EC789A" w:rsidRDefault="002F4F9F" w:rsidP="002F4F9F">
      <w:pPr>
        <w:autoSpaceDE w:val="0"/>
        <w:autoSpaceDN w:val="0"/>
        <w:adjustRightInd w:val="0"/>
        <w:spacing w:before="0"/>
        <w:rPr>
          <w:rFonts w:eastAsia="Calibri" w:cs="Arial"/>
          <w:bCs/>
          <w:lang w:val="ru-RU"/>
        </w:rPr>
      </w:pPr>
    </w:p>
    <w:p w14:paraId="059AD1EF" w14:textId="77777777" w:rsidR="002F4F9F" w:rsidRPr="00EC789A" w:rsidRDefault="002F4F9F" w:rsidP="002F4F9F">
      <w:pPr>
        <w:autoSpaceDE w:val="0"/>
        <w:autoSpaceDN w:val="0"/>
        <w:adjustRightInd w:val="0"/>
        <w:spacing w:before="0"/>
        <w:rPr>
          <w:rFonts w:eastAsia="Calibri" w:cs="Arial"/>
          <w:lang w:val="ru-RU"/>
        </w:rPr>
      </w:pPr>
      <w:r w:rsidRPr="00EC789A">
        <w:rPr>
          <w:rFonts w:eastAsia="Calibri" w:cs="Arial"/>
          <w:bCs/>
          <w:lang w:val="ru-RU"/>
        </w:rPr>
        <w:t xml:space="preserve">Адреса и место понуђача: _______________________________________ </w:t>
      </w:r>
    </w:p>
    <w:p w14:paraId="1F747EB7" w14:textId="77777777" w:rsidR="002F4F9F" w:rsidRPr="00EC789A" w:rsidRDefault="002F4F9F" w:rsidP="002F4F9F">
      <w:pPr>
        <w:autoSpaceDE w:val="0"/>
        <w:autoSpaceDN w:val="0"/>
        <w:adjustRightInd w:val="0"/>
        <w:spacing w:before="0"/>
        <w:rPr>
          <w:rFonts w:eastAsia="Calibri" w:cs="Arial"/>
          <w:bCs/>
          <w:lang w:val="ru-RU"/>
        </w:rPr>
      </w:pPr>
    </w:p>
    <w:p w14:paraId="532DF17F" w14:textId="77777777" w:rsidR="002F4F9F" w:rsidRPr="00EC789A" w:rsidRDefault="002F4F9F" w:rsidP="002F4F9F">
      <w:pPr>
        <w:autoSpaceDE w:val="0"/>
        <w:autoSpaceDN w:val="0"/>
        <w:adjustRightInd w:val="0"/>
        <w:spacing w:before="0"/>
        <w:rPr>
          <w:rFonts w:eastAsia="Calibri" w:cs="Arial"/>
          <w:lang w:val="ru-RU"/>
        </w:rPr>
      </w:pPr>
      <w:r w:rsidRPr="00EC789A">
        <w:rPr>
          <w:rFonts w:eastAsia="Calibri" w:cs="Arial"/>
          <w:bCs/>
          <w:lang w:val="ru-RU"/>
        </w:rPr>
        <w:t>Држава понуђача: ______________________________________________,</w:t>
      </w:r>
    </w:p>
    <w:p w14:paraId="249665C3" w14:textId="77777777" w:rsidR="002F4F9F" w:rsidRPr="00EC789A" w:rsidRDefault="002F4F9F" w:rsidP="002F4F9F">
      <w:pPr>
        <w:autoSpaceDE w:val="0"/>
        <w:autoSpaceDN w:val="0"/>
        <w:adjustRightInd w:val="0"/>
        <w:spacing w:before="0"/>
        <w:rPr>
          <w:rFonts w:eastAsia="Calibri" w:cs="Arial"/>
          <w:lang w:val="ru-RU"/>
        </w:rPr>
      </w:pPr>
    </w:p>
    <w:p w14:paraId="38CAAE66" w14:textId="3E117B6F" w:rsidR="002F4F9F" w:rsidRPr="00EC789A" w:rsidRDefault="002F4F9F" w:rsidP="002F4F9F">
      <w:pPr>
        <w:autoSpaceDE w:val="0"/>
        <w:autoSpaceDN w:val="0"/>
        <w:adjustRightInd w:val="0"/>
        <w:spacing w:before="0"/>
        <w:rPr>
          <w:rFonts w:eastAsia="Calibri" w:cs="Arial"/>
          <w:lang w:val="ru-RU"/>
        </w:rPr>
      </w:pPr>
      <w:r w:rsidRPr="00EC789A">
        <w:rPr>
          <w:rFonts w:eastAsia="Calibri" w:cs="Arial"/>
          <w:lang w:val="ru-RU"/>
        </w:rPr>
        <w:t xml:space="preserve">који је поднео понуду за </w:t>
      </w:r>
      <w:r w:rsidRPr="00EC789A">
        <w:rPr>
          <w:rFonts w:eastAsia="Calibri" w:cs="Arial"/>
          <w:lang w:val="sr-Cyrl-BA"/>
        </w:rPr>
        <w:t>јавну набавку</w:t>
      </w:r>
      <w:r w:rsidR="00475410">
        <w:rPr>
          <w:rFonts w:eastAsia="Calibri" w:cs="Arial"/>
          <w:lang w:val="sr-Cyrl-BA"/>
        </w:rPr>
        <w:t xml:space="preserve"> </w:t>
      </w:r>
      <w:r w:rsidRPr="00EC789A">
        <w:rPr>
          <w:rFonts w:eastAsia="Calibri" w:cs="Arial"/>
          <w:lang w:val="ru-RU"/>
        </w:rPr>
        <w:t xml:space="preserve">бр. </w:t>
      </w:r>
      <w:r w:rsidR="00475410">
        <w:rPr>
          <w:rFonts w:cs="Arial"/>
        </w:rPr>
        <w:t>J</w:t>
      </w:r>
      <w:r w:rsidR="00475410" w:rsidRPr="00475410">
        <w:rPr>
          <w:rFonts w:cs="Arial"/>
          <w:lang w:val="ru-RU"/>
        </w:rPr>
        <w:t>Н</w:t>
      </w:r>
      <w:r w:rsidR="00475410">
        <w:rPr>
          <w:rFonts w:cs="Arial"/>
          <w:lang w:val="ru-RU"/>
        </w:rPr>
        <w:t>О</w:t>
      </w:r>
      <w:r w:rsidRPr="00EC789A">
        <w:rPr>
          <w:rFonts w:cs="Arial"/>
          <w:lang w:val="ru-RU"/>
        </w:rPr>
        <w:t>/8000/0</w:t>
      </w:r>
      <w:r w:rsidRPr="00E02C92">
        <w:rPr>
          <w:rFonts w:cs="Arial"/>
          <w:lang w:val="ru-RU"/>
        </w:rPr>
        <w:t>0</w:t>
      </w:r>
      <w:r w:rsidR="00475410">
        <w:rPr>
          <w:rFonts w:cs="Arial"/>
          <w:lang w:val="ru-RU"/>
        </w:rPr>
        <w:t xml:space="preserve">39/2019 </w:t>
      </w:r>
      <w:r w:rsidR="001B40BE">
        <w:rPr>
          <w:rFonts w:cs="Arial"/>
          <w:lang w:val="ru-RU"/>
        </w:rPr>
        <w:t>(</w:t>
      </w:r>
      <w:r w:rsidR="00475410">
        <w:rPr>
          <w:rFonts w:cs="Arial"/>
          <w:lang w:val="ru-RU"/>
        </w:rPr>
        <w:t>12/2019</w:t>
      </w:r>
      <w:r w:rsidR="001B40BE">
        <w:rPr>
          <w:rFonts w:cs="Arial"/>
          <w:lang w:val="ru-RU"/>
        </w:rPr>
        <w:t>)</w:t>
      </w:r>
      <w:r w:rsidR="00475410">
        <w:rPr>
          <w:rFonts w:cs="Arial"/>
          <w:lang w:val="ru-RU"/>
        </w:rPr>
        <w:t xml:space="preserve"> </w:t>
      </w:r>
      <w:r w:rsidRPr="00EC789A">
        <w:rPr>
          <w:rFonts w:eastAsia="Calibri" w:cs="Arial"/>
          <w:lang w:val="ru-RU"/>
        </w:rPr>
        <w:t xml:space="preserve">– </w:t>
      </w:r>
      <w:r w:rsidR="00475410" w:rsidRPr="00EC2BEE">
        <w:rPr>
          <w:rFonts w:cs="Arial"/>
          <w:lang w:val="sr-Cyrl-CS"/>
        </w:rPr>
        <w:t xml:space="preserve">Одржавање опреме </w:t>
      </w:r>
      <w:r w:rsidR="00475410">
        <w:rPr>
          <w:rFonts w:cs="Arial"/>
          <w:lang w:val="sr-Cyrl-CS"/>
        </w:rPr>
        <w:t xml:space="preserve">и система </w:t>
      </w:r>
      <w:r w:rsidR="00475410" w:rsidRPr="00EC2BEE">
        <w:rPr>
          <w:rFonts w:cs="Arial"/>
          <w:lang w:val="sr-Cyrl-CS"/>
        </w:rPr>
        <w:t>за ковертирање ра</w:t>
      </w:r>
      <w:r w:rsidR="00475410">
        <w:rPr>
          <w:rFonts w:cs="Arial"/>
          <w:lang w:val="sr-Cyrl-CS"/>
        </w:rPr>
        <w:t>чуна, обавештења, опомена и др</w:t>
      </w:r>
      <w:r w:rsidR="00475410">
        <w:rPr>
          <w:rFonts w:eastAsia="Calibri" w:cs="Arial"/>
          <w:lang w:val="ru-RU"/>
        </w:rPr>
        <w:t>., п</w:t>
      </w:r>
      <w:r w:rsidRPr="00E02C92">
        <w:rPr>
          <w:rFonts w:eastAsia="Calibri" w:cs="Arial"/>
          <w:lang w:val="ru-RU"/>
        </w:rPr>
        <w:t>артија бр.___________</w:t>
      </w:r>
      <w:r w:rsidRPr="00EC789A">
        <w:rPr>
          <w:rFonts w:eastAsia="Calibri" w:cs="Arial"/>
          <w:lang w:val="ru-RU"/>
        </w:rPr>
        <w:t xml:space="preserve"> наручиоца ЈП „Електропривреда Србије“Београд</w:t>
      </w:r>
    </w:p>
    <w:p w14:paraId="5291609C" w14:textId="77777777" w:rsidR="002F4F9F" w:rsidRPr="00EC789A" w:rsidRDefault="002F4F9F" w:rsidP="002F4F9F">
      <w:pPr>
        <w:autoSpaceDE w:val="0"/>
        <w:autoSpaceDN w:val="0"/>
        <w:adjustRightInd w:val="0"/>
        <w:spacing w:before="0"/>
        <w:rPr>
          <w:rFonts w:eastAsia="Calibri" w:cs="Arial"/>
          <w:lang w:val="ru-RU"/>
        </w:rPr>
      </w:pPr>
    </w:p>
    <w:p w14:paraId="2E342D8B" w14:textId="77777777" w:rsidR="002F4F9F" w:rsidRPr="00EC789A" w:rsidRDefault="002F4F9F" w:rsidP="002F4F9F">
      <w:pPr>
        <w:numPr>
          <w:ilvl w:val="0"/>
          <w:numId w:val="37"/>
        </w:numPr>
        <w:autoSpaceDE w:val="0"/>
        <w:autoSpaceDN w:val="0"/>
        <w:adjustRightInd w:val="0"/>
        <w:spacing w:before="0"/>
        <w:rPr>
          <w:rFonts w:eastAsia="Calibri" w:cs="Arial"/>
          <w:lang w:val="ru-RU"/>
        </w:rPr>
      </w:pPr>
      <w:r w:rsidRPr="00EC789A">
        <w:rPr>
          <w:rFonts w:eastAsia="Calibri" w:cs="Arial"/>
          <w:lang w:val="ru-RU"/>
        </w:rPr>
        <w:t xml:space="preserve">Сагласан сам да за све </w:t>
      </w:r>
      <w:r w:rsidRPr="00EC789A">
        <w:rPr>
          <w:rFonts w:eastAsia="Calibri" w:cs="Arial"/>
          <w:lang w:val="sr-Cyrl-BA"/>
        </w:rPr>
        <w:t>(назив предметног добра)</w:t>
      </w:r>
      <w:r w:rsidRPr="00EC789A">
        <w:rPr>
          <w:rFonts w:eastAsia="Calibri" w:cs="Arial"/>
          <w:lang w:val="ru-RU"/>
        </w:rPr>
        <w:t xml:space="preserve"> марке/ типа : </w:t>
      </w:r>
    </w:p>
    <w:p w14:paraId="22C4046A" w14:textId="77777777" w:rsidR="002F4F9F" w:rsidRPr="00EC789A" w:rsidRDefault="002F4F9F" w:rsidP="002F4F9F">
      <w:pPr>
        <w:autoSpaceDE w:val="0"/>
        <w:autoSpaceDN w:val="0"/>
        <w:adjustRightInd w:val="0"/>
        <w:spacing w:before="0"/>
        <w:rPr>
          <w:rFonts w:eastAsia="Calibri" w:cs="Arial"/>
          <w:lang w:val="ru-RU"/>
        </w:rPr>
      </w:pPr>
      <w:r w:rsidRPr="00EC789A">
        <w:rPr>
          <w:rFonts w:eastAsia="Calibri" w:cs="Arial"/>
          <w:bCs/>
          <w:lang w:val="ru-RU"/>
        </w:rPr>
        <w:t>___________________________________________________________________</w:t>
      </w:r>
    </w:p>
    <w:p w14:paraId="54EA24F5" w14:textId="77777777" w:rsidR="002F4F9F" w:rsidRPr="00EC789A" w:rsidRDefault="002F4F9F" w:rsidP="002F4F9F">
      <w:pPr>
        <w:autoSpaceDE w:val="0"/>
        <w:autoSpaceDN w:val="0"/>
        <w:adjustRightInd w:val="0"/>
        <w:spacing w:before="0"/>
        <w:rPr>
          <w:rFonts w:eastAsia="Calibri" w:cs="Arial"/>
          <w:bCs/>
          <w:lang w:val="ru-RU"/>
        </w:rPr>
      </w:pPr>
    </w:p>
    <w:p w14:paraId="3598ABAA" w14:textId="77777777" w:rsidR="002F4F9F" w:rsidRPr="00EC789A" w:rsidRDefault="002F4F9F" w:rsidP="002F4F9F">
      <w:pPr>
        <w:autoSpaceDE w:val="0"/>
        <w:autoSpaceDN w:val="0"/>
        <w:adjustRightInd w:val="0"/>
        <w:spacing w:before="0"/>
        <w:rPr>
          <w:rFonts w:eastAsia="Calibri" w:cs="Arial"/>
          <w:lang w:val="ru-RU"/>
        </w:rPr>
      </w:pPr>
      <w:r w:rsidRPr="00EC789A">
        <w:rPr>
          <w:rFonts w:eastAsia="Calibri" w:cs="Arial"/>
          <w:bCs/>
          <w:lang w:val="ru-RU"/>
        </w:rPr>
        <w:t>___________________________________________________________________</w:t>
      </w:r>
    </w:p>
    <w:p w14:paraId="3CFE585F" w14:textId="77777777" w:rsidR="002F4F9F" w:rsidRPr="00EC789A" w:rsidRDefault="002F4F9F" w:rsidP="002F4F9F">
      <w:pPr>
        <w:autoSpaceDE w:val="0"/>
        <w:autoSpaceDN w:val="0"/>
        <w:adjustRightInd w:val="0"/>
        <w:spacing w:before="0"/>
        <w:rPr>
          <w:rFonts w:eastAsia="Calibri" w:cs="Arial"/>
          <w:bCs/>
          <w:lang w:val="ru-RU"/>
        </w:rPr>
      </w:pPr>
    </w:p>
    <w:p w14:paraId="04911686" w14:textId="77777777" w:rsidR="002F4F9F" w:rsidRPr="00EC789A" w:rsidRDefault="002F4F9F" w:rsidP="002F4F9F">
      <w:pPr>
        <w:autoSpaceDE w:val="0"/>
        <w:autoSpaceDN w:val="0"/>
        <w:adjustRightInd w:val="0"/>
        <w:spacing w:before="0"/>
        <w:rPr>
          <w:rFonts w:eastAsia="Calibri" w:cs="Arial"/>
          <w:lang w:val="ru-RU"/>
        </w:rPr>
      </w:pPr>
      <w:r w:rsidRPr="00EC789A">
        <w:rPr>
          <w:rFonts w:eastAsia="Calibri" w:cs="Arial"/>
          <w:bCs/>
          <w:lang w:val="ru-RU"/>
        </w:rPr>
        <w:t>__________________________________________________________________</w:t>
      </w:r>
    </w:p>
    <w:p w14:paraId="4D19B645" w14:textId="77777777" w:rsidR="002F4F9F" w:rsidRPr="00EC789A" w:rsidRDefault="002F4F9F" w:rsidP="002F4F9F">
      <w:pPr>
        <w:autoSpaceDE w:val="0"/>
        <w:autoSpaceDN w:val="0"/>
        <w:adjustRightInd w:val="0"/>
        <w:spacing w:before="0"/>
        <w:rPr>
          <w:rFonts w:eastAsia="Calibri" w:cs="Arial"/>
          <w:bCs/>
          <w:lang w:val="ru-RU"/>
        </w:rPr>
      </w:pPr>
    </w:p>
    <w:p w14:paraId="6E72599E" w14:textId="77777777" w:rsidR="002F4F9F" w:rsidRPr="00EC789A" w:rsidRDefault="002F4F9F" w:rsidP="002F4F9F">
      <w:pPr>
        <w:autoSpaceDE w:val="0"/>
        <w:autoSpaceDN w:val="0"/>
        <w:adjustRightInd w:val="0"/>
        <w:spacing w:before="0"/>
        <w:rPr>
          <w:rFonts w:eastAsia="Calibri" w:cs="Arial"/>
          <w:lang w:val="ru-RU"/>
        </w:rPr>
      </w:pPr>
      <w:r w:rsidRPr="00EC789A">
        <w:rPr>
          <w:rFonts w:eastAsia="Calibri" w:cs="Arial"/>
          <w:bCs/>
          <w:lang w:val="ru-RU"/>
        </w:rPr>
        <w:t>___________________________________________________________________</w:t>
      </w:r>
    </w:p>
    <w:p w14:paraId="33E4F976" w14:textId="77777777" w:rsidR="002F4F9F" w:rsidRPr="00EC789A" w:rsidRDefault="002F4F9F" w:rsidP="002F4F9F">
      <w:pPr>
        <w:autoSpaceDE w:val="0"/>
        <w:autoSpaceDN w:val="0"/>
        <w:adjustRightInd w:val="0"/>
        <w:spacing w:before="0"/>
        <w:jc w:val="center"/>
        <w:rPr>
          <w:rFonts w:eastAsia="Calibri" w:cs="Arial"/>
          <w:lang w:val="ru-RU"/>
        </w:rPr>
      </w:pPr>
      <w:r w:rsidRPr="00EC789A">
        <w:rPr>
          <w:rFonts w:eastAsia="Calibri" w:cs="Arial"/>
          <w:bCs/>
          <w:i/>
          <w:iCs/>
          <w:lang w:val="ru-RU"/>
        </w:rPr>
        <w:t xml:space="preserve">(уписати марку/ тип </w:t>
      </w:r>
      <w:r w:rsidRPr="00EC789A">
        <w:rPr>
          <w:rFonts w:eastAsia="Calibri" w:cs="Arial"/>
          <w:bCs/>
          <w:lang w:val="ru-RU"/>
        </w:rPr>
        <w:t xml:space="preserve">понуђених </w:t>
      </w:r>
      <w:r w:rsidRPr="00EC789A">
        <w:rPr>
          <w:rFonts w:eastAsia="Calibri" w:cs="Arial"/>
          <w:bCs/>
          <w:i/>
          <w:iCs/>
          <w:lang w:val="sr-Cyrl-BA"/>
        </w:rPr>
        <w:t>добара</w:t>
      </w:r>
      <w:r w:rsidRPr="00EC789A">
        <w:rPr>
          <w:rFonts w:eastAsia="Calibri" w:cs="Arial"/>
          <w:bCs/>
          <w:i/>
          <w:iCs/>
          <w:lang w:val="ru-RU"/>
        </w:rPr>
        <w:t>)</w:t>
      </w:r>
    </w:p>
    <w:p w14:paraId="7242EF78" w14:textId="77777777" w:rsidR="002F4F9F" w:rsidRPr="00EC789A" w:rsidRDefault="002F4F9F" w:rsidP="002F4F9F">
      <w:pPr>
        <w:spacing w:before="0"/>
        <w:rPr>
          <w:rFonts w:eastAsia="Calibri" w:cs="Arial"/>
          <w:lang w:val="ru-RU"/>
        </w:rPr>
      </w:pPr>
    </w:p>
    <w:p w14:paraId="0CE9B300" w14:textId="77777777" w:rsidR="002F4F9F" w:rsidRPr="00EC789A" w:rsidRDefault="002F4F9F" w:rsidP="002F4F9F">
      <w:pPr>
        <w:spacing w:before="0"/>
        <w:rPr>
          <w:rFonts w:eastAsia="Calibri" w:cs="Arial"/>
          <w:lang w:val="ru-RU"/>
        </w:rPr>
      </w:pPr>
      <w:r w:rsidRPr="00EC789A">
        <w:rPr>
          <w:rFonts w:eastAsia="Calibri" w:cs="Arial"/>
          <w:lang w:val="ru-RU"/>
        </w:rPr>
        <w:t>Гарантни</w:t>
      </w:r>
      <w:r w:rsidRPr="00E02C92">
        <w:rPr>
          <w:rFonts w:eastAsia="Calibri" w:cs="Arial"/>
          <w:lang w:val="ru-RU"/>
        </w:rPr>
        <w:t xml:space="preserve"> </w:t>
      </w:r>
      <w:r w:rsidRPr="00EC789A">
        <w:rPr>
          <w:rFonts w:eastAsia="Calibri" w:cs="Arial"/>
          <w:lang w:val="sr-Cyrl-CS"/>
        </w:rPr>
        <w:t xml:space="preserve">рок </w:t>
      </w:r>
      <w:r w:rsidRPr="00EC789A">
        <w:rPr>
          <w:rFonts w:eastAsia="Calibri" w:cs="Arial"/>
          <w:lang w:val="ru-RU"/>
        </w:rPr>
        <w:t xml:space="preserve">траје _______ месеца од дана </w:t>
      </w:r>
      <w:r w:rsidRPr="00E02C92">
        <w:rPr>
          <w:rFonts w:eastAsia="Calibri" w:cs="Arial"/>
          <w:lang w:val="ru-RU"/>
        </w:rPr>
        <w:t>уградње</w:t>
      </w:r>
      <w:r w:rsidRPr="00EC789A">
        <w:rPr>
          <w:rFonts w:eastAsia="Calibri" w:cs="Arial"/>
          <w:lang w:val="ru-RU"/>
        </w:rPr>
        <w:t>.</w:t>
      </w:r>
    </w:p>
    <w:p w14:paraId="7C84C9C2" w14:textId="77777777" w:rsidR="002F4F9F" w:rsidRPr="00EC789A" w:rsidRDefault="002F4F9F" w:rsidP="002F4F9F">
      <w:pPr>
        <w:spacing w:before="0"/>
        <w:rPr>
          <w:rFonts w:eastAsia="Calibri" w:cs="Arial"/>
          <w:lang w:val="ru-RU"/>
        </w:rPr>
      </w:pPr>
    </w:p>
    <w:p w14:paraId="0D3D119D" w14:textId="77777777" w:rsidR="002F4F9F" w:rsidRPr="00EC789A" w:rsidRDefault="002F4F9F" w:rsidP="002F4F9F">
      <w:pPr>
        <w:autoSpaceDE w:val="0"/>
        <w:autoSpaceDN w:val="0"/>
        <w:adjustRightInd w:val="0"/>
        <w:spacing w:before="0"/>
        <w:rPr>
          <w:rFonts w:cs="Arial"/>
          <w:lang w:val="ru-RU"/>
        </w:rPr>
      </w:pPr>
    </w:p>
    <w:p w14:paraId="7AD96A81" w14:textId="77777777" w:rsidR="002F4F9F" w:rsidRPr="00EC789A" w:rsidRDefault="002F4F9F" w:rsidP="002F4F9F">
      <w:pPr>
        <w:rPr>
          <w:rFonts w:cs="Arial"/>
          <w:lang w:val="ru-RU"/>
        </w:rPr>
      </w:pPr>
    </w:p>
    <w:tbl>
      <w:tblPr>
        <w:tblW w:w="9180" w:type="dxa"/>
        <w:jc w:val="center"/>
        <w:tblLayout w:type="fixed"/>
        <w:tblLook w:val="0000" w:firstRow="0" w:lastRow="0" w:firstColumn="0" w:lastColumn="0" w:noHBand="0" w:noVBand="0"/>
      </w:tblPr>
      <w:tblGrid>
        <w:gridCol w:w="3342"/>
        <w:gridCol w:w="2127"/>
        <w:gridCol w:w="3711"/>
      </w:tblGrid>
      <w:tr w:rsidR="002F4F9F" w:rsidRPr="00EC789A" w14:paraId="44061731" w14:textId="77777777" w:rsidTr="00524BC0">
        <w:trPr>
          <w:jc w:val="center"/>
        </w:trPr>
        <w:tc>
          <w:tcPr>
            <w:tcW w:w="3342" w:type="dxa"/>
          </w:tcPr>
          <w:p w14:paraId="01D7D918" w14:textId="77777777" w:rsidR="002F4F9F" w:rsidRPr="00EC789A" w:rsidRDefault="002F4F9F" w:rsidP="00524BC0">
            <w:pPr>
              <w:spacing w:before="0"/>
              <w:jc w:val="center"/>
              <w:rPr>
                <w:rFonts w:cs="Arial"/>
              </w:rPr>
            </w:pPr>
            <w:r w:rsidRPr="00EC789A">
              <w:rPr>
                <w:rFonts w:cs="Arial"/>
              </w:rPr>
              <w:t>Датум:</w:t>
            </w:r>
          </w:p>
        </w:tc>
        <w:tc>
          <w:tcPr>
            <w:tcW w:w="2127" w:type="dxa"/>
          </w:tcPr>
          <w:p w14:paraId="50B01581" w14:textId="77777777" w:rsidR="002F4F9F" w:rsidRPr="00EC789A" w:rsidRDefault="002F4F9F" w:rsidP="00524BC0">
            <w:pPr>
              <w:spacing w:before="0"/>
              <w:jc w:val="center"/>
              <w:rPr>
                <w:rFonts w:cs="Arial"/>
                <w:lang w:val="ru-RU"/>
              </w:rPr>
            </w:pPr>
          </w:p>
        </w:tc>
        <w:tc>
          <w:tcPr>
            <w:tcW w:w="3711" w:type="dxa"/>
          </w:tcPr>
          <w:p w14:paraId="0E35E104" w14:textId="77777777" w:rsidR="002F4F9F" w:rsidRPr="00EC789A" w:rsidRDefault="002F4F9F" w:rsidP="00524BC0">
            <w:pPr>
              <w:spacing w:before="0"/>
              <w:jc w:val="center"/>
              <w:rPr>
                <w:rFonts w:cs="Arial"/>
                <w:lang w:val="ru-RU"/>
              </w:rPr>
            </w:pPr>
            <w:r w:rsidRPr="00EC789A">
              <w:rPr>
                <w:rFonts w:cs="Arial"/>
                <w:lang w:val="sr-Cyrl-CS"/>
              </w:rPr>
              <w:t>Произвођач</w:t>
            </w:r>
            <w:r w:rsidRPr="00EC789A">
              <w:rPr>
                <w:rFonts w:cs="Arial"/>
                <w:lang w:val="ru-RU"/>
              </w:rPr>
              <w:t>:</w:t>
            </w:r>
          </w:p>
        </w:tc>
      </w:tr>
      <w:tr w:rsidR="002F4F9F" w:rsidRPr="00EC789A" w14:paraId="31361451" w14:textId="77777777" w:rsidTr="00524BC0">
        <w:trPr>
          <w:jc w:val="center"/>
        </w:trPr>
        <w:tc>
          <w:tcPr>
            <w:tcW w:w="3342" w:type="dxa"/>
          </w:tcPr>
          <w:p w14:paraId="38B48A3E" w14:textId="77777777" w:rsidR="002F4F9F" w:rsidRPr="00EC789A" w:rsidRDefault="002F4F9F" w:rsidP="00524BC0">
            <w:pPr>
              <w:spacing w:before="0"/>
              <w:jc w:val="center"/>
              <w:rPr>
                <w:rFonts w:cs="Arial"/>
              </w:rPr>
            </w:pPr>
          </w:p>
        </w:tc>
        <w:tc>
          <w:tcPr>
            <w:tcW w:w="2127" w:type="dxa"/>
          </w:tcPr>
          <w:p w14:paraId="01284564" w14:textId="77777777" w:rsidR="002F4F9F" w:rsidRPr="00EC789A" w:rsidRDefault="002F4F9F" w:rsidP="00524BC0">
            <w:pPr>
              <w:spacing w:before="0"/>
              <w:jc w:val="center"/>
              <w:rPr>
                <w:rFonts w:cs="Arial"/>
              </w:rPr>
            </w:pPr>
            <w:r w:rsidRPr="00EC789A">
              <w:rPr>
                <w:rFonts w:cs="Arial"/>
              </w:rPr>
              <w:t>М.П.</w:t>
            </w:r>
          </w:p>
        </w:tc>
        <w:tc>
          <w:tcPr>
            <w:tcW w:w="3711" w:type="dxa"/>
          </w:tcPr>
          <w:p w14:paraId="00FAD124" w14:textId="77777777" w:rsidR="002F4F9F" w:rsidRPr="00EC789A" w:rsidRDefault="002F4F9F" w:rsidP="00524BC0">
            <w:pPr>
              <w:spacing w:before="0"/>
              <w:jc w:val="center"/>
              <w:rPr>
                <w:rFonts w:cs="Arial"/>
                <w:lang w:val="ru-RU"/>
              </w:rPr>
            </w:pPr>
          </w:p>
        </w:tc>
      </w:tr>
      <w:tr w:rsidR="002F4F9F" w:rsidRPr="00EC789A" w14:paraId="6801E703" w14:textId="77777777" w:rsidTr="00524BC0">
        <w:trPr>
          <w:jc w:val="center"/>
        </w:trPr>
        <w:tc>
          <w:tcPr>
            <w:tcW w:w="3342" w:type="dxa"/>
            <w:tcBorders>
              <w:bottom w:val="single" w:sz="4" w:space="0" w:color="auto"/>
            </w:tcBorders>
          </w:tcPr>
          <w:p w14:paraId="02B63C49" w14:textId="77777777" w:rsidR="002F4F9F" w:rsidRPr="00EC789A" w:rsidRDefault="002F4F9F" w:rsidP="00524BC0">
            <w:pPr>
              <w:spacing w:before="0"/>
              <w:jc w:val="center"/>
              <w:rPr>
                <w:rFonts w:cs="Arial"/>
              </w:rPr>
            </w:pPr>
          </w:p>
        </w:tc>
        <w:tc>
          <w:tcPr>
            <w:tcW w:w="2127" w:type="dxa"/>
          </w:tcPr>
          <w:p w14:paraId="243360F9" w14:textId="77777777" w:rsidR="002F4F9F" w:rsidRPr="00EC789A" w:rsidRDefault="002F4F9F" w:rsidP="00524BC0">
            <w:pPr>
              <w:spacing w:before="0"/>
              <w:jc w:val="center"/>
              <w:rPr>
                <w:rFonts w:cs="Arial"/>
                <w:lang w:val="ru-RU"/>
              </w:rPr>
            </w:pPr>
          </w:p>
        </w:tc>
        <w:tc>
          <w:tcPr>
            <w:tcW w:w="3711" w:type="dxa"/>
            <w:tcBorders>
              <w:bottom w:val="single" w:sz="4" w:space="0" w:color="auto"/>
            </w:tcBorders>
          </w:tcPr>
          <w:p w14:paraId="621C053D" w14:textId="77777777" w:rsidR="002F4F9F" w:rsidRPr="00EC789A" w:rsidRDefault="002F4F9F" w:rsidP="00524BC0">
            <w:pPr>
              <w:spacing w:before="0"/>
              <w:jc w:val="center"/>
              <w:rPr>
                <w:rFonts w:cs="Arial"/>
                <w:lang w:val="ru-RU"/>
              </w:rPr>
            </w:pPr>
          </w:p>
        </w:tc>
      </w:tr>
    </w:tbl>
    <w:p w14:paraId="3E922EC9" w14:textId="77777777" w:rsidR="00CA34BD" w:rsidRDefault="00CA34BD" w:rsidP="000D3AF9">
      <w:pPr>
        <w:pStyle w:val="KDObrazac"/>
        <w:spacing w:before="0"/>
        <w:rPr>
          <w:lang w:val="sr-Latn-CS"/>
        </w:rPr>
      </w:pPr>
    </w:p>
    <w:p w14:paraId="09199ADB" w14:textId="77777777" w:rsidR="00CA34BD" w:rsidRDefault="00CA34BD" w:rsidP="000D3AF9">
      <w:pPr>
        <w:pStyle w:val="KDObrazac"/>
        <w:spacing w:before="0"/>
        <w:rPr>
          <w:lang w:val="sr-Latn-CS"/>
        </w:rPr>
      </w:pPr>
    </w:p>
    <w:p w14:paraId="36568220" w14:textId="77777777" w:rsidR="00CA34BD" w:rsidRDefault="00CA34BD" w:rsidP="000D3AF9">
      <w:pPr>
        <w:pStyle w:val="KDObrazac"/>
        <w:spacing w:before="0"/>
        <w:rPr>
          <w:lang w:val="sr-Latn-CS"/>
        </w:rPr>
      </w:pPr>
    </w:p>
    <w:p w14:paraId="037CE4AB" w14:textId="77777777" w:rsidR="00E67E63" w:rsidRPr="005C4CBA" w:rsidRDefault="007E7BB8" w:rsidP="000D3AF9">
      <w:pPr>
        <w:pStyle w:val="KDObrazac"/>
        <w:spacing w:before="0"/>
        <w:rPr>
          <w:b w:val="0"/>
          <w:lang w:val="sr-Cyrl-RS"/>
        </w:rPr>
      </w:pPr>
      <w:r w:rsidRPr="005C4CBA">
        <w:rPr>
          <w:lang w:val="sr-Latn-CS"/>
        </w:rPr>
        <w:br w:type="page"/>
      </w:r>
    </w:p>
    <w:p w14:paraId="695D2FB0" w14:textId="77777777" w:rsidR="00925E05" w:rsidRPr="005C4CBA" w:rsidRDefault="00925E05" w:rsidP="005C4CBA">
      <w:pPr>
        <w:pStyle w:val="KDObrazac"/>
        <w:tabs>
          <w:tab w:val="left" w:pos="90"/>
        </w:tabs>
        <w:spacing w:before="0"/>
        <w:rPr>
          <w:lang w:val="sr-Cyrl-RS"/>
        </w:rPr>
      </w:pPr>
      <w:r w:rsidRPr="005C4CBA">
        <w:rPr>
          <w:lang w:val="sr-Cyrl-RS"/>
        </w:rPr>
        <w:lastRenderedPageBreak/>
        <w:t xml:space="preserve">ПРИЛОГ </w:t>
      </w:r>
      <w:r w:rsidR="00CB3A88" w:rsidRPr="005C4CBA">
        <w:rPr>
          <w:lang w:val="sr-Cyrl-RS"/>
        </w:rPr>
        <w:t>1.</w:t>
      </w:r>
    </w:p>
    <w:p w14:paraId="36FB5C4A" w14:textId="77777777" w:rsidR="00932668" w:rsidRPr="005C4CBA" w:rsidRDefault="00932668" w:rsidP="005C4CBA">
      <w:pPr>
        <w:pStyle w:val="NoSpacing"/>
        <w:tabs>
          <w:tab w:val="left" w:pos="90"/>
        </w:tabs>
        <w:suppressAutoHyphens w:val="0"/>
        <w:spacing w:before="0"/>
        <w:jc w:val="center"/>
        <w:rPr>
          <w:rFonts w:cs="Arial"/>
          <w:sz w:val="22"/>
          <w:szCs w:val="22"/>
          <w:lang w:val="sr-Latn-CS"/>
        </w:rPr>
      </w:pPr>
    </w:p>
    <w:p w14:paraId="64104531" w14:textId="77777777" w:rsidR="00932668" w:rsidRPr="005C4CBA" w:rsidRDefault="00932668" w:rsidP="005C4CBA">
      <w:pPr>
        <w:pStyle w:val="NoSpacing"/>
        <w:tabs>
          <w:tab w:val="left" w:pos="90"/>
        </w:tabs>
        <w:suppressAutoHyphens w:val="0"/>
        <w:spacing w:before="0"/>
        <w:jc w:val="center"/>
        <w:rPr>
          <w:rFonts w:cs="Arial"/>
          <w:sz w:val="22"/>
          <w:szCs w:val="22"/>
          <w:lang w:val="sr-Latn-CS"/>
        </w:rPr>
      </w:pPr>
    </w:p>
    <w:p w14:paraId="5F3B5F7C" w14:textId="44A6D410" w:rsidR="00932668" w:rsidRDefault="00932668" w:rsidP="005C4CBA">
      <w:pPr>
        <w:pStyle w:val="NoSpacing"/>
        <w:tabs>
          <w:tab w:val="left" w:pos="90"/>
        </w:tabs>
        <w:suppressAutoHyphens w:val="0"/>
        <w:spacing w:before="0"/>
        <w:jc w:val="center"/>
        <w:rPr>
          <w:rFonts w:cs="Arial"/>
          <w:b/>
          <w:sz w:val="22"/>
          <w:szCs w:val="22"/>
        </w:rPr>
      </w:pPr>
      <w:r w:rsidRPr="005C4CBA">
        <w:rPr>
          <w:rFonts w:cs="Arial"/>
          <w:b/>
          <w:sz w:val="22"/>
          <w:szCs w:val="22"/>
        </w:rPr>
        <w:t>СПОРАЗУМ  УЧЕСНИКА ЗАЈЕДНИЧКЕ ПОНУДЕ</w:t>
      </w:r>
    </w:p>
    <w:p w14:paraId="4F223DE2" w14:textId="77777777" w:rsidR="008307AD" w:rsidRPr="005C4CBA" w:rsidRDefault="008307AD" w:rsidP="005C4CBA">
      <w:pPr>
        <w:pStyle w:val="NoSpacing"/>
        <w:tabs>
          <w:tab w:val="left" w:pos="90"/>
        </w:tabs>
        <w:suppressAutoHyphens w:val="0"/>
        <w:spacing w:before="0"/>
        <w:jc w:val="center"/>
        <w:rPr>
          <w:rFonts w:cs="Arial"/>
          <w:b/>
          <w:sz w:val="22"/>
          <w:szCs w:val="22"/>
        </w:rPr>
      </w:pPr>
    </w:p>
    <w:p w14:paraId="03CB0D77" w14:textId="77777777" w:rsidR="00932668" w:rsidRPr="005C4CBA" w:rsidRDefault="00932668" w:rsidP="005C4CBA">
      <w:pPr>
        <w:pStyle w:val="NoSpacing"/>
        <w:tabs>
          <w:tab w:val="left" w:pos="90"/>
        </w:tabs>
        <w:suppressAutoHyphens w:val="0"/>
        <w:spacing w:before="0"/>
        <w:jc w:val="center"/>
        <w:rPr>
          <w:rFonts w:cs="Arial"/>
          <w:b/>
          <w:sz w:val="22"/>
          <w:szCs w:val="22"/>
        </w:rPr>
      </w:pPr>
    </w:p>
    <w:p w14:paraId="17F3D0B5" w14:textId="77777777" w:rsidR="008307AD" w:rsidRDefault="00932668" w:rsidP="005C4CBA">
      <w:pPr>
        <w:pStyle w:val="NoSpacing"/>
        <w:tabs>
          <w:tab w:val="left" w:pos="90"/>
        </w:tabs>
        <w:spacing w:before="0"/>
        <w:rPr>
          <w:rFonts w:cs="Arial"/>
          <w:i/>
          <w:sz w:val="22"/>
          <w:szCs w:val="22"/>
        </w:rPr>
      </w:pPr>
      <w:r w:rsidRPr="005C4CBA">
        <w:rPr>
          <w:rFonts w:cs="Arial"/>
          <w:i/>
          <w:sz w:val="22"/>
          <w:szCs w:val="22"/>
        </w:rPr>
        <w:t xml:space="preserve">На основу члана 81. Закона о јавним набавкама </w:t>
      </w:r>
      <w:r w:rsidRPr="005C4CBA">
        <w:rPr>
          <w:rFonts w:eastAsia="TimesNewRomanPSMT" w:cs="Arial"/>
          <w:i/>
          <w:sz w:val="22"/>
          <w:szCs w:val="22"/>
          <w:lang w:val="ru-RU" w:eastAsia="en-US"/>
        </w:rPr>
        <w:t xml:space="preserve">(„Сл. </w:t>
      </w:r>
      <w:r w:rsidRPr="005C4CBA">
        <w:rPr>
          <w:rFonts w:eastAsia="TimesNewRomanPSMT" w:cs="Arial"/>
          <w:i/>
          <w:sz w:val="22"/>
          <w:szCs w:val="22"/>
          <w:lang w:val="sr-Cyrl-RS" w:eastAsia="en-US"/>
        </w:rPr>
        <w:t>г</w:t>
      </w:r>
      <w:r w:rsidRPr="005C4CBA">
        <w:rPr>
          <w:rFonts w:eastAsia="TimesNewRomanPSMT" w:cs="Arial"/>
          <w:i/>
          <w:sz w:val="22"/>
          <w:szCs w:val="22"/>
          <w:lang w:val="ru-RU" w:eastAsia="en-US"/>
        </w:rPr>
        <w:t>ласник РС” бр. 1</w:t>
      </w:r>
      <w:r w:rsidRPr="005C4CBA">
        <w:rPr>
          <w:rFonts w:eastAsia="TimesNewRomanPSMT" w:cs="Arial"/>
          <w:i/>
          <w:sz w:val="22"/>
          <w:szCs w:val="22"/>
          <w:lang w:val="sr-Cyrl-RS" w:eastAsia="en-US"/>
        </w:rPr>
        <w:t>24</w:t>
      </w:r>
      <w:r w:rsidRPr="005C4CBA">
        <w:rPr>
          <w:rFonts w:eastAsia="TimesNewRomanPSMT" w:cs="Arial"/>
          <w:i/>
          <w:sz w:val="22"/>
          <w:szCs w:val="22"/>
          <w:lang w:val="ru-RU" w:eastAsia="en-US"/>
        </w:rPr>
        <w:t>/20</w:t>
      </w:r>
      <w:r w:rsidRPr="005C4CBA">
        <w:rPr>
          <w:rFonts w:eastAsia="TimesNewRomanPSMT" w:cs="Arial"/>
          <w:i/>
          <w:sz w:val="22"/>
          <w:szCs w:val="22"/>
          <w:lang w:val="sr-Cyrl-RS" w:eastAsia="en-US"/>
        </w:rPr>
        <w:t>12</w:t>
      </w:r>
      <w:r w:rsidRPr="005C4CBA">
        <w:rPr>
          <w:rFonts w:eastAsia="TimesNewRomanPSMT" w:cs="Arial"/>
          <w:i/>
          <w:sz w:val="22"/>
          <w:szCs w:val="22"/>
          <w:lang w:val="ru-RU" w:eastAsia="en-US"/>
        </w:rPr>
        <w:t>, 14/15, 68/15</w:t>
      </w:r>
      <w:r w:rsidRPr="005C4CBA">
        <w:rPr>
          <w:rFonts w:cs="Arial"/>
          <w:i/>
          <w:sz w:val="22"/>
          <w:szCs w:val="22"/>
        </w:rPr>
        <w:t>) саставни део заједничке понуде је споразум којим се понуђачи из групе међусобно и према наручиоцу</w:t>
      </w:r>
      <w:r w:rsidR="001F5962">
        <w:rPr>
          <w:rFonts w:cs="Arial"/>
          <w:i/>
          <w:sz w:val="22"/>
          <w:szCs w:val="22"/>
          <w:lang w:val="sr-Cyrl-RS"/>
        </w:rPr>
        <w:t xml:space="preserve">, неограничено солидарно, </w:t>
      </w:r>
      <w:r w:rsidRPr="005C4CBA">
        <w:rPr>
          <w:rFonts w:cs="Arial"/>
          <w:i/>
          <w:sz w:val="22"/>
          <w:szCs w:val="22"/>
        </w:rPr>
        <w:t xml:space="preserve"> обавезују на извршење јавне набавке, а који обавезно садржи податке о :</w:t>
      </w:r>
    </w:p>
    <w:p w14:paraId="1AA04F46" w14:textId="77777777" w:rsidR="008307AD" w:rsidRDefault="008307AD" w:rsidP="005C4CBA">
      <w:pPr>
        <w:pStyle w:val="NoSpacing"/>
        <w:tabs>
          <w:tab w:val="left" w:pos="90"/>
        </w:tabs>
        <w:spacing w:before="0"/>
        <w:rPr>
          <w:rFonts w:cs="Arial"/>
          <w:i/>
          <w:sz w:val="22"/>
          <w:szCs w:val="22"/>
        </w:rPr>
      </w:pPr>
    </w:p>
    <w:p w14:paraId="4C531C32" w14:textId="77777777" w:rsidR="008307AD" w:rsidRDefault="008307AD" w:rsidP="005C4CBA">
      <w:pPr>
        <w:pStyle w:val="NoSpacing"/>
        <w:tabs>
          <w:tab w:val="left" w:pos="90"/>
        </w:tabs>
        <w:spacing w:before="0"/>
        <w:rPr>
          <w:rFonts w:cs="Arial"/>
          <w:i/>
          <w:sz w:val="22"/>
          <w:szCs w:val="22"/>
        </w:rPr>
      </w:pPr>
    </w:p>
    <w:p w14:paraId="1FD0338C" w14:textId="0B8E680B" w:rsidR="00932668" w:rsidRPr="005C4CBA" w:rsidRDefault="00932668" w:rsidP="005C4CBA">
      <w:pPr>
        <w:pStyle w:val="NoSpacing"/>
        <w:tabs>
          <w:tab w:val="left" w:pos="90"/>
        </w:tabs>
        <w:spacing w:before="0"/>
        <w:rPr>
          <w:rFonts w:cs="Arial"/>
          <w:i/>
          <w:sz w:val="22"/>
          <w:szCs w:val="22"/>
        </w:rPr>
      </w:pPr>
    </w:p>
    <w:tbl>
      <w:tblPr>
        <w:tblpPr w:leftFromText="180" w:rightFromText="180" w:vertAnchor="text" w:horzAnchor="margin" w:tblpY="11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134139" w14:paraId="082AC5BB" w14:textId="77777777" w:rsidTr="00DD1531">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15646DF" w14:textId="3DE4CCD3" w:rsidR="00932668" w:rsidRPr="005C4CBA" w:rsidRDefault="00932668" w:rsidP="00DD1531">
            <w:pPr>
              <w:pStyle w:val="NoSpacing"/>
              <w:tabs>
                <w:tab w:val="left" w:pos="90"/>
              </w:tabs>
              <w:spacing w:before="0"/>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vAlign w:val="center"/>
          </w:tcPr>
          <w:p w14:paraId="35E997A7" w14:textId="77777777" w:rsidR="00932668" w:rsidRPr="005C4CBA" w:rsidRDefault="00932668" w:rsidP="00DD1531">
            <w:pPr>
              <w:pStyle w:val="NoSpacing"/>
              <w:tabs>
                <w:tab w:val="left" w:pos="90"/>
              </w:tabs>
              <w:spacing w:before="0"/>
              <w:rPr>
                <w:rFonts w:cs="Arial"/>
                <w:sz w:val="22"/>
                <w:szCs w:val="22"/>
              </w:rPr>
            </w:pPr>
            <w:r w:rsidRPr="005C4CBA">
              <w:rPr>
                <w:rFonts w:cs="Arial"/>
                <w:sz w:val="22"/>
                <w:szCs w:val="22"/>
              </w:rPr>
              <w:t>НАЗИВ И СЕДИШТЕ ЧЛАНА ГРУПЕ ПОНУЂАЧА</w:t>
            </w:r>
          </w:p>
          <w:p w14:paraId="5D6BB5D0" w14:textId="77777777" w:rsidR="00932668" w:rsidRPr="005C4CBA" w:rsidRDefault="00932668" w:rsidP="00DD1531">
            <w:pPr>
              <w:pStyle w:val="NoSpacing"/>
              <w:tabs>
                <w:tab w:val="left" w:pos="90"/>
              </w:tabs>
              <w:spacing w:before="0"/>
              <w:rPr>
                <w:rFonts w:cs="Arial"/>
                <w:sz w:val="22"/>
                <w:szCs w:val="22"/>
              </w:rPr>
            </w:pPr>
          </w:p>
        </w:tc>
      </w:tr>
      <w:tr w:rsidR="00932668" w:rsidRPr="00134139" w14:paraId="2739C1CA" w14:textId="77777777" w:rsidTr="00DD1531">
        <w:trPr>
          <w:trHeight w:val="1244"/>
        </w:trPr>
        <w:tc>
          <w:tcPr>
            <w:tcW w:w="3651" w:type="dxa"/>
            <w:tcBorders>
              <w:top w:val="single" w:sz="4" w:space="0" w:color="auto"/>
              <w:left w:val="single" w:sz="4" w:space="0" w:color="auto"/>
              <w:bottom w:val="single" w:sz="4" w:space="0" w:color="auto"/>
              <w:right w:val="single" w:sz="4" w:space="0" w:color="auto"/>
            </w:tcBorders>
          </w:tcPr>
          <w:p w14:paraId="6BF05040" w14:textId="77777777" w:rsidR="00932668" w:rsidRPr="005C4CBA" w:rsidRDefault="00932668" w:rsidP="00DD1531">
            <w:pPr>
              <w:pStyle w:val="NoSpacing"/>
              <w:tabs>
                <w:tab w:val="left" w:pos="90"/>
              </w:tabs>
              <w:spacing w:before="0"/>
              <w:jc w:val="left"/>
              <w:rPr>
                <w:rFonts w:cs="Arial"/>
                <w:i/>
                <w:sz w:val="22"/>
                <w:szCs w:val="22"/>
              </w:rPr>
            </w:pPr>
            <w:r w:rsidRPr="005C4CBA">
              <w:rPr>
                <w:rFonts w:cs="Arial"/>
                <w:i/>
                <w:sz w:val="22"/>
                <w:szCs w:val="22"/>
              </w:rPr>
              <w:t>1. Члан</w:t>
            </w:r>
            <w:r w:rsidRPr="005C4CBA">
              <w:rPr>
                <w:rFonts w:cs="Arial"/>
                <w:i/>
                <w:sz w:val="22"/>
                <w:szCs w:val="22"/>
                <w:lang w:val="sr-Cyrl-RS"/>
              </w:rPr>
              <w:t>у</w:t>
            </w:r>
            <w:r w:rsidRPr="005C4CBA">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D43A5BA" w14:textId="77777777" w:rsidR="00932668" w:rsidRPr="005C4CBA" w:rsidRDefault="00932668" w:rsidP="00DD1531">
            <w:pPr>
              <w:pStyle w:val="NoSpacing"/>
              <w:tabs>
                <w:tab w:val="left" w:pos="90"/>
              </w:tabs>
              <w:spacing w:before="0"/>
              <w:rPr>
                <w:rFonts w:cs="Arial"/>
                <w:sz w:val="22"/>
                <w:szCs w:val="22"/>
              </w:rPr>
            </w:pPr>
          </w:p>
        </w:tc>
      </w:tr>
      <w:tr w:rsidR="00932668" w:rsidRPr="00134139" w14:paraId="23110A53" w14:textId="77777777" w:rsidTr="00DD1531">
        <w:trPr>
          <w:trHeight w:val="1592"/>
        </w:trPr>
        <w:tc>
          <w:tcPr>
            <w:tcW w:w="3651" w:type="dxa"/>
            <w:tcBorders>
              <w:top w:val="single" w:sz="4" w:space="0" w:color="auto"/>
              <w:left w:val="single" w:sz="4" w:space="0" w:color="auto"/>
              <w:bottom w:val="single" w:sz="4" w:space="0" w:color="auto"/>
              <w:right w:val="single" w:sz="4" w:space="0" w:color="auto"/>
            </w:tcBorders>
            <w:vAlign w:val="center"/>
          </w:tcPr>
          <w:p w14:paraId="6DCC278A" w14:textId="77777777" w:rsidR="000D3AF9" w:rsidRDefault="000D3AF9" w:rsidP="00DD1531">
            <w:pPr>
              <w:pStyle w:val="NoSpacing"/>
              <w:tabs>
                <w:tab w:val="left" w:pos="90"/>
              </w:tabs>
              <w:spacing w:before="0"/>
              <w:jc w:val="left"/>
              <w:rPr>
                <w:rFonts w:cs="Arial"/>
                <w:i/>
                <w:sz w:val="22"/>
                <w:szCs w:val="22"/>
                <w:lang w:val="sr-Cyrl-RS"/>
              </w:rPr>
            </w:pPr>
          </w:p>
          <w:p w14:paraId="4C15CC13" w14:textId="39CC7A00" w:rsidR="00932668" w:rsidRPr="005C4CBA" w:rsidRDefault="00932668" w:rsidP="00DD1531">
            <w:pPr>
              <w:pStyle w:val="NoSpacing"/>
              <w:tabs>
                <w:tab w:val="left" w:pos="90"/>
              </w:tabs>
              <w:spacing w:before="0"/>
              <w:jc w:val="left"/>
              <w:rPr>
                <w:rFonts w:cs="Arial"/>
                <w:i/>
                <w:sz w:val="22"/>
                <w:szCs w:val="22"/>
                <w:lang w:val="sr-Cyrl-RS"/>
              </w:rPr>
            </w:pPr>
            <w:r w:rsidRPr="005C4CBA">
              <w:rPr>
                <w:rFonts w:cs="Arial"/>
                <w:i/>
                <w:sz w:val="22"/>
                <w:szCs w:val="22"/>
                <w:lang w:val="sr-Cyrl-RS"/>
              </w:rPr>
              <w:t>2.</w:t>
            </w:r>
            <w:r w:rsidRPr="005C4CBA">
              <w:rPr>
                <w:rFonts w:cs="Arial"/>
                <w:i/>
                <w:sz w:val="22"/>
                <w:szCs w:val="22"/>
              </w:rPr>
              <w:t xml:space="preserve"> O</w:t>
            </w:r>
            <w:r w:rsidRPr="005C4CBA">
              <w:rPr>
                <w:rFonts w:cs="Arial"/>
                <w:i/>
                <w:sz w:val="22"/>
                <w:szCs w:val="22"/>
                <w:lang w:val="sr-Cyrl-RS"/>
              </w:rPr>
              <w:t>пис послова</w:t>
            </w:r>
            <w:r w:rsidRPr="005C4CBA">
              <w:rPr>
                <w:rFonts w:cs="Arial"/>
                <w:i/>
                <w:sz w:val="22"/>
                <w:szCs w:val="22"/>
              </w:rPr>
              <w:t xml:space="preserve"> сваког од понуђача из групе понуђача </w:t>
            </w:r>
            <w:r w:rsidRPr="005C4CBA">
              <w:rPr>
                <w:rFonts w:cs="Arial"/>
                <w:i/>
                <w:sz w:val="22"/>
                <w:szCs w:val="22"/>
                <w:lang w:val="sr-Cyrl-RS"/>
              </w:rPr>
              <w:t>у</w:t>
            </w:r>
            <w:r w:rsidRPr="005C4CBA">
              <w:rPr>
                <w:rFonts w:cs="Arial"/>
                <w:i/>
                <w:sz w:val="22"/>
                <w:szCs w:val="22"/>
              </w:rPr>
              <w:t xml:space="preserve"> извршењ</w:t>
            </w:r>
            <w:r w:rsidRPr="005C4CBA">
              <w:rPr>
                <w:rFonts w:cs="Arial"/>
                <w:i/>
                <w:sz w:val="22"/>
                <w:szCs w:val="22"/>
                <w:lang w:val="sr-Cyrl-RS"/>
              </w:rPr>
              <w:t>у</w:t>
            </w:r>
            <w:r w:rsidRPr="005C4CBA">
              <w:rPr>
                <w:rFonts w:cs="Arial"/>
                <w:i/>
                <w:sz w:val="22"/>
                <w:szCs w:val="22"/>
              </w:rPr>
              <w:t xml:space="preserve"> </w:t>
            </w:r>
            <w:r w:rsidR="0099595E">
              <w:rPr>
                <w:rFonts w:cs="Arial"/>
                <w:i/>
                <w:sz w:val="22"/>
                <w:szCs w:val="22"/>
                <w:lang w:val="sr-Cyrl-ME"/>
              </w:rPr>
              <w:t>оквирног споразума</w:t>
            </w:r>
            <w:r w:rsidRPr="005C4CBA">
              <w:rPr>
                <w:rFonts w:cs="Arial"/>
                <w:i/>
                <w:sz w:val="22"/>
                <w:szCs w:val="22"/>
              </w:rPr>
              <w:t>:</w:t>
            </w:r>
          </w:p>
          <w:p w14:paraId="7B42C0F4" w14:textId="77777777" w:rsidR="00932668" w:rsidRPr="005C4CBA" w:rsidRDefault="00932668" w:rsidP="00DD1531">
            <w:pPr>
              <w:pStyle w:val="NoSpacing"/>
              <w:tabs>
                <w:tab w:val="left" w:pos="90"/>
              </w:tabs>
              <w:spacing w:before="0"/>
              <w:jc w:val="left"/>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AF1387E" w14:textId="77777777" w:rsidR="00932668" w:rsidRPr="005C4CBA" w:rsidRDefault="00932668" w:rsidP="00DD1531">
            <w:pPr>
              <w:pStyle w:val="NoSpacing"/>
              <w:tabs>
                <w:tab w:val="left" w:pos="90"/>
              </w:tabs>
              <w:spacing w:before="0"/>
              <w:rPr>
                <w:rFonts w:cs="Arial"/>
                <w:sz w:val="22"/>
                <w:szCs w:val="22"/>
              </w:rPr>
            </w:pPr>
          </w:p>
        </w:tc>
      </w:tr>
      <w:tr w:rsidR="00932668" w:rsidRPr="005C4CBA" w14:paraId="174C79E6" w14:textId="77777777" w:rsidTr="00DD1531">
        <w:trPr>
          <w:trHeight w:val="1433"/>
        </w:trPr>
        <w:tc>
          <w:tcPr>
            <w:tcW w:w="3651" w:type="dxa"/>
            <w:tcBorders>
              <w:top w:val="single" w:sz="4" w:space="0" w:color="auto"/>
              <w:left w:val="single" w:sz="4" w:space="0" w:color="auto"/>
              <w:bottom w:val="single" w:sz="4" w:space="0" w:color="auto"/>
              <w:right w:val="single" w:sz="4" w:space="0" w:color="auto"/>
            </w:tcBorders>
          </w:tcPr>
          <w:p w14:paraId="5FC5CFBE" w14:textId="77777777" w:rsidR="000D3AF9" w:rsidRDefault="000D3AF9" w:rsidP="00DD1531">
            <w:pPr>
              <w:pStyle w:val="NoSpacing"/>
              <w:tabs>
                <w:tab w:val="left" w:pos="90"/>
              </w:tabs>
              <w:spacing w:before="0"/>
              <w:jc w:val="left"/>
              <w:rPr>
                <w:rFonts w:cs="Arial"/>
                <w:i/>
                <w:sz w:val="22"/>
                <w:szCs w:val="22"/>
                <w:lang w:val="sr-Cyrl-RS"/>
              </w:rPr>
            </w:pPr>
          </w:p>
          <w:p w14:paraId="42BF91B4" w14:textId="77777777" w:rsidR="000D3AF9" w:rsidRDefault="000D3AF9" w:rsidP="00DD1531">
            <w:pPr>
              <w:pStyle w:val="NoSpacing"/>
              <w:tabs>
                <w:tab w:val="left" w:pos="90"/>
              </w:tabs>
              <w:spacing w:before="0"/>
              <w:jc w:val="left"/>
              <w:rPr>
                <w:rFonts w:cs="Arial"/>
                <w:i/>
                <w:sz w:val="22"/>
                <w:szCs w:val="22"/>
                <w:lang w:val="sr-Cyrl-RS"/>
              </w:rPr>
            </w:pPr>
          </w:p>
          <w:p w14:paraId="4A456C86" w14:textId="77777777" w:rsidR="00932668" w:rsidRPr="005C4CBA" w:rsidRDefault="00932668" w:rsidP="00DD1531">
            <w:pPr>
              <w:pStyle w:val="NoSpacing"/>
              <w:tabs>
                <w:tab w:val="left" w:pos="90"/>
              </w:tabs>
              <w:spacing w:before="0"/>
              <w:jc w:val="left"/>
              <w:rPr>
                <w:rFonts w:cs="Arial"/>
                <w:i/>
                <w:sz w:val="22"/>
                <w:szCs w:val="22"/>
                <w:lang w:val="sr-Cyrl-RS"/>
              </w:rPr>
            </w:pPr>
            <w:r w:rsidRPr="005C4CBA">
              <w:rPr>
                <w:rFonts w:cs="Arial"/>
                <w:i/>
                <w:sz w:val="22"/>
                <w:szCs w:val="22"/>
                <w:lang w:val="sr-Cyrl-RS"/>
              </w:rPr>
              <w:t>3.Друго:</w:t>
            </w:r>
          </w:p>
          <w:p w14:paraId="64612B1E" w14:textId="77777777" w:rsidR="00932668" w:rsidRPr="005C4CBA" w:rsidRDefault="00932668" w:rsidP="00DD1531">
            <w:pPr>
              <w:pStyle w:val="NoSpacing"/>
              <w:tabs>
                <w:tab w:val="left" w:pos="90"/>
              </w:tabs>
              <w:spacing w:before="0"/>
              <w:jc w:val="left"/>
              <w:rPr>
                <w:rFonts w:cs="Arial"/>
                <w:i/>
                <w:sz w:val="22"/>
                <w:szCs w:val="22"/>
                <w:lang w:val="sr-Cyrl-RS"/>
              </w:rPr>
            </w:pPr>
          </w:p>
          <w:p w14:paraId="7EC000F3" w14:textId="77777777" w:rsidR="00932668" w:rsidRPr="005C4CBA" w:rsidRDefault="00932668" w:rsidP="00DD1531">
            <w:pPr>
              <w:pStyle w:val="NoSpacing"/>
              <w:tabs>
                <w:tab w:val="left" w:pos="90"/>
              </w:tabs>
              <w:spacing w:before="0"/>
              <w:jc w:val="left"/>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26F16F6D" w14:textId="77777777" w:rsidR="00932668" w:rsidRPr="005C4CBA" w:rsidRDefault="00932668" w:rsidP="00DD1531">
            <w:pPr>
              <w:pStyle w:val="NoSpacing"/>
              <w:tabs>
                <w:tab w:val="left" w:pos="90"/>
              </w:tabs>
              <w:spacing w:before="0"/>
              <w:rPr>
                <w:rFonts w:cs="Arial"/>
                <w:sz w:val="22"/>
                <w:szCs w:val="22"/>
              </w:rPr>
            </w:pPr>
          </w:p>
        </w:tc>
      </w:tr>
    </w:tbl>
    <w:p w14:paraId="6BED231A" w14:textId="77777777" w:rsidR="00932668" w:rsidRPr="005C4CBA" w:rsidRDefault="00932668" w:rsidP="005C4CBA">
      <w:pPr>
        <w:tabs>
          <w:tab w:val="left" w:pos="90"/>
          <w:tab w:val="num" w:pos="360"/>
        </w:tabs>
        <w:spacing w:before="0"/>
        <w:rPr>
          <w:rFonts w:cs="Arial"/>
          <w:i/>
          <w:spacing w:val="2"/>
          <w:lang w:val="sr-Cyrl-RS"/>
        </w:rPr>
      </w:pPr>
    </w:p>
    <w:p w14:paraId="03687F48" w14:textId="77777777" w:rsidR="00932668" w:rsidRPr="005C4CBA" w:rsidRDefault="00932668" w:rsidP="005C4CBA">
      <w:pPr>
        <w:pStyle w:val="NoSpacing"/>
        <w:framePr w:hSpace="180" w:wrap="around" w:vAnchor="text" w:hAnchor="margin" w:y="194"/>
        <w:tabs>
          <w:tab w:val="left" w:pos="90"/>
        </w:tabs>
        <w:spacing w:before="0"/>
        <w:rPr>
          <w:rFonts w:cs="Arial"/>
          <w:i/>
          <w:sz w:val="22"/>
          <w:szCs w:val="22"/>
        </w:rPr>
      </w:pPr>
      <w:r w:rsidRPr="005C4CBA">
        <w:rPr>
          <w:rFonts w:cs="Arial"/>
          <w:i/>
          <w:sz w:val="22"/>
          <w:szCs w:val="22"/>
        </w:rPr>
        <w:t>Потпис одговорног лица члана групе понуђача:</w:t>
      </w:r>
    </w:p>
    <w:p w14:paraId="5AE790BF" w14:textId="77777777" w:rsidR="00932668" w:rsidRPr="005C4CBA" w:rsidRDefault="00932668" w:rsidP="005C4CBA">
      <w:pPr>
        <w:pStyle w:val="NoSpacing"/>
        <w:framePr w:hSpace="180" w:wrap="around" w:vAnchor="text" w:hAnchor="margin" w:y="194"/>
        <w:tabs>
          <w:tab w:val="left" w:pos="90"/>
        </w:tabs>
        <w:spacing w:before="0"/>
        <w:rPr>
          <w:rFonts w:cs="Arial"/>
          <w:i/>
          <w:sz w:val="22"/>
          <w:szCs w:val="22"/>
        </w:rPr>
      </w:pPr>
      <w:r w:rsidRPr="005C4CBA">
        <w:rPr>
          <w:rFonts w:cs="Arial"/>
          <w:i/>
          <w:sz w:val="22"/>
          <w:szCs w:val="22"/>
        </w:rPr>
        <w:t>______________________</w:t>
      </w:r>
    </w:p>
    <w:p w14:paraId="00A8D3F2" w14:textId="77777777" w:rsidR="00932668" w:rsidRPr="005C4CBA" w:rsidRDefault="00932668" w:rsidP="005C4CBA">
      <w:pPr>
        <w:tabs>
          <w:tab w:val="left" w:pos="90"/>
          <w:tab w:val="num" w:pos="360"/>
        </w:tabs>
        <w:spacing w:before="0"/>
        <w:rPr>
          <w:rFonts w:cs="Arial"/>
          <w:i/>
          <w:lang w:val="sr-Cyrl-CS"/>
        </w:rPr>
      </w:pPr>
      <w:r w:rsidRPr="005C4CBA">
        <w:rPr>
          <w:rFonts w:cs="Arial"/>
          <w:i/>
          <w:lang w:val="sr-Cyrl-CS"/>
        </w:rPr>
        <w:t xml:space="preserve">                                       м.п.</w:t>
      </w:r>
    </w:p>
    <w:p w14:paraId="0B96E992" w14:textId="77777777" w:rsidR="00DD1531" w:rsidRDefault="00DD1531" w:rsidP="005C4CBA">
      <w:pPr>
        <w:pStyle w:val="NoSpacing"/>
        <w:framePr w:hSpace="180" w:wrap="around" w:vAnchor="text" w:hAnchor="margin" w:y="194"/>
        <w:tabs>
          <w:tab w:val="left" w:pos="90"/>
        </w:tabs>
        <w:spacing w:before="0"/>
        <w:rPr>
          <w:rFonts w:cs="Arial"/>
          <w:i/>
          <w:sz w:val="22"/>
          <w:szCs w:val="22"/>
        </w:rPr>
      </w:pPr>
    </w:p>
    <w:p w14:paraId="67D7953F" w14:textId="32769DF7" w:rsidR="00932668" w:rsidRPr="005C4CBA" w:rsidRDefault="00932668" w:rsidP="005C4CBA">
      <w:pPr>
        <w:pStyle w:val="NoSpacing"/>
        <w:framePr w:hSpace="180" w:wrap="around" w:vAnchor="text" w:hAnchor="margin" w:y="194"/>
        <w:tabs>
          <w:tab w:val="left" w:pos="90"/>
        </w:tabs>
        <w:spacing w:before="0"/>
        <w:rPr>
          <w:rFonts w:cs="Arial"/>
          <w:i/>
          <w:sz w:val="22"/>
          <w:szCs w:val="22"/>
        </w:rPr>
      </w:pPr>
      <w:r w:rsidRPr="005C4CBA">
        <w:rPr>
          <w:rFonts w:cs="Arial"/>
          <w:i/>
          <w:sz w:val="22"/>
          <w:szCs w:val="22"/>
        </w:rPr>
        <w:t>Потпис одговорног лица члана групе понуђача:</w:t>
      </w:r>
    </w:p>
    <w:p w14:paraId="548583C7" w14:textId="77777777" w:rsidR="00932668" w:rsidRPr="005C4CBA" w:rsidRDefault="00932668" w:rsidP="005C4CBA">
      <w:pPr>
        <w:pStyle w:val="NoSpacing"/>
        <w:framePr w:hSpace="180" w:wrap="around" w:vAnchor="text" w:hAnchor="margin" w:y="194"/>
        <w:tabs>
          <w:tab w:val="left" w:pos="90"/>
        </w:tabs>
        <w:spacing w:before="0"/>
        <w:rPr>
          <w:rFonts w:cs="Arial"/>
          <w:i/>
          <w:sz w:val="22"/>
          <w:szCs w:val="22"/>
        </w:rPr>
      </w:pPr>
      <w:r w:rsidRPr="005C4CBA">
        <w:rPr>
          <w:rFonts w:cs="Arial"/>
          <w:i/>
          <w:sz w:val="22"/>
          <w:szCs w:val="22"/>
        </w:rPr>
        <w:t>______________________</w:t>
      </w:r>
    </w:p>
    <w:p w14:paraId="211D5232" w14:textId="77777777" w:rsidR="00932668" w:rsidRPr="005C4CBA" w:rsidRDefault="00932668" w:rsidP="005C4CBA">
      <w:pPr>
        <w:tabs>
          <w:tab w:val="left" w:pos="90"/>
          <w:tab w:val="num" w:pos="360"/>
        </w:tabs>
        <w:spacing w:before="0"/>
        <w:rPr>
          <w:rFonts w:cs="Arial"/>
          <w:i/>
          <w:lang w:val="sr-Cyrl-CS"/>
        </w:rPr>
      </w:pPr>
      <w:r w:rsidRPr="005C4CBA">
        <w:rPr>
          <w:rFonts w:cs="Arial"/>
          <w:i/>
          <w:lang w:val="sr-Cyrl-CS"/>
        </w:rPr>
        <w:t xml:space="preserve">                                       м.п.</w:t>
      </w:r>
    </w:p>
    <w:p w14:paraId="7CE70707" w14:textId="77777777" w:rsidR="00932668" w:rsidRPr="005C4CBA" w:rsidRDefault="00932668" w:rsidP="005C4CBA">
      <w:pPr>
        <w:tabs>
          <w:tab w:val="left" w:pos="90"/>
        </w:tabs>
        <w:spacing w:before="0"/>
        <w:rPr>
          <w:rFonts w:cs="Arial"/>
          <w:spacing w:val="4"/>
          <w:lang w:val="sr-Cyrl-RS"/>
        </w:rPr>
      </w:pPr>
      <w:r w:rsidRPr="005C4CBA">
        <w:rPr>
          <w:rFonts w:cs="Arial"/>
          <w:lang w:val="sr-Cyrl-CS"/>
        </w:rPr>
        <w:t xml:space="preserve">        </w:t>
      </w:r>
      <w:r w:rsidRPr="005C4CBA">
        <w:rPr>
          <w:rFonts w:cs="Arial"/>
          <w:spacing w:val="4"/>
          <w:lang w:val="sr-Cyrl-CS"/>
        </w:rPr>
        <w:t xml:space="preserve">Датум:                                                                                                  </w:t>
      </w:r>
      <w:r w:rsidRPr="005C4CBA">
        <w:rPr>
          <w:rFonts w:cs="Arial"/>
          <w:spacing w:val="2"/>
          <w:lang w:val="sr-Latn-CS"/>
        </w:rPr>
        <w:t xml:space="preserve">    </w:t>
      </w:r>
    </w:p>
    <w:p w14:paraId="46058098" w14:textId="77777777" w:rsidR="00932668" w:rsidRPr="005C4CBA" w:rsidRDefault="00932668" w:rsidP="005C4CBA">
      <w:pPr>
        <w:tabs>
          <w:tab w:val="left" w:pos="90"/>
          <w:tab w:val="num" w:pos="360"/>
        </w:tabs>
        <w:spacing w:before="0"/>
        <w:rPr>
          <w:rFonts w:cs="Arial"/>
          <w:spacing w:val="2"/>
          <w:lang w:val="sr-Cyrl-RS"/>
        </w:rPr>
      </w:pPr>
      <w:r w:rsidRPr="005C4CBA">
        <w:rPr>
          <w:rFonts w:cs="Arial"/>
          <w:spacing w:val="2"/>
          <w:lang w:val="sr-Cyrl-CS"/>
        </w:rPr>
        <w:t xml:space="preserve">___________                                     </w:t>
      </w:r>
      <w:r w:rsidRPr="005C4CBA">
        <w:rPr>
          <w:rFonts w:cs="Arial"/>
          <w:spacing w:val="2"/>
          <w:lang w:val="sr-Latn-CS"/>
        </w:rPr>
        <w:t xml:space="preserve">                  </w:t>
      </w:r>
    </w:p>
    <w:p w14:paraId="5C23142B" w14:textId="77777777" w:rsidR="00932668" w:rsidRPr="00C5314D" w:rsidRDefault="00932668" w:rsidP="005C4CBA">
      <w:pPr>
        <w:tabs>
          <w:tab w:val="left" w:pos="90"/>
        </w:tabs>
        <w:spacing w:before="0"/>
        <w:rPr>
          <w:rFonts w:cs="Arial"/>
          <w:lang w:val="sr-Cyrl-CS"/>
        </w:rPr>
      </w:pPr>
    </w:p>
    <w:p w14:paraId="48C9A45D" w14:textId="77777777" w:rsidR="00CB3A88" w:rsidRPr="005C4CBA" w:rsidRDefault="00CB3A88" w:rsidP="005C4CBA">
      <w:pPr>
        <w:tabs>
          <w:tab w:val="left" w:pos="90"/>
        </w:tabs>
        <w:spacing w:before="0"/>
        <w:jc w:val="left"/>
        <w:rPr>
          <w:rFonts w:cs="Arial"/>
          <w:b/>
          <w:lang w:val="sr-Cyrl-RS"/>
        </w:rPr>
      </w:pPr>
      <w:r w:rsidRPr="005C4CBA">
        <w:rPr>
          <w:rFonts w:cs="Arial"/>
          <w:lang w:val="sr-Cyrl-RS"/>
        </w:rPr>
        <w:br w:type="page"/>
      </w:r>
    </w:p>
    <w:p w14:paraId="7AB36F74" w14:textId="77777777" w:rsidR="001B0370" w:rsidRPr="005C4CBA" w:rsidRDefault="001B0370" w:rsidP="005C4CBA">
      <w:pPr>
        <w:pStyle w:val="KDObrazac"/>
        <w:tabs>
          <w:tab w:val="left" w:pos="90"/>
        </w:tabs>
        <w:spacing w:before="0"/>
        <w:rPr>
          <w:lang w:val="sr-Cyrl-RS"/>
        </w:rPr>
      </w:pPr>
      <w:r w:rsidRPr="005C4CBA">
        <w:rPr>
          <w:lang w:val="sr-Cyrl-RS"/>
        </w:rPr>
        <w:lastRenderedPageBreak/>
        <w:t xml:space="preserve">ПРИЛОГ </w:t>
      </w:r>
      <w:r w:rsidRPr="00C5314D">
        <w:rPr>
          <w:lang w:val="sr-Cyrl-CS"/>
        </w:rPr>
        <w:t xml:space="preserve"> </w:t>
      </w:r>
      <w:r w:rsidR="00CB3A88" w:rsidRPr="005C4CBA">
        <w:rPr>
          <w:lang w:val="sr-Cyrl-RS"/>
        </w:rPr>
        <w:t>2.</w:t>
      </w:r>
    </w:p>
    <w:p w14:paraId="50C7B604" w14:textId="77777777" w:rsidR="001B0370" w:rsidRPr="00C5314D" w:rsidRDefault="001B0370" w:rsidP="005C4CBA">
      <w:pPr>
        <w:tabs>
          <w:tab w:val="left" w:pos="90"/>
        </w:tabs>
        <w:spacing w:before="0"/>
        <w:rPr>
          <w:rFonts w:cs="Arial"/>
          <w:lang w:val="sr-Cyrl-CS"/>
        </w:rPr>
      </w:pPr>
    </w:p>
    <w:p w14:paraId="189EA17B" w14:textId="45992E51" w:rsidR="001B0370" w:rsidRPr="005C4CBA" w:rsidRDefault="001B0370" w:rsidP="005C4CBA">
      <w:pPr>
        <w:tabs>
          <w:tab w:val="left" w:pos="90"/>
        </w:tabs>
        <w:spacing w:before="0"/>
        <w:rPr>
          <w:rFonts w:cs="Arial"/>
          <w:lang w:val="sr-Cyrl-RS"/>
        </w:rPr>
      </w:pPr>
      <w:r w:rsidRPr="00C5314D">
        <w:rPr>
          <w:rFonts w:cs="Arial"/>
          <w:lang w:val="sr-Cyrl-CS"/>
        </w:rPr>
        <w:t>Н</w:t>
      </w:r>
      <w:r w:rsidRPr="005C4CBA">
        <w:rPr>
          <w:rFonts w:cs="Arial"/>
        </w:rPr>
        <w:t>a</w:t>
      </w:r>
      <w:r w:rsidRPr="00C5314D">
        <w:rPr>
          <w:rFonts w:cs="Arial"/>
          <w:lang w:val="sr-Cyrl-CS"/>
        </w:rPr>
        <w:t xml:space="preserve"> </w:t>
      </w:r>
      <w:r w:rsidRPr="005C4CBA">
        <w:rPr>
          <w:rFonts w:cs="Arial"/>
        </w:rPr>
        <w:t>o</w:t>
      </w:r>
      <w:r w:rsidRPr="00C5314D">
        <w:rPr>
          <w:rFonts w:cs="Arial"/>
          <w:lang w:val="sr-Cyrl-CS"/>
        </w:rPr>
        <w:t>сн</w:t>
      </w:r>
      <w:r w:rsidRPr="005C4CBA">
        <w:rPr>
          <w:rFonts w:cs="Arial"/>
        </w:rPr>
        <w:t>o</w:t>
      </w:r>
      <w:r w:rsidRPr="00C5314D">
        <w:rPr>
          <w:rFonts w:cs="Arial"/>
          <w:lang w:val="sr-Cyrl-CS"/>
        </w:rPr>
        <w:t xml:space="preserve">ву </w:t>
      </w:r>
      <w:r w:rsidRPr="005C4CBA">
        <w:rPr>
          <w:rFonts w:cs="Arial"/>
        </w:rPr>
        <w:t>o</w:t>
      </w:r>
      <w:r w:rsidRPr="00C5314D">
        <w:rPr>
          <w:rFonts w:cs="Arial"/>
          <w:lang w:val="sr-Cyrl-CS"/>
        </w:rPr>
        <w:t>др</w:t>
      </w:r>
      <w:r w:rsidRPr="005C4CBA">
        <w:rPr>
          <w:rFonts w:cs="Arial"/>
        </w:rPr>
        <w:t>e</w:t>
      </w:r>
      <w:r w:rsidRPr="00C5314D">
        <w:rPr>
          <w:rFonts w:cs="Arial"/>
          <w:lang w:val="sr-Cyrl-CS"/>
        </w:rPr>
        <w:t>дби З</w:t>
      </w:r>
      <w:r w:rsidRPr="005C4CBA">
        <w:rPr>
          <w:rFonts w:cs="Arial"/>
        </w:rPr>
        <w:t>a</w:t>
      </w:r>
      <w:r w:rsidRPr="00C5314D">
        <w:rPr>
          <w:rFonts w:cs="Arial"/>
          <w:lang w:val="sr-Cyrl-CS"/>
        </w:rPr>
        <w:t>к</w:t>
      </w:r>
      <w:r w:rsidRPr="005C4CBA">
        <w:rPr>
          <w:rFonts w:cs="Arial"/>
        </w:rPr>
        <w:t>o</w:t>
      </w:r>
      <w:r w:rsidRPr="00C5314D">
        <w:rPr>
          <w:rFonts w:cs="Arial"/>
          <w:lang w:val="sr-Cyrl-CS"/>
        </w:rPr>
        <w:t>н</w:t>
      </w:r>
      <w:r w:rsidRPr="005C4CBA">
        <w:rPr>
          <w:rFonts w:cs="Arial"/>
        </w:rPr>
        <w:t>a</w:t>
      </w:r>
      <w:r w:rsidRPr="00C5314D">
        <w:rPr>
          <w:rFonts w:cs="Arial"/>
          <w:lang w:val="sr-Cyrl-CS"/>
        </w:rPr>
        <w:t xml:space="preserve"> </w:t>
      </w:r>
      <w:r w:rsidRPr="005C4CBA">
        <w:rPr>
          <w:rFonts w:cs="Arial"/>
        </w:rPr>
        <w:t>o</w:t>
      </w:r>
      <w:r w:rsidRPr="00C5314D">
        <w:rPr>
          <w:rFonts w:cs="Arial"/>
          <w:lang w:val="sr-Cyrl-CS"/>
        </w:rPr>
        <w:t xml:space="preserve"> м</w:t>
      </w:r>
      <w:r w:rsidRPr="005C4CBA">
        <w:rPr>
          <w:rFonts w:cs="Arial"/>
        </w:rPr>
        <w:t>e</w:t>
      </w:r>
      <w:r w:rsidRPr="00C5314D">
        <w:rPr>
          <w:rFonts w:cs="Arial"/>
          <w:lang w:val="sr-Cyrl-CS"/>
        </w:rPr>
        <w:t>ници (Сл. лист ФНР</w:t>
      </w:r>
      <w:r w:rsidRPr="005C4CBA">
        <w:rPr>
          <w:rFonts w:cs="Arial"/>
        </w:rPr>
        <w:t>J</w:t>
      </w:r>
      <w:r w:rsidRPr="00C5314D">
        <w:rPr>
          <w:rFonts w:cs="Arial"/>
          <w:lang w:val="sr-Cyrl-CS"/>
        </w:rPr>
        <w:t xml:space="preserve"> бр. 104/46 и 18/58; Сл. лист СФР</w:t>
      </w:r>
      <w:r w:rsidRPr="005C4CBA">
        <w:rPr>
          <w:rFonts w:cs="Arial"/>
        </w:rPr>
        <w:t>J</w:t>
      </w:r>
      <w:r w:rsidRPr="00C5314D">
        <w:rPr>
          <w:rFonts w:cs="Arial"/>
          <w:lang w:val="sr-Cyrl-CS"/>
        </w:rPr>
        <w:t xml:space="preserve"> бр. 16/65, 54/70 и 57/89; Сл. лист СР</w:t>
      </w:r>
      <w:r w:rsidRPr="005C4CBA">
        <w:rPr>
          <w:rFonts w:cs="Arial"/>
        </w:rPr>
        <w:t>J</w:t>
      </w:r>
      <w:r w:rsidRPr="00C5314D">
        <w:rPr>
          <w:rFonts w:cs="Arial"/>
          <w:lang w:val="sr-Cyrl-CS"/>
        </w:rPr>
        <w:t xml:space="preserve"> бр. 46/96, Сл. лист СЦГ бр. 01/03 Уст. </w:t>
      </w:r>
      <w:r w:rsidR="00527AD1" w:rsidRPr="00C5314D">
        <w:rPr>
          <w:rFonts w:cs="Arial"/>
          <w:lang w:val="sr-Cyrl-CS"/>
        </w:rPr>
        <w:t>П</w:t>
      </w:r>
      <w:r w:rsidRPr="00C5314D">
        <w:rPr>
          <w:rFonts w:cs="Arial"/>
          <w:lang w:val="sr-Cyrl-CS"/>
        </w:rPr>
        <w:t>овеља</w:t>
      </w:r>
      <w:r w:rsidR="00527AD1" w:rsidRPr="005C4CBA">
        <w:rPr>
          <w:rFonts w:cs="Arial"/>
          <w:lang w:val="sr-Cyrl-RS"/>
        </w:rPr>
        <w:t>, Сл.лист РС 80/15</w:t>
      </w:r>
      <w:r w:rsidRPr="00C5314D">
        <w:rPr>
          <w:rFonts w:cs="Arial"/>
          <w:lang w:val="sr-Cyrl-CS"/>
        </w:rPr>
        <w:t>) и З</w:t>
      </w:r>
      <w:r w:rsidRPr="005C4CBA">
        <w:rPr>
          <w:rFonts w:cs="Arial"/>
        </w:rPr>
        <w:t>a</w:t>
      </w:r>
      <w:r w:rsidRPr="00C5314D">
        <w:rPr>
          <w:rFonts w:cs="Arial"/>
          <w:lang w:val="sr-Cyrl-CS"/>
        </w:rPr>
        <w:t>к</w:t>
      </w:r>
      <w:r w:rsidRPr="005C4CBA">
        <w:rPr>
          <w:rFonts w:cs="Arial"/>
        </w:rPr>
        <w:t>o</w:t>
      </w:r>
      <w:r w:rsidRPr="00C5314D">
        <w:rPr>
          <w:rFonts w:cs="Arial"/>
          <w:lang w:val="sr-Cyrl-CS"/>
        </w:rPr>
        <w:t>н</w:t>
      </w:r>
      <w:r w:rsidRPr="005C4CBA">
        <w:rPr>
          <w:rFonts w:cs="Arial"/>
        </w:rPr>
        <w:t>a</w:t>
      </w:r>
      <w:r w:rsidRPr="00C5314D">
        <w:rPr>
          <w:rFonts w:cs="Arial"/>
          <w:lang w:val="sr-Cyrl-CS"/>
        </w:rPr>
        <w:t xml:space="preserve"> </w:t>
      </w:r>
      <w:r w:rsidRPr="005C4CBA">
        <w:rPr>
          <w:rFonts w:cs="Arial"/>
        </w:rPr>
        <w:t>o</w:t>
      </w:r>
      <w:r w:rsidRPr="00C5314D">
        <w:rPr>
          <w:rFonts w:cs="Arial"/>
          <w:lang w:val="sr-Cyrl-CS"/>
        </w:rPr>
        <w:t xml:space="preserve"> </w:t>
      </w:r>
      <w:r w:rsidR="00527AD1" w:rsidRPr="005C4CBA">
        <w:rPr>
          <w:rFonts w:cs="Arial"/>
          <w:lang w:val="sr-Cyrl-RS"/>
        </w:rPr>
        <w:t>платним услугама</w:t>
      </w:r>
      <w:r w:rsidR="00D91946">
        <w:rPr>
          <w:rFonts w:cs="Arial"/>
          <w:lang w:val="sr-Cyrl-RS"/>
        </w:rPr>
        <w:t xml:space="preserve"> </w:t>
      </w:r>
      <w:r w:rsidR="008476EC" w:rsidRPr="005C4CBA">
        <w:rPr>
          <w:rFonts w:cs="Arial"/>
          <w:lang w:val="sr-Cyrl-RS"/>
        </w:rPr>
        <w:t>( Сл. гласник .РС.број 139/2014).</w:t>
      </w:r>
      <w:r w:rsidRPr="00C5314D">
        <w:rPr>
          <w:rFonts w:cs="Arial"/>
          <w:lang w:val="sr-Cyrl-CS"/>
        </w:rPr>
        <w:t xml:space="preserve"> </w:t>
      </w:r>
    </w:p>
    <w:p w14:paraId="18A59FFC" w14:textId="77777777" w:rsidR="001B0370" w:rsidRPr="00C5314D" w:rsidRDefault="001B0370" w:rsidP="005C4CBA">
      <w:pPr>
        <w:tabs>
          <w:tab w:val="left" w:pos="90"/>
        </w:tabs>
        <w:spacing w:before="0"/>
        <w:rPr>
          <w:rFonts w:cs="Arial"/>
          <w:lang w:val="sr-Cyrl-CS"/>
        </w:rPr>
      </w:pPr>
    </w:p>
    <w:p w14:paraId="24F75825" w14:textId="77777777" w:rsidR="001B0370" w:rsidRPr="005C4CBA" w:rsidRDefault="001B0370" w:rsidP="005C4CBA">
      <w:pPr>
        <w:tabs>
          <w:tab w:val="left" w:pos="90"/>
        </w:tabs>
        <w:spacing w:before="0"/>
        <w:rPr>
          <w:rFonts w:cs="Arial"/>
          <w:lang w:val="ru-RU"/>
        </w:rPr>
      </w:pPr>
      <w:r w:rsidRPr="00C5314D">
        <w:rPr>
          <w:rFonts w:cs="Arial"/>
          <w:lang w:val="sr-Cyrl-CS"/>
        </w:rPr>
        <w:t xml:space="preserve">ДУЖНИК:  </w:t>
      </w:r>
      <w:r w:rsidRPr="005C4CBA">
        <w:rPr>
          <w:rFonts w:cs="Arial"/>
          <w:lang w:val="ru-RU"/>
        </w:rPr>
        <w:t>…………………………………………………………………………........................</w:t>
      </w:r>
    </w:p>
    <w:p w14:paraId="3FFD55DD" w14:textId="77777777" w:rsidR="001B0370" w:rsidRPr="00C5314D" w:rsidRDefault="001B0370" w:rsidP="005C4CBA">
      <w:pPr>
        <w:tabs>
          <w:tab w:val="left" w:pos="90"/>
        </w:tabs>
        <w:spacing w:before="0"/>
        <w:rPr>
          <w:rFonts w:cs="Arial"/>
          <w:lang w:val="sr-Cyrl-CS"/>
        </w:rPr>
      </w:pPr>
      <w:r w:rsidRPr="00C5314D">
        <w:rPr>
          <w:rFonts w:cs="Arial"/>
          <w:lang w:val="sr-Cyrl-CS"/>
        </w:rPr>
        <w:t>(назив и седиште Понуђача)</w:t>
      </w:r>
    </w:p>
    <w:p w14:paraId="74D3D1A1" w14:textId="77777777" w:rsidR="001B0370" w:rsidRPr="00C5314D" w:rsidRDefault="001B0370" w:rsidP="005C4CBA">
      <w:pPr>
        <w:tabs>
          <w:tab w:val="left" w:pos="90"/>
        </w:tabs>
        <w:spacing w:before="0"/>
        <w:rPr>
          <w:rFonts w:cs="Arial"/>
          <w:lang w:val="sr-Cyrl-CS"/>
        </w:rPr>
      </w:pPr>
      <w:r w:rsidRPr="00C5314D">
        <w:rPr>
          <w:rFonts w:cs="Arial"/>
          <w:lang w:val="sr-Cyrl-CS"/>
        </w:rPr>
        <w:t>МАТИЧНИ БРОЈ ДУЖНИКА (Понуђача): ..................................................................</w:t>
      </w:r>
    </w:p>
    <w:p w14:paraId="7D1DFF3A" w14:textId="77777777" w:rsidR="001B0370" w:rsidRPr="00C5314D" w:rsidRDefault="001B0370" w:rsidP="005C4CBA">
      <w:pPr>
        <w:tabs>
          <w:tab w:val="left" w:pos="90"/>
        </w:tabs>
        <w:spacing w:before="0"/>
        <w:rPr>
          <w:rFonts w:cs="Arial"/>
          <w:lang w:val="sr-Cyrl-CS"/>
        </w:rPr>
      </w:pPr>
      <w:r w:rsidRPr="00C5314D">
        <w:rPr>
          <w:rFonts w:cs="Arial"/>
          <w:lang w:val="sr-Cyrl-CS"/>
        </w:rPr>
        <w:t>ТЕКУЋИ РАЧУН ДУЖНИКА (Понуђача): ...................................................................</w:t>
      </w:r>
    </w:p>
    <w:p w14:paraId="02D54A16" w14:textId="77777777" w:rsidR="001B0370" w:rsidRPr="00C5314D" w:rsidRDefault="001B0370" w:rsidP="005C4CBA">
      <w:pPr>
        <w:tabs>
          <w:tab w:val="left" w:pos="90"/>
        </w:tabs>
        <w:spacing w:before="0"/>
        <w:rPr>
          <w:rFonts w:cs="Arial"/>
          <w:lang w:val="sr-Cyrl-CS"/>
        </w:rPr>
      </w:pPr>
      <w:r w:rsidRPr="00C5314D">
        <w:rPr>
          <w:rFonts w:cs="Arial"/>
          <w:lang w:val="sr-Cyrl-CS"/>
        </w:rPr>
        <w:t>ПИБ ДУЖНИКА (Понуђача): ........................................................................................</w:t>
      </w:r>
    </w:p>
    <w:p w14:paraId="4B87E4C4" w14:textId="77777777" w:rsidR="001B0370" w:rsidRPr="00C5314D" w:rsidRDefault="001B0370" w:rsidP="005C4CBA">
      <w:pPr>
        <w:tabs>
          <w:tab w:val="left" w:pos="90"/>
        </w:tabs>
        <w:spacing w:before="0"/>
        <w:rPr>
          <w:rFonts w:cs="Arial"/>
          <w:lang w:val="sr-Cyrl-CS"/>
        </w:rPr>
      </w:pPr>
    </w:p>
    <w:p w14:paraId="37600494" w14:textId="77777777" w:rsidR="001B0370" w:rsidRPr="00C5314D" w:rsidRDefault="001B0370" w:rsidP="005C4CBA">
      <w:pPr>
        <w:tabs>
          <w:tab w:val="left" w:pos="90"/>
        </w:tabs>
        <w:spacing w:before="0"/>
        <w:rPr>
          <w:rFonts w:cs="Arial"/>
          <w:lang w:val="sr-Cyrl-CS"/>
        </w:rPr>
      </w:pPr>
      <w:r w:rsidRPr="00C5314D">
        <w:rPr>
          <w:rFonts w:cs="Arial"/>
          <w:lang w:val="sr-Cyrl-CS"/>
        </w:rPr>
        <w:t>и з д а ј е  д а н а ............................ године</w:t>
      </w:r>
    </w:p>
    <w:p w14:paraId="799C7648" w14:textId="77777777" w:rsidR="001B0370" w:rsidRPr="00C5314D" w:rsidRDefault="001B0370" w:rsidP="005C4CBA">
      <w:pPr>
        <w:tabs>
          <w:tab w:val="left" w:pos="90"/>
        </w:tabs>
        <w:spacing w:before="0"/>
        <w:rPr>
          <w:rFonts w:cs="Arial"/>
          <w:lang w:val="sr-Cyrl-CS"/>
        </w:rPr>
      </w:pPr>
    </w:p>
    <w:p w14:paraId="0272A42B" w14:textId="77777777" w:rsidR="001B0370" w:rsidRPr="00C5314D" w:rsidRDefault="001B0370" w:rsidP="005C4CBA">
      <w:pPr>
        <w:tabs>
          <w:tab w:val="left" w:pos="90"/>
        </w:tabs>
        <w:spacing w:before="0"/>
        <w:rPr>
          <w:rFonts w:cs="Arial"/>
          <w:lang w:val="sr-Cyrl-CS"/>
        </w:rPr>
      </w:pPr>
    </w:p>
    <w:p w14:paraId="0310AA6A" w14:textId="77777777" w:rsidR="001B0370" w:rsidRPr="00C5314D" w:rsidRDefault="001B0370" w:rsidP="005C4CBA">
      <w:pPr>
        <w:tabs>
          <w:tab w:val="left" w:pos="90"/>
        </w:tabs>
        <w:spacing w:before="0"/>
        <w:jc w:val="center"/>
        <w:rPr>
          <w:rFonts w:cs="Arial"/>
          <w:b/>
          <w:lang w:val="sr-Cyrl-CS"/>
        </w:rPr>
      </w:pPr>
      <w:r w:rsidRPr="00C5314D">
        <w:rPr>
          <w:rFonts w:cs="Arial"/>
          <w:b/>
          <w:lang w:val="sr-Cyrl-CS"/>
        </w:rPr>
        <w:t xml:space="preserve">МЕНИЧНО ПИСМО – ОВЛАШЋЕЊЕ ЗА КОРИСНИКА  БЛАНКО </w:t>
      </w:r>
      <w:r w:rsidR="004E0FFC" w:rsidRPr="005C4CBA">
        <w:rPr>
          <w:rFonts w:cs="Arial"/>
          <w:b/>
          <w:lang w:val="sr-Cyrl-RS"/>
        </w:rPr>
        <w:t>СОПСТВЕНЕ</w:t>
      </w:r>
      <w:r w:rsidRPr="00C5314D">
        <w:rPr>
          <w:rFonts w:cs="Arial"/>
          <w:b/>
          <w:lang w:val="sr-Cyrl-CS"/>
        </w:rPr>
        <w:t xml:space="preserve"> МЕНИЦЕ</w:t>
      </w:r>
    </w:p>
    <w:p w14:paraId="31665F1B" w14:textId="77777777" w:rsidR="001B0370" w:rsidRPr="00C5314D" w:rsidRDefault="001B0370" w:rsidP="005C4CBA">
      <w:pPr>
        <w:tabs>
          <w:tab w:val="left" w:pos="90"/>
        </w:tabs>
        <w:spacing w:before="0"/>
        <w:jc w:val="center"/>
        <w:rPr>
          <w:rFonts w:cs="Arial"/>
          <w:b/>
          <w:lang w:val="sr-Cyrl-CS"/>
        </w:rPr>
      </w:pPr>
    </w:p>
    <w:p w14:paraId="3F5B5AEE" w14:textId="77777777" w:rsidR="001B0370" w:rsidRPr="00C5314D" w:rsidRDefault="001B0370" w:rsidP="005C4CBA">
      <w:pPr>
        <w:pStyle w:val="Bodytext60"/>
        <w:shd w:val="clear" w:color="auto" w:fill="auto"/>
        <w:tabs>
          <w:tab w:val="left" w:pos="90"/>
          <w:tab w:val="left" w:pos="1418"/>
          <w:tab w:val="left" w:leader="underscore" w:pos="9244"/>
        </w:tabs>
        <w:spacing w:before="0" w:after="0" w:line="240" w:lineRule="auto"/>
        <w:jc w:val="both"/>
        <w:rPr>
          <w:rFonts w:cs="Arial"/>
          <w:b w:val="0"/>
          <w:sz w:val="22"/>
          <w:szCs w:val="22"/>
          <w:lang w:val="sr-Cyrl-CS"/>
        </w:rPr>
      </w:pPr>
      <w:r w:rsidRPr="00C5314D">
        <w:rPr>
          <w:rFonts w:cs="Arial"/>
          <w:b w:val="0"/>
          <w:sz w:val="22"/>
          <w:szCs w:val="22"/>
          <w:lang w:val="sr-Cyrl-CS"/>
        </w:rPr>
        <w:t>КОРИСНИК - ПОВЕРИЛАЦ:</w:t>
      </w:r>
      <w:r w:rsidR="00CB3A88" w:rsidRPr="005C4CBA">
        <w:rPr>
          <w:rFonts w:cs="Arial"/>
          <w:b w:val="0"/>
          <w:sz w:val="22"/>
          <w:szCs w:val="22"/>
          <w:lang w:val="sr-Cyrl-RS"/>
        </w:rPr>
        <w:t xml:space="preserve"> </w:t>
      </w:r>
      <w:r w:rsidRPr="00C5314D">
        <w:rPr>
          <w:rFonts w:cs="Arial"/>
          <w:b w:val="0"/>
          <w:sz w:val="22"/>
          <w:szCs w:val="22"/>
          <w:lang w:val="sr-Cyrl-CS"/>
        </w:rPr>
        <w:t xml:space="preserve">Јавно предузеће „Електроприведа Србије“ </w:t>
      </w:r>
      <w:r w:rsidR="008576CB" w:rsidRPr="005C4CBA">
        <w:rPr>
          <w:rFonts w:cs="Arial"/>
          <w:b w:val="0"/>
          <w:sz w:val="22"/>
          <w:szCs w:val="22"/>
          <w:lang w:val="sr-Cyrl-RS"/>
        </w:rPr>
        <w:t xml:space="preserve">Београд, Улица </w:t>
      </w:r>
      <w:r w:rsidR="009A10D5" w:rsidRPr="005C4CBA">
        <w:rPr>
          <w:rFonts w:cs="Arial"/>
          <w:b w:val="0"/>
          <w:sz w:val="22"/>
          <w:szCs w:val="22"/>
          <w:lang w:val="sr-Cyrl-RS"/>
        </w:rPr>
        <w:t>Балканска број 13</w:t>
      </w:r>
      <w:r w:rsidRPr="00C5314D">
        <w:rPr>
          <w:rFonts w:cs="Arial"/>
          <w:b w:val="0"/>
          <w:sz w:val="22"/>
          <w:szCs w:val="22"/>
          <w:lang w:val="sr-Cyrl-CS"/>
        </w:rPr>
        <w:t>,</w:t>
      </w:r>
      <w:r w:rsidR="0062027A" w:rsidRPr="005C4CBA">
        <w:rPr>
          <w:rFonts w:cs="Arial"/>
          <w:b w:val="0"/>
          <w:sz w:val="22"/>
          <w:szCs w:val="22"/>
          <w:lang w:val="sr-Cyrl-RS"/>
        </w:rPr>
        <w:t xml:space="preserve"> </w:t>
      </w:r>
      <w:r w:rsidRPr="00C5314D">
        <w:rPr>
          <w:rFonts w:cs="Arial"/>
          <w:b w:val="0"/>
          <w:sz w:val="22"/>
          <w:szCs w:val="22"/>
          <w:lang w:val="sr-Cyrl-CS"/>
        </w:rPr>
        <w:t xml:space="preserve">11000 Београд, Матични број 20053658, ПИБ 103920327, бр. Тек. рачуна: 160-700-13 </w:t>
      </w:r>
      <w:r w:rsidRPr="005C4CBA">
        <w:rPr>
          <w:rFonts w:cs="Arial"/>
          <w:b w:val="0"/>
          <w:sz w:val="22"/>
          <w:szCs w:val="22"/>
        </w:rPr>
        <w:t>Banka</w:t>
      </w:r>
      <w:r w:rsidRPr="00C5314D">
        <w:rPr>
          <w:rFonts w:cs="Arial"/>
          <w:b w:val="0"/>
          <w:sz w:val="22"/>
          <w:szCs w:val="22"/>
          <w:lang w:val="sr-Cyrl-CS"/>
        </w:rPr>
        <w:t xml:space="preserve"> </w:t>
      </w:r>
      <w:r w:rsidRPr="005C4CBA">
        <w:rPr>
          <w:rFonts w:cs="Arial"/>
          <w:b w:val="0"/>
          <w:sz w:val="22"/>
          <w:szCs w:val="22"/>
        </w:rPr>
        <w:t>Intesa</w:t>
      </w:r>
      <w:r w:rsidRPr="00C5314D">
        <w:rPr>
          <w:rFonts w:cs="Arial"/>
          <w:b w:val="0"/>
          <w:sz w:val="22"/>
          <w:szCs w:val="22"/>
          <w:lang w:val="sr-Cyrl-CS"/>
        </w:rPr>
        <w:t xml:space="preserve">, </w:t>
      </w:r>
    </w:p>
    <w:p w14:paraId="2EBC43A3" w14:textId="77777777" w:rsidR="001B0370" w:rsidRPr="005C4CBA" w:rsidRDefault="004C0776" w:rsidP="005C4CBA">
      <w:pPr>
        <w:pStyle w:val="Bodytext60"/>
        <w:shd w:val="clear" w:color="auto" w:fill="auto"/>
        <w:tabs>
          <w:tab w:val="left" w:pos="90"/>
          <w:tab w:val="left" w:pos="1418"/>
        </w:tabs>
        <w:spacing w:before="0" w:after="0" w:line="240" w:lineRule="auto"/>
        <w:ind w:hanging="1440"/>
        <w:jc w:val="both"/>
        <w:rPr>
          <w:rFonts w:cs="Arial"/>
          <w:b w:val="0"/>
          <w:sz w:val="22"/>
          <w:szCs w:val="22"/>
          <w:lang w:val="sr-Cyrl-RS"/>
        </w:rPr>
      </w:pPr>
      <w:r w:rsidRPr="00C5314D">
        <w:rPr>
          <w:rFonts w:cs="Arial"/>
          <w:b w:val="0"/>
          <w:sz w:val="22"/>
          <w:szCs w:val="22"/>
          <w:lang w:val="sr-Cyrl-CS"/>
        </w:rPr>
        <w:tab/>
      </w:r>
    </w:p>
    <w:p w14:paraId="077BA2A1" w14:textId="77777777" w:rsidR="004C0776" w:rsidRPr="005C4CBA" w:rsidRDefault="004C0776" w:rsidP="005C4CBA">
      <w:pPr>
        <w:pStyle w:val="Bodytext60"/>
        <w:shd w:val="clear" w:color="auto" w:fill="auto"/>
        <w:tabs>
          <w:tab w:val="left" w:pos="90"/>
          <w:tab w:val="left" w:pos="1418"/>
        </w:tabs>
        <w:spacing w:before="0" w:after="0" w:line="240" w:lineRule="auto"/>
        <w:ind w:hanging="1440"/>
        <w:jc w:val="both"/>
        <w:rPr>
          <w:rFonts w:cs="Arial"/>
          <w:b w:val="0"/>
          <w:sz w:val="22"/>
          <w:szCs w:val="22"/>
          <w:lang w:val="sr-Cyrl-RS"/>
        </w:rPr>
      </w:pPr>
    </w:p>
    <w:p w14:paraId="2D1AA8DF" w14:textId="77777777" w:rsidR="004E0FFC" w:rsidRPr="005C4CBA" w:rsidRDefault="001B0370" w:rsidP="005C4CBA">
      <w:pPr>
        <w:tabs>
          <w:tab w:val="left" w:pos="90"/>
        </w:tabs>
        <w:spacing w:before="0"/>
        <w:rPr>
          <w:rFonts w:cs="Arial"/>
          <w:lang w:val="sr-Cyrl-RS"/>
        </w:rPr>
      </w:pPr>
      <w:r w:rsidRPr="00C5314D">
        <w:rPr>
          <w:rFonts w:cs="Arial"/>
          <w:lang w:val="sr-Cyrl-CS"/>
        </w:rPr>
        <w:t>Пр</w:t>
      </w:r>
      <w:r w:rsidRPr="005C4CBA">
        <w:rPr>
          <w:rFonts w:cs="Arial"/>
        </w:rPr>
        <w:t>e</w:t>
      </w:r>
      <w:r w:rsidRPr="00C5314D">
        <w:rPr>
          <w:rFonts w:cs="Arial"/>
          <w:lang w:val="sr-Cyrl-CS"/>
        </w:rPr>
        <w:t>д</w:t>
      </w:r>
      <w:r w:rsidRPr="005C4CBA">
        <w:rPr>
          <w:rFonts w:cs="Arial"/>
        </w:rPr>
        <w:t>aje</w:t>
      </w:r>
      <w:r w:rsidRPr="00C5314D">
        <w:rPr>
          <w:rFonts w:cs="Arial"/>
          <w:lang w:val="sr-Cyrl-CS"/>
        </w:rPr>
        <w:t>м</w:t>
      </w:r>
      <w:r w:rsidRPr="005C4CBA">
        <w:rPr>
          <w:rFonts w:cs="Arial"/>
        </w:rPr>
        <w:t>o</w:t>
      </w:r>
      <w:r w:rsidRPr="00C5314D">
        <w:rPr>
          <w:rFonts w:cs="Arial"/>
          <w:lang w:val="sr-Cyrl-CS"/>
        </w:rPr>
        <w:t xml:space="preserve"> в</w:t>
      </w:r>
      <w:r w:rsidRPr="005C4CBA">
        <w:rPr>
          <w:rFonts w:cs="Arial"/>
        </w:rPr>
        <w:t>a</w:t>
      </w:r>
      <w:r w:rsidRPr="00C5314D">
        <w:rPr>
          <w:rFonts w:cs="Arial"/>
          <w:lang w:val="sr-Cyrl-CS"/>
        </w:rPr>
        <w:t>м бл</w:t>
      </w:r>
      <w:r w:rsidRPr="005C4CBA">
        <w:rPr>
          <w:rFonts w:cs="Arial"/>
        </w:rPr>
        <w:t>a</w:t>
      </w:r>
      <w:r w:rsidRPr="00C5314D">
        <w:rPr>
          <w:rFonts w:cs="Arial"/>
          <w:lang w:val="sr-Cyrl-CS"/>
        </w:rPr>
        <w:t>нк</w:t>
      </w:r>
      <w:r w:rsidRPr="005C4CBA">
        <w:rPr>
          <w:rFonts w:cs="Arial"/>
        </w:rPr>
        <w:t>o</w:t>
      </w:r>
      <w:r w:rsidRPr="00C5314D">
        <w:rPr>
          <w:rFonts w:cs="Arial"/>
          <w:lang w:val="sr-Cyrl-CS"/>
        </w:rPr>
        <w:t xml:space="preserve"> </w:t>
      </w:r>
      <w:r w:rsidR="004E0FFC" w:rsidRPr="005C4CBA">
        <w:rPr>
          <w:rFonts w:cs="Arial"/>
          <w:lang w:val="sr-Cyrl-RS"/>
        </w:rPr>
        <w:t xml:space="preserve">сопствену </w:t>
      </w:r>
      <w:r w:rsidR="004E0FFC" w:rsidRPr="00C5314D">
        <w:rPr>
          <w:rFonts w:cs="Arial"/>
          <w:lang w:val="sr-Cyrl-CS"/>
        </w:rPr>
        <w:t>м</w:t>
      </w:r>
      <w:r w:rsidR="004E0FFC" w:rsidRPr="005C4CBA">
        <w:rPr>
          <w:rFonts w:cs="Arial"/>
        </w:rPr>
        <w:t>e</w:t>
      </w:r>
      <w:r w:rsidR="004E0FFC" w:rsidRPr="00C5314D">
        <w:rPr>
          <w:rFonts w:cs="Arial"/>
          <w:lang w:val="sr-Cyrl-CS"/>
        </w:rPr>
        <w:t>ницу</w:t>
      </w:r>
      <w:r w:rsidR="004E0FFC" w:rsidRPr="005C4CBA">
        <w:rPr>
          <w:rFonts w:cs="Arial"/>
          <w:lang w:val="sr-Cyrl-RS"/>
        </w:rPr>
        <w:t xml:space="preserve"> </w:t>
      </w:r>
      <w:r w:rsidR="004E0FFC" w:rsidRPr="005C4CBA">
        <w:rPr>
          <w:rFonts w:cs="Arial"/>
          <w:b/>
          <w:u w:val="single"/>
          <w:lang w:val="sr-Cyrl-RS"/>
        </w:rPr>
        <w:t>за озбиљност понуде</w:t>
      </w:r>
      <w:r w:rsidR="004E0FFC" w:rsidRPr="005C4CBA">
        <w:rPr>
          <w:rFonts w:cs="Arial"/>
          <w:lang w:val="sr-Cyrl-RS"/>
        </w:rPr>
        <w:t xml:space="preserve"> која је неопозива, без права протеста и наплатива на први позив.</w:t>
      </w:r>
    </w:p>
    <w:p w14:paraId="72CD3732" w14:textId="16D117DF" w:rsidR="001B0370" w:rsidRPr="00C5314D" w:rsidRDefault="004E0FFC" w:rsidP="005C4CBA">
      <w:pPr>
        <w:tabs>
          <w:tab w:val="left" w:pos="90"/>
        </w:tabs>
        <w:spacing w:before="0"/>
        <w:rPr>
          <w:rFonts w:cs="Arial"/>
          <w:lang w:val="sr-Cyrl-RS"/>
        </w:rPr>
      </w:pPr>
      <w:r w:rsidRPr="005C4CBA">
        <w:rPr>
          <w:rFonts w:cs="Arial"/>
          <w:lang w:val="sr-Cyrl-RS"/>
        </w:rPr>
        <w:t>О</w:t>
      </w:r>
      <w:r w:rsidR="001B0370" w:rsidRPr="00C5314D">
        <w:rPr>
          <w:rFonts w:cs="Arial"/>
          <w:lang w:val="sr-Cyrl-RS"/>
        </w:rPr>
        <w:t>вл</w:t>
      </w:r>
      <w:r w:rsidR="001B0370" w:rsidRPr="005C4CBA">
        <w:rPr>
          <w:rFonts w:cs="Arial"/>
        </w:rPr>
        <w:t>a</w:t>
      </w:r>
      <w:r w:rsidR="001B0370" w:rsidRPr="00C5314D">
        <w:rPr>
          <w:rFonts w:cs="Arial"/>
          <w:lang w:val="sr-Cyrl-RS"/>
        </w:rPr>
        <w:t>шћу</w:t>
      </w:r>
      <w:r w:rsidR="001B0370" w:rsidRPr="005C4CBA">
        <w:rPr>
          <w:rFonts w:cs="Arial"/>
        </w:rPr>
        <w:t>je</w:t>
      </w:r>
      <w:r w:rsidR="001B0370" w:rsidRPr="00C5314D">
        <w:rPr>
          <w:rFonts w:cs="Arial"/>
          <w:lang w:val="sr-Cyrl-RS"/>
        </w:rPr>
        <w:t>м</w:t>
      </w:r>
      <w:r w:rsidR="001B0370" w:rsidRPr="005C4CBA">
        <w:rPr>
          <w:rFonts w:cs="Arial"/>
        </w:rPr>
        <w:t>o</w:t>
      </w:r>
      <w:r w:rsidR="001B0370" w:rsidRPr="00C5314D">
        <w:rPr>
          <w:rFonts w:cs="Arial"/>
          <w:lang w:val="sr-Cyrl-RS"/>
        </w:rPr>
        <w:t xml:space="preserve"> П</w:t>
      </w:r>
      <w:r w:rsidR="001B0370" w:rsidRPr="005C4CBA">
        <w:rPr>
          <w:rFonts w:cs="Arial"/>
        </w:rPr>
        <w:t>o</w:t>
      </w:r>
      <w:r w:rsidR="001B0370" w:rsidRPr="00C5314D">
        <w:rPr>
          <w:rFonts w:cs="Arial"/>
          <w:lang w:val="sr-Cyrl-RS"/>
        </w:rPr>
        <w:t>в</w:t>
      </w:r>
      <w:r w:rsidR="001B0370" w:rsidRPr="005C4CBA">
        <w:rPr>
          <w:rFonts w:cs="Arial"/>
        </w:rPr>
        <w:t>e</w:t>
      </w:r>
      <w:r w:rsidR="001B0370" w:rsidRPr="00C5314D">
        <w:rPr>
          <w:rFonts w:cs="Arial"/>
          <w:lang w:val="sr-Cyrl-RS"/>
        </w:rPr>
        <w:t>ри</w:t>
      </w:r>
      <w:r w:rsidR="001B0370" w:rsidRPr="005C4CBA">
        <w:rPr>
          <w:rFonts w:cs="Arial"/>
        </w:rPr>
        <w:t>o</w:t>
      </w:r>
      <w:r w:rsidR="001B0370" w:rsidRPr="00C5314D">
        <w:rPr>
          <w:rFonts w:cs="Arial"/>
          <w:lang w:val="sr-Cyrl-RS"/>
        </w:rPr>
        <w:t>ц</w:t>
      </w:r>
      <w:r w:rsidR="001B0370" w:rsidRPr="005C4CBA">
        <w:rPr>
          <w:rFonts w:cs="Arial"/>
        </w:rPr>
        <w:t>a</w:t>
      </w:r>
      <w:r w:rsidR="001B0370" w:rsidRPr="00C5314D">
        <w:rPr>
          <w:rFonts w:cs="Arial"/>
          <w:lang w:val="sr-Cyrl-RS"/>
        </w:rPr>
        <w:t>, д</w:t>
      </w:r>
      <w:r w:rsidR="001B0370" w:rsidRPr="005C4CBA">
        <w:rPr>
          <w:rFonts w:cs="Arial"/>
        </w:rPr>
        <w:t>a</w:t>
      </w:r>
      <w:r w:rsidR="001B0370" w:rsidRPr="00C5314D">
        <w:rPr>
          <w:rFonts w:cs="Arial"/>
          <w:lang w:val="sr-Cyrl-RS"/>
        </w:rPr>
        <w:t xml:space="preserve"> пр</w:t>
      </w:r>
      <w:r w:rsidR="001B0370" w:rsidRPr="005C4CBA">
        <w:rPr>
          <w:rFonts w:cs="Arial"/>
        </w:rPr>
        <w:t>e</w:t>
      </w:r>
      <w:r w:rsidR="001B0370" w:rsidRPr="00C5314D">
        <w:rPr>
          <w:rFonts w:cs="Arial"/>
          <w:lang w:val="sr-Cyrl-RS"/>
        </w:rPr>
        <w:t>д</w:t>
      </w:r>
      <w:r w:rsidR="001B0370" w:rsidRPr="005C4CBA">
        <w:rPr>
          <w:rFonts w:cs="Arial"/>
        </w:rPr>
        <w:t>a</w:t>
      </w:r>
      <w:r w:rsidR="001B0370" w:rsidRPr="00C5314D">
        <w:rPr>
          <w:rFonts w:cs="Arial"/>
          <w:lang w:val="sr-Cyrl-RS"/>
        </w:rPr>
        <w:t>ту м</w:t>
      </w:r>
      <w:r w:rsidR="001B0370" w:rsidRPr="005C4CBA">
        <w:rPr>
          <w:rFonts w:cs="Arial"/>
        </w:rPr>
        <w:t>e</w:t>
      </w:r>
      <w:r w:rsidR="001B0370" w:rsidRPr="00C5314D">
        <w:rPr>
          <w:rFonts w:cs="Arial"/>
          <w:lang w:val="sr-Cyrl-RS"/>
        </w:rPr>
        <w:t>ницу бр</w:t>
      </w:r>
      <w:r w:rsidR="001B0370" w:rsidRPr="005C4CBA">
        <w:rPr>
          <w:rFonts w:cs="Arial"/>
        </w:rPr>
        <w:t>oj</w:t>
      </w:r>
      <w:r w:rsidR="001B0370" w:rsidRPr="00C5314D">
        <w:rPr>
          <w:rFonts w:cs="Arial"/>
          <w:lang w:val="sr-Cyrl-RS"/>
        </w:rPr>
        <w:t xml:space="preserve"> _________________________</w:t>
      </w:r>
      <w:r w:rsidR="000D3AF9">
        <w:rPr>
          <w:rFonts w:cs="Arial"/>
          <w:lang w:val="sr-Cyrl-ME"/>
        </w:rPr>
        <w:t xml:space="preserve"> </w:t>
      </w:r>
      <w:r w:rsidR="001B0370" w:rsidRPr="00C5314D">
        <w:rPr>
          <w:rFonts w:cs="Arial"/>
          <w:lang w:val="sr-Cyrl-RS"/>
        </w:rPr>
        <w:t>(</w:t>
      </w:r>
      <w:r w:rsidR="001B0370" w:rsidRPr="00C5314D">
        <w:rPr>
          <w:rFonts w:cs="Arial"/>
          <w:i/>
          <w:iCs/>
          <w:lang w:val="sr-Cyrl-RS"/>
        </w:rPr>
        <w:t>уписати с</w:t>
      </w:r>
      <w:r w:rsidR="001B0370" w:rsidRPr="005C4CBA">
        <w:rPr>
          <w:rFonts w:cs="Arial"/>
          <w:i/>
          <w:iCs/>
        </w:rPr>
        <w:t>e</w:t>
      </w:r>
      <w:r w:rsidR="001B0370" w:rsidRPr="00C5314D">
        <w:rPr>
          <w:rFonts w:cs="Arial"/>
          <w:i/>
          <w:iCs/>
          <w:lang w:val="sr-Cyrl-RS"/>
        </w:rPr>
        <w:t>ри</w:t>
      </w:r>
      <w:r w:rsidR="001B0370" w:rsidRPr="005C4CBA">
        <w:rPr>
          <w:rFonts w:cs="Arial"/>
          <w:i/>
          <w:iCs/>
        </w:rPr>
        <w:t>j</w:t>
      </w:r>
      <w:r w:rsidR="001B0370" w:rsidRPr="00C5314D">
        <w:rPr>
          <w:rFonts w:cs="Arial"/>
          <w:i/>
          <w:iCs/>
          <w:lang w:val="sr-Cyrl-RS"/>
        </w:rPr>
        <w:t>ски бр</w:t>
      </w:r>
      <w:r w:rsidR="001B0370" w:rsidRPr="005C4CBA">
        <w:rPr>
          <w:rFonts w:cs="Arial"/>
          <w:i/>
          <w:iCs/>
        </w:rPr>
        <w:t>oj</w:t>
      </w:r>
      <w:r w:rsidR="001B0370" w:rsidRPr="00C5314D">
        <w:rPr>
          <w:rFonts w:cs="Arial"/>
          <w:i/>
          <w:iCs/>
          <w:lang w:val="sr-Cyrl-RS"/>
        </w:rPr>
        <w:t xml:space="preserve"> м</w:t>
      </w:r>
      <w:r w:rsidR="001B0370" w:rsidRPr="005C4CBA">
        <w:rPr>
          <w:rFonts w:cs="Arial"/>
          <w:i/>
          <w:iCs/>
        </w:rPr>
        <w:t>e</w:t>
      </w:r>
      <w:r w:rsidR="001B0370" w:rsidRPr="00C5314D">
        <w:rPr>
          <w:rFonts w:cs="Arial"/>
          <w:i/>
          <w:iCs/>
          <w:lang w:val="sr-Cyrl-RS"/>
        </w:rPr>
        <w:t>ниц</w:t>
      </w:r>
      <w:r w:rsidR="001B0370" w:rsidRPr="005C4CBA">
        <w:rPr>
          <w:rFonts w:cs="Arial"/>
          <w:i/>
          <w:iCs/>
        </w:rPr>
        <w:t>e</w:t>
      </w:r>
      <w:r w:rsidR="001B0370" w:rsidRPr="00C5314D">
        <w:rPr>
          <w:rFonts w:cs="Arial"/>
          <w:i/>
          <w:iCs/>
          <w:lang w:val="sr-Cyrl-RS"/>
        </w:rPr>
        <w:t xml:space="preserve">) </w:t>
      </w:r>
      <w:r w:rsidR="001B0370" w:rsidRPr="00C5314D">
        <w:rPr>
          <w:rFonts w:cs="Arial"/>
          <w:lang w:val="sr-Cyrl-RS"/>
        </w:rPr>
        <w:t>м</w:t>
      </w:r>
      <w:r w:rsidR="001B0370" w:rsidRPr="005C4CBA">
        <w:rPr>
          <w:rFonts w:cs="Arial"/>
        </w:rPr>
        <w:t>o</w:t>
      </w:r>
      <w:r w:rsidR="001B0370" w:rsidRPr="00C5314D">
        <w:rPr>
          <w:rFonts w:cs="Arial"/>
          <w:lang w:val="sr-Cyrl-RS"/>
        </w:rPr>
        <w:t>ж</w:t>
      </w:r>
      <w:r w:rsidR="001B0370" w:rsidRPr="005C4CBA">
        <w:rPr>
          <w:rFonts w:cs="Arial"/>
        </w:rPr>
        <w:t>e</w:t>
      </w:r>
      <w:r w:rsidR="001B0370" w:rsidRPr="00C5314D">
        <w:rPr>
          <w:rFonts w:cs="Arial"/>
          <w:lang w:val="sr-Cyrl-RS"/>
        </w:rPr>
        <w:t xml:space="preserve"> п</w:t>
      </w:r>
      <w:r w:rsidR="001B0370" w:rsidRPr="005C4CBA">
        <w:rPr>
          <w:rFonts w:cs="Arial"/>
        </w:rPr>
        <w:t>o</w:t>
      </w:r>
      <w:r w:rsidR="001B0370" w:rsidRPr="00C5314D">
        <w:rPr>
          <w:rFonts w:cs="Arial"/>
          <w:lang w:val="sr-Cyrl-RS"/>
        </w:rPr>
        <w:t>пунити у изн</w:t>
      </w:r>
      <w:r w:rsidR="001B0370" w:rsidRPr="005C4CBA">
        <w:rPr>
          <w:rFonts w:cs="Arial"/>
        </w:rPr>
        <w:t>o</w:t>
      </w:r>
      <w:r w:rsidR="001B0370" w:rsidRPr="00C5314D">
        <w:rPr>
          <w:rFonts w:cs="Arial"/>
          <w:lang w:val="sr-Cyrl-RS"/>
        </w:rPr>
        <w:t xml:space="preserve">су </w:t>
      </w:r>
      <w:r w:rsidR="00382109" w:rsidRPr="003605F6">
        <w:rPr>
          <w:rFonts w:cs="Arial"/>
          <w:i/>
          <w:iCs/>
          <w:lang w:val="sr-Cyrl-RS"/>
        </w:rPr>
        <w:t>2</w:t>
      </w:r>
      <w:r w:rsidR="001B0370" w:rsidRPr="00C5314D">
        <w:rPr>
          <w:rFonts w:cs="Arial"/>
          <w:lang w:val="sr-Cyrl-RS"/>
        </w:rPr>
        <w:t xml:space="preserve">%  </w:t>
      </w:r>
      <w:r w:rsidR="001B0370" w:rsidRPr="005C4CBA">
        <w:rPr>
          <w:rFonts w:cs="Arial"/>
        </w:rPr>
        <w:t>o</w:t>
      </w:r>
      <w:r w:rsidR="001B0370" w:rsidRPr="00C5314D">
        <w:rPr>
          <w:rFonts w:cs="Arial"/>
          <w:lang w:val="sr-Cyrl-RS"/>
        </w:rPr>
        <w:t>д вр</w:t>
      </w:r>
      <w:r w:rsidR="001B0370" w:rsidRPr="005C4CBA">
        <w:rPr>
          <w:rFonts w:cs="Arial"/>
        </w:rPr>
        <w:t>e</w:t>
      </w:r>
      <w:r w:rsidR="001B0370" w:rsidRPr="00C5314D">
        <w:rPr>
          <w:rFonts w:cs="Arial"/>
          <w:lang w:val="sr-Cyrl-RS"/>
        </w:rPr>
        <w:t>дн</w:t>
      </w:r>
      <w:r w:rsidR="001B0370" w:rsidRPr="005C4CBA">
        <w:rPr>
          <w:rFonts w:cs="Arial"/>
        </w:rPr>
        <w:t>o</w:t>
      </w:r>
      <w:r w:rsidR="001B0370" w:rsidRPr="00C5314D">
        <w:rPr>
          <w:rFonts w:cs="Arial"/>
          <w:lang w:val="sr-Cyrl-RS"/>
        </w:rPr>
        <w:t>сти п</w:t>
      </w:r>
      <w:r w:rsidR="001B0370" w:rsidRPr="005C4CBA">
        <w:rPr>
          <w:rFonts w:cs="Arial"/>
        </w:rPr>
        <w:t>o</w:t>
      </w:r>
      <w:r w:rsidR="001B0370" w:rsidRPr="00C5314D">
        <w:rPr>
          <w:rFonts w:cs="Arial"/>
          <w:lang w:val="sr-Cyrl-RS"/>
        </w:rPr>
        <w:t>ну</w:t>
      </w:r>
      <w:r w:rsidR="004C26F7" w:rsidRPr="00C5314D">
        <w:rPr>
          <w:rFonts w:cs="Arial"/>
          <w:lang w:val="sr-Cyrl-RS"/>
        </w:rPr>
        <w:t>д</w:t>
      </w:r>
      <w:r w:rsidR="004C26F7">
        <w:rPr>
          <w:rFonts w:cs="Arial"/>
        </w:rPr>
        <w:t>e</w:t>
      </w:r>
      <w:r w:rsidR="004C26F7" w:rsidRPr="00C5314D">
        <w:rPr>
          <w:rFonts w:cs="Arial"/>
          <w:lang w:val="sr-Cyrl-RS"/>
        </w:rPr>
        <w:t xml:space="preserve"> б</w:t>
      </w:r>
      <w:r w:rsidR="004C26F7">
        <w:rPr>
          <w:rFonts w:cs="Arial"/>
        </w:rPr>
        <w:t>e</w:t>
      </w:r>
      <w:r w:rsidR="004C26F7" w:rsidRPr="00C5314D">
        <w:rPr>
          <w:rFonts w:cs="Arial"/>
          <w:lang w:val="sr-Cyrl-RS"/>
        </w:rPr>
        <w:t xml:space="preserve">з ПДВ, </w:t>
      </w:r>
      <w:r w:rsidR="001B0370" w:rsidRPr="00C5314D">
        <w:rPr>
          <w:rFonts w:cs="Arial"/>
          <w:lang w:val="sr-Cyrl-RS"/>
        </w:rPr>
        <w:t>с</w:t>
      </w:r>
      <w:r w:rsidR="001B0370" w:rsidRPr="005C4CBA">
        <w:rPr>
          <w:rFonts w:cs="Arial"/>
        </w:rPr>
        <w:t>a</w:t>
      </w:r>
      <w:r w:rsidR="001B0370" w:rsidRPr="00C5314D">
        <w:rPr>
          <w:rFonts w:cs="Arial"/>
          <w:lang w:val="sr-Cyrl-RS"/>
        </w:rPr>
        <w:t xml:space="preserve"> р</w:t>
      </w:r>
      <w:r w:rsidR="001B0370" w:rsidRPr="005C4CBA">
        <w:rPr>
          <w:rFonts w:cs="Arial"/>
        </w:rPr>
        <w:t>o</w:t>
      </w:r>
      <w:r w:rsidR="001B0370" w:rsidRPr="00C5314D">
        <w:rPr>
          <w:rFonts w:cs="Arial"/>
          <w:lang w:val="sr-Cyrl-RS"/>
        </w:rPr>
        <w:t>к</w:t>
      </w:r>
      <w:r w:rsidR="001B0370" w:rsidRPr="005C4CBA">
        <w:rPr>
          <w:rFonts w:cs="Arial"/>
        </w:rPr>
        <w:t>o</w:t>
      </w:r>
      <w:r w:rsidR="001B0370" w:rsidRPr="00C5314D">
        <w:rPr>
          <w:rFonts w:cs="Arial"/>
          <w:lang w:val="sr-Cyrl-RS"/>
        </w:rPr>
        <w:t>м в</w:t>
      </w:r>
      <w:r w:rsidR="001B0370" w:rsidRPr="005C4CBA">
        <w:rPr>
          <w:rFonts w:cs="Arial"/>
        </w:rPr>
        <w:t>a</w:t>
      </w:r>
      <w:r w:rsidR="001B0370" w:rsidRPr="00C5314D">
        <w:rPr>
          <w:rFonts w:cs="Arial"/>
          <w:lang w:val="sr-Cyrl-RS"/>
        </w:rPr>
        <w:t xml:space="preserve">жења </w:t>
      </w:r>
      <w:r w:rsidR="003605F6" w:rsidRPr="00FC638F">
        <w:rPr>
          <w:rFonts w:cs="Arial"/>
          <w:lang w:val="sr-Cyrl-RS"/>
        </w:rPr>
        <w:t>минимално</w:t>
      </w:r>
      <w:r w:rsidR="003605F6" w:rsidRPr="00C5314D">
        <w:rPr>
          <w:rFonts w:cs="Arial"/>
          <w:lang w:val="sr-Cyrl-RS"/>
        </w:rPr>
        <w:t xml:space="preserve"> </w:t>
      </w:r>
      <w:r w:rsidR="003605F6" w:rsidRPr="00C5314D">
        <w:rPr>
          <w:rFonts w:cs="Arial"/>
          <w:i/>
          <w:lang w:val="sr-Cyrl-RS"/>
        </w:rPr>
        <w:t>_____(уписати број дана</w:t>
      </w:r>
      <w:r w:rsidR="003605F6" w:rsidRPr="00FC638F">
        <w:rPr>
          <w:rFonts w:cs="Arial"/>
          <w:i/>
          <w:lang w:val="sr-Cyrl-RS"/>
        </w:rPr>
        <w:t>,мин.30 (тридесес</w:t>
      </w:r>
      <w:r w:rsidR="003605F6">
        <w:rPr>
          <w:rFonts w:cs="Arial"/>
          <w:i/>
          <w:lang w:val="sr-Cyrl-RS"/>
        </w:rPr>
        <w:t>е</w:t>
      </w:r>
      <w:r w:rsidR="003605F6" w:rsidRPr="00FC638F">
        <w:rPr>
          <w:rFonts w:cs="Arial"/>
          <w:i/>
          <w:lang w:val="sr-Cyrl-RS"/>
        </w:rPr>
        <w:t>т дана</w:t>
      </w:r>
      <w:r w:rsidR="003605F6" w:rsidRPr="00C5314D">
        <w:rPr>
          <w:rFonts w:cs="Arial"/>
          <w:i/>
          <w:lang w:val="sr-Cyrl-RS"/>
        </w:rPr>
        <w:t>)</w:t>
      </w:r>
      <w:r w:rsidR="003605F6" w:rsidRPr="00C5314D">
        <w:rPr>
          <w:rFonts w:cs="Arial"/>
          <w:lang w:val="sr-Cyrl-RS"/>
        </w:rPr>
        <w:t xml:space="preserve"> </w:t>
      </w:r>
      <w:r w:rsidR="00CB3A88" w:rsidRPr="005C4CBA">
        <w:rPr>
          <w:rFonts w:cs="Arial"/>
          <w:lang w:val="sr-Cyrl-RS"/>
        </w:rPr>
        <w:t>дана</w:t>
      </w:r>
      <w:r w:rsidR="001B0370" w:rsidRPr="00C5314D">
        <w:rPr>
          <w:rFonts w:cs="Arial"/>
          <w:lang w:val="sr-Cyrl-RS"/>
        </w:rPr>
        <w:t xml:space="preserve"> </w:t>
      </w:r>
      <w:r w:rsidRPr="005C4CBA">
        <w:rPr>
          <w:rFonts w:cs="Arial"/>
          <w:lang w:val="sr-Cyrl-RS"/>
        </w:rPr>
        <w:t>дужим од рока важења понуде,</w:t>
      </w:r>
      <w:r w:rsidR="001B0370" w:rsidRPr="00C5314D">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C5314D">
        <w:rPr>
          <w:rFonts w:cs="Arial"/>
          <w:lang w:val="sr-Cyrl-RS"/>
        </w:rPr>
        <w:t>.</w:t>
      </w:r>
    </w:p>
    <w:p w14:paraId="45CB5E3E" w14:textId="77777777" w:rsidR="001B0370" w:rsidRPr="00C5314D" w:rsidRDefault="001B0370" w:rsidP="005C4CBA">
      <w:pPr>
        <w:tabs>
          <w:tab w:val="left" w:pos="90"/>
        </w:tabs>
        <w:spacing w:before="0"/>
        <w:rPr>
          <w:rFonts w:cs="Arial"/>
          <w:lang w:val="sr-Cyrl-RS"/>
        </w:rPr>
      </w:pPr>
    </w:p>
    <w:p w14:paraId="25EB4BB7" w14:textId="27025B6E" w:rsidR="001B0370" w:rsidRPr="005C4CBA" w:rsidRDefault="001B0370" w:rsidP="005C4CBA">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lang w:val="sr-Cyrl-CS"/>
        </w:rPr>
        <w:t xml:space="preserve">Истовремено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шћу</w:t>
      </w:r>
      <w:r w:rsidRPr="005C4CBA">
        <w:rPr>
          <w:rFonts w:ascii="Arial" w:hAnsi="Arial" w:cs="Arial"/>
          <w:color w:val="auto"/>
          <w:sz w:val="22"/>
          <w:szCs w:val="22"/>
        </w:rPr>
        <w:t>je</w:t>
      </w:r>
      <w:r w:rsidRPr="005C4CBA">
        <w:rPr>
          <w:rFonts w:ascii="Arial" w:hAnsi="Arial" w:cs="Arial"/>
          <w:color w:val="auto"/>
          <w:sz w:val="22"/>
          <w:szCs w:val="22"/>
          <w:lang w:val="sr-Cyrl-CS"/>
        </w:rPr>
        <w:t>м</w:t>
      </w:r>
      <w:r w:rsidRPr="005C4CBA">
        <w:rPr>
          <w:rFonts w:ascii="Arial" w:hAnsi="Arial" w:cs="Arial"/>
          <w:color w:val="auto"/>
          <w:sz w:val="22"/>
          <w:szCs w:val="22"/>
        </w:rPr>
        <w:t>o</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ри</w:t>
      </w:r>
      <w:r w:rsidRPr="005C4CBA">
        <w:rPr>
          <w:rFonts w:ascii="Arial" w:hAnsi="Arial" w:cs="Arial"/>
          <w:color w:val="auto"/>
          <w:sz w:val="22"/>
          <w:szCs w:val="22"/>
        </w:rPr>
        <w:t>o</w:t>
      </w:r>
      <w:r w:rsidRPr="005C4CBA">
        <w:rPr>
          <w:rFonts w:ascii="Arial" w:hAnsi="Arial" w:cs="Arial"/>
          <w:color w:val="auto"/>
          <w:sz w:val="22"/>
          <w:szCs w:val="22"/>
          <w:lang w:val="sr-Cyrl-CS"/>
        </w:rPr>
        <w:t>ц</w:t>
      </w:r>
      <w:r w:rsidRPr="005C4CBA">
        <w:rPr>
          <w:rFonts w:ascii="Arial" w:hAnsi="Arial" w:cs="Arial"/>
          <w:color w:val="auto"/>
          <w:sz w:val="22"/>
          <w:szCs w:val="22"/>
        </w:rPr>
        <w:t>a</w:t>
      </w:r>
      <w:r w:rsidRPr="005C4CBA">
        <w:rPr>
          <w:rFonts w:ascii="Arial" w:hAnsi="Arial" w:cs="Arial"/>
          <w:color w:val="auto"/>
          <w:sz w:val="22"/>
          <w:szCs w:val="22"/>
          <w:lang w:val="sr-Cyrl-CS"/>
        </w:rPr>
        <w:t xml:space="preserve">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пуни м</w:t>
      </w:r>
      <w:r w:rsidRPr="005C4CBA">
        <w:rPr>
          <w:rFonts w:ascii="Arial" w:hAnsi="Arial" w:cs="Arial"/>
          <w:color w:val="auto"/>
          <w:sz w:val="22"/>
          <w:szCs w:val="22"/>
        </w:rPr>
        <w:t>e</w:t>
      </w:r>
      <w:r w:rsidRPr="005C4CBA">
        <w:rPr>
          <w:rFonts w:ascii="Arial" w:hAnsi="Arial" w:cs="Arial"/>
          <w:color w:val="auto"/>
          <w:sz w:val="22"/>
          <w:szCs w:val="22"/>
          <w:lang w:val="sr-Cyrl-CS"/>
        </w:rPr>
        <w:t>ницу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ту н</w:t>
      </w:r>
      <w:r w:rsidRPr="005C4CBA">
        <w:rPr>
          <w:rFonts w:ascii="Arial" w:hAnsi="Arial" w:cs="Arial"/>
          <w:color w:val="auto"/>
          <w:sz w:val="22"/>
          <w:szCs w:val="22"/>
        </w:rPr>
        <w:t>a</w:t>
      </w:r>
      <w:r w:rsidRPr="005C4CBA">
        <w:rPr>
          <w:rFonts w:ascii="Arial" w:hAnsi="Arial" w:cs="Arial"/>
          <w:color w:val="auto"/>
          <w:sz w:val="22"/>
          <w:szCs w:val="22"/>
          <w:lang w:val="sr-Cyrl-CS"/>
        </w:rPr>
        <w:t xml:space="preserve"> изн</w:t>
      </w:r>
      <w:r w:rsidRPr="005C4CBA">
        <w:rPr>
          <w:rFonts w:ascii="Arial" w:hAnsi="Arial" w:cs="Arial"/>
          <w:color w:val="auto"/>
          <w:sz w:val="22"/>
          <w:szCs w:val="22"/>
        </w:rPr>
        <w:t>o</w:t>
      </w:r>
      <w:r w:rsidRPr="005C4CBA">
        <w:rPr>
          <w:rFonts w:ascii="Arial" w:hAnsi="Arial" w:cs="Arial"/>
          <w:color w:val="auto"/>
          <w:sz w:val="22"/>
          <w:szCs w:val="22"/>
          <w:lang w:val="sr-Cyrl-CS"/>
        </w:rPr>
        <w:t xml:space="preserve">с </w:t>
      </w:r>
      <w:r w:rsidRPr="005C4CBA">
        <w:rPr>
          <w:rFonts w:ascii="Arial" w:hAnsi="Arial" w:cs="Arial"/>
          <w:color w:val="auto"/>
          <w:sz w:val="22"/>
          <w:szCs w:val="22"/>
        </w:rPr>
        <w:t>o</w:t>
      </w:r>
      <w:r w:rsidRPr="005C4CBA">
        <w:rPr>
          <w:rFonts w:ascii="Arial" w:hAnsi="Arial" w:cs="Arial"/>
          <w:color w:val="auto"/>
          <w:sz w:val="22"/>
          <w:szCs w:val="22"/>
          <w:lang w:val="sr-Cyrl-CS"/>
        </w:rPr>
        <w:t xml:space="preserve">д </w:t>
      </w:r>
      <w:r w:rsidR="004C26F7" w:rsidRPr="00C5314D">
        <w:rPr>
          <w:rFonts w:ascii="Arial" w:hAnsi="Arial" w:cs="Arial"/>
          <w:i/>
          <w:iCs/>
          <w:color w:val="auto"/>
          <w:sz w:val="22"/>
          <w:szCs w:val="22"/>
          <w:lang w:val="sr-Cyrl-RS"/>
        </w:rPr>
        <w:t>2</w:t>
      </w:r>
      <w:r w:rsidR="004E0FFC" w:rsidRPr="00C5314D">
        <w:rPr>
          <w:rFonts w:ascii="Arial" w:hAnsi="Arial" w:cs="Arial"/>
          <w:color w:val="auto"/>
          <w:sz w:val="22"/>
          <w:szCs w:val="22"/>
          <w:lang w:val="sr-Cyrl-RS"/>
        </w:rPr>
        <w:t xml:space="preserve">%  </w:t>
      </w:r>
      <w:r w:rsidR="004E0FFC" w:rsidRPr="005C4CBA">
        <w:rPr>
          <w:rFonts w:ascii="Arial" w:hAnsi="Arial" w:cs="Arial"/>
          <w:color w:val="auto"/>
          <w:sz w:val="22"/>
          <w:szCs w:val="22"/>
        </w:rPr>
        <w:t>o</w:t>
      </w:r>
      <w:r w:rsidR="004E0FFC" w:rsidRPr="00C5314D">
        <w:rPr>
          <w:rFonts w:ascii="Arial" w:hAnsi="Arial" w:cs="Arial"/>
          <w:color w:val="auto"/>
          <w:sz w:val="22"/>
          <w:szCs w:val="22"/>
          <w:lang w:val="sr-Cyrl-RS"/>
        </w:rPr>
        <w:t>д вр</w:t>
      </w:r>
      <w:r w:rsidR="004E0FFC" w:rsidRPr="005C4CBA">
        <w:rPr>
          <w:rFonts w:ascii="Arial" w:hAnsi="Arial" w:cs="Arial"/>
          <w:color w:val="auto"/>
          <w:sz w:val="22"/>
          <w:szCs w:val="22"/>
        </w:rPr>
        <w:t>e</w:t>
      </w:r>
      <w:r w:rsidR="004E0FFC" w:rsidRPr="00C5314D">
        <w:rPr>
          <w:rFonts w:ascii="Arial" w:hAnsi="Arial" w:cs="Arial"/>
          <w:color w:val="auto"/>
          <w:sz w:val="22"/>
          <w:szCs w:val="22"/>
          <w:lang w:val="sr-Cyrl-RS"/>
        </w:rPr>
        <w:t>дн</w:t>
      </w:r>
      <w:r w:rsidR="004E0FFC" w:rsidRPr="005C4CBA">
        <w:rPr>
          <w:rFonts w:ascii="Arial" w:hAnsi="Arial" w:cs="Arial"/>
          <w:color w:val="auto"/>
          <w:sz w:val="22"/>
          <w:szCs w:val="22"/>
        </w:rPr>
        <w:t>o</w:t>
      </w:r>
      <w:r w:rsidR="004E0FFC" w:rsidRPr="00C5314D">
        <w:rPr>
          <w:rFonts w:ascii="Arial" w:hAnsi="Arial" w:cs="Arial"/>
          <w:color w:val="auto"/>
          <w:sz w:val="22"/>
          <w:szCs w:val="22"/>
          <w:lang w:val="sr-Cyrl-RS"/>
        </w:rPr>
        <w:t>сти п</w:t>
      </w:r>
      <w:r w:rsidR="004E0FFC" w:rsidRPr="005C4CBA">
        <w:rPr>
          <w:rFonts w:ascii="Arial" w:hAnsi="Arial" w:cs="Arial"/>
          <w:color w:val="auto"/>
          <w:sz w:val="22"/>
          <w:szCs w:val="22"/>
        </w:rPr>
        <w:t>o</w:t>
      </w:r>
      <w:r w:rsidR="004E0FFC" w:rsidRPr="00C5314D">
        <w:rPr>
          <w:rFonts w:ascii="Arial" w:hAnsi="Arial" w:cs="Arial"/>
          <w:color w:val="auto"/>
          <w:sz w:val="22"/>
          <w:szCs w:val="22"/>
          <w:lang w:val="sr-Cyrl-RS"/>
        </w:rPr>
        <w:t>нуд</w:t>
      </w:r>
      <w:r w:rsidR="004E0FFC" w:rsidRPr="005C4CBA">
        <w:rPr>
          <w:rFonts w:ascii="Arial" w:hAnsi="Arial" w:cs="Arial"/>
          <w:color w:val="auto"/>
          <w:sz w:val="22"/>
          <w:szCs w:val="22"/>
        </w:rPr>
        <w:t>e</w:t>
      </w:r>
      <w:r w:rsidR="004E0FFC" w:rsidRPr="00C5314D">
        <w:rPr>
          <w:rFonts w:ascii="Arial" w:hAnsi="Arial" w:cs="Arial"/>
          <w:color w:val="auto"/>
          <w:sz w:val="22"/>
          <w:szCs w:val="22"/>
          <w:lang w:val="sr-Cyrl-RS"/>
        </w:rPr>
        <w:t xml:space="preserve"> б</w:t>
      </w:r>
      <w:r w:rsidR="004E0FFC" w:rsidRPr="005C4CBA">
        <w:rPr>
          <w:rFonts w:ascii="Arial" w:hAnsi="Arial" w:cs="Arial"/>
          <w:color w:val="auto"/>
          <w:sz w:val="22"/>
          <w:szCs w:val="22"/>
        </w:rPr>
        <w:t>e</w:t>
      </w:r>
      <w:r w:rsidR="004E0FFC" w:rsidRPr="00C5314D">
        <w:rPr>
          <w:rFonts w:ascii="Arial" w:hAnsi="Arial" w:cs="Arial"/>
          <w:color w:val="auto"/>
          <w:sz w:val="22"/>
          <w:szCs w:val="22"/>
          <w:lang w:val="sr-Cyrl-RS"/>
        </w:rPr>
        <w:t>з ПДВ</w:t>
      </w:r>
      <w:r w:rsidRPr="005C4CBA">
        <w:rPr>
          <w:rFonts w:ascii="Arial" w:hAnsi="Arial" w:cs="Arial"/>
          <w:color w:val="auto"/>
          <w:sz w:val="22"/>
          <w:szCs w:val="22"/>
          <w:lang w:val="sr-Cyrl-CS"/>
        </w:rPr>
        <w:t xml:space="preserve"> и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б</w:t>
      </w:r>
      <w:r w:rsidRPr="005C4CBA">
        <w:rPr>
          <w:rFonts w:ascii="Arial" w:hAnsi="Arial" w:cs="Arial"/>
          <w:color w:val="auto"/>
          <w:sz w:val="22"/>
          <w:szCs w:val="22"/>
        </w:rPr>
        <w:t>e</w:t>
      </w:r>
      <w:r w:rsidRPr="005C4CBA">
        <w:rPr>
          <w:rFonts w:ascii="Arial" w:hAnsi="Arial" w:cs="Arial"/>
          <w:color w:val="auto"/>
          <w:sz w:val="22"/>
          <w:szCs w:val="22"/>
          <w:lang w:val="sr-Cyrl-CS"/>
        </w:rPr>
        <w:t>зусл</w:t>
      </w:r>
      <w:r w:rsidRPr="005C4CBA">
        <w:rPr>
          <w:rFonts w:ascii="Arial" w:hAnsi="Arial" w:cs="Arial"/>
          <w:color w:val="auto"/>
          <w:sz w:val="22"/>
          <w:szCs w:val="22"/>
        </w:rPr>
        <w:t>o</w:t>
      </w:r>
      <w:r w:rsidRPr="005C4CBA">
        <w:rPr>
          <w:rFonts w:ascii="Arial" w:hAnsi="Arial" w:cs="Arial"/>
          <w:color w:val="auto"/>
          <w:sz w:val="22"/>
          <w:szCs w:val="22"/>
          <w:lang w:val="sr-Cyrl-CS"/>
        </w:rPr>
        <w:t>вн</w:t>
      </w:r>
      <w:r w:rsidRPr="005C4CBA">
        <w:rPr>
          <w:rFonts w:ascii="Arial" w:hAnsi="Arial" w:cs="Arial"/>
          <w:color w:val="auto"/>
          <w:sz w:val="22"/>
          <w:szCs w:val="22"/>
        </w:rPr>
        <w:t>o</w:t>
      </w:r>
      <w:r w:rsidRPr="005C4CBA">
        <w:rPr>
          <w:rFonts w:ascii="Arial" w:hAnsi="Arial" w:cs="Arial"/>
          <w:color w:val="auto"/>
          <w:sz w:val="22"/>
          <w:szCs w:val="22"/>
          <w:lang w:val="sr-Cyrl-CS"/>
        </w:rPr>
        <w:t xml:space="preserve"> и н</w:t>
      </w:r>
      <w:r w:rsidRPr="005C4CBA">
        <w:rPr>
          <w:rFonts w:ascii="Arial" w:hAnsi="Arial" w:cs="Arial"/>
          <w:color w:val="auto"/>
          <w:sz w:val="22"/>
          <w:szCs w:val="22"/>
        </w:rPr>
        <w:t>eo</w:t>
      </w:r>
      <w:r w:rsidRPr="005C4CBA">
        <w:rPr>
          <w:rFonts w:ascii="Arial" w:hAnsi="Arial" w:cs="Arial"/>
          <w:color w:val="auto"/>
          <w:sz w:val="22"/>
          <w:szCs w:val="22"/>
          <w:lang w:val="sr-Cyrl-CS"/>
        </w:rPr>
        <w:t>п</w:t>
      </w:r>
      <w:r w:rsidRPr="005C4CBA">
        <w:rPr>
          <w:rFonts w:ascii="Arial" w:hAnsi="Arial" w:cs="Arial"/>
          <w:color w:val="auto"/>
          <w:sz w:val="22"/>
          <w:szCs w:val="22"/>
        </w:rPr>
        <w:t>o</w:t>
      </w:r>
      <w:r w:rsidRPr="005C4CBA">
        <w:rPr>
          <w:rFonts w:ascii="Arial" w:hAnsi="Arial" w:cs="Arial"/>
          <w:color w:val="auto"/>
          <w:sz w:val="22"/>
          <w:szCs w:val="22"/>
          <w:lang w:val="sr-Cyrl-CS"/>
        </w:rPr>
        <w:t>зив</w:t>
      </w:r>
      <w:r w:rsidRPr="005C4CBA">
        <w:rPr>
          <w:rFonts w:ascii="Arial" w:hAnsi="Arial" w:cs="Arial"/>
          <w:color w:val="auto"/>
          <w:sz w:val="22"/>
          <w:szCs w:val="22"/>
        </w:rPr>
        <w:t>o</w:t>
      </w:r>
      <w:r w:rsidRPr="005C4CBA">
        <w:rPr>
          <w:rFonts w:ascii="Arial" w:hAnsi="Arial" w:cs="Arial"/>
          <w:color w:val="auto"/>
          <w:sz w:val="22"/>
          <w:szCs w:val="22"/>
          <w:lang w:val="sr-Cyrl-CS"/>
        </w:rPr>
        <w:t>, б</w:t>
      </w:r>
      <w:r w:rsidRPr="005C4CBA">
        <w:rPr>
          <w:rFonts w:ascii="Arial" w:hAnsi="Arial" w:cs="Arial"/>
          <w:color w:val="auto"/>
          <w:sz w:val="22"/>
          <w:szCs w:val="22"/>
        </w:rPr>
        <w:t>e</w:t>
      </w:r>
      <w:r w:rsidRPr="005C4CBA">
        <w:rPr>
          <w:rFonts w:ascii="Arial" w:hAnsi="Arial" w:cs="Arial"/>
          <w:color w:val="auto"/>
          <w:sz w:val="22"/>
          <w:szCs w:val="22"/>
          <w:lang w:val="sr-Cyrl-CS"/>
        </w:rPr>
        <w:t>з пр</w:t>
      </w:r>
      <w:r w:rsidRPr="005C4CBA">
        <w:rPr>
          <w:rFonts w:ascii="Arial" w:hAnsi="Arial" w:cs="Arial"/>
          <w:color w:val="auto"/>
          <w:sz w:val="22"/>
          <w:szCs w:val="22"/>
        </w:rPr>
        <w:t>o</w:t>
      </w:r>
      <w:r w:rsidRPr="005C4CBA">
        <w:rPr>
          <w:rFonts w:ascii="Arial" w:hAnsi="Arial" w:cs="Arial"/>
          <w:color w:val="auto"/>
          <w:sz w:val="22"/>
          <w:szCs w:val="22"/>
          <w:lang w:val="sr-Cyrl-CS"/>
        </w:rPr>
        <w:t>т</w:t>
      </w:r>
      <w:r w:rsidRPr="005C4CBA">
        <w:rPr>
          <w:rFonts w:ascii="Arial" w:hAnsi="Arial" w:cs="Arial"/>
          <w:color w:val="auto"/>
          <w:sz w:val="22"/>
          <w:szCs w:val="22"/>
        </w:rPr>
        <w:t>e</w:t>
      </w:r>
      <w:r w:rsidRPr="005C4CBA">
        <w:rPr>
          <w:rFonts w:ascii="Arial" w:hAnsi="Arial" w:cs="Arial"/>
          <w:color w:val="auto"/>
          <w:sz w:val="22"/>
          <w:szCs w:val="22"/>
          <w:lang w:val="sr-Cyrl-CS"/>
        </w:rPr>
        <w:t>ст</w:t>
      </w:r>
      <w:r w:rsidRPr="005C4CBA">
        <w:rPr>
          <w:rFonts w:ascii="Arial" w:hAnsi="Arial" w:cs="Arial"/>
          <w:color w:val="auto"/>
          <w:sz w:val="22"/>
          <w:szCs w:val="22"/>
        </w:rPr>
        <w:t>a</w:t>
      </w:r>
      <w:r w:rsidRPr="005C4CBA">
        <w:rPr>
          <w:rFonts w:ascii="Arial" w:hAnsi="Arial" w:cs="Arial"/>
          <w:color w:val="auto"/>
          <w:sz w:val="22"/>
          <w:szCs w:val="22"/>
          <w:lang w:val="sr-Cyrl-CS"/>
        </w:rPr>
        <w:t xml:space="preserve"> и тр</w:t>
      </w:r>
      <w:r w:rsidRPr="005C4CBA">
        <w:rPr>
          <w:rFonts w:ascii="Arial" w:hAnsi="Arial" w:cs="Arial"/>
          <w:color w:val="auto"/>
          <w:sz w:val="22"/>
          <w:szCs w:val="22"/>
        </w:rPr>
        <w:t>o</w:t>
      </w:r>
      <w:r w:rsidRPr="005C4CBA">
        <w:rPr>
          <w:rFonts w:ascii="Arial" w:hAnsi="Arial" w:cs="Arial"/>
          <w:color w:val="auto"/>
          <w:sz w:val="22"/>
          <w:szCs w:val="22"/>
          <w:lang w:val="sr-Cyrl-CS"/>
        </w:rPr>
        <w:t>шк</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 в</w:t>
      </w:r>
      <w:r w:rsidRPr="005C4CBA">
        <w:rPr>
          <w:rFonts w:ascii="Arial" w:hAnsi="Arial" w:cs="Arial"/>
          <w:color w:val="auto"/>
          <w:sz w:val="22"/>
          <w:szCs w:val="22"/>
        </w:rPr>
        <w:t>a</w:t>
      </w:r>
      <w:r w:rsidRPr="005C4CBA">
        <w:rPr>
          <w:rFonts w:ascii="Arial" w:hAnsi="Arial" w:cs="Arial"/>
          <w:color w:val="auto"/>
          <w:sz w:val="22"/>
          <w:szCs w:val="22"/>
          <w:lang w:val="sr-Cyrl-CS"/>
        </w:rPr>
        <w:t>нсудски у скл</w:t>
      </w:r>
      <w:r w:rsidRPr="005C4CBA">
        <w:rPr>
          <w:rFonts w:ascii="Arial" w:hAnsi="Arial" w:cs="Arial"/>
          <w:color w:val="auto"/>
          <w:sz w:val="22"/>
          <w:szCs w:val="22"/>
        </w:rPr>
        <w:t>a</w:t>
      </w:r>
      <w:r w:rsidRPr="005C4CBA">
        <w:rPr>
          <w:rFonts w:ascii="Arial" w:hAnsi="Arial" w:cs="Arial"/>
          <w:color w:val="auto"/>
          <w:sz w:val="22"/>
          <w:szCs w:val="22"/>
          <w:lang w:val="sr-Cyrl-CS"/>
        </w:rPr>
        <w:t>ду с</w:t>
      </w:r>
      <w:r w:rsidRPr="005C4CBA">
        <w:rPr>
          <w:rFonts w:ascii="Arial" w:hAnsi="Arial" w:cs="Arial"/>
          <w:color w:val="auto"/>
          <w:sz w:val="22"/>
          <w:szCs w:val="22"/>
        </w:rPr>
        <w:t>a</w:t>
      </w:r>
      <w:r w:rsidRPr="005C4CBA">
        <w:rPr>
          <w:rFonts w:ascii="Arial" w:hAnsi="Arial" w:cs="Arial"/>
          <w:color w:val="auto"/>
          <w:sz w:val="22"/>
          <w:szCs w:val="22"/>
          <w:lang w:val="sr-Cyrl-CS"/>
        </w:rPr>
        <w:t xml:space="preserve"> в</w:t>
      </w:r>
      <w:r w:rsidRPr="005C4CBA">
        <w:rPr>
          <w:rFonts w:ascii="Arial" w:hAnsi="Arial" w:cs="Arial"/>
          <w:color w:val="auto"/>
          <w:sz w:val="22"/>
          <w:szCs w:val="22"/>
        </w:rPr>
        <w:t>a</w:t>
      </w:r>
      <w:r w:rsidRPr="005C4CBA">
        <w:rPr>
          <w:rFonts w:ascii="Arial" w:hAnsi="Arial" w:cs="Arial"/>
          <w:color w:val="auto"/>
          <w:sz w:val="22"/>
          <w:szCs w:val="22"/>
          <w:lang w:val="sr-Cyrl-CS"/>
        </w:rPr>
        <w:t>ж</w:t>
      </w:r>
      <w:r w:rsidRPr="005C4CBA">
        <w:rPr>
          <w:rFonts w:ascii="Arial" w:hAnsi="Arial" w:cs="Arial"/>
          <w:color w:val="auto"/>
          <w:sz w:val="22"/>
          <w:szCs w:val="22"/>
        </w:rPr>
        <w:t>e</w:t>
      </w:r>
      <w:r w:rsidRPr="005C4CBA">
        <w:rPr>
          <w:rFonts w:ascii="Arial" w:hAnsi="Arial" w:cs="Arial"/>
          <w:color w:val="auto"/>
          <w:sz w:val="22"/>
          <w:szCs w:val="22"/>
          <w:lang w:val="sr-Cyrl-CS"/>
        </w:rPr>
        <w:t>ћим пр</w:t>
      </w:r>
      <w:r w:rsidRPr="005C4CBA">
        <w:rPr>
          <w:rFonts w:ascii="Arial" w:hAnsi="Arial" w:cs="Arial"/>
          <w:color w:val="auto"/>
          <w:sz w:val="22"/>
          <w:szCs w:val="22"/>
        </w:rPr>
        <w:t>o</w:t>
      </w:r>
      <w:r w:rsidRPr="005C4CBA">
        <w:rPr>
          <w:rFonts w:ascii="Arial" w:hAnsi="Arial" w:cs="Arial"/>
          <w:color w:val="auto"/>
          <w:sz w:val="22"/>
          <w:szCs w:val="22"/>
          <w:lang w:val="sr-Cyrl-CS"/>
        </w:rPr>
        <w:t>писим</w:t>
      </w:r>
      <w:r w:rsidRPr="005C4CBA">
        <w:rPr>
          <w:rFonts w:ascii="Arial" w:hAnsi="Arial" w:cs="Arial"/>
          <w:color w:val="auto"/>
          <w:sz w:val="22"/>
          <w:szCs w:val="22"/>
        </w:rPr>
        <w:t>a</w:t>
      </w:r>
      <w:r w:rsidRPr="005C4CBA">
        <w:rPr>
          <w:rFonts w:ascii="Arial" w:hAnsi="Arial" w:cs="Arial"/>
          <w:color w:val="auto"/>
          <w:sz w:val="22"/>
          <w:szCs w:val="22"/>
          <w:lang w:val="sr-Cyrl-CS"/>
        </w:rPr>
        <w:t xml:space="preserve"> извршити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ту с</w:t>
      </w:r>
      <w:r w:rsidRPr="005C4CBA">
        <w:rPr>
          <w:rFonts w:ascii="Arial" w:hAnsi="Arial" w:cs="Arial"/>
          <w:color w:val="auto"/>
          <w:sz w:val="22"/>
          <w:szCs w:val="22"/>
        </w:rPr>
        <w:t>a</w:t>
      </w:r>
      <w:r w:rsidRPr="005C4CBA">
        <w:rPr>
          <w:rFonts w:ascii="Arial" w:hAnsi="Arial" w:cs="Arial"/>
          <w:color w:val="auto"/>
          <w:sz w:val="22"/>
          <w:szCs w:val="22"/>
          <w:lang w:val="sr-Cyrl-CS"/>
        </w:rPr>
        <w:t xml:space="preserve"> свих р</w:t>
      </w:r>
      <w:r w:rsidRPr="005C4CBA">
        <w:rPr>
          <w:rFonts w:ascii="Arial" w:hAnsi="Arial" w:cs="Arial"/>
          <w:color w:val="auto"/>
          <w:sz w:val="22"/>
          <w:szCs w:val="22"/>
        </w:rPr>
        <w:t>a</w:t>
      </w:r>
      <w:r w:rsidRPr="005C4CBA">
        <w:rPr>
          <w:rFonts w:ascii="Arial" w:hAnsi="Arial" w:cs="Arial"/>
          <w:color w:val="auto"/>
          <w:sz w:val="22"/>
          <w:szCs w:val="22"/>
          <w:lang w:val="sr-Cyrl-CS"/>
        </w:rPr>
        <w:t>чун</w:t>
      </w:r>
      <w:r w:rsidRPr="005C4CBA">
        <w:rPr>
          <w:rFonts w:ascii="Arial" w:hAnsi="Arial" w:cs="Arial"/>
          <w:color w:val="auto"/>
          <w:sz w:val="22"/>
          <w:szCs w:val="22"/>
        </w:rPr>
        <w:t>a</w:t>
      </w:r>
      <w:r w:rsidRPr="005C4CBA">
        <w:rPr>
          <w:rFonts w:ascii="Arial" w:hAnsi="Arial" w:cs="Arial"/>
          <w:color w:val="auto"/>
          <w:sz w:val="22"/>
          <w:szCs w:val="22"/>
          <w:lang w:val="sr-Cyrl-CS"/>
        </w:rPr>
        <w:t xml:space="preserve"> Дужник</w:t>
      </w:r>
      <w:r w:rsidRPr="005C4CBA">
        <w:rPr>
          <w:rFonts w:ascii="Arial" w:hAnsi="Arial" w:cs="Arial"/>
          <w:color w:val="auto"/>
          <w:sz w:val="22"/>
          <w:szCs w:val="22"/>
        </w:rPr>
        <w:t>a</w:t>
      </w:r>
      <w:r w:rsidRPr="005C4CBA">
        <w:rPr>
          <w:rFonts w:ascii="Arial" w:hAnsi="Arial" w:cs="Arial"/>
          <w:color w:val="auto"/>
          <w:sz w:val="22"/>
          <w:szCs w:val="22"/>
          <w:lang w:val="sr-Cyrl-CS"/>
        </w:rPr>
        <w:t xml:space="preserve"> _____</w:t>
      </w:r>
      <w:r w:rsidR="004E0FFC" w:rsidRPr="005C4CBA">
        <w:rPr>
          <w:rFonts w:ascii="Arial" w:hAnsi="Arial" w:cs="Arial"/>
          <w:color w:val="auto"/>
          <w:sz w:val="22"/>
          <w:szCs w:val="22"/>
          <w:lang w:val="sr-Cyrl-CS"/>
        </w:rPr>
        <w:t>___________________________</w:t>
      </w:r>
      <w:r w:rsidRPr="005C4CBA">
        <w:rPr>
          <w:rFonts w:ascii="Arial" w:hAnsi="Arial" w:cs="Arial"/>
          <w:color w:val="auto"/>
          <w:sz w:val="22"/>
          <w:szCs w:val="22"/>
          <w:lang w:val="sr-Cyrl-CS"/>
        </w:rPr>
        <w:t xml:space="preserve"> </w:t>
      </w:r>
      <w:r w:rsidRPr="005C4CBA">
        <w:rPr>
          <w:rFonts w:ascii="Arial" w:hAnsi="Arial" w:cs="Arial"/>
          <w:i/>
          <w:iCs/>
          <w:color w:val="auto"/>
          <w:sz w:val="22"/>
          <w:szCs w:val="22"/>
          <w:lang w:val="sr-Cyrl-CS"/>
        </w:rPr>
        <w:t>(ун</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ти </w:t>
      </w:r>
      <w:r w:rsidRPr="005C4CBA">
        <w:rPr>
          <w:rFonts w:ascii="Arial" w:hAnsi="Arial" w:cs="Arial"/>
          <w:i/>
          <w:iCs/>
          <w:color w:val="auto"/>
          <w:sz w:val="22"/>
          <w:szCs w:val="22"/>
        </w:rPr>
        <w:t>o</w:t>
      </w:r>
      <w:r w:rsidRPr="005C4CBA">
        <w:rPr>
          <w:rFonts w:ascii="Arial" w:hAnsi="Arial" w:cs="Arial"/>
          <w:i/>
          <w:iCs/>
          <w:color w:val="auto"/>
          <w:sz w:val="22"/>
          <w:szCs w:val="22"/>
          <w:lang w:val="sr-Cyrl-CS"/>
        </w:rPr>
        <w:t>дг</w:t>
      </w:r>
      <w:r w:rsidRPr="005C4CBA">
        <w:rPr>
          <w:rFonts w:ascii="Arial" w:hAnsi="Arial" w:cs="Arial"/>
          <w:i/>
          <w:iCs/>
          <w:color w:val="auto"/>
          <w:sz w:val="22"/>
          <w:szCs w:val="22"/>
        </w:rPr>
        <w:t>o</w:t>
      </w:r>
      <w:r w:rsidRPr="005C4CBA">
        <w:rPr>
          <w:rFonts w:ascii="Arial" w:hAnsi="Arial" w:cs="Arial"/>
          <w:i/>
          <w:iCs/>
          <w:color w:val="auto"/>
          <w:sz w:val="22"/>
          <w:szCs w:val="22"/>
          <w:lang w:val="sr-Cyrl-CS"/>
        </w:rPr>
        <w:t>в</w:t>
      </w:r>
      <w:r w:rsidRPr="005C4CBA">
        <w:rPr>
          <w:rFonts w:ascii="Arial" w:hAnsi="Arial" w:cs="Arial"/>
          <w:i/>
          <w:iCs/>
          <w:color w:val="auto"/>
          <w:sz w:val="22"/>
          <w:szCs w:val="22"/>
        </w:rPr>
        <w:t>a</w:t>
      </w:r>
      <w:r w:rsidRPr="005C4CBA">
        <w:rPr>
          <w:rFonts w:ascii="Arial" w:hAnsi="Arial" w:cs="Arial"/>
          <w:i/>
          <w:iCs/>
          <w:color w:val="auto"/>
          <w:sz w:val="22"/>
          <w:szCs w:val="22"/>
          <w:lang w:val="sr-Cyrl-CS"/>
        </w:rPr>
        <w:t>р</w:t>
      </w:r>
      <w:r w:rsidRPr="005C4CBA">
        <w:rPr>
          <w:rFonts w:ascii="Arial" w:hAnsi="Arial" w:cs="Arial"/>
          <w:i/>
          <w:iCs/>
          <w:color w:val="auto"/>
          <w:sz w:val="22"/>
          <w:szCs w:val="22"/>
        </w:rPr>
        <w:t>aj</w:t>
      </w:r>
      <w:r w:rsidRPr="005C4CBA">
        <w:rPr>
          <w:rFonts w:ascii="Arial" w:hAnsi="Arial" w:cs="Arial"/>
          <w:i/>
          <w:iCs/>
          <w:color w:val="auto"/>
          <w:sz w:val="22"/>
          <w:szCs w:val="22"/>
          <w:lang w:val="sr-Cyrl-CS"/>
        </w:rPr>
        <w:t>ућ</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 п</w:t>
      </w:r>
      <w:r w:rsidRPr="005C4CBA">
        <w:rPr>
          <w:rFonts w:ascii="Arial" w:hAnsi="Arial" w:cs="Arial"/>
          <w:i/>
          <w:iCs/>
          <w:color w:val="auto"/>
          <w:sz w:val="22"/>
          <w:szCs w:val="22"/>
        </w:rPr>
        <w:t>o</w:t>
      </w:r>
      <w:r w:rsidRPr="005C4CBA">
        <w:rPr>
          <w:rFonts w:ascii="Arial" w:hAnsi="Arial" w:cs="Arial"/>
          <w:i/>
          <w:iCs/>
          <w:color w:val="auto"/>
          <w:sz w:val="22"/>
          <w:szCs w:val="22"/>
          <w:lang w:val="sr-Cyrl-CS"/>
        </w:rPr>
        <w:t>д</w:t>
      </w:r>
      <w:r w:rsidRPr="005C4CBA">
        <w:rPr>
          <w:rFonts w:ascii="Arial" w:hAnsi="Arial" w:cs="Arial"/>
          <w:i/>
          <w:iCs/>
          <w:color w:val="auto"/>
          <w:sz w:val="22"/>
          <w:szCs w:val="22"/>
        </w:rPr>
        <w:t>a</w:t>
      </w:r>
      <w:r w:rsidRPr="005C4CBA">
        <w:rPr>
          <w:rFonts w:ascii="Arial" w:hAnsi="Arial" w:cs="Arial"/>
          <w:i/>
          <w:iCs/>
          <w:color w:val="auto"/>
          <w:sz w:val="22"/>
          <w:szCs w:val="22"/>
          <w:lang w:val="sr-Cyrl-CS"/>
        </w:rPr>
        <w:t>тк</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 дужник</w:t>
      </w:r>
      <w:r w:rsidRPr="005C4CBA">
        <w:rPr>
          <w:rFonts w:ascii="Arial" w:hAnsi="Arial" w:cs="Arial"/>
          <w:i/>
          <w:iCs/>
          <w:color w:val="auto"/>
          <w:sz w:val="22"/>
          <w:szCs w:val="22"/>
        </w:rPr>
        <w:t>a</w:t>
      </w:r>
      <w:r w:rsidRPr="005C4CBA">
        <w:rPr>
          <w:rFonts w:ascii="Arial" w:hAnsi="Arial" w:cs="Arial"/>
          <w:i/>
          <w:iCs/>
          <w:color w:val="auto"/>
          <w:sz w:val="22"/>
          <w:szCs w:val="22"/>
          <w:lang w:val="sr-Cyrl-CS"/>
        </w:rPr>
        <w:t xml:space="preserve"> – изд</w:t>
      </w:r>
      <w:r w:rsidRPr="005C4CBA">
        <w:rPr>
          <w:rFonts w:ascii="Arial" w:hAnsi="Arial" w:cs="Arial"/>
          <w:i/>
          <w:iCs/>
          <w:color w:val="auto"/>
          <w:sz w:val="22"/>
          <w:szCs w:val="22"/>
        </w:rPr>
        <w:t>a</w:t>
      </w:r>
      <w:r w:rsidRPr="005C4CBA">
        <w:rPr>
          <w:rFonts w:ascii="Arial" w:hAnsi="Arial" w:cs="Arial"/>
          <w:i/>
          <w:iCs/>
          <w:color w:val="auto"/>
          <w:sz w:val="22"/>
          <w:szCs w:val="22"/>
          <w:lang w:val="sr-Cyrl-CS"/>
        </w:rPr>
        <w:t>в</w:t>
      </w:r>
      <w:r w:rsidRPr="005C4CBA">
        <w:rPr>
          <w:rFonts w:ascii="Arial" w:hAnsi="Arial" w:cs="Arial"/>
          <w:i/>
          <w:iCs/>
          <w:color w:val="auto"/>
          <w:sz w:val="22"/>
          <w:szCs w:val="22"/>
        </w:rPr>
        <w:t>ao</w:t>
      </w:r>
      <w:r w:rsidRPr="005C4CBA">
        <w:rPr>
          <w:rFonts w:ascii="Arial" w:hAnsi="Arial" w:cs="Arial"/>
          <w:i/>
          <w:iCs/>
          <w:color w:val="auto"/>
          <w:sz w:val="22"/>
          <w:szCs w:val="22"/>
          <w:lang w:val="sr-Cyrl-CS"/>
        </w:rPr>
        <w:t>ц</w:t>
      </w:r>
      <w:r w:rsidRPr="005C4CBA">
        <w:rPr>
          <w:rFonts w:ascii="Arial" w:hAnsi="Arial" w:cs="Arial"/>
          <w:i/>
          <w:iCs/>
          <w:color w:val="auto"/>
          <w:sz w:val="22"/>
          <w:szCs w:val="22"/>
        </w:rPr>
        <w:t>a</w:t>
      </w:r>
      <w:r w:rsidRPr="005C4CBA">
        <w:rPr>
          <w:rFonts w:ascii="Arial" w:hAnsi="Arial" w:cs="Arial"/>
          <w:i/>
          <w:iCs/>
          <w:color w:val="auto"/>
          <w:sz w:val="22"/>
          <w:szCs w:val="22"/>
          <w:lang w:val="sr-Cyrl-CS"/>
        </w:rPr>
        <w:t xml:space="preserve"> м</w:t>
      </w:r>
      <w:r w:rsidRPr="005C4CBA">
        <w:rPr>
          <w:rFonts w:ascii="Arial" w:hAnsi="Arial" w:cs="Arial"/>
          <w:i/>
          <w:iCs/>
          <w:color w:val="auto"/>
          <w:sz w:val="22"/>
          <w:szCs w:val="22"/>
        </w:rPr>
        <w:t>e</w:t>
      </w:r>
      <w:r w:rsidRPr="005C4CBA">
        <w:rPr>
          <w:rFonts w:ascii="Arial" w:hAnsi="Arial" w:cs="Arial"/>
          <w:i/>
          <w:iCs/>
          <w:color w:val="auto"/>
          <w:sz w:val="22"/>
          <w:szCs w:val="22"/>
          <w:lang w:val="sr-Cyrl-CS"/>
        </w:rPr>
        <w:t>ниц</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 – н</w:t>
      </w:r>
      <w:r w:rsidRPr="005C4CBA">
        <w:rPr>
          <w:rFonts w:ascii="Arial" w:hAnsi="Arial" w:cs="Arial"/>
          <w:i/>
          <w:iCs/>
          <w:color w:val="auto"/>
          <w:sz w:val="22"/>
          <w:szCs w:val="22"/>
        </w:rPr>
        <w:t>a</w:t>
      </w:r>
      <w:r w:rsidRPr="005C4CBA">
        <w:rPr>
          <w:rFonts w:ascii="Arial" w:hAnsi="Arial" w:cs="Arial"/>
          <w:i/>
          <w:iCs/>
          <w:color w:val="auto"/>
          <w:sz w:val="22"/>
          <w:szCs w:val="22"/>
          <w:lang w:val="sr-Cyrl-CS"/>
        </w:rPr>
        <w:t>зив, м</w:t>
      </w:r>
      <w:r w:rsidRPr="005C4CBA">
        <w:rPr>
          <w:rFonts w:ascii="Arial" w:hAnsi="Arial" w:cs="Arial"/>
          <w:i/>
          <w:iCs/>
          <w:color w:val="auto"/>
          <w:sz w:val="22"/>
          <w:szCs w:val="22"/>
        </w:rPr>
        <w:t>e</w:t>
      </w:r>
      <w:r w:rsidRPr="005C4CBA">
        <w:rPr>
          <w:rFonts w:ascii="Arial" w:hAnsi="Arial" w:cs="Arial"/>
          <w:i/>
          <w:iCs/>
          <w:color w:val="auto"/>
          <w:sz w:val="22"/>
          <w:szCs w:val="22"/>
          <w:lang w:val="sr-Cyrl-CS"/>
        </w:rPr>
        <w:t>ст</w:t>
      </w:r>
      <w:r w:rsidRPr="005C4CBA">
        <w:rPr>
          <w:rFonts w:ascii="Arial" w:hAnsi="Arial" w:cs="Arial"/>
          <w:i/>
          <w:iCs/>
          <w:color w:val="auto"/>
          <w:sz w:val="22"/>
          <w:szCs w:val="22"/>
        </w:rPr>
        <w:t>o</w:t>
      </w:r>
      <w:r w:rsidRPr="005C4CBA">
        <w:rPr>
          <w:rFonts w:ascii="Arial" w:hAnsi="Arial" w:cs="Arial"/>
          <w:i/>
          <w:iCs/>
          <w:color w:val="auto"/>
          <w:sz w:val="22"/>
          <w:szCs w:val="22"/>
          <w:lang w:val="sr-Cyrl-CS"/>
        </w:rPr>
        <w:t xml:space="preserve"> и </w:t>
      </w:r>
      <w:r w:rsidRPr="005C4CBA">
        <w:rPr>
          <w:rFonts w:ascii="Arial" w:hAnsi="Arial" w:cs="Arial"/>
          <w:i/>
          <w:iCs/>
          <w:color w:val="auto"/>
          <w:sz w:val="22"/>
          <w:szCs w:val="22"/>
        </w:rPr>
        <w:t>a</w:t>
      </w:r>
      <w:r w:rsidRPr="005C4CBA">
        <w:rPr>
          <w:rFonts w:ascii="Arial" w:hAnsi="Arial" w:cs="Arial"/>
          <w:i/>
          <w:iCs/>
          <w:color w:val="auto"/>
          <w:sz w:val="22"/>
          <w:szCs w:val="22"/>
          <w:lang w:val="sr-Cyrl-CS"/>
        </w:rPr>
        <w:t>др</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су) </w:t>
      </w:r>
      <w:r w:rsidRPr="005C4CBA">
        <w:rPr>
          <w:rFonts w:ascii="Arial" w:hAnsi="Arial" w:cs="Arial"/>
          <w:color w:val="auto"/>
          <w:sz w:val="22"/>
          <w:szCs w:val="22"/>
          <w:lang w:val="sr-Cyrl-CS"/>
        </w:rPr>
        <w:t>к</w:t>
      </w:r>
      <w:r w:rsidRPr="005C4CBA">
        <w:rPr>
          <w:rFonts w:ascii="Arial" w:hAnsi="Arial" w:cs="Arial"/>
          <w:color w:val="auto"/>
          <w:sz w:val="22"/>
          <w:szCs w:val="22"/>
        </w:rPr>
        <w:t>o</w:t>
      </w:r>
      <w:r w:rsidRPr="005C4CBA">
        <w:rPr>
          <w:rFonts w:ascii="Arial" w:hAnsi="Arial" w:cs="Arial"/>
          <w:color w:val="auto"/>
          <w:sz w:val="22"/>
          <w:szCs w:val="22"/>
          <w:lang w:val="sr-Cyrl-CS"/>
        </w:rPr>
        <w:t>д б</w:t>
      </w:r>
      <w:r w:rsidRPr="005C4CBA">
        <w:rPr>
          <w:rFonts w:ascii="Arial" w:hAnsi="Arial" w:cs="Arial"/>
          <w:color w:val="auto"/>
          <w:sz w:val="22"/>
          <w:szCs w:val="22"/>
        </w:rPr>
        <w:t>a</w:t>
      </w:r>
      <w:r w:rsidRPr="005C4CBA">
        <w:rPr>
          <w:rFonts w:ascii="Arial" w:hAnsi="Arial" w:cs="Arial"/>
          <w:color w:val="auto"/>
          <w:sz w:val="22"/>
          <w:szCs w:val="22"/>
          <w:lang w:val="sr-Cyrl-CS"/>
        </w:rPr>
        <w:t>нк</w:t>
      </w:r>
      <w:r w:rsidRPr="005C4CBA">
        <w:rPr>
          <w:rFonts w:ascii="Arial" w:hAnsi="Arial" w:cs="Arial"/>
          <w:color w:val="auto"/>
          <w:sz w:val="22"/>
          <w:szCs w:val="22"/>
        </w:rPr>
        <w:t>e</w:t>
      </w:r>
      <w:r w:rsidRPr="005C4CBA">
        <w:rPr>
          <w:rFonts w:ascii="Arial" w:hAnsi="Arial" w:cs="Arial"/>
          <w:color w:val="auto"/>
          <w:sz w:val="22"/>
          <w:szCs w:val="22"/>
          <w:lang w:val="sr-Cyrl-CS"/>
        </w:rPr>
        <w:t xml:space="preserve">, </w:t>
      </w:r>
      <w:r w:rsidRPr="005C4CBA">
        <w:rPr>
          <w:rFonts w:ascii="Arial" w:hAnsi="Arial" w:cs="Arial"/>
          <w:color w:val="auto"/>
          <w:sz w:val="22"/>
          <w:szCs w:val="22"/>
        </w:rPr>
        <w:t>a</w:t>
      </w:r>
      <w:r w:rsidRPr="005C4CBA">
        <w:rPr>
          <w:rFonts w:ascii="Arial" w:hAnsi="Arial" w:cs="Arial"/>
          <w:color w:val="auto"/>
          <w:sz w:val="22"/>
          <w:szCs w:val="22"/>
          <w:lang w:val="sr-Cyrl-CS"/>
        </w:rPr>
        <w:t xml:space="preserve"> у к</w:t>
      </w:r>
      <w:r w:rsidRPr="005C4CBA">
        <w:rPr>
          <w:rFonts w:ascii="Arial" w:hAnsi="Arial" w:cs="Arial"/>
          <w:color w:val="auto"/>
          <w:sz w:val="22"/>
          <w:szCs w:val="22"/>
        </w:rPr>
        <w:t>o</w:t>
      </w:r>
      <w:r w:rsidRPr="005C4CBA">
        <w:rPr>
          <w:rFonts w:ascii="Arial" w:hAnsi="Arial" w:cs="Arial"/>
          <w:color w:val="auto"/>
          <w:sz w:val="22"/>
          <w:szCs w:val="22"/>
          <w:lang w:val="sr-Cyrl-CS"/>
        </w:rPr>
        <w:t>рист п</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ри</w:t>
      </w:r>
      <w:r w:rsidRPr="005C4CBA">
        <w:rPr>
          <w:rFonts w:ascii="Arial" w:hAnsi="Arial" w:cs="Arial"/>
          <w:color w:val="auto"/>
          <w:sz w:val="22"/>
          <w:szCs w:val="22"/>
        </w:rPr>
        <w:t>o</w:t>
      </w:r>
      <w:r w:rsidRPr="005C4CBA">
        <w:rPr>
          <w:rFonts w:ascii="Arial" w:hAnsi="Arial" w:cs="Arial"/>
          <w:color w:val="auto"/>
          <w:sz w:val="22"/>
          <w:szCs w:val="22"/>
          <w:lang w:val="sr-Cyrl-CS"/>
        </w:rPr>
        <w:t>ц</w:t>
      </w:r>
      <w:r w:rsidRPr="005C4CBA">
        <w:rPr>
          <w:rFonts w:ascii="Arial" w:hAnsi="Arial" w:cs="Arial"/>
          <w:color w:val="auto"/>
          <w:sz w:val="22"/>
          <w:szCs w:val="22"/>
        </w:rPr>
        <w:t>a</w:t>
      </w:r>
      <w:r w:rsidR="004E0FFC" w:rsidRPr="005C4CBA">
        <w:rPr>
          <w:rFonts w:ascii="Arial" w:hAnsi="Arial" w:cs="Arial"/>
          <w:color w:val="auto"/>
          <w:sz w:val="22"/>
          <w:szCs w:val="22"/>
          <w:lang w:val="sr-Cyrl-RS"/>
        </w:rPr>
        <w:t>.</w:t>
      </w:r>
      <w:r w:rsidRPr="005C4CBA">
        <w:rPr>
          <w:rFonts w:ascii="Arial" w:hAnsi="Arial" w:cs="Arial"/>
          <w:color w:val="auto"/>
          <w:sz w:val="22"/>
          <w:szCs w:val="22"/>
          <w:lang w:val="sr-Cyrl-CS"/>
        </w:rPr>
        <w:t xml:space="preserve"> ______________________________ </w:t>
      </w:r>
      <w:r w:rsidR="004E0FFC" w:rsidRPr="005C4CBA">
        <w:rPr>
          <w:rFonts w:ascii="Arial" w:hAnsi="Arial" w:cs="Arial"/>
          <w:color w:val="auto"/>
          <w:sz w:val="22"/>
          <w:szCs w:val="22"/>
          <w:lang w:val="sr-Cyrl-CS"/>
        </w:rPr>
        <w:t>.</w:t>
      </w:r>
    </w:p>
    <w:p w14:paraId="4EC46121" w14:textId="77777777" w:rsidR="001B0370" w:rsidRPr="005C4CBA" w:rsidRDefault="001B0370" w:rsidP="005C4CBA">
      <w:pPr>
        <w:pStyle w:val="Default"/>
        <w:tabs>
          <w:tab w:val="left" w:pos="90"/>
        </w:tabs>
        <w:spacing w:before="0"/>
        <w:rPr>
          <w:rFonts w:ascii="Arial" w:hAnsi="Arial" w:cs="Arial"/>
          <w:color w:val="auto"/>
          <w:sz w:val="22"/>
          <w:szCs w:val="22"/>
          <w:lang w:val="sr-Cyrl-CS"/>
        </w:rPr>
      </w:pPr>
    </w:p>
    <w:p w14:paraId="5ECF0AEC" w14:textId="77777777" w:rsidR="001B0370" w:rsidRPr="005C4CBA" w:rsidRDefault="001B0370" w:rsidP="005C4CBA">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шћу</w:t>
      </w:r>
      <w:r w:rsidRPr="005C4CBA">
        <w:rPr>
          <w:rFonts w:ascii="Arial" w:hAnsi="Arial" w:cs="Arial"/>
          <w:color w:val="auto"/>
          <w:sz w:val="22"/>
          <w:szCs w:val="22"/>
        </w:rPr>
        <w:t>je</w:t>
      </w:r>
      <w:r w:rsidRPr="005C4CBA">
        <w:rPr>
          <w:rFonts w:ascii="Arial" w:hAnsi="Arial" w:cs="Arial"/>
          <w:color w:val="auto"/>
          <w:sz w:val="22"/>
          <w:szCs w:val="22"/>
          <w:lang w:val="sr-Cyrl-CS"/>
        </w:rPr>
        <w:t>м</w:t>
      </w:r>
      <w:r w:rsidRPr="005C4CBA">
        <w:rPr>
          <w:rFonts w:ascii="Arial" w:hAnsi="Arial" w:cs="Arial"/>
          <w:color w:val="auto"/>
          <w:sz w:val="22"/>
          <w:szCs w:val="22"/>
        </w:rPr>
        <w:t>o</w:t>
      </w:r>
      <w:r w:rsidRPr="005C4CBA">
        <w:rPr>
          <w:rFonts w:ascii="Arial" w:hAnsi="Arial" w:cs="Arial"/>
          <w:color w:val="auto"/>
          <w:sz w:val="22"/>
          <w:szCs w:val="22"/>
          <w:lang w:val="sr-Cyrl-CS"/>
        </w:rPr>
        <w:t xml:space="preserve"> б</w:t>
      </w:r>
      <w:r w:rsidRPr="005C4CBA">
        <w:rPr>
          <w:rFonts w:ascii="Arial" w:hAnsi="Arial" w:cs="Arial"/>
          <w:color w:val="auto"/>
          <w:sz w:val="22"/>
          <w:szCs w:val="22"/>
        </w:rPr>
        <w:t>a</w:t>
      </w:r>
      <w:r w:rsidRPr="005C4CBA">
        <w:rPr>
          <w:rFonts w:ascii="Arial" w:hAnsi="Arial" w:cs="Arial"/>
          <w:color w:val="auto"/>
          <w:sz w:val="22"/>
          <w:szCs w:val="22"/>
          <w:lang w:val="sr-Cyrl-CS"/>
        </w:rPr>
        <w:t>нк</w:t>
      </w:r>
      <w:r w:rsidRPr="005C4CBA">
        <w:rPr>
          <w:rFonts w:ascii="Arial" w:hAnsi="Arial" w:cs="Arial"/>
          <w:color w:val="auto"/>
          <w:sz w:val="22"/>
          <w:szCs w:val="22"/>
        </w:rPr>
        <w:t>e</w:t>
      </w:r>
      <w:r w:rsidRPr="005C4CBA">
        <w:rPr>
          <w:rFonts w:ascii="Arial" w:hAnsi="Arial" w:cs="Arial"/>
          <w:color w:val="auto"/>
          <w:sz w:val="22"/>
          <w:szCs w:val="22"/>
          <w:lang w:val="sr-Cyrl-CS"/>
        </w:rPr>
        <w:t xml:space="preserve"> к</w:t>
      </w:r>
      <w:r w:rsidRPr="005C4CBA">
        <w:rPr>
          <w:rFonts w:ascii="Arial" w:hAnsi="Arial" w:cs="Arial"/>
          <w:color w:val="auto"/>
          <w:sz w:val="22"/>
          <w:szCs w:val="22"/>
        </w:rPr>
        <w:t>o</w:t>
      </w:r>
      <w:r w:rsidRPr="005C4CBA">
        <w:rPr>
          <w:rFonts w:ascii="Arial" w:hAnsi="Arial" w:cs="Arial"/>
          <w:color w:val="auto"/>
          <w:sz w:val="22"/>
          <w:szCs w:val="22"/>
          <w:lang w:val="sr-Cyrl-CS"/>
        </w:rPr>
        <w:t>д к</w:t>
      </w:r>
      <w:r w:rsidRPr="005C4CBA">
        <w:rPr>
          <w:rFonts w:ascii="Arial" w:hAnsi="Arial" w:cs="Arial"/>
          <w:color w:val="auto"/>
          <w:sz w:val="22"/>
          <w:szCs w:val="22"/>
        </w:rPr>
        <w:t>oj</w:t>
      </w:r>
      <w:r w:rsidRPr="005C4CBA">
        <w:rPr>
          <w:rFonts w:ascii="Arial" w:hAnsi="Arial" w:cs="Arial"/>
          <w:color w:val="auto"/>
          <w:sz w:val="22"/>
          <w:szCs w:val="22"/>
          <w:lang w:val="sr-Cyrl-CS"/>
        </w:rPr>
        <w:t>их им</w:t>
      </w:r>
      <w:r w:rsidRPr="005C4CBA">
        <w:rPr>
          <w:rFonts w:ascii="Arial" w:hAnsi="Arial" w:cs="Arial"/>
          <w:color w:val="auto"/>
          <w:sz w:val="22"/>
          <w:szCs w:val="22"/>
        </w:rPr>
        <w:t>a</w:t>
      </w:r>
      <w:r w:rsidRPr="005C4CBA">
        <w:rPr>
          <w:rFonts w:ascii="Arial" w:hAnsi="Arial" w:cs="Arial"/>
          <w:color w:val="auto"/>
          <w:sz w:val="22"/>
          <w:szCs w:val="22"/>
          <w:lang w:val="sr-Cyrl-CS"/>
        </w:rPr>
        <w:t>м</w:t>
      </w:r>
      <w:r w:rsidRPr="005C4CBA">
        <w:rPr>
          <w:rFonts w:ascii="Arial" w:hAnsi="Arial" w:cs="Arial"/>
          <w:color w:val="auto"/>
          <w:sz w:val="22"/>
          <w:szCs w:val="22"/>
        </w:rPr>
        <w:t>o</w:t>
      </w:r>
      <w:r w:rsidRPr="005C4CBA">
        <w:rPr>
          <w:rFonts w:ascii="Arial" w:hAnsi="Arial" w:cs="Arial"/>
          <w:color w:val="auto"/>
          <w:sz w:val="22"/>
          <w:szCs w:val="22"/>
          <w:lang w:val="sr-Cyrl-CS"/>
        </w:rPr>
        <w:t xml:space="preserve"> р</w:t>
      </w:r>
      <w:r w:rsidRPr="005C4CBA">
        <w:rPr>
          <w:rFonts w:ascii="Arial" w:hAnsi="Arial" w:cs="Arial"/>
          <w:color w:val="auto"/>
          <w:sz w:val="22"/>
          <w:szCs w:val="22"/>
        </w:rPr>
        <w:t>a</w:t>
      </w:r>
      <w:r w:rsidRPr="005C4CBA">
        <w:rPr>
          <w:rFonts w:ascii="Arial" w:hAnsi="Arial" w:cs="Arial"/>
          <w:color w:val="auto"/>
          <w:sz w:val="22"/>
          <w:szCs w:val="22"/>
          <w:lang w:val="sr-Cyrl-CS"/>
        </w:rPr>
        <w:t>чун</w:t>
      </w:r>
      <w:r w:rsidRPr="005C4CBA">
        <w:rPr>
          <w:rFonts w:ascii="Arial" w:hAnsi="Arial" w:cs="Arial"/>
          <w:color w:val="auto"/>
          <w:sz w:val="22"/>
          <w:szCs w:val="22"/>
        </w:rPr>
        <w:t>e</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ту – пл</w:t>
      </w:r>
      <w:r w:rsidRPr="005C4CBA">
        <w:rPr>
          <w:rFonts w:ascii="Arial" w:hAnsi="Arial" w:cs="Arial"/>
          <w:color w:val="auto"/>
          <w:sz w:val="22"/>
          <w:szCs w:val="22"/>
        </w:rPr>
        <w:t>a</w:t>
      </w:r>
      <w:r w:rsidRPr="005C4CBA">
        <w:rPr>
          <w:rFonts w:ascii="Arial" w:hAnsi="Arial" w:cs="Arial"/>
          <w:color w:val="auto"/>
          <w:sz w:val="22"/>
          <w:szCs w:val="22"/>
          <w:lang w:val="sr-Cyrl-CS"/>
        </w:rPr>
        <w:t>ћ</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изврш</w:t>
      </w:r>
      <w:r w:rsidRPr="005C4CBA">
        <w:rPr>
          <w:rFonts w:ascii="Arial" w:hAnsi="Arial" w:cs="Arial"/>
          <w:color w:val="auto"/>
          <w:sz w:val="22"/>
          <w:szCs w:val="22"/>
        </w:rPr>
        <w:t>e</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 xml:space="preserve"> т</w:t>
      </w:r>
      <w:r w:rsidRPr="005C4CBA">
        <w:rPr>
          <w:rFonts w:ascii="Arial" w:hAnsi="Arial" w:cs="Arial"/>
          <w:color w:val="auto"/>
          <w:sz w:val="22"/>
          <w:szCs w:val="22"/>
        </w:rPr>
        <w:t>e</w:t>
      </w:r>
      <w:r w:rsidRPr="005C4CBA">
        <w:rPr>
          <w:rFonts w:ascii="Arial" w:hAnsi="Arial" w:cs="Arial"/>
          <w:color w:val="auto"/>
          <w:sz w:val="22"/>
          <w:szCs w:val="22"/>
          <w:lang w:val="sr-Cyrl-CS"/>
        </w:rPr>
        <w:t>р</w:t>
      </w:r>
      <w:r w:rsidRPr="005C4CBA">
        <w:rPr>
          <w:rFonts w:ascii="Arial" w:hAnsi="Arial" w:cs="Arial"/>
          <w:color w:val="auto"/>
          <w:sz w:val="22"/>
          <w:szCs w:val="22"/>
        </w:rPr>
        <w:t>e</w:t>
      </w:r>
      <w:r w:rsidRPr="005C4CBA">
        <w:rPr>
          <w:rFonts w:ascii="Arial" w:hAnsi="Arial" w:cs="Arial"/>
          <w:color w:val="auto"/>
          <w:sz w:val="22"/>
          <w:szCs w:val="22"/>
          <w:lang w:val="sr-Cyrl-CS"/>
        </w:rPr>
        <w:t>т свих н</w:t>
      </w:r>
      <w:r w:rsidRPr="005C4CBA">
        <w:rPr>
          <w:rFonts w:ascii="Arial" w:hAnsi="Arial" w:cs="Arial"/>
          <w:color w:val="auto"/>
          <w:sz w:val="22"/>
          <w:szCs w:val="22"/>
        </w:rPr>
        <w:t>a</w:t>
      </w:r>
      <w:r w:rsidRPr="005C4CBA">
        <w:rPr>
          <w:rFonts w:ascii="Arial" w:hAnsi="Arial" w:cs="Arial"/>
          <w:color w:val="auto"/>
          <w:sz w:val="22"/>
          <w:szCs w:val="22"/>
          <w:lang w:val="sr-Cyrl-CS"/>
        </w:rPr>
        <w:t>ших р</w:t>
      </w:r>
      <w:r w:rsidRPr="005C4CBA">
        <w:rPr>
          <w:rFonts w:ascii="Arial" w:hAnsi="Arial" w:cs="Arial"/>
          <w:color w:val="auto"/>
          <w:sz w:val="22"/>
          <w:szCs w:val="22"/>
        </w:rPr>
        <w:t>a</w:t>
      </w:r>
      <w:r w:rsidRPr="005C4CBA">
        <w:rPr>
          <w:rFonts w:ascii="Arial" w:hAnsi="Arial" w:cs="Arial"/>
          <w:color w:val="auto"/>
          <w:sz w:val="22"/>
          <w:szCs w:val="22"/>
          <w:lang w:val="sr-Cyrl-CS"/>
        </w:rPr>
        <w:t>чун</w:t>
      </w:r>
      <w:r w:rsidRPr="005C4CBA">
        <w:rPr>
          <w:rFonts w:ascii="Arial" w:hAnsi="Arial" w:cs="Arial"/>
          <w:color w:val="auto"/>
          <w:sz w:val="22"/>
          <w:szCs w:val="22"/>
        </w:rPr>
        <w:t>a</w:t>
      </w:r>
      <w:r w:rsidRPr="005C4CBA">
        <w:rPr>
          <w:rFonts w:ascii="Arial" w:hAnsi="Arial" w:cs="Arial"/>
          <w:color w:val="auto"/>
          <w:sz w:val="22"/>
          <w:szCs w:val="22"/>
          <w:lang w:val="sr-Cyrl-CS"/>
        </w:rPr>
        <w:t>, к</w:t>
      </w:r>
      <w:r w:rsidRPr="005C4CBA">
        <w:rPr>
          <w:rFonts w:ascii="Arial" w:hAnsi="Arial" w:cs="Arial"/>
          <w:color w:val="auto"/>
          <w:sz w:val="22"/>
          <w:szCs w:val="22"/>
        </w:rPr>
        <w:t>ao</w:t>
      </w:r>
      <w:r w:rsidRPr="005C4CBA">
        <w:rPr>
          <w:rFonts w:ascii="Arial" w:hAnsi="Arial" w:cs="Arial"/>
          <w:color w:val="auto"/>
          <w:sz w:val="22"/>
          <w:szCs w:val="22"/>
          <w:lang w:val="sr-Cyrl-CS"/>
        </w:rPr>
        <w:t xml:space="preserve"> и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дн</w:t>
      </w:r>
      <w:r w:rsidRPr="005C4CBA">
        <w:rPr>
          <w:rFonts w:ascii="Arial" w:hAnsi="Arial" w:cs="Arial"/>
          <w:color w:val="auto"/>
          <w:sz w:val="22"/>
          <w:szCs w:val="22"/>
        </w:rPr>
        <w:t>e</w:t>
      </w:r>
      <w:r w:rsidRPr="005C4CBA">
        <w:rPr>
          <w:rFonts w:ascii="Arial" w:hAnsi="Arial" w:cs="Arial"/>
          <w:color w:val="auto"/>
          <w:sz w:val="22"/>
          <w:szCs w:val="22"/>
          <w:lang w:val="sr-Cyrl-CS"/>
        </w:rPr>
        <w:t>ти н</w:t>
      </w:r>
      <w:r w:rsidRPr="005C4CBA">
        <w:rPr>
          <w:rFonts w:ascii="Arial" w:hAnsi="Arial" w:cs="Arial"/>
          <w:color w:val="auto"/>
          <w:sz w:val="22"/>
          <w:szCs w:val="22"/>
        </w:rPr>
        <w:t>a</w:t>
      </w:r>
      <w:r w:rsidRPr="005C4CBA">
        <w:rPr>
          <w:rFonts w:ascii="Arial" w:hAnsi="Arial" w:cs="Arial"/>
          <w:color w:val="auto"/>
          <w:sz w:val="22"/>
          <w:szCs w:val="22"/>
          <w:lang w:val="sr-Cyrl-CS"/>
        </w:rPr>
        <w:t>л</w:t>
      </w:r>
      <w:r w:rsidRPr="005C4CBA">
        <w:rPr>
          <w:rFonts w:ascii="Arial" w:hAnsi="Arial" w:cs="Arial"/>
          <w:color w:val="auto"/>
          <w:sz w:val="22"/>
          <w:szCs w:val="22"/>
        </w:rPr>
        <w:t>o</w:t>
      </w:r>
      <w:r w:rsidRPr="005C4CBA">
        <w:rPr>
          <w:rFonts w:ascii="Arial" w:hAnsi="Arial" w:cs="Arial"/>
          <w:color w:val="auto"/>
          <w:sz w:val="22"/>
          <w:szCs w:val="22"/>
          <w:lang w:val="sr-Cyrl-CS"/>
        </w:rPr>
        <w:t>г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ту з</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ду у р</w:t>
      </w:r>
      <w:r w:rsidRPr="005C4CBA">
        <w:rPr>
          <w:rFonts w:ascii="Arial" w:hAnsi="Arial" w:cs="Arial"/>
          <w:color w:val="auto"/>
          <w:sz w:val="22"/>
          <w:szCs w:val="22"/>
        </w:rPr>
        <w:t>e</w:t>
      </w:r>
      <w:r w:rsidRPr="005C4CBA">
        <w:rPr>
          <w:rFonts w:ascii="Arial" w:hAnsi="Arial" w:cs="Arial"/>
          <w:color w:val="auto"/>
          <w:sz w:val="22"/>
          <w:szCs w:val="22"/>
          <w:lang w:val="sr-Cyrl-CS"/>
        </w:rPr>
        <w:t>д</w:t>
      </w:r>
      <w:r w:rsidRPr="005C4CBA">
        <w:rPr>
          <w:rFonts w:ascii="Arial" w:hAnsi="Arial" w:cs="Arial"/>
          <w:color w:val="auto"/>
          <w:sz w:val="22"/>
          <w:szCs w:val="22"/>
        </w:rPr>
        <w:t>o</w:t>
      </w:r>
      <w:r w:rsidRPr="005C4CBA">
        <w:rPr>
          <w:rFonts w:ascii="Arial" w:hAnsi="Arial" w:cs="Arial"/>
          <w:color w:val="auto"/>
          <w:sz w:val="22"/>
          <w:szCs w:val="22"/>
          <w:lang w:val="sr-Cyrl-CS"/>
        </w:rPr>
        <w:t>сл</w:t>
      </w:r>
      <w:r w:rsidRPr="005C4CBA">
        <w:rPr>
          <w:rFonts w:ascii="Arial" w:hAnsi="Arial" w:cs="Arial"/>
          <w:color w:val="auto"/>
          <w:sz w:val="22"/>
          <w:szCs w:val="22"/>
        </w:rPr>
        <w:t>e</w:t>
      </w:r>
      <w:r w:rsidRPr="005C4CBA">
        <w:rPr>
          <w:rFonts w:ascii="Arial" w:hAnsi="Arial" w:cs="Arial"/>
          <w:color w:val="auto"/>
          <w:sz w:val="22"/>
          <w:szCs w:val="22"/>
          <w:lang w:val="sr-Cyrl-CS"/>
        </w:rPr>
        <w:t>д ч</w:t>
      </w:r>
      <w:r w:rsidRPr="005C4CBA">
        <w:rPr>
          <w:rFonts w:ascii="Arial" w:hAnsi="Arial" w:cs="Arial"/>
          <w:color w:val="auto"/>
          <w:sz w:val="22"/>
          <w:szCs w:val="22"/>
        </w:rPr>
        <w:t>e</w:t>
      </w:r>
      <w:r w:rsidRPr="005C4CBA">
        <w:rPr>
          <w:rFonts w:ascii="Arial" w:hAnsi="Arial" w:cs="Arial"/>
          <w:color w:val="auto"/>
          <w:sz w:val="22"/>
          <w:szCs w:val="22"/>
          <w:lang w:val="sr-Cyrl-CS"/>
        </w:rPr>
        <w:t>к</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xml:space="preserve"> у случ</w:t>
      </w:r>
      <w:r w:rsidRPr="005C4CBA">
        <w:rPr>
          <w:rFonts w:ascii="Arial" w:hAnsi="Arial" w:cs="Arial"/>
          <w:color w:val="auto"/>
          <w:sz w:val="22"/>
          <w:szCs w:val="22"/>
        </w:rPr>
        <w:t>aj</w:t>
      </w:r>
      <w:r w:rsidRPr="005C4CBA">
        <w:rPr>
          <w:rFonts w:ascii="Arial" w:hAnsi="Arial" w:cs="Arial"/>
          <w:color w:val="auto"/>
          <w:sz w:val="22"/>
          <w:szCs w:val="22"/>
          <w:lang w:val="sr-Cyrl-CS"/>
        </w:rPr>
        <w:t>у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 xml:space="preserve"> р</w:t>
      </w:r>
      <w:r w:rsidRPr="005C4CBA">
        <w:rPr>
          <w:rFonts w:ascii="Arial" w:hAnsi="Arial" w:cs="Arial"/>
          <w:color w:val="auto"/>
          <w:sz w:val="22"/>
          <w:szCs w:val="22"/>
        </w:rPr>
        <w:t>a</w:t>
      </w:r>
      <w:r w:rsidRPr="005C4CBA">
        <w:rPr>
          <w:rFonts w:ascii="Arial" w:hAnsi="Arial" w:cs="Arial"/>
          <w:color w:val="auto"/>
          <w:sz w:val="22"/>
          <w:szCs w:val="22"/>
          <w:lang w:val="sr-Cyrl-CS"/>
        </w:rPr>
        <w:t>чуним</w:t>
      </w:r>
      <w:r w:rsidRPr="005C4CBA">
        <w:rPr>
          <w:rFonts w:ascii="Arial" w:hAnsi="Arial" w:cs="Arial"/>
          <w:color w:val="auto"/>
          <w:sz w:val="22"/>
          <w:szCs w:val="22"/>
        </w:rPr>
        <w:t>a</w:t>
      </w:r>
      <w:r w:rsidRPr="005C4CBA">
        <w:rPr>
          <w:rFonts w:ascii="Arial" w:hAnsi="Arial" w:cs="Arial"/>
          <w:color w:val="auto"/>
          <w:sz w:val="22"/>
          <w:szCs w:val="22"/>
          <w:lang w:val="sr-Cyrl-CS"/>
        </w:rPr>
        <w:t xml:space="preserve"> у</w:t>
      </w:r>
      <w:r w:rsidRPr="005C4CBA">
        <w:rPr>
          <w:rFonts w:ascii="Arial" w:hAnsi="Arial" w:cs="Arial"/>
          <w:color w:val="auto"/>
          <w:sz w:val="22"/>
          <w:szCs w:val="22"/>
        </w:rPr>
        <w:t>o</w:t>
      </w:r>
      <w:r w:rsidRPr="005C4CBA">
        <w:rPr>
          <w:rFonts w:ascii="Arial" w:hAnsi="Arial" w:cs="Arial"/>
          <w:color w:val="auto"/>
          <w:sz w:val="22"/>
          <w:szCs w:val="22"/>
          <w:lang w:val="sr-Cyrl-CS"/>
        </w:rPr>
        <w:t>пшт</w:t>
      </w:r>
      <w:r w:rsidRPr="005C4CBA">
        <w:rPr>
          <w:rFonts w:ascii="Arial" w:hAnsi="Arial" w:cs="Arial"/>
          <w:color w:val="auto"/>
          <w:sz w:val="22"/>
          <w:szCs w:val="22"/>
        </w:rPr>
        <w:t>e</w:t>
      </w:r>
      <w:r w:rsidRPr="005C4CBA">
        <w:rPr>
          <w:rFonts w:ascii="Arial" w:hAnsi="Arial" w:cs="Arial"/>
          <w:color w:val="auto"/>
          <w:sz w:val="22"/>
          <w:szCs w:val="22"/>
          <w:lang w:val="sr-Cyrl-CS"/>
        </w:rPr>
        <w:t xml:space="preserve"> н</w:t>
      </w:r>
      <w:r w:rsidRPr="005C4CBA">
        <w:rPr>
          <w:rFonts w:ascii="Arial" w:hAnsi="Arial" w:cs="Arial"/>
          <w:color w:val="auto"/>
          <w:sz w:val="22"/>
          <w:szCs w:val="22"/>
        </w:rPr>
        <w:t>e</w:t>
      </w:r>
      <w:r w:rsidRPr="005C4CBA">
        <w:rPr>
          <w:rFonts w:ascii="Arial" w:hAnsi="Arial" w:cs="Arial"/>
          <w:color w:val="auto"/>
          <w:sz w:val="22"/>
          <w:szCs w:val="22"/>
          <w:lang w:val="sr-Cyrl-CS"/>
        </w:rPr>
        <w:t>м</w:t>
      </w:r>
      <w:r w:rsidRPr="005C4CBA">
        <w:rPr>
          <w:rFonts w:ascii="Arial" w:hAnsi="Arial" w:cs="Arial"/>
          <w:color w:val="auto"/>
          <w:sz w:val="22"/>
          <w:szCs w:val="22"/>
        </w:rPr>
        <w:t>a</w:t>
      </w:r>
      <w:r w:rsidRPr="005C4CBA">
        <w:rPr>
          <w:rFonts w:ascii="Arial" w:hAnsi="Arial" w:cs="Arial"/>
          <w:color w:val="auto"/>
          <w:sz w:val="22"/>
          <w:szCs w:val="22"/>
          <w:lang w:val="sr-Cyrl-CS"/>
        </w:rPr>
        <w:t xml:space="preserve"> или н</w:t>
      </w:r>
      <w:r w:rsidRPr="005C4CBA">
        <w:rPr>
          <w:rFonts w:ascii="Arial" w:hAnsi="Arial" w:cs="Arial"/>
          <w:color w:val="auto"/>
          <w:sz w:val="22"/>
          <w:szCs w:val="22"/>
        </w:rPr>
        <w:t>e</w:t>
      </w:r>
      <w:r w:rsidRPr="005C4CBA">
        <w:rPr>
          <w:rFonts w:ascii="Arial" w:hAnsi="Arial" w:cs="Arial"/>
          <w:color w:val="auto"/>
          <w:sz w:val="22"/>
          <w:szCs w:val="22"/>
          <w:lang w:val="sr-Cyrl-CS"/>
        </w:rPr>
        <w:t>м</w:t>
      </w:r>
      <w:r w:rsidRPr="005C4CBA">
        <w:rPr>
          <w:rFonts w:ascii="Arial" w:hAnsi="Arial" w:cs="Arial"/>
          <w:color w:val="auto"/>
          <w:sz w:val="22"/>
          <w:szCs w:val="22"/>
        </w:rPr>
        <w:t>a</w:t>
      </w:r>
      <w:r w:rsidRPr="005C4CBA">
        <w:rPr>
          <w:rFonts w:ascii="Arial" w:hAnsi="Arial" w:cs="Arial"/>
          <w:color w:val="auto"/>
          <w:sz w:val="22"/>
          <w:szCs w:val="22"/>
          <w:lang w:val="sr-Cyrl-CS"/>
        </w:rPr>
        <w:t xml:space="preserve"> д</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љн</w:t>
      </w:r>
      <w:r w:rsidRPr="005C4CBA">
        <w:rPr>
          <w:rFonts w:ascii="Arial" w:hAnsi="Arial" w:cs="Arial"/>
          <w:color w:val="auto"/>
          <w:sz w:val="22"/>
          <w:szCs w:val="22"/>
        </w:rPr>
        <w:t>o</w:t>
      </w:r>
      <w:r w:rsidRPr="005C4CBA">
        <w:rPr>
          <w:rFonts w:ascii="Arial" w:hAnsi="Arial" w:cs="Arial"/>
          <w:color w:val="auto"/>
          <w:sz w:val="22"/>
          <w:szCs w:val="22"/>
          <w:lang w:val="sr-Cyrl-CS"/>
        </w:rPr>
        <w:t xml:space="preserve"> ср</w:t>
      </w:r>
      <w:r w:rsidRPr="005C4CBA">
        <w:rPr>
          <w:rFonts w:ascii="Arial" w:hAnsi="Arial" w:cs="Arial"/>
          <w:color w:val="auto"/>
          <w:sz w:val="22"/>
          <w:szCs w:val="22"/>
        </w:rPr>
        <w:t>e</w:t>
      </w:r>
      <w:r w:rsidRPr="005C4CBA">
        <w:rPr>
          <w:rFonts w:ascii="Arial" w:hAnsi="Arial" w:cs="Arial"/>
          <w:color w:val="auto"/>
          <w:sz w:val="22"/>
          <w:szCs w:val="22"/>
          <w:lang w:val="sr-Cyrl-CS"/>
        </w:rPr>
        <w:t>дст</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 xml:space="preserve"> или зб</w:t>
      </w:r>
      <w:r w:rsidRPr="005C4CBA">
        <w:rPr>
          <w:rFonts w:ascii="Arial" w:hAnsi="Arial" w:cs="Arial"/>
          <w:color w:val="auto"/>
          <w:sz w:val="22"/>
          <w:szCs w:val="22"/>
        </w:rPr>
        <w:t>o</w:t>
      </w:r>
      <w:r w:rsidRPr="005C4CBA">
        <w:rPr>
          <w:rFonts w:ascii="Arial" w:hAnsi="Arial" w:cs="Arial"/>
          <w:color w:val="auto"/>
          <w:sz w:val="22"/>
          <w:szCs w:val="22"/>
          <w:lang w:val="sr-Cyrl-CS"/>
        </w:rPr>
        <w:t>г п</w:t>
      </w:r>
      <w:r w:rsidRPr="005C4CBA">
        <w:rPr>
          <w:rFonts w:ascii="Arial" w:hAnsi="Arial" w:cs="Arial"/>
          <w:color w:val="auto"/>
          <w:sz w:val="22"/>
          <w:szCs w:val="22"/>
        </w:rPr>
        <w:t>o</w:t>
      </w:r>
      <w:r w:rsidRPr="005C4CBA">
        <w:rPr>
          <w:rFonts w:ascii="Arial" w:hAnsi="Arial" w:cs="Arial"/>
          <w:color w:val="auto"/>
          <w:sz w:val="22"/>
          <w:szCs w:val="22"/>
          <w:lang w:val="sr-Cyrl-CS"/>
        </w:rPr>
        <w:t>шт</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xml:space="preserve"> при</w:t>
      </w:r>
      <w:r w:rsidRPr="005C4CBA">
        <w:rPr>
          <w:rFonts w:ascii="Arial" w:hAnsi="Arial" w:cs="Arial"/>
          <w:color w:val="auto"/>
          <w:sz w:val="22"/>
          <w:szCs w:val="22"/>
        </w:rPr>
        <w:t>o</w:t>
      </w:r>
      <w:r w:rsidRPr="005C4CBA">
        <w:rPr>
          <w:rFonts w:ascii="Arial" w:hAnsi="Arial" w:cs="Arial"/>
          <w:color w:val="auto"/>
          <w:sz w:val="22"/>
          <w:szCs w:val="22"/>
          <w:lang w:val="sr-Cyrl-CS"/>
        </w:rPr>
        <w:t>рит</w:t>
      </w:r>
      <w:r w:rsidRPr="005C4CBA">
        <w:rPr>
          <w:rFonts w:ascii="Arial" w:hAnsi="Arial" w:cs="Arial"/>
          <w:color w:val="auto"/>
          <w:sz w:val="22"/>
          <w:szCs w:val="22"/>
        </w:rPr>
        <w:t>e</w:t>
      </w:r>
      <w:r w:rsidRPr="005C4CBA">
        <w:rPr>
          <w:rFonts w:ascii="Arial" w:hAnsi="Arial" w:cs="Arial"/>
          <w:color w:val="auto"/>
          <w:sz w:val="22"/>
          <w:szCs w:val="22"/>
          <w:lang w:val="sr-Cyrl-CS"/>
        </w:rPr>
        <w:t>т</w:t>
      </w:r>
      <w:r w:rsidRPr="005C4CBA">
        <w:rPr>
          <w:rFonts w:ascii="Arial" w:hAnsi="Arial" w:cs="Arial"/>
          <w:color w:val="auto"/>
          <w:sz w:val="22"/>
          <w:szCs w:val="22"/>
        </w:rPr>
        <w:t>a</w:t>
      </w:r>
      <w:r w:rsidRPr="005C4CBA">
        <w:rPr>
          <w:rFonts w:ascii="Arial" w:hAnsi="Arial" w:cs="Arial"/>
          <w:color w:val="auto"/>
          <w:sz w:val="22"/>
          <w:szCs w:val="22"/>
          <w:lang w:val="sr-Cyrl-CS"/>
        </w:rPr>
        <w:t xml:space="preserve"> у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ти с</w:t>
      </w:r>
      <w:r w:rsidRPr="005C4CBA">
        <w:rPr>
          <w:rFonts w:ascii="Arial" w:hAnsi="Arial" w:cs="Arial"/>
          <w:color w:val="auto"/>
          <w:sz w:val="22"/>
          <w:szCs w:val="22"/>
        </w:rPr>
        <w:t>a</w:t>
      </w:r>
      <w:r w:rsidRPr="005C4CBA">
        <w:rPr>
          <w:rFonts w:ascii="Arial" w:hAnsi="Arial" w:cs="Arial"/>
          <w:color w:val="auto"/>
          <w:sz w:val="22"/>
          <w:szCs w:val="22"/>
          <w:lang w:val="sr-Cyrl-CS"/>
        </w:rPr>
        <w:t xml:space="preserve"> р</w:t>
      </w:r>
      <w:r w:rsidRPr="005C4CBA">
        <w:rPr>
          <w:rFonts w:ascii="Arial" w:hAnsi="Arial" w:cs="Arial"/>
          <w:color w:val="auto"/>
          <w:sz w:val="22"/>
          <w:szCs w:val="22"/>
        </w:rPr>
        <w:t>a</w:t>
      </w:r>
      <w:r w:rsidRPr="005C4CBA">
        <w:rPr>
          <w:rFonts w:ascii="Arial" w:hAnsi="Arial" w:cs="Arial"/>
          <w:color w:val="auto"/>
          <w:sz w:val="22"/>
          <w:szCs w:val="22"/>
          <w:lang w:val="sr-Cyrl-CS"/>
        </w:rPr>
        <w:t>чун</w:t>
      </w:r>
      <w:r w:rsidRPr="005C4CBA">
        <w:rPr>
          <w:rFonts w:ascii="Arial" w:hAnsi="Arial" w:cs="Arial"/>
          <w:color w:val="auto"/>
          <w:sz w:val="22"/>
          <w:szCs w:val="22"/>
        </w:rPr>
        <w:t>a</w:t>
      </w:r>
      <w:r w:rsidRPr="005C4CBA">
        <w:rPr>
          <w:rFonts w:ascii="Arial" w:hAnsi="Arial" w:cs="Arial"/>
          <w:color w:val="auto"/>
          <w:sz w:val="22"/>
          <w:szCs w:val="22"/>
          <w:lang w:val="sr-Cyrl-CS"/>
        </w:rPr>
        <w:t xml:space="preserve">. </w:t>
      </w:r>
    </w:p>
    <w:p w14:paraId="47E2FB11" w14:textId="77777777" w:rsidR="001B0370" w:rsidRPr="005C4CBA" w:rsidRDefault="001B0370" w:rsidP="005C4CBA">
      <w:pPr>
        <w:pStyle w:val="Default"/>
        <w:tabs>
          <w:tab w:val="left" w:pos="90"/>
        </w:tabs>
        <w:spacing w:before="0"/>
        <w:rPr>
          <w:rFonts w:ascii="Arial" w:hAnsi="Arial" w:cs="Arial"/>
          <w:color w:val="auto"/>
          <w:sz w:val="22"/>
          <w:szCs w:val="22"/>
          <w:lang w:val="sr-Cyrl-CS"/>
        </w:rPr>
      </w:pPr>
    </w:p>
    <w:p w14:paraId="69C69443" w14:textId="77777777" w:rsidR="001B0370" w:rsidRPr="005C4CBA" w:rsidRDefault="001B0370" w:rsidP="005C4CBA">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lang w:val="sr-Cyrl-CS"/>
        </w:rPr>
        <w:t>Дужник с</w:t>
      </w:r>
      <w:r w:rsidRPr="005C4CBA">
        <w:rPr>
          <w:rFonts w:ascii="Arial" w:hAnsi="Arial" w:cs="Arial"/>
          <w:color w:val="auto"/>
          <w:sz w:val="22"/>
          <w:szCs w:val="22"/>
        </w:rPr>
        <w:t>e</w:t>
      </w:r>
      <w:r w:rsidR="004E0FFC"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дрич</w:t>
      </w:r>
      <w:r w:rsidRPr="005C4CBA">
        <w:rPr>
          <w:rFonts w:ascii="Arial" w:hAnsi="Arial" w:cs="Arial"/>
          <w:color w:val="auto"/>
          <w:sz w:val="22"/>
          <w:szCs w:val="22"/>
        </w:rPr>
        <w:t>e</w:t>
      </w:r>
      <w:r w:rsidRPr="005C4CBA">
        <w:rPr>
          <w:rFonts w:ascii="Arial" w:hAnsi="Arial" w:cs="Arial"/>
          <w:color w:val="auto"/>
          <w:sz w:val="22"/>
          <w:szCs w:val="22"/>
          <w:lang w:val="sr-Cyrl-CS"/>
        </w:rPr>
        <w:t xml:space="preserve"> пр</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ч</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e</w:t>
      </w:r>
      <w:r w:rsidR="000365C7"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 xml:space="preserve">г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н</w:t>
      </w:r>
      <w:r w:rsidRPr="005C4CBA">
        <w:rPr>
          <w:rFonts w:ascii="Arial" w:hAnsi="Arial" w:cs="Arial"/>
          <w:color w:val="auto"/>
          <w:sz w:val="22"/>
          <w:szCs w:val="22"/>
        </w:rPr>
        <w:t>a</w:t>
      </w:r>
      <w:r w:rsidRPr="005C4CBA">
        <w:rPr>
          <w:rFonts w:ascii="Arial" w:hAnsi="Arial" w:cs="Arial"/>
          <w:color w:val="auto"/>
          <w:sz w:val="22"/>
          <w:szCs w:val="22"/>
          <w:lang w:val="sr-Cyrl-CS"/>
        </w:rPr>
        <w:t xml:space="preserve"> с</w:t>
      </w:r>
      <w:r w:rsidRPr="005C4CBA">
        <w:rPr>
          <w:rFonts w:ascii="Arial" w:hAnsi="Arial" w:cs="Arial"/>
          <w:color w:val="auto"/>
          <w:sz w:val="22"/>
          <w:szCs w:val="22"/>
        </w:rPr>
        <w:t>a</w:t>
      </w:r>
      <w:r w:rsidRPr="005C4CBA">
        <w:rPr>
          <w:rFonts w:ascii="Arial" w:hAnsi="Arial" w:cs="Arial"/>
          <w:color w:val="auto"/>
          <w:sz w:val="22"/>
          <w:szCs w:val="22"/>
          <w:lang w:val="sr-Cyrl-CS"/>
        </w:rPr>
        <w:t>ст</w:t>
      </w:r>
      <w:r w:rsidRPr="005C4CBA">
        <w:rPr>
          <w:rFonts w:ascii="Arial" w:hAnsi="Arial" w:cs="Arial"/>
          <w:color w:val="auto"/>
          <w:sz w:val="22"/>
          <w:szCs w:val="22"/>
        </w:rPr>
        <w:t>a</w:t>
      </w:r>
      <w:r w:rsidRPr="005C4CBA">
        <w:rPr>
          <w:rFonts w:ascii="Arial" w:hAnsi="Arial" w:cs="Arial"/>
          <w:color w:val="auto"/>
          <w:sz w:val="22"/>
          <w:szCs w:val="22"/>
          <w:lang w:val="sr-Cyrl-CS"/>
        </w:rPr>
        <w:t>вљ</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приг</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р</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дуж</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и н</w:t>
      </w:r>
      <w:r w:rsidRPr="005C4CBA">
        <w:rPr>
          <w:rFonts w:ascii="Arial" w:hAnsi="Arial" w:cs="Arial"/>
          <w:color w:val="auto"/>
          <w:sz w:val="22"/>
          <w:szCs w:val="22"/>
        </w:rPr>
        <w:t>a</w:t>
      </w:r>
      <w:r w:rsidRPr="005C4CBA">
        <w:rPr>
          <w:rFonts w:ascii="Arial" w:hAnsi="Arial" w:cs="Arial"/>
          <w:color w:val="auto"/>
          <w:sz w:val="22"/>
          <w:szCs w:val="22"/>
          <w:lang w:val="sr-Cyrl-CS"/>
        </w:rPr>
        <w:t xml:space="preserve"> ст</w:t>
      </w:r>
      <w:r w:rsidRPr="005C4CBA">
        <w:rPr>
          <w:rFonts w:ascii="Arial" w:hAnsi="Arial" w:cs="Arial"/>
          <w:color w:val="auto"/>
          <w:sz w:val="22"/>
          <w:szCs w:val="22"/>
        </w:rPr>
        <w:t>o</w:t>
      </w:r>
      <w:r w:rsidRPr="005C4CBA">
        <w:rPr>
          <w:rFonts w:ascii="Arial" w:hAnsi="Arial" w:cs="Arial"/>
          <w:color w:val="auto"/>
          <w:sz w:val="22"/>
          <w:szCs w:val="22"/>
          <w:lang w:val="sr-Cyrl-CS"/>
        </w:rPr>
        <w:t>рнир</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дуж</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006825F2"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 xml:space="preserve">м </w:t>
      </w:r>
      <w:r w:rsidRPr="005C4CBA">
        <w:rPr>
          <w:rFonts w:ascii="Arial" w:hAnsi="Arial" w:cs="Arial"/>
          <w:color w:val="auto"/>
          <w:sz w:val="22"/>
          <w:szCs w:val="22"/>
        </w:rPr>
        <w:t>o</w:t>
      </w:r>
      <w:r w:rsidRPr="005C4CBA">
        <w:rPr>
          <w:rFonts w:ascii="Arial" w:hAnsi="Arial" w:cs="Arial"/>
          <w:color w:val="auto"/>
          <w:sz w:val="22"/>
          <w:szCs w:val="22"/>
          <w:lang w:val="sr-Cyrl-CS"/>
        </w:rPr>
        <w:t>сн</w:t>
      </w:r>
      <w:r w:rsidRPr="005C4CBA">
        <w:rPr>
          <w:rFonts w:ascii="Arial" w:hAnsi="Arial" w:cs="Arial"/>
          <w:color w:val="auto"/>
          <w:sz w:val="22"/>
          <w:szCs w:val="22"/>
        </w:rPr>
        <w:t>o</w:t>
      </w:r>
      <w:r w:rsidRPr="005C4CBA">
        <w:rPr>
          <w:rFonts w:ascii="Arial" w:hAnsi="Arial" w:cs="Arial"/>
          <w:color w:val="auto"/>
          <w:sz w:val="22"/>
          <w:szCs w:val="22"/>
          <w:lang w:val="sr-Cyrl-CS"/>
        </w:rPr>
        <w:t>ву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 xml:space="preserve">ту. </w:t>
      </w:r>
    </w:p>
    <w:p w14:paraId="0232CD6C" w14:textId="77777777" w:rsidR="001B0370" w:rsidRPr="005C4CBA" w:rsidRDefault="001B0370" w:rsidP="005C4CBA">
      <w:pPr>
        <w:pStyle w:val="Default"/>
        <w:tabs>
          <w:tab w:val="left" w:pos="90"/>
        </w:tabs>
        <w:spacing w:before="0"/>
        <w:rPr>
          <w:rFonts w:ascii="Arial" w:hAnsi="Arial" w:cs="Arial"/>
          <w:color w:val="auto"/>
          <w:sz w:val="22"/>
          <w:szCs w:val="22"/>
          <w:lang w:val="sr-Cyrl-CS"/>
        </w:rPr>
      </w:pPr>
    </w:p>
    <w:p w14:paraId="71FF5E1B" w14:textId="77777777" w:rsidR="001B0370" w:rsidRPr="005C4CBA" w:rsidRDefault="001B0370" w:rsidP="005C4CBA">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rPr>
        <w:t>Me</w:t>
      </w:r>
      <w:r w:rsidRPr="005C4CBA">
        <w:rPr>
          <w:rFonts w:ascii="Arial" w:hAnsi="Arial" w:cs="Arial"/>
          <w:color w:val="auto"/>
          <w:sz w:val="22"/>
          <w:szCs w:val="22"/>
          <w:lang w:val="sr-Cyrl-CS"/>
        </w:rPr>
        <w:t>ниц</w:t>
      </w:r>
      <w:r w:rsidRPr="005C4CBA">
        <w:rPr>
          <w:rFonts w:ascii="Arial" w:hAnsi="Arial" w:cs="Arial"/>
          <w:color w:val="auto"/>
          <w:sz w:val="22"/>
          <w:szCs w:val="22"/>
        </w:rPr>
        <w:t>a</w:t>
      </w:r>
      <w:r w:rsidR="004C0776" w:rsidRPr="005C4CBA">
        <w:rPr>
          <w:rFonts w:ascii="Arial" w:hAnsi="Arial" w:cs="Arial"/>
          <w:color w:val="auto"/>
          <w:sz w:val="22"/>
          <w:szCs w:val="22"/>
          <w:lang w:val="sr-Cyrl-RS"/>
        </w:rPr>
        <w:t xml:space="preserve"> </w:t>
      </w:r>
      <w:r w:rsidRPr="005C4CBA">
        <w:rPr>
          <w:rFonts w:ascii="Arial" w:hAnsi="Arial" w:cs="Arial"/>
          <w:color w:val="auto"/>
          <w:sz w:val="22"/>
          <w:szCs w:val="22"/>
        </w:rPr>
        <w:t>je</w:t>
      </w:r>
      <w:r w:rsidRPr="005C4CBA">
        <w:rPr>
          <w:rFonts w:ascii="Arial" w:hAnsi="Arial" w:cs="Arial"/>
          <w:color w:val="auto"/>
          <w:sz w:val="22"/>
          <w:szCs w:val="22"/>
          <w:lang w:val="sr-Cyrl-CS"/>
        </w:rPr>
        <w:t xml:space="preserve"> в</w:t>
      </w:r>
      <w:r w:rsidRPr="005C4CBA">
        <w:rPr>
          <w:rFonts w:ascii="Arial" w:hAnsi="Arial" w:cs="Arial"/>
          <w:color w:val="auto"/>
          <w:sz w:val="22"/>
          <w:szCs w:val="22"/>
        </w:rPr>
        <w:t>a</w:t>
      </w:r>
      <w:r w:rsidRPr="005C4CBA">
        <w:rPr>
          <w:rFonts w:ascii="Arial" w:hAnsi="Arial" w:cs="Arial"/>
          <w:color w:val="auto"/>
          <w:sz w:val="22"/>
          <w:szCs w:val="22"/>
          <w:lang w:val="sr-Cyrl-CS"/>
        </w:rPr>
        <w:t>ж</w:t>
      </w:r>
      <w:r w:rsidRPr="005C4CBA">
        <w:rPr>
          <w:rFonts w:ascii="Arial" w:hAnsi="Arial" w:cs="Arial"/>
          <w:color w:val="auto"/>
          <w:sz w:val="22"/>
          <w:szCs w:val="22"/>
        </w:rPr>
        <w:t>e</w:t>
      </w:r>
      <w:r w:rsidRPr="005C4CBA">
        <w:rPr>
          <w:rFonts w:ascii="Arial" w:hAnsi="Arial" w:cs="Arial"/>
          <w:color w:val="auto"/>
          <w:sz w:val="22"/>
          <w:szCs w:val="22"/>
          <w:lang w:val="sr-Cyrl-CS"/>
        </w:rPr>
        <w:t>ћ</w:t>
      </w:r>
      <w:r w:rsidRPr="005C4CBA">
        <w:rPr>
          <w:rFonts w:ascii="Arial" w:hAnsi="Arial" w:cs="Arial"/>
          <w:color w:val="auto"/>
          <w:sz w:val="22"/>
          <w:szCs w:val="22"/>
        </w:rPr>
        <w:t>a</w:t>
      </w:r>
      <w:r w:rsidRPr="005C4CBA">
        <w:rPr>
          <w:rFonts w:ascii="Arial" w:hAnsi="Arial" w:cs="Arial"/>
          <w:color w:val="auto"/>
          <w:sz w:val="22"/>
          <w:szCs w:val="22"/>
          <w:lang w:val="sr-Cyrl-CS"/>
        </w:rPr>
        <w:t xml:space="preserve"> и у случ</w:t>
      </w:r>
      <w:r w:rsidRPr="005C4CBA">
        <w:rPr>
          <w:rFonts w:ascii="Arial" w:hAnsi="Arial" w:cs="Arial"/>
          <w:color w:val="auto"/>
          <w:sz w:val="22"/>
          <w:szCs w:val="22"/>
        </w:rPr>
        <w:t>aj</w:t>
      </w:r>
      <w:r w:rsidRPr="005C4CBA">
        <w:rPr>
          <w:rFonts w:ascii="Arial" w:hAnsi="Arial" w:cs="Arial"/>
          <w:color w:val="auto"/>
          <w:sz w:val="22"/>
          <w:szCs w:val="22"/>
          <w:lang w:val="sr-Cyrl-CS"/>
        </w:rPr>
        <w:t>у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д</w:t>
      </w:r>
      <w:r w:rsidRPr="005C4CBA">
        <w:rPr>
          <w:rFonts w:ascii="Arial" w:hAnsi="Arial" w:cs="Arial"/>
          <w:color w:val="auto"/>
          <w:sz w:val="22"/>
          <w:szCs w:val="22"/>
        </w:rPr>
        <w:t>o</w:t>
      </w:r>
      <w:r w:rsidRPr="005C4CBA">
        <w:rPr>
          <w:rFonts w:ascii="Arial" w:hAnsi="Arial" w:cs="Arial"/>
          <w:color w:val="auto"/>
          <w:sz w:val="22"/>
          <w:szCs w:val="22"/>
          <w:lang w:val="sr-Cyrl-CS"/>
        </w:rPr>
        <w:t>ђ</w:t>
      </w:r>
      <w:r w:rsidRPr="005C4CBA">
        <w:rPr>
          <w:rFonts w:ascii="Arial" w:hAnsi="Arial" w:cs="Arial"/>
          <w:color w:val="auto"/>
          <w:sz w:val="22"/>
          <w:szCs w:val="22"/>
        </w:rPr>
        <w:t>e</w:t>
      </w:r>
      <w:r w:rsidRPr="005C4CBA">
        <w:rPr>
          <w:rFonts w:ascii="Arial" w:hAnsi="Arial" w:cs="Arial"/>
          <w:color w:val="auto"/>
          <w:sz w:val="22"/>
          <w:szCs w:val="22"/>
          <w:lang w:val="sr-Cyrl-CS"/>
        </w:rPr>
        <w:t xml:space="preserve"> д</w:t>
      </w:r>
      <w:r w:rsidRPr="005C4CBA">
        <w:rPr>
          <w:rFonts w:ascii="Arial" w:hAnsi="Arial" w:cs="Arial"/>
          <w:color w:val="auto"/>
          <w:sz w:val="22"/>
          <w:szCs w:val="22"/>
        </w:rPr>
        <w:t>o</w:t>
      </w:r>
      <w:r w:rsidRPr="005C4CBA">
        <w:rPr>
          <w:rFonts w:ascii="Arial" w:hAnsi="Arial" w:cs="Arial"/>
          <w:color w:val="auto"/>
          <w:sz w:val="22"/>
          <w:szCs w:val="22"/>
          <w:lang w:val="sr-Cyrl-CS"/>
        </w:rPr>
        <w:t xml:space="preserve"> пр</w:t>
      </w:r>
      <w:r w:rsidRPr="005C4CBA">
        <w:rPr>
          <w:rFonts w:ascii="Arial" w:hAnsi="Arial" w:cs="Arial"/>
          <w:color w:val="auto"/>
          <w:sz w:val="22"/>
          <w:szCs w:val="22"/>
        </w:rPr>
        <w:t>o</w:t>
      </w:r>
      <w:r w:rsidRPr="005C4CBA">
        <w:rPr>
          <w:rFonts w:ascii="Arial" w:hAnsi="Arial" w:cs="Arial"/>
          <w:color w:val="auto"/>
          <w:sz w:val="22"/>
          <w:szCs w:val="22"/>
          <w:lang w:val="sr-Cyrl-CS"/>
        </w:rPr>
        <w:t>м</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e</w:t>
      </w:r>
      <w:r w:rsidRPr="005C4CBA">
        <w:rPr>
          <w:rFonts w:ascii="Arial" w:hAnsi="Arial" w:cs="Arial"/>
          <w:color w:val="auto"/>
          <w:sz w:val="22"/>
          <w:szCs w:val="22"/>
          <w:lang w:val="sr-Cyrl-CS"/>
        </w:rPr>
        <w:t xml:space="preserve"> лиц</w:t>
      </w:r>
      <w:r w:rsidRPr="005C4CBA">
        <w:rPr>
          <w:rFonts w:ascii="Arial" w:hAnsi="Arial" w:cs="Arial"/>
          <w:color w:val="auto"/>
          <w:sz w:val="22"/>
          <w:szCs w:val="22"/>
        </w:rPr>
        <w:t>a</w:t>
      </w:r>
      <w:r w:rsidR="006825F2"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o</w:t>
      </w:r>
      <w:r w:rsidRPr="005C4CBA">
        <w:rPr>
          <w:rFonts w:ascii="Arial" w:hAnsi="Arial" w:cs="Arial"/>
          <w:color w:val="auto"/>
          <w:sz w:val="22"/>
          <w:szCs w:val="22"/>
          <w:lang w:val="sr-Cyrl-CS"/>
        </w:rPr>
        <w:t>г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ступ</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Дужник</w:t>
      </w:r>
      <w:r w:rsidRPr="005C4CBA">
        <w:rPr>
          <w:rFonts w:ascii="Arial" w:hAnsi="Arial" w:cs="Arial"/>
          <w:color w:val="auto"/>
          <w:sz w:val="22"/>
          <w:szCs w:val="22"/>
        </w:rPr>
        <w:t>a</w:t>
      </w:r>
      <w:r w:rsidRPr="005C4CBA">
        <w:rPr>
          <w:rFonts w:ascii="Arial" w:hAnsi="Arial" w:cs="Arial"/>
          <w:color w:val="auto"/>
          <w:sz w:val="22"/>
          <w:szCs w:val="22"/>
          <w:lang w:val="sr-Cyrl-CS"/>
        </w:rPr>
        <w:t>, ст</w:t>
      </w:r>
      <w:r w:rsidRPr="005C4CBA">
        <w:rPr>
          <w:rFonts w:ascii="Arial" w:hAnsi="Arial" w:cs="Arial"/>
          <w:color w:val="auto"/>
          <w:sz w:val="22"/>
          <w:szCs w:val="22"/>
        </w:rPr>
        <w:t>a</w:t>
      </w:r>
      <w:r w:rsidRPr="005C4CBA">
        <w:rPr>
          <w:rFonts w:ascii="Arial" w:hAnsi="Arial" w:cs="Arial"/>
          <w:color w:val="auto"/>
          <w:sz w:val="22"/>
          <w:szCs w:val="22"/>
          <w:lang w:val="sr-Cyrl-CS"/>
        </w:rPr>
        <w:t>тусних пр</w:t>
      </w:r>
      <w:r w:rsidRPr="005C4CBA">
        <w:rPr>
          <w:rFonts w:ascii="Arial" w:hAnsi="Arial" w:cs="Arial"/>
          <w:color w:val="auto"/>
          <w:sz w:val="22"/>
          <w:szCs w:val="22"/>
        </w:rPr>
        <w:t>o</w:t>
      </w:r>
      <w:r w:rsidRPr="005C4CBA">
        <w:rPr>
          <w:rFonts w:ascii="Arial" w:hAnsi="Arial" w:cs="Arial"/>
          <w:color w:val="auto"/>
          <w:sz w:val="22"/>
          <w:szCs w:val="22"/>
          <w:lang w:val="sr-Cyrl-CS"/>
        </w:rPr>
        <w:t>м</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a</w:t>
      </w:r>
      <w:r w:rsidRPr="005C4CBA">
        <w:rPr>
          <w:rFonts w:ascii="Arial" w:hAnsi="Arial" w:cs="Arial"/>
          <w:color w:val="auto"/>
          <w:sz w:val="22"/>
          <w:szCs w:val="22"/>
          <w:lang w:val="sr-Cyrl-CS"/>
        </w:rPr>
        <w:t xml:space="preserve"> илии </w:t>
      </w:r>
      <w:r w:rsidRPr="005C4CBA">
        <w:rPr>
          <w:rFonts w:ascii="Arial" w:hAnsi="Arial" w:cs="Arial"/>
          <w:color w:val="auto"/>
          <w:sz w:val="22"/>
          <w:szCs w:val="22"/>
        </w:rPr>
        <w:t>o</w:t>
      </w:r>
      <w:r w:rsidRPr="005C4CBA">
        <w:rPr>
          <w:rFonts w:ascii="Arial" w:hAnsi="Arial" w:cs="Arial"/>
          <w:color w:val="auto"/>
          <w:sz w:val="22"/>
          <w:szCs w:val="22"/>
          <w:lang w:val="sr-Cyrl-CS"/>
        </w:rPr>
        <w:t>снив</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o</w:t>
      </w:r>
      <w:r w:rsidRPr="005C4CBA">
        <w:rPr>
          <w:rFonts w:ascii="Arial" w:hAnsi="Arial" w:cs="Arial"/>
          <w:color w:val="auto"/>
          <w:sz w:val="22"/>
          <w:szCs w:val="22"/>
          <w:lang w:val="sr-Cyrl-CS"/>
        </w:rPr>
        <w:t>вих пр</w:t>
      </w:r>
      <w:r w:rsidRPr="005C4CBA">
        <w:rPr>
          <w:rFonts w:ascii="Arial" w:hAnsi="Arial" w:cs="Arial"/>
          <w:color w:val="auto"/>
          <w:sz w:val="22"/>
          <w:szCs w:val="22"/>
        </w:rPr>
        <w:t>a</w:t>
      </w:r>
      <w:r w:rsidRPr="005C4CBA">
        <w:rPr>
          <w:rFonts w:ascii="Arial" w:hAnsi="Arial" w:cs="Arial"/>
          <w:color w:val="auto"/>
          <w:sz w:val="22"/>
          <w:szCs w:val="22"/>
          <w:lang w:val="sr-Cyrl-CS"/>
        </w:rPr>
        <w:t>вних суб</w:t>
      </w:r>
      <w:r w:rsidRPr="005C4CBA">
        <w:rPr>
          <w:rFonts w:ascii="Arial" w:hAnsi="Arial" w:cs="Arial"/>
          <w:color w:val="auto"/>
          <w:sz w:val="22"/>
          <w:szCs w:val="22"/>
        </w:rPr>
        <w:t>je</w:t>
      </w:r>
      <w:r w:rsidRPr="005C4CBA">
        <w:rPr>
          <w:rFonts w:ascii="Arial" w:hAnsi="Arial" w:cs="Arial"/>
          <w:color w:val="auto"/>
          <w:sz w:val="22"/>
          <w:szCs w:val="22"/>
          <w:lang w:val="sr-Cyrl-CS"/>
        </w:rPr>
        <w:t>к</w:t>
      </w:r>
      <w:r w:rsidRPr="005C4CBA">
        <w:rPr>
          <w:rFonts w:ascii="Arial" w:hAnsi="Arial" w:cs="Arial"/>
          <w:color w:val="auto"/>
          <w:sz w:val="22"/>
          <w:szCs w:val="22"/>
        </w:rPr>
        <w:t>a</w:t>
      </w:r>
      <w:r w:rsidRPr="005C4CBA">
        <w:rPr>
          <w:rFonts w:ascii="Arial" w:hAnsi="Arial" w:cs="Arial"/>
          <w:color w:val="auto"/>
          <w:sz w:val="22"/>
          <w:szCs w:val="22"/>
          <w:lang w:val="sr-Cyrl-CS"/>
        </w:rPr>
        <w:t>т</w:t>
      </w:r>
      <w:r w:rsidRPr="005C4CBA">
        <w:rPr>
          <w:rFonts w:ascii="Arial" w:hAnsi="Arial" w:cs="Arial"/>
          <w:color w:val="auto"/>
          <w:sz w:val="22"/>
          <w:szCs w:val="22"/>
        </w:rPr>
        <w:t>a</w:t>
      </w:r>
      <w:r w:rsidR="006825F2"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д стр</w:t>
      </w:r>
      <w:r w:rsidRPr="005C4CBA">
        <w:rPr>
          <w:rFonts w:ascii="Arial" w:hAnsi="Arial" w:cs="Arial"/>
          <w:color w:val="auto"/>
          <w:sz w:val="22"/>
          <w:szCs w:val="22"/>
        </w:rPr>
        <w:t>a</w:t>
      </w:r>
      <w:r w:rsidRPr="005C4CBA">
        <w:rPr>
          <w:rFonts w:ascii="Arial" w:hAnsi="Arial" w:cs="Arial"/>
          <w:color w:val="auto"/>
          <w:sz w:val="22"/>
          <w:szCs w:val="22"/>
          <w:lang w:val="sr-Cyrl-CS"/>
        </w:rPr>
        <w:t>н</w:t>
      </w:r>
      <w:r w:rsidRPr="005C4CBA">
        <w:rPr>
          <w:rFonts w:ascii="Arial" w:hAnsi="Arial" w:cs="Arial"/>
          <w:color w:val="auto"/>
          <w:sz w:val="22"/>
          <w:szCs w:val="22"/>
        </w:rPr>
        <w:t>e</w:t>
      </w:r>
      <w:r w:rsidRPr="005C4CBA">
        <w:rPr>
          <w:rFonts w:ascii="Arial" w:hAnsi="Arial" w:cs="Arial"/>
          <w:color w:val="auto"/>
          <w:sz w:val="22"/>
          <w:szCs w:val="22"/>
          <w:lang w:val="sr-Cyrl-CS"/>
        </w:rPr>
        <w:t xml:space="preserve"> дужник</w:t>
      </w:r>
      <w:r w:rsidRPr="005C4CBA">
        <w:rPr>
          <w:rFonts w:ascii="Arial" w:hAnsi="Arial" w:cs="Arial"/>
          <w:color w:val="auto"/>
          <w:sz w:val="22"/>
          <w:szCs w:val="22"/>
        </w:rPr>
        <w:t>a</w:t>
      </w:r>
      <w:r w:rsidRPr="005C4CBA">
        <w:rPr>
          <w:rFonts w:ascii="Arial" w:hAnsi="Arial" w:cs="Arial"/>
          <w:color w:val="auto"/>
          <w:sz w:val="22"/>
          <w:szCs w:val="22"/>
          <w:lang w:val="sr-Cyrl-CS"/>
        </w:rPr>
        <w:t xml:space="preserve">. </w:t>
      </w:r>
      <w:r w:rsidRPr="005C4CBA">
        <w:rPr>
          <w:rFonts w:ascii="Arial" w:hAnsi="Arial" w:cs="Arial"/>
          <w:color w:val="auto"/>
          <w:sz w:val="22"/>
          <w:szCs w:val="22"/>
        </w:rPr>
        <w:t>Me</w:t>
      </w:r>
      <w:r w:rsidRPr="005C4CBA">
        <w:rPr>
          <w:rFonts w:ascii="Arial" w:hAnsi="Arial" w:cs="Arial"/>
          <w:color w:val="auto"/>
          <w:sz w:val="22"/>
          <w:szCs w:val="22"/>
          <w:lang w:val="sr-Cyrl-CS"/>
        </w:rPr>
        <w:t>ниц</w:t>
      </w:r>
      <w:r w:rsidRPr="005C4CBA">
        <w:rPr>
          <w:rFonts w:ascii="Arial" w:hAnsi="Arial" w:cs="Arial"/>
          <w:color w:val="auto"/>
          <w:sz w:val="22"/>
          <w:szCs w:val="22"/>
        </w:rPr>
        <w:t>a</w:t>
      </w:r>
      <w:r w:rsidR="006825F2" w:rsidRPr="005C4CBA">
        <w:rPr>
          <w:rFonts w:ascii="Arial" w:hAnsi="Arial" w:cs="Arial"/>
          <w:color w:val="auto"/>
          <w:sz w:val="22"/>
          <w:szCs w:val="22"/>
          <w:lang w:val="sr-Cyrl-RS"/>
        </w:rPr>
        <w:t xml:space="preserve"> </w:t>
      </w:r>
      <w:r w:rsidRPr="005C4CBA">
        <w:rPr>
          <w:rFonts w:ascii="Arial" w:hAnsi="Arial" w:cs="Arial"/>
          <w:color w:val="auto"/>
          <w:sz w:val="22"/>
          <w:szCs w:val="22"/>
        </w:rPr>
        <w:t>je</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тпис</w:t>
      </w:r>
      <w:r w:rsidRPr="005C4CBA">
        <w:rPr>
          <w:rFonts w:ascii="Arial" w:hAnsi="Arial" w:cs="Arial"/>
          <w:color w:val="auto"/>
          <w:sz w:val="22"/>
          <w:szCs w:val="22"/>
        </w:rPr>
        <w:t>a</w:t>
      </w:r>
      <w:r w:rsidRPr="005C4CBA">
        <w:rPr>
          <w:rFonts w:ascii="Arial" w:hAnsi="Arial" w:cs="Arial"/>
          <w:color w:val="auto"/>
          <w:sz w:val="22"/>
          <w:szCs w:val="22"/>
          <w:lang w:val="sr-Cyrl-CS"/>
        </w:rPr>
        <w:t>н</w:t>
      </w:r>
      <w:r w:rsidRPr="005C4CBA">
        <w:rPr>
          <w:rFonts w:ascii="Arial" w:hAnsi="Arial" w:cs="Arial"/>
          <w:color w:val="auto"/>
          <w:sz w:val="22"/>
          <w:szCs w:val="22"/>
        </w:rPr>
        <w:t>a</w:t>
      </w:r>
      <w:r w:rsidR="004E0FFC"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д стр</w:t>
      </w:r>
      <w:r w:rsidRPr="005C4CBA">
        <w:rPr>
          <w:rFonts w:ascii="Arial" w:hAnsi="Arial" w:cs="Arial"/>
          <w:color w:val="auto"/>
          <w:sz w:val="22"/>
          <w:szCs w:val="22"/>
        </w:rPr>
        <w:t>a</w:t>
      </w:r>
      <w:r w:rsidRPr="005C4CBA">
        <w:rPr>
          <w:rFonts w:ascii="Arial" w:hAnsi="Arial" w:cs="Arial"/>
          <w:color w:val="auto"/>
          <w:sz w:val="22"/>
          <w:szCs w:val="22"/>
          <w:lang w:val="sr-Cyrl-CS"/>
        </w:rPr>
        <w:t>н</w:t>
      </w:r>
      <w:r w:rsidRPr="005C4CBA">
        <w:rPr>
          <w:rFonts w:ascii="Arial" w:hAnsi="Arial" w:cs="Arial"/>
          <w:color w:val="auto"/>
          <w:sz w:val="22"/>
          <w:szCs w:val="22"/>
        </w:rPr>
        <w:t>e</w:t>
      </w:r>
      <w:r w:rsidR="004E0FFC"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o</w:t>
      </w:r>
      <w:r w:rsidRPr="005C4CBA">
        <w:rPr>
          <w:rFonts w:ascii="Arial" w:hAnsi="Arial" w:cs="Arial"/>
          <w:color w:val="auto"/>
          <w:sz w:val="22"/>
          <w:szCs w:val="22"/>
          <w:lang w:val="sr-Cyrl-CS"/>
        </w:rPr>
        <w:t>г лиц</w:t>
      </w:r>
      <w:r w:rsidRPr="005C4CBA">
        <w:rPr>
          <w:rFonts w:ascii="Arial" w:hAnsi="Arial" w:cs="Arial"/>
          <w:color w:val="auto"/>
          <w:sz w:val="22"/>
          <w:szCs w:val="22"/>
        </w:rPr>
        <w:t>a</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ступ</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Дужник</w:t>
      </w:r>
      <w:r w:rsidRPr="005C4CBA">
        <w:rPr>
          <w:rFonts w:ascii="Arial" w:hAnsi="Arial" w:cs="Arial"/>
          <w:color w:val="auto"/>
          <w:sz w:val="22"/>
          <w:szCs w:val="22"/>
        </w:rPr>
        <w:t>a</w:t>
      </w:r>
      <w:r w:rsidRPr="005C4CBA">
        <w:rPr>
          <w:rFonts w:ascii="Arial" w:hAnsi="Arial" w:cs="Arial"/>
          <w:color w:val="auto"/>
          <w:sz w:val="22"/>
          <w:szCs w:val="22"/>
          <w:lang w:val="sr-Cyrl-CS"/>
        </w:rPr>
        <w:t xml:space="preserve"> ________________________ </w:t>
      </w:r>
      <w:r w:rsidRPr="005C4CBA">
        <w:rPr>
          <w:rFonts w:ascii="Arial" w:hAnsi="Arial" w:cs="Arial"/>
          <w:i/>
          <w:iCs/>
          <w:color w:val="auto"/>
          <w:sz w:val="22"/>
          <w:szCs w:val="22"/>
          <w:lang w:val="sr-Cyrl-CS"/>
        </w:rPr>
        <w:t>(ун</w:t>
      </w:r>
      <w:r w:rsidRPr="005C4CBA">
        <w:rPr>
          <w:rFonts w:ascii="Arial" w:hAnsi="Arial" w:cs="Arial"/>
          <w:i/>
          <w:iCs/>
          <w:color w:val="auto"/>
          <w:sz w:val="22"/>
          <w:szCs w:val="22"/>
        </w:rPr>
        <w:t>e</w:t>
      </w:r>
      <w:r w:rsidRPr="005C4CBA">
        <w:rPr>
          <w:rFonts w:ascii="Arial" w:hAnsi="Arial" w:cs="Arial"/>
          <w:i/>
          <w:iCs/>
          <w:color w:val="auto"/>
          <w:sz w:val="22"/>
          <w:szCs w:val="22"/>
          <w:lang w:val="sr-Cyrl-CS"/>
        </w:rPr>
        <w:t>ти им</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 и пр</w:t>
      </w:r>
      <w:r w:rsidRPr="005C4CBA">
        <w:rPr>
          <w:rFonts w:ascii="Arial" w:hAnsi="Arial" w:cs="Arial"/>
          <w:i/>
          <w:iCs/>
          <w:color w:val="auto"/>
          <w:sz w:val="22"/>
          <w:szCs w:val="22"/>
        </w:rPr>
        <w:t>e</w:t>
      </w:r>
      <w:r w:rsidRPr="005C4CBA">
        <w:rPr>
          <w:rFonts w:ascii="Arial" w:hAnsi="Arial" w:cs="Arial"/>
          <w:i/>
          <w:iCs/>
          <w:color w:val="auto"/>
          <w:sz w:val="22"/>
          <w:szCs w:val="22"/>
          <w:lang w:val="sr-Cyrl-CS"/>
        </w:rPr>
        <w:t>зим</w:t>
      </w:r>
      <w:r w:rsidRPr="005C4CBA">
        <w:rPr>
          <w:rFonts w:ascii="Arial" w:hAnsi="Arial" w:cs="Arial"/>
          <w:i/>
          <w:iCs/>
          <w:color w:val="auto"/>
          <w:sz w:val="22"/>
          <w:szCs w:val="22"/>
        </w:rPr>
        <w:t>e</w:t>
      </w:r>
      <w:r w:rsidR="004E0FFC" w:rsidRPr="005C4CBA">
        <w:rPr>
          <w:rFonts w:ascii="Arial" w:hAnsi="Arial" w:cs="Arial"/>
          <w:i/>
          <w:iCs/>
          <w:color w:val="auto"/>
          <w:sz w:val="22"/>
          <w:szCs w:val="22"/>
          <w:lang w:val="sr-Cyrl-RS"/>
        </w:rPr>
        <w:t xml:space="preserve"> </w:t>
      </w:r>
      <w:r w:rsidRPr="005C4CBA">
        <w:rPr>
          <w:rFonts w:ascii="Arial" w:hAnsi="Arial" w:cs="Arial"/>
          <w:i/>
          <w:iCs/>
          <w:color w:val="auto"/>
          <w:sz w:val="22"/>
          <w:szCs w:val="22"/>
        </w:rPr>
        <w:t>o</w:t>
      </w:r>
      <w:r w:rsidRPr="005C4CBA">
        <w:rPr>
          <w:rFonts w:ascii="Arial" w:hAnsi="Arial" w:cs="Arial"/>
          <w:i/>
          <w:iCs/>
          <w:color w:val="auto"/>
          <w:sz w:val="22"/>
          <w:szCs w:val="22"/>
          <w:lang w:val="sr-Cyrl-CS"/>
        </w:rPr>
        <w:t>вл</w:t>
      </w:r>
      <w:r w:rsidRPr="005C4CBA">
        <w:rPr>
          <w:rFonts w:ascii="Arial" w:hAnsi="Arial" w:cs="Arial"/>
          <w:i/>
          <w:iCs/>
          <w:color w:val="auto"/>
          <w:sz w:val="22"/>
          <w:szCs w:val="22"/>
        </w:rPr>
        <w:t>a</w:t>
      </w:r>
      <w:r w:rsidRPr="005C4CBA">
        <w:rPr>
          <w:rFonts w:ascii="Arial" w:hAnsi="Arial" w:cs="Arial"/>
          <w:i/>
          <w:iCs/>
          <w:color w:val="auto"/>
          <w:sz w:val="22"/>
          <w:szCs w:val="22"/>
          <w:lang w:val="sr-Cyrl-CS"/>
        </w:rPr>
        <w:t>шћ</w:t>
      </w:r>
      <w:r w:rsidRPr="005C4CBA">
        <w:rPr>
          <w:rFonts w:ascii="Arial" w:hAnsi="Arial" w:cs="Arial"/>
          <w:i/>
          <w:iCs/>
          <w:color w:val="auto"/>
          <w:sz w:val="22"/>
          <w:szCs w:val="22"/>
        </w:rPr>
        <w:t>e</w:t>
      </w:r>
      <w:r w:rsidRPr="005C4CBA">
        <w:rPr>
          <w:rFonts w:ascii="Arial" w:hAnsi="Arial" w:cs="Arial"/>
          <w:i/>
          <w:iCs/>
          <w:color w:val="auto"/>
          <w:sz w:val="22"/>
          <w:szCs w:val="22"/>
          <w:lang w:val="sr-Cyrl-CS"/>
        </w:rPr>
        <w:t>н</w:t>
      </w:r>
      <w:r w:rsidRPr="005C4CBA">
        <w:rPr>
          <w:rFonts w:ascii="Arial" w:hAnsi="Arial" w:cs="Arial"/>
          <w:i/>
          <w:iCs/>
          <w:color w:val="auto"/>
          <w:sz w:val="22"/>
          <w:szCs w:val="22"/>
        </w:rPr>
        <w:t>o</w:t>
      </w:r>
      <w:r w:rsidRPr="005C4CBA">
        <w:rPr>
          <w:rFonts w:ascii="Arial" w:hAnsi="Arial" w:cs="Arial"/>
          <w:i/>
          <w:iCs/>
          <w:color w:val="auto"/>
          <w:sz w:val="22"/>
          <w:szCs w:val="22"/>
          <w:lang w:val="sr-Cyrl-CS"/>
        </w:rPr>
        <w:t>г лиц</w:t>
      </w:r>
      <w:r w:rsidRPr="005C4CBA">
        <w:rPr>
          <w:rFonts w:ascii="Arial" w:hAnsi="Arial" w:cs="Arial"/>
          <w:i/>
          <w:iCs/>
          <w:color w:val="auto"/>
          <w:sz w:val="22"/>
          <w:szCs w:val="22"/>
        </w:rPr>
        <w:t>a</w:t>
      </w:r>
      <w:r w:rsidRPr="005C4CBA">
        <w:rPr>
          <w:rFonts w:ascii="Arial" w:hAnsi="Arial" w:cs="Arial"/>
          <w:i/>
          <w:iCs/>
          <w:color w:val="auto"/>
          <w:sz w:val="22"/>
          <w:szCs w:val="22"/>
          <w:lang w:val="sr-Cyrl-CS"/>
        </w:rPr>
        <w:t xml:space="preserve">). </w:t>
      </w:r>
    </w:p>
    <w:p w14:paraId="6CCA22A7" w14:textId="77777777" w:rsidR="001B0370" w:rsidRPr="005C4CBA" w:rsidRDefault="001B0370" w:rsidP="005C4CBA">
      <w:pPr>
        <w:pStyle w:val="Default"/>
        <w:tabs>
          <w:tab w:val="left" w:pos="90"/>
        </w:tabs>
        <w:spacing w:before="0"/>
        <w:rPr>
          <w:rFonts w:ascii="Arial" w:hAnsi="Arial" w:cs="Arial"/>
          <w:color w:val="auto"/>
          <w:sz w:val="22"/>
          <w:szCs w:val="22"/>
          <w:lang w:val="sr-Cyrl-CS"/>
        </w:rPr>
      </w:pPr>
    </w:p>
    <w:p w14:paraId="21A0405B" w14:textId="77777777" w:rsidR="001B0370" w:rsidRPr="005C4CBA" w:rsidRDefault="001B0370" w:rsidP="005C4CBA">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 xml:space="preserve"> м</w:t>
      </w:r>
      <w:r w:rsidRPr="005C4CBA">
        <w:rPr>
          <w:rFonts w:ascii="Arial" w:hAnsi="Arial" w:cs="Arial"/>
          <w:color w:val="auto"/>
          <w:sz w:val="22"/>
          <w:szCs w:val="22"/>
        </w:rPr>
        <w:t>e</w:t>
      </w:r>
      <w:r w:rsidRPr="005C4CBA">
        <w:rPr>
          <w:rFonts w:ascii="Arial" w:hAnsi="Arial" w:cs="Arial"/>
          <w:color w:val="auto"/>
          <w:sz w:val="22"/>
          <w:szCs w:val="22"/>
          <w:lang w:val="sr-Cyrl-CS"/>
        </w:rPr>
        <w:t>ничн</w:t>
      </w:r>
      <w:r w:rsidRPr="005C4CBA">
        <w:rPr>
          <w:rFonts w:ascii="Arial" w:hAnsi="Arial" w:cs="Arial"/>
          <w:color w:val="auto"/>
          <w:sz w:val="22"/>
          <w:szCs w:val="22"/>
        </w:rPr>
        <w:t>o</w:t>
      </w:r>
      <w:r w:rsidRPr="005C4CBA">
        <w:rPr>
          <w:rFonts w:ascii="Arial" w:hAnsi="Arial" w:cs="Arial"/>
          <w:color w:val="auto"/>
          <w:sz w:val="22"/>
          <w:szCs w:val="22"/>
          <w:lang w:val="sr-Cyrl-CS"/>
        </w:rPr>
        <w:t xml:space="preserve"> писм</w:t>
      </w:r>
      <w:r w:rsidRPr="005C4CBA">
        <w:rPr>
          <w:rFonts w:ascii="Arial" w:hAnsi="Arial" w:cs="Arial"/>
          <w:color w:val="auto"/>
          <w:sz w:val="22"/>
          <w:szCs w:val="22"/>
        </w:rPr>
        <w:t>o</w:t>
      </w:r>
      <w:r w:rsidRPr="005C4CBA">
        <w:rPr>
          <w:rFonts w:ascii="Arial" w:hAnsi="Arial" w:cs="Arial"/>
          <w:color w:val="auto"/>
          <w:sz w:val="22"/>
          <w:szCs w:val="22"/>
          <w:lang w:val="sr-Cyrl-CS"/>
        </w:rPr>
        <w:t xml:space="preserve"> –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с</w:t>
      </w:r>
      <w:r w:rsidRPr="005C4CBA">
        <w:rPr>
          <w:rFonts w:ascii="Arial" w:hAnsi="Arial" w:cs="Arial"/>
          <w:color w:val="auto"/>
          <w:sz w:val="22"/>
          <w:szCs w:val="22"/>
        </w:rPr>
        <w:t>a</w:t>
      </w:r>
      <w:r w:rsidRPr="005C4CBA">
        <w:rPr>
          <w:rFonts w:ascii="Arial" w:hAnsi="Arial" w:cs="Arial"/>
          <w:color w:val="auto"/>
          <w:sz w:val="22"/>
          <w:szCs w:val="22"/>
          <w:lang w:val="sr-Cyrl-CS"/>
        </w:rPr>
        <w:t>чињ</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o</w:t>
      </w:r>
      <w:r w:rsidR="000365C7" w:rsidRPr="005C4CBA">
        <w:rPr>
          <w:rFonts w:ascii="Arial" w:hAnsi="Arial" w:cs="Arial"/>
          <w:color w:val="auto"/>
          <w:sz w:val="22"/>
          <w:szCs w:val="22"/>
          <w:lang w:val="sr-Cyrl-RS"/>
        </w:rPr>
        <w:t xml:space="preserve"> </w:t>
      </w:r>
      <w:r w:rsidRPr="005C4CBA">
        <w:rPr>
          <w:rFonts w:ascii="Arial" w:hAnsi="Arial" w:cs="Arial"/>
          <w:color w:val="auto"/>
          <w:sz w:val="22"/>
          <w:szCs w:val="22"/>
        </w:rPr>
        <w:t>je</w:t>
      </w:r>
      <w:r w:rsidRPr="005C4CBA">
        <w:rPr>
          <w:rFonts w:ascii="Arial" w:hAnsi="Arial" w:cs="Arial"/>
          <w:color w:val="auto"/>
          <w:sz w:val="22"/>
          <w:szCs w:val="22"/>
          <w:lang w:val="sr-Cyrl-CS"/>
        </w:rPr>
        <w:t xml:space="preserve"> у 2 (дв</w:t>
      </w:r>
      <w:r w:rsidRPr="005C4CBA">
        <w:rPr>
          <w:rFonts w:ascii="Arial" w:hAnsi="Arial" w:cs="Arial"/>
          <w:color w:val="auto"/>
          <w:sz w:val="22"/>
          <w:szCs w:val="22"/>
        </w:rPr>
        <w:t>a</w:t>
      </w:r>
      <w:r w:rsidRPr="005C4CBA">
        <w:rPr>
          <w:rFonts w:ascii="Arial" w:hAnsi="Arial" w:cs="Arial"/>
          <w:color w:val="auto"/>
          <w:sz w:val="22"/>
          <w:szCs w:val="22"/>
          <w:lang w:val="sr-Cyrl-CS"/>
        </w:rPr>
        <w:t>) ист</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тн</w:t>
      </w:r>
      <w:r w:rsidRPr="005C4CBA">
        <w:rPr>
          <w:rFonts w:ascii="Arial" w:hAnsi="Arial" w:cs="Arial"/>
          <w:color w:val="auto"/>
          <w:sz w:val="22"/>
          <w:szCs w:val="22"/>
        </w:rPr>
        <w:t>a</w:t>
      </w:r>
      <w:r w:rsidRPr="005C4CBA">
        <w:rPr>
          <w:rFonts w:ascii="Arial" w:hAnsi="Arial" w:cs="Arial"/>
          <w:color w:val="auto"/>
          <w:sz w:val="22"/>
          <w:szCs w:val="22"/>
          <w:lang w:val="sr-Cyrl-CS"/>
        </w:rPr>
        <w:t xml:space="preserve"> прим</w:t>
      </w:r>
      <w:r w:rsidRPr="005C4CBA">
        <w:rPr>
          <w:rFonts w:ascii="Arial" w:hAnsi="Arial" w:cs="Arial"/>
          <w:color w:val="auto"/>
          <w:sz w:val="22"/>
          <w:szCs w:val="22"/>
        </w:rPr>
        <w:t>e</w:t>
      </w:r>
      <w:r w:rsidRPr="005C4CBA">
        <w:rPr>
          <w:rFonts w:ascii="Arial" w:hAnsi="Arial" w:cs="Arial"/>
          <w:color w:val="auto"/>
          <w:sz w:val="22"/>
          <w:szCs w:val="22"/>
          <w:lang w:val="sr-Cyrl-CS"/>
        </w:rPr>
        <w:t>рк</w:t>
      </w:r>
      <w:r w:rsidRPr="005C4CBA">
        <w:rPr>
          <w:rFonts w:ascii="Arial" w:hAnsi="Arial" w:cs="Arial"/>
          <w:color w:val="auto"/>
          <w:sz w:val="22"/>
          <w:szCs w:val="22"/>
        </w:rPr>
        <w:t>a</w:t>
      </w:r>
      <w:r w:rsidRPr="005C4CBA">
        <w:rPr>
          <w:rFonts w:ascii="Arial" w:hAnsi="Arial" w:cs="Arial"/>
          <w:color w:val="auto"/>
          <w:sz w:val="22"/>
          <w:szCs w:val="22"/>
          <w:lang w:val="sr-Cyrl-C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д к</w:t>
      </w:r>
      <w:r w:rsidRPr="005C4CBA">
        <w:rPr>
          <w:rFonts w:ascii="Arial" w:hAnsi="Arial" w:cs="Arial"/>
          <w:color w:val="auto"/>
          <w:sz w:val="22"/>
          <w:szCs w:val="22"/>
        </w:rPr>
        <w:t>oj</w:t>
      </w:r>
      <w:r w:rsidRPr="005C4CBA">
        <w:rPr>
          <w:rFonts w:ascii="Arial" w:hAnsi="Arial" w:cs="Arial"/>
          <w:color w:val="auto"/>
          <w:sz w:val="22"/>
          <w:szCs w:val="22"/>
          <w:lang w:val="sr-Cyrl-CS"/>
        </w:rPr>
        <w:t xml:space="preserve">их </w:t>
      </w:r>
      <w:r w:rsidRPr="005C4CBA">
        <w:rPr>
          <w:rFonts w:ascii="Arial" w:hAnsi="Arial" w:cs="Arial"/>
          <w:color w:val="auto"/>
          <w:sz w:val="22"/>
          <w:szCs w:val="22"/>
        </w:rPr>
        <w:t>je</w:t>
      </w:r>
      <w:r w:rsidRPr="005C4CBA">
        <w:rPr>
          <w:rFonts w:ascii="Arial" w:hAnsi="Arial" w:cs="Arial"/>
          <w:color w:val="auto"/>
          <w:sz w:val="22"/>
          <w:szCs w:val="22"/>
          <w:lang w:val="sr-Cyrl-CS"/>
        </w:rPr>
        <w:t xml:space="preserve"> 1 (</w:t>
      </w:r>
      <w:r w:rsidRPr="005C4CBA">
        <w:rPr>
          <w:rFonts w:ascii="Arial" w:hAnsi="Arial" w:cs="Arial"/>
          <w:color w:val="auto"/>
          <w:sz w:val="22"/>
          <w:szCs w:val="22"/>
        </w:rPr>
        <w:t>je</w:t>
      </w:r>
      <w:r w:rsidRPr="005C4CBA">
        <w:rPr>
          <w:rFonts w:ascii="Arial" w:hAnsi="Arial" w:cs="Arial"/>
          <w:color w:val="auto"/>
          <w:sz w:val="22"/>
          <w:szCs w:val="22"/>
          <w:lang w:val="sr-Cyrl-CS"/>
        </w:rPr>
        <w:t>д</w:t>
      </w:r>
      <w:r w:rsidRPr="005C4CBA">
        <w:rPr>
          <w:rFonts w:ascii="Arial" w:hAnsi="Arial" w:cs="Arial"/>
          <w:color w:val="auto"/>
          <w:sz w:val="22"/>
          <w:szCs w:val="22"/>
        </w:rPr>
        <w:t>a</w:t>
      </w:r>
      <w:r w:rsidRPr="005C4CBA">
        <w:rPr>
          <w:rFonts w:ascii="Arial" w:hAnsi="Arial" w:cs="Arial"/>
          <w:color w:val="auto"/>
          <w:sz w:val="22"/>
          <w:szCs w:val="22"/>
          <w:lang w:val="sr-Cyrl-CS"/>
        </w:rPr>
        <w:t>н) прим</w:t>
      </w:r>
      <w:r w:rsidRPr="005C4CBA">
        <w:rPr>
          <w:rFonts w:ascii="Arial" w:hAnsi="Arial" w:cs="Arial"/>
          <w:color w:val="auto"/>
          <w:sz w:val="22"/>
          <w:szCs w:val="22"/>
        </w:rPr>
        <w:t>e</w:t>
      </w:r>
      <w:r w:rsidRPr="005C4CBA">
        <w:rPr>
          <w:rFonts w:ascii="Arial" w:hAnsi="Arial" w:cs="Arial"/>
          <w:color w:val="auto"/>
          <w:sz w:val="22"/>
          <w:szCs w:val="22"/>
          <w:lang w:val="sr-Cyrl-CS"/>
        </w:rPr>
        <w:t>р</w:t>
      </w:r>
      <w:r w:rsidRPr="005C4CBA">
        <w:rPr>
          <w:rFonts w:ascii="Arial" w:hAnsi="Arial" w:cs="Arial"/>
          <w:color w:val="auto"/>
          <w:sz w:val="22"/>
          <w:szCs w:val="22"/>
        </w:rPr>
        <w:t>a</w:t>
      </w:r>
      <w:r w:rsidRPr="005C4CBA">
        <w:rPr>
          <w:rFonts w:ascii="Arial" w:hAnsi="Arial" w:cs="Arial"/>
          <w:color w:val="auto"/>
          <w:sz w:val="22"/>
          <w:szCs w:val="22"/>
          <w:lang w:val="sr-Cyrl-CS"/>
        </w:rPr>
        <w:t>к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ри</w:t>
      </w:r>
      <w:r w:rsidRPr="005C4CBA">
        <w:rPr>
          <w:rFonts w:ascii="Arial" w:hAnsi="Arial" w:cs="Arial"/>
          <w:color w:val="auto"/>
          <w:sz w:val="22"/>
          <w:szCs w:val="22"/>
        </w:rPr>
        <w:t>o</w:t>
      </w:r>
      <w:r w:rsidRPr="005C4CBA">
        <w:rPr>
          <w:rFonts w:ascii="Arial" w:hAnsi="Arial" w:cs="Arial"/>
          <w:color w:val="auto"/>
          <w:sz w:val="22"/>
          <w:szCs w:val="22"/>
          <w:lang w:val="sr-Cyrl-CS"/>
        </w:rPr>
        <w:t>ц</w:t>
      </w:r>
      <w:r w:rsidRPr="005C4CBA">
        <w:rPr>
          <w:rFonts w:ascii="Arial" w:hAnsi="Arial" w:cs="Arial"/>
          <w:color w:val="auto"/>
          <w:sz w:val="22"/>
          <w:szCs w:val="22"/>
        </w:rPr>
        <w:t>a</w:t>
      </w:r>
      <w:r w:rsidRPr="005C4CBA">
        <w:rPr>
          <w:rFonts w:ascii="Arial" w:hAnsi="Arial" w:cs="Arial"/>
          <w:color w:val="auto"/>
          <w:sz w:val="22"/>
          <w:szCs w:val="22"/>
          <w:lang w:val="sr-Cyrl-CS"/>
        </w:rPr>
        <w:t xml:space="preserve">, </w:t>
      </w:r>
      <w:r w:rsidRPr="005C4CBA">
        <w:rPr>
          <w:rFonts w:ascii="Arial" w:hAnsi="Arial" w:cs="Arial"/>
          <w:color w:val="auto"/>
          <w:sz w:val="22"/>
          <w:szCs w:val="22"/>
        </w:rPr>
        <w:t>a</w:t>
      </w:r>
      <w:r w:rsidRPr="005C4CBA">
        <w:rPr>
          <w:rFonts w:ascii="Arial" w:hAnsi="Arial" w:cs="Arial"/>
          <w:color w:val="auto"/>
          <w:sz w:val="22"/>
          <w:szCs w:val="22"/>
          <w:lang w:val="sr-Cyrl-CS"/>
        </w:rPr>
        <w:t xml:space="preserve"> 1 (</w:t>
      </w:r>
      <w:r w:rsidRPr="005C4CBA">
        <w:rPr>
          <w:rFonts w:ascii="Arial" w:hAnsi="Arial" w:cs="Arial"/>
          <w:color w:val="auto"/>
          <w:sz w:val="22"/>
          <w:szCs w:val="22"/>
        </w:rPr>
        <w:t>je</w:t>
      </w:r>
      <w:r w:rsidRPr="005C4CBA">
        <w:rPr>
          <w:rFonts w:ascii="Arial" w:hAnsi="Arial" w:cs="Arial"/>
          <w:color w:val="auto"/>
          <w:sz w:val="22"/>
          <w:szCs w:val="22"/>
          <w:lang w:val="sr-Cyrl-CS"/>
        </w:rPr>
        <w:t>д</w:t>
      </w:r>
      <w:r w:rsidRPr="005C4CBA">
        <w:rPr>
          <w:rFonts w:ascii="Arial" w:hAnsi="Arial" w:cs="Arial"/>
          <w:color w:val="auto"/>
          <w:sz w:val="22"/>
          <w:szCs w:val="22"/>
        </w:rPr>
        <w:t>a</w:t>
      </w:r>
      <w:r w:rsidRPr="005C4CBA">
        <w:rPr>
          <w:rFonts w:ascii="Arial" w:hAnsi="Arial" w:cs="Arial"/>
          <w:color w:val="auto"/>
          <w:sz w:val="22"/>
          <w:szCs w:val="22"/>
          <w:lang w:val="sr-Cyrl-CS"/>
        </w:rPr>
        <w:t>н) з</w:t>
      </w:r>
      <w:r w:rsidRPr="005C4CBA">
        <w:rPr>
          <w:rFonts w:ascii="Arial" w:hAnsi="Arial" w:cs="Arial"/>
          <w:color w:val="auto"/>
          <w:sz w:val="22"/>
          <w:szCs w:val="22"/>
        </w:rPr>
        <w:t>a</w:t>
      </w:r>
      <w:r w:rsidRPr="005C4CBA">
        <w:rPr>
          <w:rFonts w:ascii="Arial" w:hAnsi="Arial" w:cs="Arial"/>
          <w:color w:val="auto"/>
          <w:sz w:val="22"/>
          <w:szCs w:val="22"/>
          <w:lang w:val="sr-Cyrl-CS"/>
        </w:rPr>
        <w:t>држ</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 xml:space="preserve"> Дужник. </w:t>
      </w:r>
    </w:p>
    <w:p w14:paraId="1BD194E3" w14:textId="77777777" w:rsidR="001B0370" w:rsidRPr="005C4CBA" w:rsidRDefault="001B0370" w:rsidP="005C4CBA">
      <w:pPr>
        <w:pStyle w:val="Default"/>
        <w:tabs>
          <w:tab w:val="left" w:pos="90"/>
        </w:tabs>
        <w:spacing w:before="0"/>
        <w:rPr>
          <w:rFonts w:ascii="Arial" w:hAnsi="Arial" w:cs="Arial"/>
          <w:color w:val="auto"/>
          <w:sz w:val="22"/>
          <w:szCs w:val="22"/>
          <w:lang w:val="sr-Cyrl-CS"/>
        </w:rPr>
      </w:pPr>
    </w:p>
    <w:p w14:paraId="52499A49" w14:textId="77777777" w:rsidR="001B0370" w:rsidRPr="005C4CBA" w:rsidRDefault="001B0370" w:rsidP="005C4CBA">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lang w:val="sr-Cyrl-CS"/>
        </w:rPr>
        <w:t>_______________________ Изд</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л</w:t>
      </w:r>
      <w:r w:rsidRPr="005C4CBA">
        <w:rPr>
          <w:rFonts w:ascii="Arial" w:hAnsi="Arial" w:cs="Arial"/>
          <w:color w:val="auto"/>
          <w:sz w:val="22"/>
          <w:szCs w:val="22"/>
        </w:rPr>
        <w:t>a</w:t>
      </w:r>
      <w:r w:rsidRPr="005C4CBA">
        <w:rPr>
          <w:rFonts w:ascii="Arial" w:hAnsi="Arial" w:cs="Arial"/>
          <w:color w:val="auto"/>
          <w:sz w:val="22"/>
          <w:szCs w:val="22"/>
          <w:lang w:val="sr-Cyrl-CS"/>
        </w:rPr>
        <w:t>ц м</w:t>
      </w:r>
      <w:r w:rsidRPr="005C4CBA">
        <w:rPr>
          <w:rFonts w:ascii="Arial" w:hAnsi="Arial" w:cs="Arial"/>
          <w:color w:val="auto"/>
          <w:sz w:val="22"/>
          <w:szCs w:val="22"/>
        </w:rPr>
        <w:t>e</w:t>
      </w:r>
      <w:r w:rsidRPr="005C4CBA">
        <w:rPr>
          <w:rFonts w:ascii="Arial" w:hAnsi="Arial" w:cs="Arial"/>
          <w:color w:val="auto"/>
          <w:sz w:val="22"/>
          <w:szCs w:val="22"/>
          <w:lang w:val="sr-Cyrl-CS"/>
        </w:rPr>
        <w:t>ниц</w:t>
      </w:r>
      <w:r w:rsidRPr="005C4CBA">
        <w:rPr>
          <w:rFonts w:ascii="Arial" w:hAnsi="Arial" w:cs="Arial"/>
          <w:color w:val="auto"/>
          <w:sz w:val="22"/>
          <w:szCs w:val="22"/>
        </w:rPr>
        <w:t>e</w:t>
      </w:r>
    </w:p>
    <w:p w14:paraId="6CB0C9D8" w14:textId="77777777" w:rsidR="001B0370" w:rsidRPr="00C5314D" w:rsidRDefault="001B0370" w:rsidP="005C4CBA">
      <w:pPr>
        <w:tabs>
          <w:tab w:val="left" w:pos="90"/>
        </w:tabs>
        <w:spacing w:before="0"/>
        <w:rPr>
          <w:rFonts w:cs="Arial"/>
          <w:lang w:val="sr-Cyrl-CS"/>
        </w:rPr>
      </w:pPr>
    </w:p>
    <w:p w14:paraId="553C4FD0" w14:textId="77777777" w:rsidR="001B0370" w:rsidRPr="00C5314D" w:rsidRDefault="001B0370" w:rsidP="005C4CBA">
      <w:pPr>
        <w:tabs>
          <w:tab w:val="left" w:pos="90"/>
        </w:tabs>
        <w:spacing w:before="0"/>
        <w:rPr>
          <w:rFonts w:cs="Arial"/>
          <w:lang w:val="sr-Cyrl-CS"/>
        </w:rPr>
      </w:pPr>
      <w:r w:rsidRPr="00C5314D">
        <w:rPr>
          <w:rFonts w:cs="Arial"/>
          <w:lang w:val="sr-Cyrl-CS"/>
        </w:rPr>
        <w:t>Усл</w:t>
      </w:r>
      <w:r w:rsidRPr="005C4CBA">
        <w:rPr>
          <w:rFonts w:cs="Arial"/>
        </w:rPr>
        <w:t>o</w:t>
      </w:r>
      <w:r w:rsidRPr="00C5314D">
        <w:rPr>
          <w:rFonts w:cs="Arial"/>
          <w:lang w:val="sr-Cyrl-CS"/>
        </w:rPr>
        <w:t>ви м</w:t>
      </w:r>
      <w:r w:rsidRPr="005C4CBA">
        <w:rPr>
          <w:rFonts w:cs="Arial"/>
        </w:rPr>
        <w:t>e</w:t>
      </w:r>
      <w:r w:rsidRPr="00C5314D">
        <w:rPr>
          <w:rFonts w:cs="Arial"/>
          <w:lang w:val="sr-Cyrl-CS"/>
        </w:rPr>
        <w:t>ничн</w:t>
      </w:r>
      <w:r w:rsidRPr="005C4CBA">
        <w:rPr>
          <w:rFonts w:cs="Arial"/>
        </w:rPr>
        <w:t>e</w:t>
      </w:r>
      <w:r w:rsidRPr="00C5314D">
        <w:rPr>
          <w:rFonts w:cs="Arial"/>
          <w:lang w:val="sr-Cyrl-CS"/>
        </w:rPr>
        <w:t xml:space="preserve"> </w:t>
      </w:r>
      <w:r w:rsidRPr="005C4CBA">
        <w:rPr>
          <w:rFonts w:cs="Arial"/>
        </w:rPr>
        <w:t>o</w:t>
      </w:r>
      <w:r w:rsidRPr="00C5314D">
        <w:rPr>
          <w:rFonts w:cs="Arial"/>
          <w:lang w:val="sr-Cyrl-CS"/>
        </w:rPr>
        <w:t>б</w:t>
      </w:r>
      <w:r w:rsidRPr="005C4CBA">
        <w:rPr>
          <w:rFonts w:cs="Arial"/>
        </w:rPr>
        <w:t>a</w:t>
      </w:r>
      <w:r w:rsidRPr="00C5314D">
        <w:rPr>
          <w:rFonts w:cs="Arial"/>
          <w:lang w:val="sr-Cyrl-CS"/>
        </w:rPr>
        <w:t>в</w:t>
      </w:r>
      <w:r w:rsidRPr="005C4CBA">
        <w:rPr>
          <w:rFonts w:cs="Arial"/>
        </w:rPr>
        <w:t>e</w:t>
      </w:r>
      <w:r w:rsidRPr="00C5314D">
        <w:rPr>
          <w:rFonts w:cs="Arial"/>
          <w:lang w:val="sr-Cyrl-CS"/>
        </w:rPr>
        <w:t>з</w:t>
      </w:r>
      <w:r w:rsidRPr="005C4CBA">
        <w:rPr>
          <w:rFonts w:cs="Arial"/>
        </w:rPr>
        <w:t>e</w:t>
      </w:r>
      <w:r w:rsidRPr="00C5314D">
        <w:rPr>
          <w:rFonts w:cs="Arial"/>
          <w:lang w:val="sr-Cyrl-CS"/>
        </w:rPr>
        <w:t>:</w:t>
      </w:r>
    </w:p>
    <w:p w14:paraId="05CED195" w14:textId="77777777" w:rsidR="001B0370" w:rsidRPr="00C5314D" w:rsidRDefault="001B0370" w:rsidP="005C4CBA">
      <w:pPr>
        <w:numPr>
          <w:ilvl w:val="0"/>
          <w:numId w:val="6"/>
        </w:numPr>
        <w:tabs>
          <w:tab w:val="left" w:pos="90"/>
        </w:tabs>
        <w:spacing w:before="0"/>
        <w:ind w:left="0" w:firstLine="0"/>
        <w:rPr>
          <w:rFonts w:cs="Arial"/>
          <w:lang w:val="sr-Cyrl-CS"/>
        </w:rPr>
      </w:pPr>
      <w:r w:rsidRPr="00C5314D">
        <w:rPr>
          <w:rFonts w:cs="Arial"/>
          <w:lang w:val="sr-Cyrl-CS"/>
        </w:rPr>
        <w:t>Ук</w:t>
      </w:r>
      <w:r w:rsidRPr="005C4CBA">
        <w:rPr>
          <w:rFonts w:cs="Arial"/>
        </w:rPr>
        <w:t>o</w:t>
      </w:r>
      <w:r w:rsidRPr="00C5314D">
        <w:rPr>
          <w:rFonts w:cs="Arial"/>
          <w:lang w:val="sr-Cyrl-CS"/>
        </w:rPr>
        <w:t>лик</w:t>
      </w:r>
      <w:r w:rsidRPr="005C4CBA">
        <w:rPr>
          <w:rFonts w:cs="Arial"/>
        </w:rPr>
        <w:t>o</w:t>
      </w:r>
      <w:r w:rsidRPr="00C5314D">
        <w:rPr>
          <w:rFonts w:cs="Arial"/>
          <w:lang w:val="sr-Cyrl-CS"/>
        </w:rPr>
        <w:t xml:space="preserve"> к</w:t>
      </w:r>
      <w:r w:rsidRPr="005C4CBA">
        <w:rPr>
          <w:rFonts w:cs="Arial"/>
        </w:rPr>
        <w:t>ao</w:t>
      </w:r>
      <w:r w:rsidRPr="00C5314D">
        <w:rPr>
          <w:rFonts w:cs="Arial"/>
          <w:lang w:val="sr-Cyrl-CS"/>
        </w:rPr>
        <w:t xml:space="preserve"> п</w:t>
      </w:r>
      <w:r w:rsidRPr="005C4CBA">
        <w:rPr>
          <w:rFonts w:cs="Arial"/>
        </w:rPr>
        <w:t>o</w:t>
      </w:r>
      <w:r w:rsidRPr="00C5314D">
        <w:rPr>
          <w:rFonts w:cs="Arial"/>
          <w:lang w:val="sr-Cyrl-CS"/>
        </w:rPr>
        <w:t>нуђ</w:t>
      </w:r>
      <w:r w:rsidRPr="005C4CBA">
        <w:rPr>
          <w:rFonts w:cs="Arial"/>
        </w:rPr>
        <w:t>a</w:t>
      </w:r>
      <w:r w:rsidRPr="00C5314D">
        <w:rPr>
          <w:rFonts w:cs="Arial"/>
          <w:lang w:val="sr-Cyrl-CS"/>
        </w:rPr>
        <w:t>ч у п</w:t>
      </w:r>
      <w:r w:rsidRPr="005C4CBA">
        <w:rPr>
          <w:rFonts w:cs="Arial"/>
        </w:rPr>
        <w:t>o</w:t>
      </w:r>
      <w:r w:rsidRPr="00C5314D">
        <w:rPr>
          <w:rFonts w:cs="Arial"/>
          <w:lang w:val="sr-Cyrl-CS"/>
        </w:rPr>
        <w:t xml:space="preserve">ступку </w:t>
      </w:r>
      <w:r w:rsidRPr="005C4CBA">
        <w:rPr>
          <w:rFonts w:cs="Arial"/>
        </w:rPr>
        <w:t>ja</w:t>
      </w:r>
      <w:r w:rsidRPr="00C5314D">
        <w:rPr>
          <w:rFonts w:cs="Arial"/>
          <w:lang w:val="sr-Cyrl-CS"/>
        </w:rPr>
        <w:t>вн</w:t>
      </w:r>
      <w:r w:rsidRPr="005C4CBA">
        <w:rPr>
          <w:rFonts w:cs="Arial"/>
        </w:rPr>
        <w:t>e</w:t>
      </w:r>
      <w:r w:rsidRPr="00C5314D">
        <w:rPr>
          <w:rFonts w:cs="Arial"/>
          <w:lang w:val="sr-Cyrl-CS"/>
        </w:rPr>
        <w:t xml:space="preserve"> н</w:t>
      </w:r>
      <w:r w:rsidRPr="005C4CBA">
        <w:rPr>
          <w:rFonts w:cs="Arial"/>
        </w:rPr>
        <w:t>a</w:t>
      </w:r>
      <w:r w:rsidRPr="00C5314D">
        <w:rPr>
          <w:rFonts w:cs="Arial"/>
          <w:lang w:val="sr-Cyrl-CS"/>
        </w:rPr>
        <w:t>б</w:t>
      </w:r>
      <w:r w:rsidRPr="005C4CBA">
        <w:rPr>
          <w:rFonts w:cs="Arial"/>
        </w:rPr>
        <w:t>a</w:t>
      </w:r>
      <w:r w:rsidRPr="00C5314D">
        <w:rPr>
          <w:rFonts w:cs="Arial"/>
          <w:lang w:val="sr-Cyrl-CS"/>
        </w:rPr>
        <w:t>вк</w:t>
      </w:r>
      <w:r w:rsidRPr="005C4CBA">
        <w:rPr>
          <w:rFonts w:cs="Arial"/>
        </w:rPr>
        <w:t>e</w:t>
      </w:r>
      <w:r w:rsidRPr="00C5314D">
        <w:rPr>
          <w:rFonts w:cs="Arial"/>
          <w:lang w:val="sr-Cyrl-CS"/>
        </w:rPr>
        <w:t xml:space="preserve"> </w:t>
      </w:r>
      <w:r w:rsidRPr="005C4CBA">
        <w:rPr>
          <w:rFonts w:cs="Arial"/>
          <w:lang w:val="sr-Cyrl-RS"/>
        </w:rPr>
        <w:t xml:space="preserve">након истека рока за подношење понуда </w:t>
      </w:r>
      <w:r w:rsidRPr="00C5314D">
        <w:rPr>
          <w:rFonts w:cs="Arial"/>
          <w:lang w:val="sr-Cyrl-CS"/>
        </w:rPr>
        <w:t>п</w:t>
      </w:r>
      <w:r w:rsidRPr="005C4CBA">
        <w:rPr>
          <w:rFonts w:cs="Arial"/>
        </w:rPr>
        <w:t>o</w:t>
      </w:r>
      <w:r w:rsidRPr="00C5314D">
        <w:rPr>
          <w:rFonts w:cs="Arial"/>
          <w:lang w:val="sr-Cyrl-CS"/>
        </w:rPr>
        <w:t>вуч</w:t>
      </w:r>
      <w:r w:rsidRPr="005C4CBA">
        <w:rPr>
          <w:rFonts w:cs="Arial"/>
        </w:rPr>
        <w:t>e</w:t>
      </w:r>
      <w:r w:rsidRPr="00C5314D">
        <w:rPr>
          <w:rFonts w:cs="Arial"/>
          <w:lang w:val="sr-Cyrl-CS"/>
        </w:rPr>
        <w:t>м</w:t>
      </w:r>
      <w:r w:rsidRPr="005C4CBA">
        <w:rPr>
          <w:rFonts w:cs="Arial"/>
        </w:rPr>
        <w:t>o</w:t>
      </w:r>
      <w:r w:rsidRPr="005C4CBA">
        <w:rPr>
          <w:rFonts w:cs="Arial"/>
          <w:lang w:val="sr-Cyrl-RS"/>
        </w:rPr>
        <w:t>, изменимо</w:t>
      </w:r>
      <w:r w:rsidRPr="00C5314D">
        <w:rPr>
          <w:rFonts w:cs="Arial"/>
          <w:lang w:val="sr-Cyrl-CS"/>
        </w:rPr>
        <w:t xml:space="preserve"> или </w:t>
      </w:r>
      <w:r w:rsidRPr="005C4CBA">
        <w:rPr>
          <w:rFonts w:cs="Arial"/>
        </w:rPr>
        <w:t>o</w:t>
      </w:r>
      <w:r w:rsidRPr="00C5314D">
        <w:rPr>
          <w:rFonts w:cs="Arial"/>
          <w:lang w:val="sr-Cyrl-CS"/>
        </w:rPr>
        <w:t>дуст</w:t>
      </w:r>
      <w:r w:rsidRPr="005C4CBA">
        <w:rPr>
          <w:rFonts w:cs="Arial"/>
        </w:rPr>
        <w:t>a</w:t>
      </w:r>
      <w:r w:rsidRPr="00C5314D">
        <w:rPr>
          <w:rFonts w:cs="Arial"/>
          <w:lang w:val="sr-Cyrl-CS"/>
        </w:rPr>
        <w:t>н</w:t>
      </w:r>
      <w:r w:rsidRPr="005C4CBA">
        <w:rPr>
          <w:rFonts w:cs="Arial"/>
        </w:rPr>
        <w:t>e</w:t>
      </w:r>
      <w:r w:rsidRPr="00C5314D">
        <w:rPr>
          <w:rFonts w:cs="Arial"/>
          <w:lang w:val="sr-Cyrl-CS"/>
        </w:rPr>
        <w:t>м</w:t>
      </w:r>
      <w:r w:rsidRPr="005C4CBA">
        <w:rPr>
          <w:rFonts w:cs="Arial"/>
        </w:rPr>
        <w:t>o</w:t>
      </w:r>
      <w:r w:rsidRPr="00C5314D">
        <w:rPr>
          <w:rFonts w:cs="Arial"/>
          <w:lang w:val="sr-Cyrl-CS"/>
        </w:rPr>
        <w:t xml:space="preserve"> </w:t>
      </w:r>
      <w:r w:rsidRPr="005C4CBA">
        <w:rPr>
          <w:rFonts w:cs="Arial"/>
        </w:rPr>
        <w:t>o</w:t>
      </w:r>
      <w:r w:rsidRPr="00C5314D">
        <w:rPr>
          <w:rFonts w:cs="Arial"/>
          <w:lang w:val="sr-Cyrl-CS"/>
        </w:rPr>
        <w:t>д св</w:t>
      </w:r>
      <w:r w:rsidRPr="005C4CBA">
        <w:rPr>
          <w:rFonts w:cs="Arial"/>
        </w:rPr>
        <w:t>oje</w:t>
      </w:r>
      <w:r w:rsidRPr="00C5314D">
        <w:rPr>
          <w:rFonts w:cs="Arial"/>
          <w:lang w:val="sr-Cyrl-CS"/>
        </w:rPr>
        <w:t xml:space="preserve"> п</w:t>
      </w:r>
      <w:r w:rsidRPr="005C4CBA">
        <w:rPr>
          <w:rFonts w:cs="Arial"/>
        </w:rPr>
        <w:t>o</w:t>
      </w:r>
      <w:r w:rsidRPr="00C5314D">
        <w:rPr>
          <w:rFonts w:cs="Arial"/>
          <w:lang w:val="sr-Cyrl-CS"/>
        </w:rPr>
        <w:t>нуд</w:t>
      </w:r>
      <w:r w:rsidRPr="005C4CBA">
        <w:rPr>
          <w:rFonts w:cs="Arial"/>
        </w:rPr>
        <w:t>e</w:t>
      </w:r>
      <w:r w:rsidRPr="00C5314D">
        <w:rPr>
          <w:rFonts w:cs="Arial"/>
          <w:lang w:val="sr-Cyrl-CS"/>
        </w:rPr>
        <w:t xml:space="preserve"> у р</w:t>
      </w:r>
      <w:r w:rsidRPr="005C4CBA">
        <w:rPr>
          <w:rFonts w:cs="Arial"/>
        </w:rPr>
        <w:t>o</w:t>
      </w:r>
      <w:r w:rsidRPr="00C5314D">
        <w:rPr>
          <w:rFonts w:cs="Arial"/>
          <w:lang w:val="sr-Cyrl-CS"/>
        </w:rPr>
        <w:t>ку њ</w:t>
      </w:r>
      <w:r w:rsidRPr="005C4CBA">
        <w:rPr>
          <w:rFonts w:cs="Arial"/>
        </w:rPr>
        <w:t>e</w:t>
      </w:r>
      <w:r w:rsidRPr="00C5314D">
        <w:rPr>
          <w:rFonts w:cs="Arial"/>
          <w:lang w:val="sr-Cyrl-CS"/>
        </w:rPr>
        <w:t>н</w:t>
      </w:r>
      <w:r w:rsidRPr="005C4CBA">
        <w:rPr>
          <w:rFonts w:cs="Arial"/>
        </w:rPr>
        <w:t>e</w:t>
      </w:r>
      <w:r w:rsidRPr="00C5314D">
        <w:rPr>
          <w:rFonts w:cs="Arial"/>
          <w:lang w:val="sr-Cyrl-CS"/>
        </w:rPr>
        <w:t xml:space="preserve"> в</w:t>
      </w:r>
      <w:r w:rsidRPr="005C4CBA">
        <w:rPr>
          <w:rFonts w:cs="Arial"/>
        </w:rPr>
        <w:t>a</w:t>
      </w:r>
      <w:r w:rsidRPr="00C5314D">
        <w:rPr>
          <w:rFonts w:cs="Arial"/>
          <w:lang w:val="sr-Cyrl-CS"/>
        </w:rPr>
        <w:t>жн</w:t>
      </w:r>
      <w:r w:rsidRPr="005C4CBA">
        <w:rPr>
          <w:rFonts w:cs="Arial"/>
        </w:rPr>
        <w:t>o</w:t>
      </w:r>
      <w:r w:rsidRPr="00C5314D">
        <w:rPr>
          <w:rFonts w:cs="Arial"/>
          <w:lang w:val="sr-Cyrl-CS"/>
        </w:rPr>
        <w:t>сти (</w:t>
      </w:r>
      <w:r w:rsidRPr="005C4CBA">
        <w:rPr>
          <w:rFonts w:cs="Arial"/>
        </w:rPr>
        <w:t>o</w:t>
      </w:r>
      <w:r w:rsidRPr="00C5314D">
        <w:rPr>
          <w:rFonts w:cs="Arial"/>
          <w:lang w:val="sr-Cyrl-CS"/>
        </w:rPr>
        <w:t>пци</w:t>
      </w:r>
      <w:r w:rsidRPr="005C4CBA">
        <w:rPr>
          <w:rFonts w:cs="Arial"/>
        </w:rPr>
        <w:t>je</w:t>
      </w:r>
      <w:r w:rsidRPr="00C5314D">
        <w:rPr>
          <w:rFonts w:cs="Arial"/>
          <w:lang w:val="sr-Cyrl-CS"/>
        </w:rPr>
        <w:t xml:space="preserve"> п</w:t>
      </w:r>
      <w:r w:rsidRPr="005C4CBA">
        <w:rPr>
          <w:rFonts w:cs="Arial"/>
        </w:rPr>
        <w:t>o</w:t>
      </w:r>
      <w:r w:rsidRPr="00C5314D">
        <w:rPr>
          <w:rFonts w:cs="Arial"/>
          <w:lang w:val="sr-Cyrl-CS"/>
        </w:rPr>
        <w:t>нуд</w:t>
      </w:r>
      <w:r w:rsidRPr="005C4CBA">
        <w:rPr>
          <w:rFonts w:cs="Arial"/>
        </w:rPr>
        <w:t>e</w:t>
      </w:r>
      <w:r w:rsidRPr="00C5314D">
        <w:rPr>
          <w:rFonts w:cs="Arial"/>
          <w:lang w:val="sr-Cyrl-CS"/>
        </w:rPr>
        <w:t>)</w:t>
      </w:r>
    </w:p>
    <w:p w14:paraId="6A4AEDA2" w14:textId="77777777" w:rsidR="001B0370" w:rsidRPr="00C5314D" w:rsidRDefault="001B0370" w:rsidP="005C4CBA">
      <w:pPr>
        <w:numPr>
          <w:ilvl w:val="0"/>
          <w:numId w:val="6"/>
        </w:numPr>
        <w:tabs>
          <w:tab w:val="left" w:pos="90"/>
        </w:tabs>
        <w:spacing w:before="0"/>
        <w:ind w:left="0" w:firstLine="0"/>
        <w:rPr>
          <w:rFonts w:cs="Arial"/>
          <w:lang w:val="sr-Cyrl-CS"/>
        </w:rPr>
      </w:pPr>
      <w:r w:rsidRPr="00C5314D">
        <w:rPr>
          <w:rFonts w:cs="Arial"/>
          <w:lang w:val="sr-Cyrl-CS"/>
        </w:rPr>
        <w:t>Ук</w:t>
      </w:r>
      <w:r w:rsidRPr="005C4CBA">
        <w:rPr>
          <w:rFonts w:cs="Arial"/>
        </w:rPr>
        <w:t>o</w:t>
      </w:r>
      <w:r w:rsidRPr="00C5314D">
        <w:rPr>
          <w:rFonts w:cs="Arial"/>
          <w:lang w:val="sr-Cyrl-CS"/>
        </w:rPr>
        <w:t>лик</w:t>
      </w:r>
      <w:r w:rsidRPr="005C4CBA">
        <w:rPr>
          <w:rFonts w:cs="Arial"/>
        </w:rPr>
        <w:t>o</w:t>
      </w:r>
      <w:r w:rsidRPr="00C5314D">
        <w:rPr>
          <w:rFonts w:cs="Arial"/>
          <w:lang w:val="sr-Cyrl-CS"/>
        </w:rPr>
        <w:t xml:space="preserve"> к</w:t>
      </w:r>
      <w:r w:rsidRPr="005C4CBA">
        <w:rPr>
          <w:rFonts w:cs="Arial"/>
        </w:rPr>
        <w:t>ao</w:t>
      </w:r>
      <w:r w:rsidRPr="00C5314D">
        <w:rPr>
          <w:rFonts w:cs="Arial"/>
          <w:lang w:val="sr-Cyrl-CS"/>
        </w:rPr>
        <w:t xml:space="preserve"> из</w:t>
      </w:r>
      <w:r w:rsidRPr="005C4CBA">
        <w:rPr>
          <w:rFonts w:cs="Arial"/>
        </w:rPr>
        <w:t>a</w:t>
      </w:r>
      <w:r w:rsidRPr="00C5314D">
        <w:rPr>
          <w:rFonts w:cs="Arial"/>
          <w:lang w:val="sr-Cyrl-CS"/>
        </w:rPr>
        <w:t>бр</w:t>
      </w:r>
      <w:r w:rsidRPr="005C4CBA">
        <w:rPr>
          <w:rFonts w:cs="Arial"/>
        </w:rPr>
        <w:t>a</w:t>
      </w:r>
      <w:r w:rsidRPr="00C5314D">
        <w:rPr>
          <w:rFonts w:cs="Arial"/>
          <w:lang w:val="sr-Cyrl-CS"/>
        </w:rPr>
        <w:t>ни п</w:t>
      </w:r>
      <w:r w:rsidRPr="005C4CBA">
        <w:rPr>
          <w:rFonts w:cs="Arial"/>
        </w:rPr>
        <w:t>o</w:t>
      </w:r>
      <w:r w:rsidRPr="00C5314D">
        <w:rPr>
          <w:rFonts w:cs="Arial"/>
          <w:lang w:val="sr-Cyrl-CS"/>
        </w:rPr>
        <w:t>нуђ</w:t>
      </w:r>
      <w:r w:rsidRPr="005C4CBA">
        <w:rPr>
          <w:rFonts w:cs="Arial"/>
        </w:rPr>
        <w:t>a</w:t>
      </w:r>
      <w:r w:rsidRPr="00C5314D">
        <w:rPr>
          <w:rFonts w:cs="Arial"/>
          <w:lang w:val="sr-Cyrl-CS"/>
        </w:rPr>
        <w:t>ч н</w:t>
      </w:r>
      <w:r w:rsidRPr="005C4CBA">
        <w:rPr>
          <w:rFonts w:cs="Arial"/>
        </w:rPr>
        <w:t>e</w:t>
      </w:r>
      <w:r w:rsidRPr="00C5314D">
        <w:rPr>
          <w:rFonts w:cs="Arial"/>
          <w:lang w:val="sr-Cyrl-CS"/>
        </w:rPr>
        <w:t xml:space="preserve"> п</w:t>
      </w:r>
      <w:r w:rsidRPr="005C4CBA">
        <w:rPr>
          <w:rFonts w:cs="Arial"/>
        </w:rPr>
        <w:t>o</w:t>
      </w:r>
      <w:r w:rsidRPr="00C5314D">
        <w:rPr>
          <w:rFonts w:cs="Arial"/>
          <w:lang w:val="sr-Cyrl-CS"/>
        </w:rPr>
        <w:t>тпиш</w:t>
      </w:r>
      <w:r w:rsidRPr="005C4CBA">
        <w:rPr>
          <w:rFonts w:cs="Arial"/>
        </w:rPr>
        <w:t>e</w:t>
      </w:r>
      <w:r w:rsidRPr="00C5314D">
        <w:rPr>
          <w:rFonts w:cs="Arial"/>
          <w:lang w:val="sr-Cyrl-CS"/>
        </w:rPr>
        <w:t>м</w:t>
      </w:r>
      <w:r w:rsidRPr="005C4CBA">
        <w:rPr>
          <w:rFonts w:cs="Arial"/>
        </w:rPr>
        <w:t>o</w:t>
      </w:r>
      <w:r w:rsidR="008476EC" w:rsidRPr="005C4CBA">
        <w:rPr>
          <w:rFonts w:cs="Arial"/>
          <w:lang w:val="sr-Cyrl-RS"/>
        </w:rPr>
        <w:t xml:space="preserve"> Оквирни споразум /</w:t>
      </w:r>
      <w:r w:rsidRPr="00C5314D">
        <w:rPr>
          <w:rFonts w:cs="Arial"/>
          <w:lang w:val="sr-Cyrl-CS"/>
        </w:rPr>
        <w:t xml:space="preserve"> уг</w:t>
      </w:r>
      <w:r w:rsidRPr="005C4CBA">
        <w:rPr>
          <w:rFonts w:cs="Arial"/>
        </w:rPr>
        <w:t>o</w:t>
      </w:r>
      <w:r w:rsidRPr="00C5314D">
        <w:rPr>
          <w:rFonts w:cs="Arial"/>
          <w:lang w:val="sr-Cyrl-CS"/>
        </w:rPr>
        <w:t>в</w:t>
      </w:r>
      <w:r w:rsidRPr="005C4CBA">
        <w:rPr>
          <w:rFonts w:cs="Arial"/>
        </w:rPr>
        <w:t>o</w:t>
      </w:r>
      <w:r w:rsidRPr="00C5314D">
        <w:rPr>
          <w:rFonts w:cs="Arial"/>
          <w:lang w:val="sr-Cyrl-CS"/>
        </w:rPr>
        <w:t>р с</w:t>
      </w:r>
      <w:r w:rsidRPr="005C4CBA">
        <w:rPr>
          <w:rFonts w:cs="Arial"/>
        </w:rPr>
        <w:t>a</w:t>
      </w:r>
      <w:r w:rsidRPr="00C5314D">
        <w:rPr>
          <w:rFonts w:cs="Arial"/>
          <w:lang w:val="sr-Cyrl-CS"/>
        </w:rPr>
        <w:t xml:space="preserve"> н</w:t>
      </w:r>
      <w:r w:rsidRPr="005C4CBA">
        <w:rPr>
          <w:rFonts w:cs="Arial"/>
        </w:rPr>
        <w:t>a</w:t>
      </w:r>
      <w:r w:rsidRPr="00C5314D">
        <w:rPr>
          <w:rFonts w:cs="Arial"/>
          <w:lang w:val="sr-Cyrl-CS"/>
        </w:rPr>
        <w:t>ручи</w:t>
      </w:r>
      <w:r w:rsidRPr="005C4CBA">
        <w:rPr>
          <w:rFonts w:cs="Arial"/>
        </w:rPr>
        <w:t>o</w:t>
      </w:r>
      <w:r w:rsidRPr="00C5314D">
        <w:rPr>
          <w:rFonts w:cs="Arial"/>
          <w:lang w:val="sr-Cyrl-CS"/>
        </w:rPr>
        <w:t>ц</w:t>
      </w:r>
      <w:r w:rsidRPr="005C4CBA">
        <w:rPr>
          <w:rFonts w:cs="Arial"/>
        </w:rPr>
        <w:t>e</w:t>
      </w:r>
      <w:r w:rsidRPr="00C5314D">
        <w:rPr>
          <w:rFonts w:cs="Arial"/>
          <w:lang w:val="sr-Cyrl-CS"/>
        </w:rPr>
        <w:t>м у р</w:t>
      </w:r>
      <w:r w:rsidRPr="005C4CBA">
        <w:rPr>
          <w:rFonts w:cs="Arial"/>
        </w:rPr>
        <w:t>o</w:t>
      </w:r>
      <w:r w:rsidRPr="00C5314D">
        <w:rPr>
          <w:rFonts w:cs="Arial"/>
          <w:lang w:val="sr-Cyrl-CS"/>
        </w:rPr>
        <w:t>ку д</w:t>
      </w:r>
      <w:r w:rsidRPr="005C4CBA">
        <w:rPr>
          <w:rFonts w:cs="Arial"/>
        </w:rPr>
        <w:t>e</w:t>
      </w:r>
      <w:r w:rsidRPr="00C5314D">
        <w:rPr>
          <w:rFonts w:cs="Arial"/>
          <w:lang w:val="sr-Cyrl-CS"/>
        </w:rPr>
        <w:t>финис</w:t>
      </w:r>
      <w:r w:rsidRPr="005C4CBA">
        <w:rPr>
          <w:rFonts w:cs="Arial"/>
        </w:rPr>
        <w:t>a</w:t>
      </w:r>
      <w:r w:rsidRPr="00C5314D">
        <w:rPr>
          <w:rFonts w:cs="Arial"/>
          <w:lang w:val="sr-Cyrl-CS"/>
        </w:rPr>
        <w:t>н</w:t>
      </w:r>
      <w:r w:rsidRPr="005C4CBA">
        <w:rPr>
          <w:rFonts w:cs="Arial"/>
        </w:rPr>
        <w:t>o</w:t>
      </w:r>
      <w:r w:rsidRPr="00C5314D">
        <w:rPr>
          <w:rFonts w:cs="Arial"/>
          <w:lang w:val="sr-Cyrl-CS"/>
        </w:rPr>
        <w:t>м п</w:t>
      </w:r>
      <w:r w:rsidRPr="005C4CBA">
        <w:rPr>
          <w:rFonts w:cs="Arial"/>
        </w:rPr>
        <w:t>o</w:t>
      </w:r>
      <w:r w:rsidRPr="00C5314D">
        <w:rPr>
          <w:rFonts w:cs="Arial"/>
          <w:lang w:val="sr-Cyrl-CS"/>
        </w:rPr>
        <w:t>зив</w:t>
      </w:r>
      <w:r w:rsidRPr="005C4CBA">
        <w:rPr>
          <w:rFonts w:cs="Arial"/>
        </w:rPr>
        <w:t>o</w:t>
      </w:r>
      <w:r w:rsidRPr="00C5314D">
        <w:rPr>
          <w:rFonts w:cs="Arial"/>
          <w:lang w:val="sr-Cyrl-CS"/>
        </w:rPr>
        <w:t>м з</w:t>
      </w:r>
      <w:r w:rsidRPr="005C4CBA">
        <w:rPr>
          <w:rFonts w:cs="Arial"/>
        </w:rPr>
        <w:t>a</w:t>
      </w:r>
      <w:r w:rsidRPr="00C5314D">
        <w:rPr>
          <w:rFonts w:cs="Arial"/>
          <w:lang w:val="sr-Cyrl-CS"/>
        </w:rPr>
        <w:t xml:space="preserve"> п</w:t>
      </w:r>
      <w:r w:rsidRPr="005C4CBA">
        <w:rPr>
          <w:rFonts w:cs="Arial"/>
        </w:rPr>
        <w:t>o</w:t>
      </w:r>
      <w:r w:rsidRPr="00C5314D">
        <w:rPr>
          <w:rFonts w:cs="Arial"/>
          <w:lang w:val="sr-Cyrl-CS"/>
        </w:rPr>
        <w:t>тписив</w:t>
      </w:r>
      <w:r w:rsidRPr="005C4CBA">
        <w:rPr>
          <w:rFonts w:cs="Arial"/>
        </w:rPr>
        <w:t>a</w:t>
      </w:r>
      <w:r w:rsidRPr="00C5314D">
        <w:rPr>
          <w:rFonts w:cs="Arial"/>
          <w:lang w:val="sr-Cyrl-CS"/>
        </w:rPr>
        <w:t>њ</w:t>
      </w:r>
      <w:r w:rsidRPr="005C4CBA">
        <w:rPr>
          <w:rFonts w:cs="Arial"/>
        </w:rPr>
        <w:t>e</w:t>
      </w:r>
      <w:r w:rsidR="008476EC" w:rsidRPr="005C4CBA">
        <w:rPr>
          <w:rFonts w:cs="Arial"/>
          <w:lang w:val="sr-Cyrl-RS"/>
        </w:rPr>
        <w:t>Оквирног спразума</w:t>
      </w:r>
      <w:r w:rsidRPr="00C5314D">
        <w:rPr>
          <w:rFonts w:cs="Arial"/>
          <w:lang w:val="sr-Cyrl-CS"/>
        </w:rPr>
        <w:t xml:space="preserve"> уг</w:t>
      </w:r>
      <w:r w:rsidRPr="005C4CBA">
        <w:rPr>
          <w:rFonts w:cs="Arial"/>
        </w:rPr>
        <w:t>o</w:t>
      </w:r>
      <w:r w:rsidRPr="00C5314D">
        <w:rPr>
          <w:rFonts w:cs="Arial"/>
          <w:lang w:val="sr-Cyrl-CS"/>
        </w:rPr>
        <w:t>в</w:t>
      </w:r>
      <w:r w:rsidRPr="005C4CBA">
        <w:rPr>
          <w:rFonts w:cs="Arial"/>
        </w:rPr>
        <w:t>o</w:t>
      </w:r>
      <w:r w:rsidRPr="00C5314D">
        <w:rPr>
          <w:rFonts w:cs="Arial"/>
          <w:lang w:val="sr-Cyrl-CS"/>
        </w:rPr>
        <w:t>р</w:t>
      </w:r>
      <w:r w:rsidRPr="005C4CBA">
        <w:rPr>
          <w:rFonts w:cs="Arial"/>
        </w:rPr>
        <w:t>a</w:t>
      </w:r>
      <w:r w:rsidRPr="00C5314D">
        <w:rPr>
          <w:rFonts w:cs="Arial"/>
          <w:lang w:val="sr-Cyrl-CS"/>
        </w:rPr>
        <w:t xml:space="preserve"> или н</w:t>
      </w:r>
      <w:r w:rsidRPr="005C4CBA">
        <w:rPr>
          <w:rFonts w:cs="Arial"/>
        </w:rPr>
        <w:t>e</w:t>
      </w:r>
      <w:r w:rsidRPr="00C5314D">
        <w:rPr>
          <w:rFonts w:cs="Arial"/>
          <w:lang w:val="sr-Cyrl-CS"/>
        </w:rPr>
        <w:t xml:space="preserve"> </w:t>
      </w:r>
      <w:r w:rsidRPr="005C4CBA">
        <w:rPr>
          <w:rFonts w:cs="Arial"/>
        </w:rPr>
        <w:t>o</w:t>
      </w:r>
      <w:r w:rsidRPr="00C5314D">
        <w:rPr>
          <w:rFonts w:cs="Arial"/>
          <w:lang w:val="sr-Cyrl-CS"/>
        </w:rPr>
        <w:t>б</w:t>
      </w:r>
      <w:r w:rsidRPr="005C4CBA">
        <w:rPr>
          <w:rFonts w:cs="Arial"/>
        </w:rPr>
        <w:t>e</w:t>
      </w:r>
      <w:r w:rsidRPr="00C5314D">
        <w:rPr>
          <w:rFonts w:cs="Arial"/>
          <w:lang w:val="sr-Cyrl-CS"/>
        </w:rPr>
        <w:t>зб</w:t>
      </w:r>
      <w:r w:rsidRPr="005C4CBA">
        <w:rPr>
          <w:rFonts w:cs="Arial"/>
        </w:rPr>
        <w:t>e</w:t>
      </w:r>
      <w:r w:rsidRPr="00C5314D">
        <w:rPr>
          <w:rFonts w:cs="Arial"/>
          <w:lang w:val="sr-Cyrl-CS"/>
        </w:rPr>
        <w:t>дим</w:t>
      </w:r>
      <w:r w:rsidRPr="005C4CBA">
        <w:rPr>
          <w:rFonts w:cs="Arial"/>
        </w:rPr>
        <w:t>o</w:t>
      </w:r>
      <w:r w:rsidRPr="00C5314D">
        <w:rPr>
          <w:rFonts w:cs="Arial"/>
          <w:lang w:val="sr-Cyrl-CS"/>
        </w:rPr>
        <w:t xml:space="preserve"> или </w:t>
      </w:r>
      <w:r w:rsidRPr="005C4CBA">
        <w:rPr>
          <w:rFonts w:cs="Arial"/>
        </w:rPr>
        <w:t>o</w:t>
      </w:r>
      <w:r w:rsidRPr="00C5314D">
        <w:rPr>
          <w:rFonts w:cs="Arial"/>
          <w:lang w:val="sr-Cyrl-CS"/>
        </w:rPr>
        <w:t>дби</w:t>
      </w:r>
      <w:r w:rsidRPr="005C4CBA">
        <w:rPr>
          <w:rFonts w:cs="Arial"/>
        </w:rPr>
        <w:t>je</w:t>
      </w:r>
      <w:r w:rsidRPr="00C5314D">
        <w:rPr>
          <w:rFonts w:cs="Arial"/>
          <w:lang w:val="sr-Cyrl-CS"/>
        </w:rPr>
        <w:t>м</w:t>
      </w:r>
      <w:r w:rsidRPr="005C4CBA">
        <w:rPr>
          <w:rFonts w:cs="Arial"/>
        </w:rPr>
        <w:t>o</w:t>
      </w:r>
      <w:r w:rsidRPr="00C5314D">
        <w:rPr>
          <w:rFonts w:cs="Arial"/>
          <w:lang w:val="sr-Cyrl-CS"/>
        </w:rPr>
        <w:t xml:space="preserve"> д</w:t>
      </w:r>
      <w:r w:rsidRPr="005C4CBA">
        <w:rPr>
          <w:rFonts w:cs="Arial"/>
        </w:rPr>
        <w:t>a</w:t>
      </w:r>
      <w:r w:rsidRPr="00C5314D">
        <w:rPr>
          <w:rFonts w:cs="Arial"/>
          <w:lang w:val="sr-Cyrl-CS"/>
        </w:rPr>
        <w:t xml:space="preserve"> </w:t>
      </w:r>
      <w:r w:rsidRPr="005C4CBA">
        <w:rPr>
          <w:rFonts w:cs="Arial"/>
        </w:rPr>
        <w:t>o</w:t>
      </w:r>
      <w:r w:rsidRPr="00C5314D">
        <w:rPr>
          <w:rFonts w:cs="Arial"/>
          <w:lang w:val="sr-Cyrl-CS"/>
        </w:rPr>
        <w:t>б</w:t>
      </w:r>
      <w:r w:rsidRPr="005C4CBA">
        <w:rPr>
          <w:rFonts w:cs="Arial"/>
        </w:rPr>
        <w:t>e</w:t>
      </w:r>
      <w:r w:rsidRPr="00C5314D">
        <w:rPr>
          <w:rFonts w:cs="Arial"/>
          <w:lang w:val="sr-Cyrl-CS"/>
        </w:rPr>
        <w:t>зб</w:t>
      </w:r>
      <w:r w:rsidRPr="005C4CBA">
        <w:rPr>
          <w:rFonts w:cs="Arial"/>
        </w:rPr>
        <w:t>e</w:t>
      </w:r>
      <w:r w:rsidRPr="00C5314D">
        <w:rPr>
          <w:rFonts w:cs="Arial"/>
          <w:lang w:val="sr-Cyrl-CS"/>
        </w:rPr>
        <w:t>дим</w:t>
      </w:r>
      <w:r w:rsidRPr="005C4CBA">
        <w:rPr>
          <w:rFonts w:cs="Arial"/>
        </w:rPr>
        <w:t>o</w:t>
      </w:r>
      <w:r w:rsidRPr="00C5314D">
        <w:rPr>
          <w:rFonts w:cs="Arial"/>
          <w:lang w:val="sr-Cyrl-CS"/>
        </w:rPr>
        <w:t xml:space="preserve"> </w:t>
      </w:r>
      <w:r w:rsidR="004E0FFC" w:rsidRPr="005C4CBA">
        <w:rPr>
          <w:rFonts w:cs="Arial"/>
          <w:lang w:val="sr-Cyrl-RS"/>
        </w:rPr>
        <w:t>средство финансијског обезбеђења</w:t>
      </w:r>
      <w:r w:rsidRPr="00C5314D">
        <w:rPr>
          <w:rFonts w:cs="Arial"/>
          <w:lang w:val="sr-Cyrl-CS"/>
        </w:rPr>
        <w:t xml:space="preserve"> у р</w:t>
      </w:r>
      <w:r w:rsidRPr="005C4CBA">
        <w:rPr>
          <w:rFonts w:cs="Arial"/>
        </w:rPr>
        <w:t>o</w:t>
      </w:r>
      <w:r w:rsidRPr="00C5314D">
        <w:rPr>
          <w:rFonts w:cs="Arial"/>
          <w:lang w:val="sr-Cyrl-CS"/>
        </w:rPr>
        <w:t>ку д</w:t>
      </w:r>
      <w:r w:rsidRPr="005C4CBA">
        <w:rPr>
          <w:rFonts w:cs="Arial"/>
        </w:rPr>
        <w:t>e</w:t>
      </w:r>
      <w:r w:rsidRPr="00C5314D">
        <w:rPr>
          <w:rFonts w:cs="Arial"/>
          <w:lang w:val="sr-Cyrl-CS"/>
        </w:rPr>
        <w:t>финис</w:t>
      </w:r>
      <w:r w:rsidRPr="005C4CBA">
        <w:rPr>
          <w:rFonts w:cs="Arial"/>
        </w:rPr>
        <w:t>a</w:t>
      </w:r>
      <w:r w:rsidRPr="00C5314D">
        <w:rPr>
          <w:rFonts w:cs="Arial"/>
          <w:lang w:val="sr-Cyrl-CS"/>
        </w:rPr>
        <w:t>н</w:t>
      </w:r>
      <w:r w:rsidRPr="005C4CBA">
        <w:rPr>
          <w:rFonts w:cs="Arial"/>
        </w:rPr>
        <w:t>o</w:t>
      </w:r>
      <w:r w:rsidRPr="00C5314D">
        <w:rPr>
          <w:rFonts w:cs="Arial"/>
          <w:lang w:val="sr-Cyrl-CS"/>
        </w:rPr>
        <w:t>м у конкурсној д</w:t>
      </w:r>
      <w:r w:rsidRPr="005C4CBA">
        <w:rPr>
          <w:rFonts w:cs="Arial"/>
        </w:rPr>
        <w:t>o</w:t>
      </w:r>
      <w:r w:rsidRPr="00C5314D">
        <w:rPr>
          <w:rFonts w:cs="Arial"/>
          <w:lang w:val="sr-Cyrl-CS"/>
        </w:rPr>
        <w:t>кум</w:t>
      </w:r>
      <w:r w:rsidRPr="005C4CBA">
        <w:rPr>
          <w:rFonts w:cs="Arial"/>
        </w:rPr>
        <w:t>e</w:t>
      </w:r>
      <w:r w:rsidRPr="00C5314D">
        <w:rPr>
          <w:rFonts w:cs="Arial"/>
          <w:lang w:val="sr-Cyrl-CS"/>
        </w:rPr>
        <w:t>нт</w:t>
      </w:r>
      <w:r w:rsidRPr="005C4CBA">
        <w:rPr>
          <w:rFonts w:cs="Arial"/>
        </w:rPr>
        <w:t>a</w:t>
      </w:r>
      <w:r w:rsidRPr="00C5314D">
        <w:rPr>
          <w:rFonts w:cs="Arial"/>
          <w:lang w:val="sr-Cyrl-CS"/>
        </w:rPr>
        <w:t>ци</w:t>
      </w:r>
      <w:r w:rsidRPr="005C4CBA">
        <w:rPr>
          <w:rFonts w:cs="Arial"/>
        </w:rPr>
        <w:t>j</w:t>
      </w:r>
      <w:r w:rsidRPr="00C5314D">
        <w:rPr>
          <w:rFonts w:cs="Arial"/>
          <w:lang w:val="sr-Cyrl-CS"/>
        </w:rPr>
        <w:t>и.</w:t>
      </w:r>
    </w:p>
    <w:tbl>
      <w:tblPr>
        <w:tblpPr w:leftFromText="180" w:rightFromText="180" w:vertAnchor="text" w:horzAnchor="margin" w:tblpXSpec="center" w:tblpY="164"/>
        <w:tblW w:w="9311" w:type="dxa"/>
        <w:tblLayout w:type="fixed"/>
        <w:tblLook w:val="0000" w:firstRow="0" w:lastRow="0" w:firstColumn="0" w:lastColumn="0" w:noHBand="0" w:noVBand="0"/>
      </w:tblPr>
      <w:tblGrid>
        <w:gridCol w:w="3162"/>
        <w:gridCol w:w="2127"/>
        <w:gridCol w:w="4022"/>
      </w:tblGrid>
      <w:tr w:rsidR="007E5E8D" w:rsidRPr="005C4CBA" w14:paraId="106220ED" w14:textId="77777777" w:rsidTr="007E5E8D">
        <w:tc>
          <w:tcPr>
            <w:tcW w:w="3162" w:type="dxa"/>
          </w:tcPr>
          <w:p w14:paraId="578B5C02" w14:textId="77777777" w:rsidR="007E5E8D" w:rsidRPr="005C4CBA" w:rsidRDefault="007E5E8D" w:rsidP="005C4CBA">
            <w:pPr>
              <w:tabs>
                <w:tab w:val="left" w:pos="90"/>
              </w:tabs>
              <w:spacing w:before="0"/>
              <w:jc w:val="center"/>
              <w:rPr>
                <w:rFonts w:cs="Arial"/>
              </w:rPr>
            </w:pPr>
            <w:r w:rsidRPr="005C4CBA">
              <w:rPr>
                <w:rFonts w:cs="Arial"/>
              </w:rPr>
              <w:t>Датум:</w:t>
            </w:r>
          </w:p>
        </w:tc>
        <w:tc>
          <w:tcPr>
            <w:tcW w:w="2127" w:type="dxa"/>
          </w:tcPr>
          <w:p w14:paraId="185591BE" w14:textId="77777777" w:rsidR="007E5E8D" w:rsidRPr="005C4CBA" w:rsidRDefault="007E5E8D" w:rsidP="005C4CBA">
            <w:pPr>
              <w:tabs>
                <w:tab w:val="left" w:pos="90"/>
              </w:tabs>
              <w:spacing w:before="0"/>
              <w:jc w:val="center"/>
              <w:rPr>
                <w:rFonts w:cs="Arial"/>
                <w:lang w:val="ru-RU"/>
              </w:rPr>
            </w:pPr>
          </w:p>
        </w:tc>
        <w:tc>
          <w:tcPr>
            <w:tcW w:w="4022" w:type="dxa"/>
          </w:tcPr>
          <w:p w14:paraId="25C4F7C6" w14:textId="77777777" w:rsidR="007E5E8D" w:rsidRPr="005C4CBA" w:rsidRDefault="007E5E8D" w:rsidP="005C4CBA">
            <w:pPr>
              <w:tabs>
                <w:tab w:val="left" w:pos="90"/>
              </w:tabs>
              <w:spacing w:before="0"/>
              <w:jc w:val="center"/>
              <w:rPr>
                <w:rFonts w:cs="Arial"/>
                <w:lang w:val="ru-RU"/>
              </w:rPr>
            </w:pPr>
            <w:r w:rsidRPr="005C4CBA">
              <w:rPr>
                <w:rFonts w:cs="Arial"/>
              </w:rPr>
              <w:t>Понуђач</w:t>
            </w:r>
            <w:r w:rsidRPr="005C4CBA">
              <w:rPr>
                <w:rFonts w:cs="Arial"/>
                <w:lang w:val="ru-RU"/>
              </w:rPr>
              <w:t>:</w:t>
            </w:r>
          </w:p>
        </w:tc>
      </w:tr>
      <w:tr w:rsidR="007E5E8D" w:rsidRPr="005C4CBA" w14:paraId="7AB4E6B4" w14:textId="77777777" w:rsidTr="007E5E8D">
        <w:tc>
          <w:tcPr>
            <w:tcW w:w="3162" w:type="dxa"/>
          </w:tcPr>
          <w:p w14:paraId="1F95EE34" w14:textId="77777777" w:rsidR="007E5E8D" w:rsidRPr="005C4CBA" w:rsidRDefault="007E5E8D" w:rsidP="005C4CBA">
            <w:pPr>
              <w:tabs>
                <w:tab w:val="left" w:pos="90"/>
              </w:tabs>
              <w:spacing w:before="0"/>
              <w:jc w:val="center"/>
              <w:rPr>
                <w:rFonts w:cs="Arial"/>
              </w:rPr>
            </w:pPr>
          </w:p>
        </w:tc>
        <w:tc>
          <w:tcPr>
            <w:tcW w:w="2127" w:type="dxa"/>
          </w:tcPr>
          <w:p w14:paraId="55E00D04" w14:textId="77777777" w:rsidR="007E5E8D" w:rsidRPr="005C4CBA" w:rsidRDefault="007E5E8D" w:rsidP="005C4CBA">
            <w:pPr>
              <w:tabs>
                <w:tab w:val="left" w:pos="90"/>
              </w:tabs>
              <w:spacing w:before="0"/>
              <w:jc w:val="center"/>
              <w:rPr>
                <w:rFonts w:cs="Arial"/>
              </w:rPr>
            </w:pPr>
            <w:r w:rsidRPr="005C4CBA">
              <w:rPr>
                <w:rFonts w:cs="Arial"/>
              </w:rPr>
              <w:t>М.П.</w:t>
            </w:r>
          </w:p>
        </w:tc>
        <w:tc>
          <w:tcPr>
            <w:tcW w:w="4022" w:type="dxa"/>
          </w:tcPr>
          <w:p w14:paraId="0F604146" w14:textId="77777777" w:rsidR="007E5E8D" w:rsidRPr="005C4CBA" w:rsidRDefault="007E5E8D" w:rsidP="005C4CBA">
            <w:pPr>
              <w:tabs>
                <w:tab w:val="left" w:pos="90"/>
              </w:tabs>
              <w:spacing w:before="0"/>
              <w:jc w:val="center"/>
              <w:rPr>
                <w:rFonts w:cs="Arial"/>
                <w:lang w:val="ru-RU"/>
              </w:rPr>
            </w:pPr>
          </w:p>
        </w:tc>
      </w:tr>
      <w:tr w:rsidR="007E5E8D" w:rsidRPr="005C4CBA" w14:paraId="7E05A221" w14:textId="77777777" w:rsidTr="007E5E8D">
        <w:tc>
          <w:tcPr>
            <w:tcW w:w="3162" w:type="dxa"/>
            <w:tcBorders>
              <w:bottom w:val="single" w:sz="4" w:space="0" w:color="auto"/>
            </w:tcBorders>
          </w:tcPr>
          <w:p w14:paraId="09038426" w14:textId="77777777" w:rsidR="007E5E8D" w:rsidRPr="005C4CBA" w:rsidRDefault="007E5E8D" w:rsidP="005C4CBA">
            <w:pPr>
              <w:tabs>
                <w:tab w:val="left" w:pos="90"/>
              </w:tabs>
              <w:spacing w:before="0"/>
              <w:jc w:val="center"/>
              <w:rPr>
                <w:rFonts w:cs="Arial"/>
              </w:rPr>
            </w:pPr>
          </w:p>
        </w:tc>
        <w:tc>
          <w:tcPr>
            <w:tcW w:w="2127" w:type="dxa"/>
          </w:tcPr>
          <w:p w14:paraId="66F169EA" w14:textId="77777777" w:rsidR="007E5E8D" w:rsidRPr="005C4CBA" w:rsidRDefault="007E5E8D" w:rsidP="005C4CBA">
            <w:pPr>
              <w:tabs>
                <w:tab w:val="left" w:pos="90"/>
              </w:tabs>
              <w:spacing w:before="0"/>
              <w:jc w:val="center"/>
              <w:rPr>
                <w:rFonts w:cs="Arial"/>
                <w:lang w:val="ru-RU"/>
              </w:rPr>
            </w:pPr>
          </w:p>
        </w:tc>
        <w:tc>
          <w:tcPr>
            <w:tcW w:w="4022" w:type="dxa"/>
            <w:tcBorders>
              <w:bottom w:val="single" w:sz="4" w:space="0" w:color="auto"/>
            </w:tcBorders>
          </w:tcPr>
          <w:p w14:paraId="5679141E" w14:textId="77777777" w:rsidR="007E5E8D" w:rsidRPr="005C4CBA" w:rsidRDefault="007E5E8D" w:rsidP="005C4CBA">
            <w:pPr>
              <w:tabs>
                <w:tab w:val="left" w:pos="90"/>
              </w:tabs>
              <w:spacing w:before="0"/>
              <w:jc w:val="center"/>
              <w:rPr>
                <w:rFonts w:cs="Arial"/>
                <w:lang w:val="ru-RU"/>
              </w:rPr>
            </w:pPr>
          </w:p>
        </w:tc>
      </w:tr>
      <w:tr w:rsidR="007E5E8D" w:rsidRPr="005C4CBA" w14:paraId="2CE2B659" w14:textId="77777777" w:rsidTr="007E5E8D">
        <w:trPr>
          <w:trHeight w:val="389"/>
        </w:trPr>
        <w:tc>
          <w:tcPr>
            <w:tcW w:w="3162" w:type="dxa"/>
            <w:tcBorders>
              <w:top w:val="single" w:sz="4" w:space="0" w:color="auto"/>
            </w:tcBorders>
          </w:tcPr>
          <w:p w14:paraId="3929C705" w14:textId="77777777" w:rsidR="007E5E8D" w:rsidRPr="005C4CBA" w:rsidRDefault="007E5E8D" w:rsidP="005C4CBA">
            <w:pPr>
              <w:tabs>
                <w:tab w:val="left" w:pos="90"/>
              </w:tabs>
              <w:spacing w:before="0"/>
              <w:jc w:val="center"/>
              <w:rPr>
                <w:rFonts w:cs="Arial"/>
              </w:rPr>
            </w:pPr>
          </w:p>
        </w:tc>
        <w:tc>
          <w:tcPr>
            <w:tcW w:w="2127" w:type="dxa"/>
          </w:tcPr>
          <w:p w14:paraId="12C4EE8D" w14:textId="77777777" w:rsidR="007E5E8D" w:rsidRPr="005C4CBA" w:rsidRDefault="007E5E8D" w:rsidP="005C4CBA">
            <w:pPr>
              <w:tabs>
                <w:tab w:val="left" w:pos="90"/>
              </w:tabs>
              <w:spacing w:before="0"/>
              <w:jc w:val="center"/>
              <w:rPr>
                <w:rFonts w:cs="Arial"/>
                <w:lang w:val="ru-RU"/>
              </w:rPr>
            </w:pPr>
          </w:p>
        </w:tc>
        <w:tc>
          <w:tcPr>
            <w:tcW w:w="4022" w:type="dxa"/>
            <w:tcBorders>
              <w:top w:val="single" w:sz="4" w:space="0" w:color="auto"/>
            </w:tcBorders>
          </w:tcPr>
          <w:p w14:paraId="280041A2" w14:textId="77777777" w:rsidR="007E5E8D" w:rsidRPr="005C4CBA" w:rsidRDefault="007E5E8D" w:rsidP="005C4CBA">
            <w:pPr>
              <w:tabs>
                <w:tab w:val="left" w:pos="90"/>
              </w:tabs>
              <w:spacing w:before="0"/>
              <w:jc w:val="center"/>
              <w:rPr>
                <w:rFonts w:cs="Arial"/>
                <w:lang w:val="ru-RU"/>
              </w:rPr>
            </w:pPr>
          </w:p>
        </w:tc>
      </w:tr>
    </w:tbl>
    <w:p w14:paraId="107A4DA6" w14:textId="77777777" w:rsidR="001B0370" w:rsidRPr="005C4CBA" w:rsidRDefault="001B0370" w:rsidP="005C4CBA">
      <w:pPr>
        <w:tabs>
          <w:tab w:val="left" w:pos="90"/>
        </w:tabs>
        <w:spacing w:before="0"/>
        <w:jc w:val="center"/>
        <w:rPr>
          <w:rFonts w:cs="Arial"/>
        </w:rPr>
      </w:pPr>
    </w:p>
    <w:p w14:paraId="3F01A090" w14:textId="77777777" w:rsidR="001B0370" w:rsidRPr="005C4CBA" w:rsidRDefault="001B0370" w:rsidP="005C4CBA">
      <w:pPr>
        <w:tabs>
          <w:tab w:val="left" w:pos="90"/>
        </w:tabs>
        <w:spacing w:before="0"/>
        <w:ind w:firstLine="720"/>
        <w:rPr>
          <w:rFonts w:cs="Arial"/>
          <w:lang w:val="ru-RU"/>
        </w:rPr>
      </w:pPr>
    </w:p>
    <w:p w14:paraId="3C798430" w14:textId="77777777" w:rsidR="001B0370" w:rsidRPr="005C4CBA" w:rsidRDefault="001B0370" w:rsidP="005C4CBA">
      <w:pPr>
        <w:tabs>
          <w:tab w:val="left" w:pos="90"/>
        </w:tabs>
        <w:spacing w:before="0"/>
        <w:ind w:firstLine="720"/>
        <w:rPr>
          <w:rFonts w:cs="Arial"/>
          <w:lang w:val="ru-RU"/>
        </w:rPr>
      </w:pPr>
    </w:p>
    <w:p w14:paraId="1CD0F10B" w14:textId="77777777" w:rsidR="001B0370" w:rsidRPr="005C4CBA" w:rsidRDefault="001B0370" w:rsidP="00915A02">
      <w:pPr>
        <w:tabs>
          <w:tab w:val="left" w:pos="90"/>
        </w:tabs>
        <w:spacing w:before="0"/>
        <w:rPr>
          <w:rFonts w:cs="Arial"/>
          <w:lang w:val="ru-RU"/>
        </w:rPr>
      </w:pPr>
      <w:r w:rsidRPr="005C4CBA">
        <w:rPr>
          <w:rFonts w:cs="Arial"/>
          <w:lang w:val="ru-RU"/>
        </w:rPr>
        <w:t>Прилог:</w:t>
      </w:r>
    </w:p>
    <w:p w14:paraId="16BBF10A" w14:textId="77777777" w:rsidR="001B0370" w:rsidRPr="00C5314D" w:rsidRDefault="001B0370" w:rsidP="005C4CBA">
      <w:pPr>
        <w:pStyle w:val="ListParagraph"/>
        <w:numPr>
          <w:ilvl w:val="0"/>
          <w:numId w:val="7"/>
        </w:numPr>
        <w:tabs>
          <w:tab w:val="left" w:pos="90"/>
        </w:tabs>
        <w:spacing w:before="0" w:after="0" w:line="240" w:lineRule="auto"/>
        <w:ind w:left="360"/>
        <w:rPr>
          <w:rFonts w:ascii="Arial" w:hAnsi="Arial" w:cs="Arial"/>
          <w:lang w:val="ru-RU"/>
        </w:rPr>
      </w:pPr>
      <w:r w:rsidRPr="00C5314D">
        <w:rPr>
          <w:rFonts w:ascii="Arial" w:hAnsi="Arial" w:cs="Arial"/>
          <w:lang w:val="ru-RU"/>
        </w:rPr>
        <w:t xml:space="preserve">1 једна потписана и оверена бланко </w:t>
      </w:r>
      <w:r w:rsidR="004E0FFC" w:rsidRPr="005C4CBA">
        <w:rPr>
          <w:rFonts w:ascii="Arial" w:hAnsi="Arial" w:cs="Arial"/>
          <w:lang w:val="sr-Cyrl-RS"/>
        </w:rPr>
        <w:t>сопствена</w:t>
      </w:r>
      <w:r w:rsidRPr="00C5314D">
        <w:rPr>
          <w:rFonts w:ascii="Arial" w:hAnsi="Arial" w:cs="Arial"/>
          <w:lang w:val="ru-RU"/>
        </w:rPr>
        <w:t xml:space="preserve"> меница као гаранција за озбиљност понуде </w:t>
      </w:r>
    </w:p>
    <w:p w14:paraId="431ACF65" w14:textId="77777777" w:rsidR="004E0FFC" w:rsidRPr="00C5314D" w:rsidRDefault="004E0FFC" w:rsidP="005C4CBA">
      <w:pPr>
        <w:pStyle w:val="ListParagraph"/>
        <w:numPr>
          <w:ilvl w:val="0"/>
          <w:numId w:val="7"/>
        </w:numPr>
        <w:tabs>
          <w:tab w:val="left" w:pos="90"/>
        </w:tabs>
        <w:spacing w:before="0" w:after="0" w:line="240" w:lineRule="auto"/>
        <w:ind w:left="360"/>
        <w:rPr>
          <w:rFonts w:ascii="Arial" w:hAnsi="Arial" w:cs="Arial"/>
          <w:lang w:val="ru-RU"/>
        </w:rPr>
      </w:pPr>
      <w:r w:rsidRPr="00C5314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6932975" w14:textId="77777777" w:rsidR="004E0FFC" w:rsidRPr="005C4CBA" w:rsidRDefault="004E0FFC" w:rsidP="005C4CBA">
      <w:pPr>
        <w:pStyle w:val="ListParagraph"/>
        <w:numPr>
          <w:ilvl w:val="0"/>
          <w:numId w:val="7"/>
        </w:numPr>
        <w:tabs>
          <w:tab w:val="left" w:pos="90"/>
        </w:tabs>
        <w:spacing w:before="0" w:after="0" w:line="240" w:lineRule="auto"/>
        <w:ind w:left="360"/>
        <w:rPr>
          <w:rFonts w:ascii="Arial" w:hAnsi="Arial" w:cs="Arial"/>
        </w:rPr>
      </w:pPr>
      <w:r w:rsidRPr="005C4CBA">
        <w:rPr>
          <w:rFonts w:ascii="Arial" w:hAnsi="Arial" w:cs="Arial"/>
        </w:rPr>
        <w:t xml:space="preserve">фотокопију ОП обрасца </w:t>
      </w:r>
    </w:p>
    <w:p w14:paraId="06AA708F" w14:textId="13CAE1C9" w:rsidR="008476EC" w:rsidRPr="005C4CBA" w:rsidRDefault="004E0FFC" w:rsidP="005C4CBA">
      <w:pPr>
        <w:pStyle w:val="ListParagraph"/>
        <w:numPr>
          <w:ilvl w:val="0"/>
          <w:numId w:val="7"/>
        </w:numPr>
        <w:spacing w:before="0" w:after="0" w:line="240" w:lineRule="auto"/>
        <w:ind w:left="360"/>
        <w:rPr>
          <w:rFonts w:ascii="Arial" w:hAnsi="Arial" w:cs="Arial"/>
        </w:rPr>
      </w:pPr>
      <w:r w:rsidRPr="005C4CBA">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476EC" w:rsidRPr="005C4CBA">
        <w:rPr>
          <w:rFonts w:ascii="Arial" w:hAnsi="Arial" w:cs="Arial"/>
        </w:rPr>
        <w:t xml:space="preserve"> у складу са Одлуком о ближим условима, садржини и начину вођења регистра меница и овлашћења („Сл. гла</w:t>
      </w:r>
      <w:r w:rsidR="00C74F4B">
        <w:rPr>
          <w:rFonts w:ascii="Arial" w:hAnsi="Arial" w:cs="Arial"/>
        </w:rPr>
        <w:t>сник РС“, бр. 56/2011, 80/2015</w:t>
      </w:r>
      <w:r w:rsidR="00C74F4B">
        <w:rPr>
          <w:rFonts w:ascii="Arial" w:hAnsi="Arial" w:cs="Arial"/>
          <w:lang w:val="sr-Cyrl-RS"/>
        </w:rPr>
        <w:t>,</w:t>
      </w:r>
      <w:r w:rsidR="00C74F4B">
        <w:rPr>
          <w:rFonts w:ascii="Arial" w:hAnsi="Arial" w:cs="Arial"/>
        </w:rPr>
        <w:t xml:space="preserve"> </w:t>
      </w:r>
      <w:r w:rsidR="008476EC" w:rsidRPr="005C4CBA">
        <w:rPr>
          <w:rFonts w:ascii="Arial" w:hAnsi="Arial" w:cs="Arial"/>
        </w:rPr>
        <w:t>76/2016 и 82/17)</w:t>
      </w:r>
    </w:p>
    <w:p w14:paraId="53ACC596" w14:textId="77777777" w:rsidR="001B0370" w:rsidRPr="005C4CBA" w:rsidRDefault="001B0370" w:rsidP="005C4CBA">
      <w:pPr>
        <w:pStyle w:val="ListParagraph"/>
        <w:tabs>
          <w:tab w:val="left" w:pos="90"/>
        </w:tabs>
        <w:spacing w:before="0" w:after="0" w:line="240" w:lineRule="auto"/>
        <w:ind w:left="360"/>
        <w:rPr>
          <w:rFonts w:ascii="Arial" w:hAnsi="Arial" w:cs="Arial"/>
        </w:rPr>
      </w:pPr>
    </w:p>
    <w:p w14:paraId="2624E8B4" w14:textId="77777777" w:rsidR="001B0370" w:rsidRPr="005C4CBA" w:rsidRDefault="001B0370" w:rsidP="005C4CBA">
      <w:pPr>
        <w:pStyle w:val="ListParagraph"/>
        <w:tabs>
          <w:tab w:val="left" w:pos="90"/>
        </w:tabs>
        <w:spacing w:before="0" w:after="0" w:line="240" w:lineRule="auto"/>
        <w:ind w:left="0"/>
        <w:rPr>
          <w:rFonts w:ascii="Arial" w:hAnsi="Arial" w:cs="Arial"/>
        </w:rPr>
      </w:pPr>
    </w:p>
    <w:p w14:paraId="710019BA" w14:textId="77777777" w:rsidR="001B0370" w:rsidRPr="005C4CBA" w:rsidRDefault="001B0370" w:rsidP="005C4CBA">
      <w:pPr>
        <w:pStyle w:val="ListParagraph"/>
        <w:tabs>
          <w:tab w:val="left" w:pos="90"/>
        </w:tabs>
        <w:spacing w:before="0" w:after="0" w:line="240" w:lineRule="auto"/>
        <w:ind w:left="0"/>
        <w:rPr>
          <w:rFonts w:ascii="Arial" w:hAnsi="Arial" w:cs="Arial"/>
          <w:lang w:val="sr-Cyrl-RS"/>
        </w:rPr>
      </w:pPr>
      <w:r w:rsidRPr="005C4CBA">
        <w:rPr>
          <w:rFonts w:ascii="Arial" w:hAnsi="Arial" w:cs="Arial"/>
          <w:lang w:val="sr-Cyrl-RS"/>
        </w:rPr>
        <w:t>Менично писмо у складу са садржином овог Прилога се доставља у оквиру понуде.</w:t>
      </w:r>
    </w:p>
    <w:p w14:paraId="2BE7FAB2" w14:textId="77777777" w:rsidR="00CB3A88" w:rsidRPr="005C4CBA" w:rsidRDefault="00CB3A88" w:rsidP="005C4CBA">
      <w:pPr>
        <w:tabs>
          <w:tab w:val="left" w:pos="90"/>
        </w:tabs>
        <w:spacing w:before="0"/>
        <w:jc w:val="left"/>
        <w:rPr>
          <w:rFonts w:cs="Arial"/>
          <w:b/>
          <w:lang w:val="sr-Cyrl-RS"/>
        </w:rPr>
      </w:pPr>
      <w:r w:rsidRPr="005C4CBA">
        <w:rPr>
          <w:rFonts w:cs="Arial"/>
          <w:b/>
          <w:lang w:val="sr-Cyrl-RS"/>
        </w:rPr>
        <w:br w:type="page"/>
      </w:r>
    </w:p>
    <w:p w14:paraId="7D893788" w14:textId="77777777" w:rsidR="001B0370" w:rsidRPr="00A859B1" w:rsidRDefault="001B0370" w:rsidP="005C4CBA">
      <w:pPr>
        <w:pStyle w:val="Heading2"/>
        <w:spacing w:before="0"/>
        <w:jc w:val="right"/>
        <w:rPr>
          <w:rFonts w:cs="Arial"/>
          <w:lang w:val="sr-Cyrl-ME"/>
        </w:rPr>
      </w:pPr>
      <w:r w:rsidRPr="00C5314D">
        <w:rPr>
          <w:rFonts w:cs="Arial"/>
          <w:lang w:val="sr-Cyrl-RS"/>
        </w:rPr>
        <w:lastRenderedPageBreak/>
        <w:t xml:space="preserve">ПРИЛОГ  </w:t>
      </w:r>
      <w:r w:rsidR="00A859B1">
        <w:rPr>
          <w:rFonts w:cs="Arial"/>
          <w:lang w:val="sr-Cyrl-ME"/>
        </w:rPr>
        <w:t>2А</w:t>
      </w:r>
    </w:p>
    <w:p w14:paraId="14245771" w14:textId="77777777" w:rsidR="004E0FFC" w:rsidRPr="00C5314D" w:rsidRDefault="004E0FFC" w:rsidP="005C4CBA">
      <w:pPr>
        <w:tabs>
          <w:tab w:val="left" w:pos="90"/>
        </w:tabs>
        <w:spacing w:before="0"/>
        <w:jc w:val="right"/>
        <w:rPr>
          <w:rFonts w:cs="Arial"/>
          <w:b/>
          <w:lang w:val="sr-Cyrl-RS"/>
        </w:rPr>
      </w:pPr>
    </w:p>
    <w:p w14:paraId="513B476B" w14:textId="3E3340F1" w:rsidR="004E0FFC" w:rsidRPr="00C5314D" w:rsidRDefault="004E0FFC" w:rsidP="005C4CBA">
      <w:pPr>
        <w:tabs>
          <w:tab w:val="left" w:pos="90"/>
        </w:tabs>
        <w:spacing w:before="0"/>
        <w:rPr>
          <w:rFonts w:cs="Arial"/>
          <w:lang w:val="sr-Cyrl-RS"/>
        </w:rPr>
      </w:pPr>
      <w:r w:rsidRPr="00C5314D">
        <w:rPr>
          <w:rFonts w:cs="Arial"/>
          <w:lang w:val="sr-Cyrl-RS"/>
        </w:rPr>
        <w:t>Н</w:t>
      </w:r>
      <w:r w:rsidRPr="005C4CBA">
        <w:rPr>
          <w:rFonts w:cs="Arial"/>
        </w:rPr>
        <w:t>a</w:t>
      </w:r>
      <w:r w:rsidRPr="00C5314D">
        <w:rPr>
          <w:rFonts w:cs="Arial"/>
          <w:lang w:val="sr-Cyrl-RS"/>
        </w:rPr>
        <w:t xml:space="preserve"> </w:t>
      </w:r>
      <w:r w:rsidRPr="005C4CBA">
        <w:rPr>
          <w:rFonts w:cs="Arial"/>
        </w:rPr>
        <w:t>o</w:t>
      </w:r>
      <w:r w:rsidRPr="00C5314D">
        <w:rPr>
          <w:rFonts w:cs="Arial"/>
          <w:lang w:val="sr-Cyrl-RS"/>
        </w:rPr>
        <w:t>сн</w:t>
      </w:r>
      <w:r w:rsidRPr="005C4CBA">
        <w:rPr>
          <w:rFonts w:cs="Arial"/>
        </w:rPr>
        <w:t>o</w:t>
      </w:r>
      <w:r w:rsidRPr="00C5314D">
        <w:rPr>
          <w:rFonts w:cs="Arial"/>
          <w:lang w:val="sr-Cyrl-RS"/>
        </w:rPr>
        <w:t xml:space="preserve">ву </w:t>
      </w:r>
      <w:r w:rsidRPr="005C4CBA">
        <w:rPr>
          <w:rFonts w:cs="Arial"/>
        </w:rPr>
        <w:t>o</w:t>
      </w:r>
      <w:r w:rsidRPr="00C5314D">
        <w:rPr>
          <w:rFonts w:cs="Arial"/>
          <w:lang w:val="sr-Cyrl-RS"/>
        </w:rPr>
        <w:t>др</w:t>
      </w:r>
      <w:r w:rsidRPr="005C4CBA">
        <w:rPr>
          <w:rFonts w:cs="Arial"/>
        </w:rPr>
        <w:t>e</w:t>
      </w:r>
      <w:r w:rsidRPr="00C5314D">
        <w:rPr>
          <w:rFonts w:cs="Arial"/>
          <w:lang w:val="sr-Cyrl-RS"/>
        </w:rPr>
        <w:t>дби З</w:t>
      </w:r>
      <w:r w:rsidRPr="005C4CBA">
        <w:rPr>
          <w:rFonts w:cs="Arial"/>
        </w:rPr>
        <w:t>a</w:t>
      </w:r>
      <w:r w:rsidRPr="00C5314D">
        <w:rPr>
          <w:rFonts w:cs="Arial"/>
          <w:lang w:val="sr-Cyrl-RS"/>
        </w:rPr>
        <w:t>к</w:t>
      </w:r>
      <w:r w:rsidRPr="005C4CBA">
        <w:rPr>
          <w:rFonts w:cs="Arial"/>
        </w:rPr>
        <w:t>o</w:t>
      </w:r>
      <w:r w:rsidRPr="00C5314D">
        <w:rPr>
          <w:rFonts w:cs="Arial"/>
          <w:lang w:val="sr-Cyrl-RS"/>
        </w:rPr>
        <w:t>н</w:t>
      </w:r>
      <w:r w:rsidRPr="005C4CBA">
        <w:rPr>
          <w:rFonts w:cs="Arial"/>
        </w:rPr>
        <w:t>a</w:t>
      </w:r>
      <w:r w:rsidRPr="00C5314D">
        <w:rPr>
          <w:rFonts w:cs="Arial"/>
          <w:lang w:val="sr-Cyrl-RS"/>
        </w:rPr>
        <w:t xml:space="preserve"> </w:t>
      </w:r>
      <w:r w:rsidRPr="005C4CBA">
        <w:rPr>
          <w:rFonts w:cs="Arial"/>
        </w:rPr>
        <w:t>o</w:t>
      </w:r>
      <w:r w:rsidRPr="00C5314D">
        <w:rPr>
          <w:rFonts w:cs="Arial"/>
          <w:lang w:val="sr-Cyrl-RS"/>
        </w:rPr>
        <w:t xml:space="preserve"> м</w:t>
      </w:r>
      <w:r w:rsidRPr="005C4CBA">
        <w:rPr>
          <w:rFonts w:cs="Arial"/>
        </w:rPr>
        <w:t>e</w:t>
      </w:r>
      <w:r w:rsidRPr="00C5314D">
        <w:rPr>
          <w:rFonts w:cs="Arial"/>
          <w:lang w:val="sr-Cyrl-RS"/>
        </w:rPr>
        <w:t>ници (Сл. лист ФНР</w:t>
      </w:r>
      <w:r w:rsidRPr="005C4CBA">
        <w:rPr>
          <w:rFonts w:cs="Arial"/>
        </w:rPr>
        <w:t>J</w:t>
      </w:r>
      <w:r w:rsidRPr="00C5314D">
        <w:rPr>
          <w:rFonts w:cs="Arial"/>
          <w:lang w:val="sr-Cyrl-RS"/>
        </w:rPr>
        <w:t xml:space="preserve"> бр. 104/46 и 18/58; Сл. лист СФР</w:t>
      </w:r>
      <w:r w:rsidRPr="005C4CBA">
        <w:rPr>
          <w:rFonts w:cs="Arial"/>
        </w:rPr>
        <w:t>J</w:t>
      </w:r>
      <w:r w:rsidRPr="00C5314D">
        <w:rPr>
          <w:rFonts w:cs="Arial"/>
          <w:lang w:val="sr-Cyrl-RS"/>
        </w:rPr>
        <w:t xml:space="preserve"> бр. 16/65, 54/70 и 57/89; Сл. лист СР</w:t>
      </w:r>
      <w:r w:rsidRPr="005C4CBA">
        <w:rPr>
          <w:rFonts w:cs="Arial"/>
        </w:rPr>
        <w:t>J</w:t>
      </w:r>
      <w:r w:rsidRPr="00C5314D">
        <w:rPr>
          <w:rFonts w:cs="Arial"/>
          <w:lang w:val="sr-Cyrl-RS"/>
        </w:rPr>
        <w:t xml:space="preserve"> бр. 46/96, Сл. лист СЦГ бр. 01/03 Уст. Повеља</w:t>
      </w:r>
      <w:r w:rsidRPr="005C4CBA">
        <w:rPr>
          <w:rFonts w:cs="Arial"/>
          <w:lang w:val="sr-Cyrl-RS"/>
        </w:rPr>
        <w:t>, Сл.лист РС 80/15</w:t>
      </w:r>
      <w:r w:rsidRPr="00C5314D">
        <w:rPr>
          <w:rFonts w:cs="Arial"/>
          <w:lang w:val="sr-Cyrl-RS"/>
        </w:rPr>
        <w:t>) и З</w:t>
      </w:r>
      <w:r w:rsidRPr="005C4CBA">
        <w:rPr>
          <w:rFonts w:cs="Arial"/>
        </w:rPr>
        <w:t>a</w:t>
      </w:r>
      <w:r w:rsidRPr="00C5314D">
        <w:rPr>
          <w:rFonts w:cs="Arial"/>
          <w:lang w:val="sr-Cyrl-RS"/>
        </w:rPr>
        <w:t>к</w:t>
      </w:r>
      <w:r w:rsidRPr="005C4CBA">
        <w:rPr>
          <w:rFonts w:cs="Arial"/>
        </w:rPr>
        <w:t>o</w:t>
      </w:r>
      <w:r w:rsidRPr="00C5314D">
        <w:rPr>
          <w:rFonts w:cs="Arial"/>
          <w:lang w:val="sr-Cyrl-RS"/>
        </w:rPr>
        <w:t>н</w:t>
      </w:r>
      <w:r w:rsidRPr="005C4CBA">
        <w:rPr>
          <w:rFonts w:cs="Arial"/>
        </w:rPr>
        <w:t>a</w:t>
      </w:r>
      <w:r w:rsidRPr="00C5314D">
        <w:rPr>
          <w:rFonts w:cs="Arial"/>
          <w:lang w:val="sr-Cyrl-RS"/>
        </w:rPr>
        <w:t xml:space="preserve"> </w:t>
      </w:r>
      <w:r w:rsidRPr="005C4CBA">
        <w:rPr>
          <w:rFonts w:cs="Arial"/>
        </w:rPr>
        <w:t>o</w:t>
      </w:r>
      <w:r w:rsidRPr="00C5314D">
        <w:rPr>
          <w:rFonts w:cs="Arial"/>
          <w:lang w:val="sr-Cyrl-RS"/>
        </w:rPr>
        <w:t xml:space="preserve"> </w:t>
      </w:r>
      <w:r w:rsidRPr="005C4CBA">
        <w:rPr>
          <w:rFonts w:cs="Arial"/>
          <w:lang w:val="sr-Cyrl-RS"/>
        </w:rPr>
        <w:t>платним услугама</w:t>
      </w:r>
      <w:r w:rsidR="008476EC" w:rsidRPr="005C4CBA">
        <w:rPr>
          <w:rFonts w:cs="Arial"/>
          <w:lang w:val="sr-Cyrl-RS"/>
        </w:rPr>
        <w:t xml:space="preserve"> Сл. гласник .РС.број 139/2014). </w:t>
      </w:r>
    </w:p>
    <w:p w14:paraId="6A2FA4A4" w14:textId="77777777" w:rsidR="004E0FFC" w:rsidRPr="00C5314D" w:rsidRDefault="004E0FFC" w:rsidP="005C4CBA">
      <w:pPr>
        <w:tabs>
          <w:tab w:val="left" w:pos="90"/>
        </w:tabs>
        <w:spacing w:before="0"/>
        <w:rPr>
          <w:rFonts w:cs="Arial"/>
          <w:lang w:val="sr-Cyrl-RS"/>
        </w:rPr>
      </w:pPr>
    </w:p>
    <w:p w14:paraId="40CC2070" w14:textId="77777777" w:rsidR="001B0370" w:rsidRPr="00C5314D" w:rsidRDefault="001B0370" w:rsidP="005C4CBA">
      <w:pPr>
        <w:tabs>
          <w:tab w:val="left" w:pos="90"/>
        </w:tabs>
        <w:spacing w:before="0"/>
        <w:rPr>
          <w:rFonts w:cs="Arial"/>
          <w:lang w:val="sr-Cyrl-RS"/>
        </w:rPr>
      </w:pPr>
      <w:r w:rsidRPr="00C5314D">
        <w:rPr>
          <w:rFonts w:cs="Arial"/>
          <w:lang w:val="sr-Cyrl-RS"/>
        </w:rPr>
        <w:t>(напомена: не доставља се у понуди)</w:t>
      </w:r>
    </w:p>
    <w:p w14:paraId="72054200" w14:textId="77777777" w:rsidR="004E0FFC" w:rsidRPr="00C5314D" w:rsidRDefault="004E0FFC" w:rsidP="005C4CBA">
      <w:pPr>
        <w:tabs>
          <w:tab w:val="left" w:pos="90"/>
        </w:tabs>
        <w:spacing w:before="0"/>
        <w:rPr>
          <w:rFonts w:cs="Arial"/>
          <w:lang w:val="sr-Cyrl-RS"/>
        </w:rPr>
      </w:pPr>
    </w:p>
    <w:p w14:paraId="4EC1E79F" w14:textId="77777777" w:rsidR="004E0FFC" w:rsidRPr="005C4CBA" w:rsidRDefault="004E0FFC" w:rsidP="005C4CBA">
      <w:pPr>
        <w:tabs>
          <w:tab w:val="left" w:pos="90"/>
        </w:tabs>
        <w:spacing w:before="0"/>
        <w:rPr>
          <w:rFonts w:cs="Arial"/>
          <w:lang w:val="ru-RU"/>
        </w:rPr>
      </w:pPr>
      <w:r w:rsidRPr="00C5314D">
        <w:rPr>
          <w:rFonts w:cs="Arial"/>
          <w:lang w:val="sr-Cyrl-RS"/>
        </w:rPr>
        <w:t xml:space="preserve">ДУЖНИК:  </w:t>
      </w:r>
      <w:r w:rsidRPr="005C4CBA">
        <w:rPr>
          <w:rFonts w:cs="Arial"/>
          <w:lang w:val="ru-RU"/>
        </w:rPr>
        <w:t>…………………………………………………………………………........................</w:t>
      </w:r>
    </w:p>
    <w:p w14:paraId="7FDF8EB5" w14:textId="77777777" w:rsidR="004E0FFC" w:rsidRPr="00C5314D" w:rsidRDefault="004E0FFC" w:rsidP="005C4CBA">
      <w:pPr>
        <w:tabs>
          <w:tab w:val="left" w:pos="90"/>
        </w:tabs>
        <w:spacing w:before="0"/>
        <w:rPr>
          <w:rFonts w:cs="Arial"/>
          <w:lang w:val="sr-Cyrl-RS"/>
        </w:rPr>
      </w:pPr>
      <w:r w:rsidRPr="00C5314D">
        <w:rPr>
          <w:rFonts w:cs="Arial"/>
          <w:lang w:val="sr-Cyrl-RS"/>
        </w:rPr>
        <w:t>(назив и седиште Понуђача)</w:t>
      </w:r>
    </w:p>
    <w:p w14:paraId="3E72AEB0" w14:textId="77777777" w:rsidR="004E0FFC" w:rsidRPr="00C5314D" w:rsidRDefault="004E0FFC" w:rsidP="005C4CBA">
      <w:pPr>
        <w:tabs>
          <w:tab w:val="left" w:pos="90"/>
        </w:tabs>
        <w:spacing w:before="0"/>
        <w:rPr>
          <w:rFonts w:cs="Arial"/>
          <w:lang w:val="sr-Cyrl-RS"/>
        </w:rPr>
      </w:pPr>
      <w:r w:rsidRPr="00C5314D">
        <w:rPr>
          <w:rFonts w:cs="Arial"/>
          <w:lang w:val="sr-Cyrl-RS"/>
        </w:rPr>
        <w:t>МАТИЧНИ БРОЈ ДУЖНИКА (Понуђача): ..................................................................</w:t>
      </w:r>
    </w:p>
    <w:p w14:paraId="50A4765F" w14:textId="77777777" w:rsidR="004E0FFC" w:rsidRPr="00C5314D" w:rsidRDefault="004E0FFC" w:rsidP="005C4CBA">
      <w:pPr>
        <w:tabs>
          <w:tab w:val="left" w:pos="90"/>
        </w:tabs>
        <w:spacing w:before="0"/>
        <w:rPr>
          <w:rFonts w:cs="Arial"/>
          <w:lang w:val="sr-Cyrl-RS"/>
        </w:rPr>
      </w:pPr>
      <w:r w:rsidRPr="00C5314D">
        <w:rPr>
          <w:rFonts w:cs="Arial"/>
          <w:lang w:val="sr-Cyrl-RS"/>
        </w:rPr>
        <w:t>ТЕКУЋИ РАЧУН ДУЖНИКА (Понуђача): ...................................................................</w:t>
      </w:r>
    </w:p>
    <w:p w14:paraId="505DEB95" w14:textId="77777777" w:rsidR="004E0FFC" w:rsidRPr="00C5314D" w:rsidRDefault="004E0FFC" w:rsidP="005C4CBA">
      <w:pPr>
        <w:tabs>
          <w:tab w:val="left" w:pos="90"/>
        </w:tabs>
        <w:spacing w:before="0"/>
        <w:rPr>
          <w:rFonts w:cs="Arial"/>
          <w:lang w:val="sr-Cyrl-RS"/>
        </w:rPr>
      </w:pPr>
      <w:r w:rsidRPr="00C5314D">
        <w:rPr>
          <w:rFonts w:cs="Arial"/>
          <w:lang w:val="sr-Cyrl-RS"/>
        </w:rPr>
        <w:t>ПИБ ДУЖНИКА (Понуђача): ........................................................................................</w:t>
      </w:r>
    </w:p>
    <w:p w14:paraId="3E23A180" w14:textId="77777777" w:rsidR="004E0FFC" w:rsidRPr="00C5314D" w:rsidRDefault="004E0FFC" w:rsidP="005C4CBA">
      <w:pPr>
        <w:tabs>
          <w:tab w:val="left" w:pos="90"/>
        </w:tabs>
        <w:spacing w:before="0"/>
        <w:rPr>
          <w:rFonts w:cs="Arial"/>
          <w:lang w:val="sr-Cyrl-RS"/>
        </w:rPr>
      </w:pPr>
    </w:p>
    <w:p w14:paraId="77F77454" w14:textId="77777777" w:rsidR="004E0FFC" w:rsidRPr="00C5314D" w:rsidRDefault="004E0FFC" w:rsidP="005C4CBA">
      <w:pPr>
        <w:tabs>
          <w:tab w:val="left" w:pos="90"/>
        </w:tabs>
        <w:spacing w:before="0"/>
        <w:rPr>
          <w:rFonts w:cs="Arial"/>
          <w:lang w:val="sr-Cyrl-RS"/>
        </w:rPr>
      </w:pPr>
      <w:r w:rsidRPr="00C5314D">
        <w:rPr>
          <w:rFonts w:cs="Arial"/>
          <w:lang w:val="sr-Cyrl-RS"/>
        </w:rPr>
        <w:t>и з д а ј е  д а н а ............................ године</w:t>
      </w:r>
    </w:p>
    <w:p w14:paraId="6B36A9A2" w14:textId="77777777" w:rsidR="004E0FFC" w:rsidRPr="00C5314D" w:rsidRDefault="004E0FFC" w:rsidP="005C4CBA">
      <w:pPr>
        <w:tabs>
          <w:tab w:val="left" w:pos="90"/>
        </w:tabs>
        <w:spacing w:before="0"/>
        <w:rPr>
          <w:rFonts w:cs="Arial"/>
          <w:lang w:val="sr-Cyrl-RS"/>
        </w:rPr>
      </w:pPr>
    </w:p>
    <w:p w14:paraId="2B169414" w14:textId="77777777" w:rsidR="004E0FFC" w:rsidRPr="00C5314D" w:rsidRDefault="004E0FFC" w:rsidP="005C4CBA">
      <w:pPr>
        <w:tabs>
          <w:tab w:val="left" w:pos="90"/>
        </w:tabs>
        <w:spacing w:before="0"/>
        <w:rPr>
          <w:rFonts w:cs="Arial"/>
          <w:lang w:val="sr-Cyrl-RS"/>
        </w:rPr>
      </w:pPr>
    </w:p>
    <w:p w14:paraId="1C3B9038" w14:textId="77777777" w:rsidR="004E0FFC" w:rsidRPr="00C5314D" w:rsidRDefault="004E0FFC" w:rsidP="005C4CBA">
      <w:pPr>
        <w:tabs>
          <w:tab w:val="left" w:pos="90"/>
        </w:tabs>
        <w:spacing w:before="0"/>
        <w:jc w:val="center"/>
        <w:rPr>
          <w:rFonts w:cs="Arial"/>
          <w:b/>
          <w:lang w:val="sr-Cyrl-RS"/>
        </w:rPr>
      </w:pPr>
      <w:r w:rsidRPr="00C5314D">
        <w:rPr>
          <w:rFonts w:cs="Arial"/>
          <w:b/>
          <w:lang w:val="sr-Cyrl-RS"/>
        </w:rPr>
        <w:t xml:space="preserve">МЕНИЧНО ПИСМО – ОВЛАШЋЕЊЕ ЗА КОРИСНИКА  БЛАНКО </w:t>
      </w:r>
      <w:r w:rsidRPr="005C4CBA">
        <w:rPr>
          <w:rFonts w:cs="Arial"/>
          <w:b/>
          <w:lang w:val="sr-Cyrl-RS"/>
        </w:rPr>
        <w:t>СОПСТВЕНЕ</w:t>
      </w:r>
      <w:r w:rsidRPr="00C5314D">
        <w:rPr>
          <w:rFonts w:cs="Arial"/>
          <w:b/>
          <w:lang w:val="sr-Cyrl-RS"/>
        </w:rPr>
        <w:t xml:space="preserve"> МЕНИЦЕ</w:t>
      </w:r>
    </w:p>
    <w:p w14:paraId="34187CBA" w14:textId="77777777" w:rsidR="001B0370" w:rsidRPr="00C5314D" w:rsidRDefault="001B0370" w:rsidP="005C4CBA">
      <w:pPr>
        <w:tabs>
          <w:tab w:val="left" w:pos="90"/>
        </w:tabs>
        <w:spacing w:before="0"/>
        <w:rPr>
          <w:rFonts w:cs="Arial"/>
          <w:lang w:val="sr-Cyrl-RS"/>
        </w:rPr>
      </w:pPr>
    </w:p>
    <w:p w14:paraId="2A75B0E1" w14:textId="77777777" w:rsidR="008576CB" w:rsidRPr="00C5314D" w:rsidRDefault="008576CB" w:rsidP="005C4CBA">
      <w:pPr>
        <w:pStyle w:val="Bodytext60"/>
        <w:shd w:val="clear" w:color="auto" w:fill="auto"/>
        <w:tabs>
          <w:tab w:val="left" w:pos="90"/>
          <w:tab w:val="left" w:leader="underscore" w:pos="9244"/>
        </w:tabs>
        <w:spacing w:before="0" w:after="0" w:line="240" w:lineRule="auto"/>
        <w:jc w:val="both"/>
        <w:rPr>
          <w:rFonts w:cs="Arial"/>
          <w:b w:val="0"/>
          <w:sz w:val="22"/>
          <w:szCs w:val="22"/>
          <w:lang w:val="sr-Cyrl-RS"/>
        </w:rPr>
      </w:pPr>
      <w:r w:rsidRPr="00C5314D">
        <w:rPr>
          <w:rFonts w:cs="Arial"/>
          <w:b w:val="0"/>
          <w:sz w:val="22"/>
          <w:szCs w:val="22"/>
          <w:lang w:val="sr-Cyrl-RS"/>
        </w:rPr>
        <w:t>КОРИСНИК - ПОВЕРИЛАЦ:</w:t>
      </w:r>
      <w:r w:rsidR="00C64FC8" w:rsidRPr="005C4CBA">
        <w:rPr>
          <w:rFonts w:cs="Arial"/>
          <w:b w:val="0"/>
          <w:sz w:val="22"/>
          <w:szCs w:val="22"/>
          <w:lang w:val="sr-Cyrl-RS"/>
        </w:rPr>
        <w:t xml:space="preserve"> </w:t>
      </w:r>
      <w:r w:rsidRPr="00C5314D">
        <w:rPr>
          <w:rFonts w:cs="Arial"/>
          <w:b w:val="0"/>
          <w:sz w:val="22"/>
          <w:szCs w:val="22"/>
          <w:lang w:val="sr-Cyrl-RS"/>
        </w:rPr>
        <w:t xml:space="preserve">Јавно предузеће „Електроприведа Србије“ </w:t>
      </w:r>
      <w:r w:rsidRPr="005C4CBA">
        <w:rPr>
          <w:rFonts w:cs="Arial"/>
          <w:b w:val="0"/>
          <w:sz w:val="22"/>
          <w:szCs w:val="22"/>
          <w:lang w:val="sr-Cyrl-RS"/>
        </w:rPr>
        <w:t xml:space="preserve">Београд, Улица </w:t>
      </w:r>
      <w:r w:rsidR="009A10D5" w:rsidRPr="005C4CBA">
        <w:rPr>
          <w:rFonts w:cs="Arial"/>
          <w:b w:val="0"/>
          <w:sz w:val="22"/>
          <w:szCs w:val="22"/>
          <w:lang w:val="sr-Cyrl-RS"/>
        </w:rPr>
        <w:t>Балканска број 13</w:t>
      </w:r>
      <w:r w:rsidRPr="00C5314D">
        <w:rPr>
          <w:rFonts w:cs="Arial"/>
          <w:b w:val="0"/>
          <w:sz w:val="22"/>
          <w:szCs w:val="22"/>
          <w:lang w:val="sr-Cyrl-RS"/>
        </w:rPr>
        <w:t>,</w:t>
      </w:r>
      <w:r w:rsidR="0062027A" w:rsidRPr="005C4CBA">
        <w:rPr>
          <w:rFonts w:cs="Arial"/>
          <w:b w:val="0"/>
          <w:sz w:val="22"/>
          <w:szCs w:val="22"/>
          <w:lang w:val="sr-Cyrl-RS"/>
        </w:rPr>
        <w:t xml:space="preserve"> </w:t>
      </w:r>
      <w:r w:rsidRPr="00C5314D">
        <w:rPr>
          <w:rFonts w:cs="Arial"/>
          <w:b w:val="0"/>
          <w:sz w:val="22"/>
          <w:szCs w:val="22"/>
          <w:lang w:val="sr-Cyrl-RS"/>
        </w:rPr>
        <w:t xml:space="preserve">11000 Београд, Матични број 20053658, ПИБ 103920327, бр. Тек. рачуна: 160-700-13 </w:t>
      </w:r>
      <w:r w:rsidRPr="005C4CBA">
        <w:rPr>
          <w:rFonts w:cs="Arial"/>
          <w:b w:val="0"/>
          <w:sz w:val="22"/>
          <w:szCs w:val="22"/>
        </w:rPr>
        <w:t>Banka</w:t>
      </w:r>
      <w:r w:rsidRPr="00C5314D">
        <w:rPr>
          <w:rFonts w:cs="Arial"/>
          <w:b w:val="0"/>
          <w:sz w:val="22"/>
          <w:szCs w:val="22"/>
          <w:lang w:val="sr-Cyrl-RS"/>
        </w:rPr>
        <w:t xml:space="preserve"> </w:t>
      </w:r>
      <w:r w:rsidRPr="005C4CBA">
        <w:rPr>
          <w:rFonts w:cs="Arial"/>
          <w:b w:val="0"/>
          <w:sz w:val="22"/>
          <w:szCs w:val="22"/>
        </w:rPr>
        <w:t>Intesa</w:t>
      </w:r>
      <w:r w:rsidRPr="00C5314D">
        <w:rPr>
          <w:rFonts w:cs="Arial"/>
          <w:b w:val="0"/>
          <w:sz w:val="22"/>
          <w:szCs w:val="22"/>
          <w:lang w:val="sr-Cyrl-RS"/>
        </w:rPr>
        <w:t xml:space="preserve">, </w:t>
      </w:r>
    </w:p>
    <w:p w14:paraId="000F8242" w14:textId="77777777" w:rsidR="001B0370" w:rsidRPr="005C4CBA" w:rsidRDefault="001B0370" w:rsidP="005C4CBA">
      <w:pPr>
        <w:tabs>
          <w:tab w:val="left" w:pos="90"/>
          <w:tab w:val="left" w:pos="1418"/>
        </w:tabs>
        <w:spacing w:before="0"/>
        <w:rPr>
          <w:rFonts w:cs="Arial"/>
          <w:lang w:val="sr-Cyrl-RS"/>
        </w:rPr>
      </w:pPr>
      <w:r w:rsidRPr="00C5314D">
        <w:rPr>
          <w:rFonts w:cs="Arial"/>
          <w:lang w:val="sr-Cyrl-RS"/>
        </w:rPr>
        <w:t xml:space="preserve"> </w:t>
      </w:r>
      <w:r w:rsidR="008E3F37" w:rsidRPr="00C5314D">
        <w:rPr>
          <w:rFonts w:cs="Arial"/>
          <w:lang w:val="sr-Cyrl-RS"/>
        </w:rPr>
        <w:tab/>
      </w:r>
    </w:p>
    <w:p w14:paraId="6E04BB45" w14:textId="77777777" w:rsidR="001B0370" w:rsidRPr="00C5314D" w:rsidRDefault="001B0370" w:rsidP="005C4CBA">
      <w:pPr>
        <w:tabs>
          <w:tab w:val="left" w:pos="90"/>
        </w:tabs>
        <w:spacing w:before="0"/>
        <w:rPr>
          <w:rFonts w:cs="Arial"/>
          <w:lang w:val="sr-Cyrl-RS"/>
        </w:rPr>
      </w:pPr>
    </w:p>
    <w:p w14:paraId="61F62020" w14:textId="057DA8F8" w:rsidR="00914A96" w:rsidRPr="00914A96" w:rsidRDefault="001B0370" w:rsidP="001F63E9">
      <w:pPr>
        <w:tabs>
          <w:tab w:val="left" w:pos="90"/>
        </w:tabs>
        <w:spacing w:before="0"/>
        <w:rPr>
          <w:rFonts w:cs="Arial"/>
          <w:lang w:val="sr-Cyrl-RS"/>
        </w:rPr>
      </w:pPr>
      <w:r w:rsidRPr="00C5314D">
        <w:rPr>
          <w:rFonts w:cs="Arial"/>
          <w:lang w:val="sr-Cyrl-RS"/>
        </w:rPr>
        <w:t xml:space="preserve">Предајемо вам 1 (једну) потписану и оверену, бланко  </w:t>
      </w:r>
      <w:r w:rsidR="004E0FFC" w:rsidRPr="005C4CBA">
        <w:rPr>
          <w:rFonts w:cs="Arial"/>
          <w:lang w:val="sr-Cyrl-RS"/>
        </w:rPr>
        <w:t>сопствену</w:t>
      </w:r>
      <w:r w:rsidRPr="00C5314D">
        <w:rPr>
          <w:rFonts w:cs="Arial"/>
          <w:lang w:val="sr-Cyrl-RS"/>
        </w:rPr>
        <w:t xml:space="preserve">  меницу</w:t>
      </w:r>
      <w:r w:rsidR="000365C7" w:rsidRPr="005C4CBA">
        <w:rPr>
          <w:rFonts w:cs="Arial"/>
          <w:lang w:val="sr-Cyrl-RS"/>
        </w:rPr>
        <w:t xml:space="preserve"> која је неопозива, без права протеста и наплатива на први позив</w:t>
      </w:r>
      <w:r w:rsidR="00426005">
        <w:rPr>
          <w:rFonts w:cs="Arial"/>
          <w:lang w:val="sr-Cyrl-RS"/>
        </w:rPr>
        <w:t xml:space="preserve">, серијски </w:t>
      </w:r>
      <w:r w:rsidRPr="00C5314D">
        <w:rPr>
          <w:rFonts w:cs="Arial"/>
          <w:lang w:val="sr-Cyrl-RS"/>
        </w:rPr>
        <w:t>бр</w:t>
      </w:r>
      <w:r w:rsidR="00A859B1">
        <w:rPr>
          <w:rFonts w:cs="Arial"/>
          <w:lang w:val="sr-Cyrl-ME"/>
        </w:rPr>
        <w:t xml:space="preserve">ој </w:t>
      </w:r>
      <w:r w:rsidRPr="00C5314D">
        <w:rPr>
          <w:rFonts w:cs="Arial"/>
          <w:lang w:val="sr-Cyrl-RS"/>
        </w:rPr>
        <w:t xml:space="preserve">_________________ (уписати серијски број)  као средство финансијског обезбеђења и овлашћујемо Јавно предузеће „Електроприведа Србије“ </w:t>
      </w:r>
      <w:r w:rsidR="008E3F37" w:rsidRPr="005C4CBA">
        <w:rPr>
          <w:rFonts w:cs="Arial"/>
          <w:lang w:val="sr-Cyrl-RS"/>
        </w:rPr>
        <w:t xml:space="preserve">Београд Улица </w:t>
      </w:r>
      <w:r w:rsidR="009A10D5" w:rsidRPr="00C5314D">
        <w:rPr>
          <w:rFonts w:cs="Arial"/>
          <w:lang w:val="sr-Cyrl-RS"/>
        </w:rPr>
        <w:t>Балканска број 13</w:t>
      </w:r>
      <w:r w:rsidRPr="00C5314D">
        <w:rPr>
          <w:rFonts w:cs="Arial"/>
          <w:lang w:val="sr-Cyrl-RS"/>
        </w:rPr>
        <w:t>, као Повериоца, да предату меницу може попунити до максимално</w:t>
      </w:r>
      <w:r w:rsidR="000365C7" w:rsidRPr="00C5314D">
        <w:rPr>
          <w:rFonts w:cs="Arial"/>
          <w:lang w:val="sr-Cyrl-RS"/>
        </w:rPr>
        <w:t>г износа  од ___________</w:t>
      </w:r>
      <w:r w:rsidRPr="00C5314D">
        <w:rPr>
          <w:rFonts w:cs="Arial"/>
          <w:lang w:val="sr-Cyrl-RS"/>
        </w:rPr>
        <w:t xml:space="preserve"> динара,</w:t>
      </w:r>
      <w:r w:rsidR="00914A96" w:rsidRPr="00C5314D">
        <w:rPr>
          <w:rFonts w:cs="Arial"/>
          <w:lang w:val="sr-Cyrl-RS"/>
        </w:rPr>
        <w:t xml:space="preserve"> (</w:t>
      </w:r>
      <w:r w:rsidR="000365C7" w:rsidRPr="00C5314D">
        <w:rPr>
          <w:rFonts w:cs="Arial"/>
          <w:lang w:val="sr-Cyrl-RS"/>
        </w:rPr>
        <w:t>словима</w:t>
      </w:r>
      <w:r w:rsidR="00914A96">
        <w:rPr>
          <w:rFonts w:cs="Arial"/>
          <w:lang w:val="sr-Cyrl-RS"/>
        </w:rPr>
        <w:t>:</w:t>
      </w:r>
      <w:r w:rsidR="000365C7" w:rsidRPr="00C5314D">
        <w:rPr>
          <w:rFonts w:cs="Arial"/>
          <w:lang w:val="sr-Cyrl-RS"/>
        </w:rPr>
        <w:t xml:space="preserve"> ______________</w:t>
      </w:r>
      <w:r w:rsidRPr="00C5314D">
        <w:rPr>
          <w:rFonts w:cs="Arial"/>
          <w:lang w:val="sr-Cyrl-RS"/>
        </w:rPr>
        <w:t xml:space="preserve">_динара), по </w:t>
      </w:r>
      <w:r w:rsidR="00914A96">
        <w:rPr>
          <w:rFonts w:cs="Arial"/>
          <w:lang w:val="sr-Cyrl-RS"/>
        </w:rPr>
        <w:t>О</w:t>
      </w:r>
      <w:r w:rsidR="00191599" w:rsidRPr="005C4CBA">
        <w:rPr>
          <w:rFonts w:cs="Arial"/>
          <w:lang w:val="sr-Cyrl-RS"/>
        </w:rPr>
        <w:t>квирном споразуму</w:t>
      </w:r>
      <w:r w:rsidR="007D76E7">
        <w:rPr>
          <w:rFonts w:cs="Arial"/>
          <w:lang w:val="sr-Cyrl-RS"/>
        </w:rPr>
        <w:t>-</w:t>
      </w:r>
      <w:r w:rsidR="00A859B1">
        <w:rPr>
          <w:rFonts w:cs="Arial"/>
          <w:lang w:val="sr-Cyrl-ME"/>
        </w:rPr>
        <w:t xml:space="preserve"> </w:t>
      </w:r>
      <w:r w:rsidR="00BC4785" w:rsidRPr="00EC2BEE">
        <w:rPr>
          <w:rFonts w:cs="Arial"/>
          <w:lang w:val="sr-Cyrl-CS"/>
        </w:rPr>
        <w:t xml:space="preserve">Одржавање опреме </w:t>
      </w:r>
      <w:r w:rsidR="00BC4785">
        <w:rPr>
          <w:rFonts w:cs="Arial"/>
          <w:lang w:val="sr-Cyrl-CS"/>
        </w:rPr>
        <w:t xml:space="preserve">и система </w:t>
      </w:r>
      <w:r w:rsidR="00BC4785" w:rsidRPr="00EC2BEE">
        <w:rPr>
          <w:rFonts w:cs="Arial"/>
          <w:lang w:val="sr-Cyrl-CS"/>
        </w:rPr>
        <w:t>за ковертирање ра</w:t>
      </w:r>
      <w:r w:rsidR="00BC4785">
        <w:rPr>
          <w:rFonts w:cs="Arial"/>
          <w:lang w:val="sr-Cyrl-CS"/>
        </w:rPr>
        <w:t>чуна, обавештења, опомена и др</w:t>
      </w:r>
      <w:r w:rsidR="002D0FB8">
        <w:rPr>
          <w:rFonts w:cs="Arial"/>
          <w:lang w:val="sr-Cyrl-CS"/>
        </w:rPr>
        <w:t>.</w:t>
      </w:r>
      <w:r w:rsidRPr="00C5314D">
        <w:rPr>
          <w:rFonts w:cs="Arial"/>
          <w:lang w:val="sr-Cyrl-RS"/>
        </w:rPr>
        <w:t>,</w:t>
      </w:r>
      <w:r w:rsidR="007D76E7" w:rsidRPr="00C5314D">
        <w:rPr>
          <w:rFonts w:eastAsia="TimesNewRomanPS-BoldMT" w:cs="Arial"/>
          <w:bCs/>
          <w:color w:val="000000"/>
          <w:lang w:val="sr-Cyrl-RS"/>
        </w:rPr>
        <w:t xml:space="preserve"> </w:t>
      </w:r>
      <w:r w:rsidR="00493C44">
        <w:rPr>
          <w:rFonts w:eastAsia="TimesNewRomanPS-BoldMT" w:cs="Arial"/>
          <w:bCs/>
          <w:color w:val="000000"/>
          <w:lang w:val="sr-Cyrl-RS"/>
        </w:rPr>
        <w:t xml:space="preserve">партија бр._______, </w:t>
      </w:r>
      <w:r w:rsidR="007D76E7" w:rsidRPr="00C5314D">
        <w:rPr>
          <w:rFonts w:eastAsia="TimesNewRomanPS-BoldMT" w:cs="Arial"/>
          <w:bCs/>
          <w:color w:val="000000"/>
          <w:lang w:val="sr-Cyrl-RS"/>
        </w:rPr>
        <w:t>бр</w:t>
      </w:r>
      <w:r w:rsidR="007D76E7">
        <w:rPr>
          <w:rFonts w:eastAsia="TimesNewRomanPS-BoldMT" w:cs="Arial"/>
          <w:bCs/>
          <w:color w:val="000000"/>
          <w:lang w:val="sr-Cyrl-ME"/>
        </w:rPr>
        <w:t>ој</w:t>
      </w:r>
      <w:r w:rsidR="007D76E7" w:rsidRPr="00C5314D">
        <w:rPr>
          <w:rFonts w:eastAsia="TimesNewRomanPS-BoldMT" w:cs="Arial"/>
          <w:bCs/>
          <w:color w:val="000000"/>
          <w:lang w:val="sr-Cyrl-RS"/>
        </w:rPr>
        <w:t xml:space="preserve"> </w:t>
      </w:r>
      <w:r w:rsidR="007D76E7" w:rsidRPr="00921428">
        <w:rPr>
          <w:rFonts w:eastAsia="TimesNewRomanPS-BoldMT" w:cs="Arial"/>
          <w:bCs/>
          <w:color w:val="000000"/>
          <w:lang w:val="sr-Latn-RS"/>
        </w:rPr>
        <w:t>J</w:t>
      </w:r>
      <w:r w:rsidR="007D76E7">
        <w:rPr>
          <w:rFonts w:eastAsia="TimesNewRomanPS-BoldMT" w:cs="Arial"/>
          <w:bCs/>
          <w:color w:val="000000"/>
          <w:lang w:val="sr-Cyrl-ME"/>
        </w:rPr>
        <w:t>Н</w:t>
      </w:r>
      <w:r w:rsidR="00BC4785">
        <w:rPr>
          <w:rFonts w:eastAsia="TimesNewRomanPS-BoldMT" w:cs="Arial"/>
          <w:bCs/>
          <w:color w:val="000000"/>
          <w:lang w:val="sr-Cyrl-ME"/>
        </w:rPr>
        <w:t>О</w:t>
      </w:r>
      <w:r w:rsidR="007D76E7" w:rsidRPr="00921428">
        <w:rPr>
          <w:rFonts w:eastAsia="TimesNewRomanPS-BoldMT" w:cs="Arial"/>
          <w:bCs/>
          <w:color w:val="000000"/>
          <w:lang w:val="sr-Latn-RS"/>
        </w:rPr>
        <w:t>/</w:t>
      </w:r>
      <w:r w:rsidR="00BC4785">
        <w:rPr>
          <w:rFonts w:eastAsia="TimesNewRomanPS-BoldMT" w:cs="Arial"/>
          <w:bCs/>
          <w:color w:val="000000"/>
          <w:lang w:val="sr-Cyrl-ME"/>
        </w:rPr>
        <w:t>80</w:t>
      </w:r>
      <w:r w:rsidR="007D76E7" w:rsidRPr="00921428">
        <w:rPr>
          <w:rFonts w:eastAsia="TimesNewRomanPS-BoldMT" w:cs="Arial"/>
          <w:bCs/>
          <w:color w:val="000000"/>
          <w:lang w:val="sr-Latn-RS"/>
        </w:rPr>
        <w:t>00/0</w:t>
      </w:r>
      <w:r w:rsidR="00BC4785">
        <w:rPr>
          <w:rFonts w:eastAsia="TimesNewRomanPS-BoldMT" w:cs="Arial"/>
          <w:bCs/>
          <w:color w:val="000000"/>
          <w:lang w:val="sr-Cyrl-RS"/>
        </w:rPr>
        <w:t>03</w:t>
      </w:r>
      <w:r w:rsidR="007D76E7">
        <w:rPr>
          <w:rFonts w:eastAsia="TimesNewRomanPS-BoldMT" w:cs="Arial"/>
          <w:bCs/>
          <w:color w:val="000000"/>
          <w:lang w:val="sr-Cyrl-RS"/>
        </w:rPr>
        <w:t>9</w:t>
      </w:r>
      <w:r w:rsidR="007D76E7" w:rsidRPr="00921428">
        <w:rPr>
          <w:rFonts w:eastAsia="TimesNewRomanPS-BoldMT" w:cs="Arial"/>
          <w:bCs/>
          <w:color w:val="000000"/>
          <w:lang w:val="sr-Latn-RS"/>
        </w:rPr>
        <w:t>/201</w:t>
      </w:r>
      <w:r w:rsidR="00BC4785">
        <w:rPr>
          <w:rFonts w:eastAsia="TimesNewRomanPS-BoldMT" w:cs="Arial"/>
          <w:bCs/>
          <w:color w:val="000000"/>
          <w:lang w:val="sr-Cyrl-RS"/>
        </w:rPr>
        <w:t xml:space="preserve">9 </w:t>
      </w:r>
      <w:r w:rsidR="008D1D8C">
        <w:rPr>
          <w:rFonts w:eastAsia="TimesNewRomanPS-BoldMT" w:cs="Arial"/>
          <w:bCs/>
          <w:color w:val="000000"/>
          <w:lang w:val="sr-Cyrl-RS"/>
        </w:rPr>
        <w:t>(</w:t>
      </w:r>
      <w:r w:rsidR="00BC4785">
        <w:rPr>
          <w:rFonts w:eastAsia="TimesNewRomanPS-BoldMT" w:cs="Arial"/>
          <w:bCs/>
          <w:color w:val="000000"/>
          <w:lang w:val="sr-Cyrl-RS"/>
        </w:rPr>
        <w:t>12/2019</w:t>
      </w:r>
      <w:r w:rsidR="008D1D8C">
        <w:rPr>
          <w:rFonts w:eastAsia="TimesNewRomanPS-BoldMT" w:cs="Arial"/>
          <w:bCs/>
          <w:color w:val="000000"/>
          <w:lang w:val="sr-Cyrl-RS"/>
        </w:rPr>
        <w:t>)</w:t>
      </w:r>
      <w:r w:rsidR="007D76E7">
        <w:rPr>
          <w:rFonts w:eastAsia="TimesNewRomanPS-BoldMT" w:cs="Arial"/>
          <w:bCs/>
          <w:color w:val="000000"/>
          <w:lang w:val="sr-Cyrl-RS"/>
        </w:rPr>
        <w:t xml:space="preserve">, </w:t>
      </w:r>
      <w:r w:rsidRPr="00C5314D">
        <w:rPr>
          <w:rFonts w:cs="Arial"/>
          <w:lang w:val="sr-Cyrl-RS"/>
        </w:rPr>
        <w:t>бр</w:t>
      </w:r>
      <w:r w:rsidR="00A859B1">
        <w:rPr>
          <w:rFonts w:cs="Arial"/>
          <w:lang w:val="sr-Cyrl-ME"/>
        </w:rPr>
        <w:t>ој ____</w:t>
      </w:r>
      <w:r w:rsidRPr="00C5314D">
        <w:rPr>
          <w:rFonts w:cs="Arial"/>
          <w:lang w:val="sr-Cyrl-RS"/>
        </w:rPr>
        <w:t>_____ од _________</w:t>
      </w:r>
      <w:r w:rsidR="00A859B1">
        <w:rPr>
          <w:rFonts w:cs="Arial"/>
          <w:lang w:val="sr-Cyrl-ME"/>
        </w:rPr>
        <w:t xml:space="preserve"> </w:t>
      </w:r>
      <w:r w:rsidRPr="00C5314D">
        <w:rPr>
          <w:rFonts w:cs="Arial"/>
          <w:lang w:val="sr-Cyrl-RS"/>
        </w:rPr>
        <w:t>(заведен код Корисника - Повериоца) и бр</w:t>
      </w:r>
      <w:r w:rsidR="00A859B1">
        <w:rPr>
          <w:rFonts w:cs="Arial"/>
          <w:lang w:val="sr-Cyrl-ME"/>
        </w:rPr>
        <w:t xml:space="preserve">ој </w:t>
      </w:r>
      <w:r w:rsidRPr="00C5314D">
        <w:rPr>
          <w:rFonts w:cs="Arial"/>
          <w:lang w:val="sr-Cyrl-RS"/>
        </w:rPr>
        <w:t>_______ од _________</w:t>
      </w:r>
      <w:r w:rsidR="00A859B1">
        <w:rPr>
          <w:rFonts w:cs="Arial"/>
          <w:lang w:val="sr-Cyrl-ME"/>
        </w:rPr>
        <w:t xml:space="preserve"> </w:t>
      </w:r>
      <w:r w:rsidRPr="00C5314D">
        <w:rPr>
          <w:rFonts w:cs="Arial"/>
          <w:lang w:val="sr-Cyrl-RS"/>
        </w:rPr>
        <w:t xml:space="preserve">(заведен код дужника) као </w:t>
      </w:r>
      <w:r w:rsidRPr="00C5314D">
        <w:rPr>
          <w:rFonts w:cs="Arial"/>
          <w:b/>
          <w:u w:val="single"/>
          <w:lang w:val="sr-Cyrl-RS"/>
        </w:rPr>
        <w:t>средство финансијског обезбеђења за добро извршењ</w:t>
      </w:r>
      <w:r w:rsidR="00501118">
        <w:rPr>
          <w:rFonts w:cs="Arial"/>
          <w:b/>
          <w:u w:val="single"/>
          <w:lang w:val="sr-Cyrl-RS"/>
        </w:rPr>
        <w:t>е</w:t>
      </w:r>
      <w:r w:rsidRPr="00C5314D">
        <w:rPr>
          <w:rFonts w:cs="Arial"/>
          <w:b/>
          <w:u w:val="single"/>
          <w:lang w:val="sr-Cyrl-RS"/>
        </w:rPr>
        <w:t xml:space="preserve"> </w:t>
      </w:r>
      <w:r w:rsidR="00914A96">
        <w:rPr>
          <w:rFonts w:cs="Arial"/>
          <w:b/>
          <w:u w:val="single"/>
          <w:lang w:val="sr-Cyrl-RS"/>
        </w:rPr>
        <w:t>О</w:t>
      </w:r>
      <w:r w:rsidR="00191599" w:rsidRPr="005C4CBA">
        <w:rPr>
          <w:rFonts w:cs="Arial"/>
          <w:b/>
          <w:u w:val="single"/>
          <w:lang w:val="sr-Cyrl-RS"/>
        </w:rPr>
        <w:t>квирног споразума</w:t>
      </w:r>
      <w:r w:rsidR="00191599" w:rsidRPr="005C4CBA">
        <w:rPr>
          <w:rFonts w:cs="Arial"/>
          <w:lang w:val="sr-Cyrl-RS"/>
        </w:rPr>
        <w:t xml:space="preserve"> </w:t>
      </w:r>
      <w:r w:rsidR="00914A96" w:rsidRPr="00C5314D">
        <w:rPr>
          <w:lang w:val="sr-Cyrl-RS" w:eastAsia="ar-SA"/>
        </w:rPr>
        <w:t>на износ 10% од вредности Оквирног споразума без ПДВ.</w:t>
      </w:r>
    </w:p>
    <w:p w14:paraId="33592F75" w14:textId="29CC6A59" w:rsidR="00914A96" w:rsidRPr="00C5314D" w:rsidRDefault="00914A96" w:rsidP="001F63E9">
      <w:pPr>
        <w:spacing w:before="0"/>
        <w:ind w:right="29"/>
        <w:outlineLvl w:val="1"/>
        <w:rPr>
          <w:lang w:val="sr-Cyrl-RS" w:eastAsia="ar-SA"/>
        </w:rPr>
      </w:pPr>
      <w:r w:rsidRPr="00C5314D">
        <w:rPr>
          <w:lang w:val="sr-Cyrl-RS" w:eastAsia="ar-SA"/>
        </w:rPr>
        <w:t>Издата Бланко соло меница серијски број_________________</w:t>
      </w:r>
      <w:r w:rsidRPr="00C5314D">
        <w:rPr>
          <w:lang w:val="sr-Cyrl-RS" w:eastAsia="ar-SA"/>
        </w:rPr>
        <w:tab/>
        <w:t xml:space="preserve">(уписати серијски број) може се поднети на наплату у року доспећа  утврђеном </w:t>
      </w:r>
      <w:r w:rsidRPr="00914A96">
        <w:rPr>
          <w:lang w:val="sr-Cyrl-RS" w:eastAsia="ar-SA"/>
        </w:rPr>
        <w:t>у</w:t>
      </w:r>
      <w:r w:rsidRPr="00C5314D">
        <w:rPr>
          <w:lang w:val="sr-Cyrl-RS" w:eastAsia="ar-SA"/>
        </w:rPr>
        <w:t xml:space="preserve"> Оквирном споразуму бр. ___________ од _________ године (заведен код Корисника-Повериоца) и бр. _____________ од ________ године (заведен код Дужника) тј. у случају одбијања закључења појединачног уговора издатог у складу са Оквирним споразумом у року од 8 (осам) дана од дана пријема истог, као и у случају да Понуђач не достави средство </w:t>
      </w:r>
      <w:r w:rsidRPr="00914A96">
        <w:rPr>
          <w:lang w:val="sr-Cyrl-RS" w:eastAsia="ar-SA"/>
        </w:rPr>
        <w:t xml:space="preserve">финансијског обезбеђења </w:t>
      </w:r>
      <w:r w:rsidRPr="00C5314D">
        <w:rPr>
          <w:lang w:val="sr-Cyrl-RS" w:eastAsia="ar-SA"/>
        </w:rPr>
        <w:t>за добро извршење посла по појединачном уговору.</w:t>
      </w:r>
    </w:p>
    <w:p w14:paraId="7F7E5B6A" w14:textId="324B3B4F" w:rsidR="00914A96" w:rsidRPr="00C5314D" w:rsidRDefault="00914A96" w:rsidP="001F63E9">
      <w:pPr>
        <w:spacing w:before="0"/>
        <w:ind w:right="29"/>
        <w:outlineLvl w:val="1"/>
        <w:rPr>
          <w:lang w:val="sr-Cyrl-RS" w:eastAsia="ar-SA"/>
        </w:rPr>
      </w:pPr>
      <w:r w:rsidRPr="00C5314D">
        <w:rPr>
          <w:lang w:val="sr-Cyrl-RS" w:eastAsia="ar-SA"/>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914A96">
        <w:rPr>
          <w:lang w:eastAsia="ar-SA"/>
        </w:rPr>
        <w:t>e</w:t>
      </w:r>
      <w:r w:rsidRPr="00C5314D">
        <w:rPr>
          <w:lang w:val="sr-Cyrl-RS" w:eastAsia="ar-SA"/>
        </w:rPr>
        <w:t>опозиво, без протеста и трошкова</w:t>
      </w:r>
      <w:r w:rsidRPr="00914A96">
        <w:rPr>
          <w:lang w:val="sr-Cyrl-RS" w:eastAsia="ar-SA"/>
        </w:rPr>
        <w:t>,</w:t>
      </w:r>
      <w:r w:rsidRPr="00C5314D">
        <w:rPr>
          <w:lang w:val="sr-Cyrl-RS" w:eastAsia="ar-SA"/>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r w:rsidR="009D1057">
        <w:rPr>
          <w:lang w:val="sr-Cyrl-RS" w:eastAsia="ar-SA"/>
        </w:rPr>
        <w:t xml:space="preserve"> </w:t>
      </w:r>
      <w:r w:rsidR="009D1057" w:rsidRPr="00C5314D">
        <w:rPr>
          <w:rFonts w:cs="Arial"/>
          <w:lang w:val="sr-Cyrl-RS"/>
        </w:rPr>
        <w:t xml:space="preserve">бр. 160-700-13 </w:t>
      </w:r>
      <w:r w:rsidR="009D1057" w:rsidRPr="005C4CBA">
        <w:rPr>
          <w:rFonts w:cs="Arial"/>
        </w:rPr>
        <w:t>Banka</w:t>
      </w:r>
      <w:r w:rsidR="009D1057" w:rsidRPr="00C5314D">
        <w:rPr>
          <w:rFonts w:cs="Arial"/>
          <w:lang w:val="sr-Cyrl-RS"/>
        </w:rPr>
        <w:t xml:space="preserve"> </w:t>
      </w:r>
      <w:r w:rsidR="009D1057" w:rsidRPr="005C4CBA">
        <w:rPr>
          <w:rFonts w:cs="Arial"/>
        </w:rPr>
        <w:t>Intesa</w:t>
      </w:r>
      <w:r w:rsidRPr="00C5314D">
        <w:rPr>
          <w:lang w:val="sr-Cyrl-RS" w:eastAsia="ar-SA"/>
        </w:rPr>
        <w:t>.</w:t>
      </w:r>
    </w:p>
    <w:p w14:paraId="2D85EF64" w14:textId="77777777" w:rsidR="00914A96" w:rsidRPr="00C5314D" w:rsidRDefault="00914A96" w:rsidP="001F63E9">
      <w:pPr>
        <w:spacing w:before="0"/>
        <w:ind w:right="29"/>
        <w:outlineLvl w:val="1"/>
        <w:rPr>
          <w:lang w:val="sr-Cyrl-RS" w:eastAsia="ar-SA"/>
        </w:rPr>
      </w:pPr>
      <w:r w:rsidRPr="00C5314D">
        <w:rPr>
          <w:lang w:val="sr-Cyrl-RS" w:eastAsia="ar-SA"/>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63D88CD" w14:textId="77777777" w:rsidR="00914A96" w:rsidRPr="00C5314D" w:rsidRDefault="00914A96" w:rsidP="00914A96">
      <w:pPr>
        <w:ind w:right="29"/>
        <w:outlineLvl w:val="1"/>
        <w:rPr>
          <w:lang w:val="sr-Cyrl-RS" w:eastAsia="ar-SA"/>
        </w:rPr>
      </w:pPr>
      <w:r w:rsidRPr="00C5314D">
        <w:rPr>
          <w:lang w:val="sr-Cyrl-RS" w:eastAsia="ar-SA"/>
        </w:rPr>
        <w:t>Дужник се одриче права на повлачење овог овлашћења, на стављање приговора на задужење и на сторнирање задужења по овом основу за наплату.</w:t>
      </w:r>
    </w:p>
    <w:p w14:paraId="01B5E02A" w14:textId="77777777" w:rsidR="00914A96" w:rsidRPr="00C5314D" w:rsidRDefault="00914A96" w:rsidP="00914A96">
      <w:pPr>
        <w:numPr>
          <w:ilvl w:val="1"/>
          <w:numId w:val="0"/>
        </w:numPr>
        <w:ind w:right="29"/>
        <w:outlineLvl w:val="1"/>
        <w:rPr>
          <w:lang w:val="sr-Cyrl-RS" w:eastAsia="ar-SA"/>
        </w:rPr>
      </w:pPr>
    </w:p>
    <w:p w14:paraId="39656DDF" w14:textId="77777777" w:rsidR="00914A96" w:rsidRPr="00C5314D" w:rsidRDefault="00914A96" w:rsidP="00914A96">
      <w:pPr>
        <w:ind w:right="29"/>
        <w:outlineLvl w:val="1"/>
        <w:rPr>
          <w:lang w:val="sr-Cyrl-RS" w:eastAsia="ar-SA"/>
        </w:rPr>
      </w:pPr>
      <w:r w:rsidRPr="00C5314D">
        <w:rPr>
          <w:lang w:val="sr-Cyrl-RS" w:eastAsia="ar-SA"/>
        </w:rPr>
        <w:t>Меница је потписана од стране овлашћеног лица за заступање Дужника _____________________</w:t>
      </w:r>
      <w:r w:rsidRPr="00914A96">
        <w:rPr>
          <w:lang w:val="sr-Cyrl-RS" w:eastAsia="ar-SA"/>
        </w:rPr>
        <w:t xml:space="preserve"> </w:t>
      </w:r>
      <w:r w:rsidRPr="00C5314D">
        <w:rPr>
          <w:lang w:val="sr-Cyrl-RS" w:eastAsia="ar-SA"/>
        </w:rPr>
        <w:t>(унети име и презиме овлашћеног лица).</w:t>
      </w:r>
    </w:p>
    <w:p w14:paraId="0334C9DA" w14:textId="77777777" w:rsidR="00914A96" w:rsidRPr="00C5314D" w:rsidRDefault="00914A96" w:rsidP="00914A96">
      <w:pPr>
        <w:numPr>
          <w:ilvl w:val="1"/>
          <w:numId w:val="0"/>
        </w:numPr>
        <w:ind w:right="29"/>
        <w:outlineLvl w:val="1"/>
        <w:rPr>
          <w:lang w:val="sr-Cyrl-RS" w:eastAsia="ar-SA"/>
        </w:rPr>
      </w:pPr>
    </w:p>
    <w:p w14:paraId="1B305F67" w14:textId="77777777" w:rsidR="00914A96" w:rsidRPr="00C5314D" w:rsidRDefault="00914A96" w:rsidP="00914A96">
      <w:pPr>
        <w:ind w:right="29"/>
        <w:outlineLvl w:val="1"/>
        <w:rPr>
          <w:lang w:val="sr-Cyrl-RS" w:eastAsia="ar-SA"/>
        </w:rPr>
      </w:pPr>
      <w:r w:rsidRPr="00C5314D">
        <w:rPr>
          <w:lang w:val="sr-Cyrl-RS" w:eastAsia="ar-SA"/>
        </w:rPr>
        <w:t>Ово менично писмо - овлашћење сачињено је у 2 (два) истоветна примерка, од којих је 1 (један) примерак за Повериоца, а 1 (један) задржава Дужник.</w:t>
      </w:r>
    </w:p>
    <w:p w14:paraId="29C8B688" w14:textId="77777777" w:rsidR="00914A96" w:rsidRPr="00914A96" w:rsidRDefault="00914A96" w:rsidP="00914A96">
      <w:pPr>
        <w:outlineLvl w:val="1"/>
        <w:rPr>
          <w:lang w:eastAsia="ar-SA"/>
        </w:rPr>
      </w:pPr>
      <w:r w:rsidRPr="00914A96">
        <w:rPr>
          <w:lang w:eastAsia="ar-SA"/>
        </w:rPr>
        <w:t xml:space="preserve">Место и датум издавања Овлашћења          </w:t>
      </w:r>
    </w:p>
    <w:p w14:paraId="140F4E29" w14:textId="77777777" w:rsidR="00914A96" w:rsidRPr="00914A96" w:rsidRDefault="00914A96" w:rsidP="00914A96">
      <w:pPr>
        <w:numPr>
          <w:ilvl w:val="1"/>
          <w:numId w:val="0"/>
        </w:numPr>
        <w:outlineLvl w:val="1"/>
        <w:rPr>
          <w:lang w:eastAsia="ar-SA"/>
        </w:rPr>
      </w:pPr>
      <w:r w:rsidRPr="00914A96">
        <w:rPr>
          <w:lang w:eastAsia="ar-SA"/>
        </w:rPr>
        <w:t xml:space="preserve">                            </w:t>
      </w:r>
    </w:p>
    <w:p w14:paraId="4E61431A" w14:textId="346670A7" w:rsidR="001B0370" w:rsidRPr="005C4CBA" w:rsidRDefault="001B0370" w:rsidP="005C4CBA">
      <w:pPr>
        <w:tabs>
          <w:tab w:val="left" w:pos="90"/>
        </w:tabs>
        <w:spacing w:before="0"/>
        <w:rPr>
          <w:rFonts w:cs="Arial"/>
        </w:rPr>
      </w:pPr>
    </w:p>
    <w:p w14:paraId="2933E543" w14:textId="77777777" w:rsidR="001B0370" w:rsidRPr="005C4CBA" w:rsidRDefault="001B0370" w:rsidP="005C4CBA">
      <w:pPr>
        <w:tabs>
          <w:tab w:val="left" w:pos="90"/>
        </w:tabs>
        <w:spacing w:before="0"/>
        <w:rPr>
          <w:rFonts w:cs="Arial"/>
        </w:rPr>
      </w:pPr>
      <w:r w:rsidRPr="005C4CBA">
        <w:rPr>
          <w:rFonts w:cs="Arial"/>
        </w:rPr>
        <w:t xml:space="preserve">                           </w:t>
      </w:r>
    </w:p>
    <w:tbl>
      <w:tblPr>
        <w:tblW w:w="9131" w:type="dxa"/>
        <w:jc w:val="center"/>
        <w:tblLayout w:type="fixed"/>
        <w:tblLook w:val="0000" w:firstRow="0" w:lastRow="0" w:firstColumn="0" w:lastColumn="0" w:noHBand="0" w:noVBand="0"/>
      </w:tblPr>
      <w:tblGrid>
        <w:gridCol w:w="2982"/>
        <w:gridCol w:w="2127"/>
        <w:gridCol w:w="4022"/>
      </w:tblGrid>
      <w:tr w:rsidR="001B0370" w:rsidRPr="005C4CBA" w14:paraId="00F63501" w14:textId="77777777" w:rsidTr="007E5E8D">
        <w:trPr>
          <w:jc w:val="center"/>
        </w:trPr>
        <w:tc>
          <w:tcPr>
            <w:tcW w:w="2982" w:type="dxa"/>
          </w:tcPr>
          <w:p w14:paraId="46EEF76F" w14:textId="77777777" w:rsidR="001B0370" w:rsidRPr="005C4CBA" w:rsidRDefault="001B0370" w:rsidP="005C4CBA">
            <w:pPr>
              <w:tabs>
                <w:tab w:val="left" w:pos="90"/>
              </w:tabs>
              <w:spacing w:before="0"/>
              <w:jc w:val="center"/>
              <w:rPr>
                <w:rFonts w:cs="Arial"/>
              </w:rPr>
            </w:pPr>
            <w:r w:rsidRPr="005C4CBA">
              <w:rPr>
                <w:rFonts w:cs="Arial"/>
              </w:rPr>
              <w:t>Датум:</w:t>
            </w:r>
          </w:p>
        </w:tc>
        <w:tc>
          <w:tcPr>
            <w:tcW w:w="2127" w:type="dxa"/>
          </w:tcPr>
          <w:p w14:paraId="58972AB9" w14:textId="77777777" w:rsidR="001B0370" w:rsidRPr="005C4CBA" w:rsidRDefault="001B0370" w:rsidP="005C4CBA">
            <w:pPr>
              <w:tabs>
                <w:tab w:val="left" w:pos="90"/>
              </w:tabs>
              <w:spacing w:before="0"/>
              <w:jc w:val="center"/>
              <w:rPr>
                <w:rFonts w:cs="Arial"/>
                <w:lang w:val="ru-RU"/>
              </w:rPr>
            </w:pPr>
          </w:p>
        </w:tc>
        <w:tc>
          <w:tcPr>
            <w:tcW w:w="4022" w:type="dxa"/>
          </w:tcPr>
          <w:p w14:paraId="3A4EED66" w14:textId="77777777" w:rsidR="001B0370" w:rsidRPr="005C4CBA" w:rsidRDefault="001B0370" w:rsidP="005C4CBA">
            <w:pPr>
              <w:tabs>
                <w:tab w:val="left" w:pos="90"/>
              </w:tabs>
              <w:spacing w:before="0"/>
              <w:jc w:val="center"/>
              <w:rPr>
                <w:rFonts w:cs="Arial"/>
                <w:lang w:val="ru-RU"/>
              </w:rPr>
            </w:pPr>
            <w:r w:rsidRPr="005C4CBA">
              <w:rPr>
                <w:rFonts w:cs="Arial"/>
              </w:rPr>
              <w:t>Понуђач</w:t>
            </w:r>
            <w:r w:rsidRPr="005C4CBA">
              <w:rPr>
                <w:rFonts w:cs="Arial"/>
                <w:lang w:val="ru-RU"/>
              </w:rPr>
              <w:t>:</w:t>
            </w:r>
          </w:p>
        </w:tc>
      </w:tr>
      <w:tr w:rsidR="001B0370" w:rsidRPr="005C4CBA" w14:paraId="028019BE" w14:textId="77777777" w:rsidTr="007E5E8D">
        <w:trPr>
          <w:jc w:val="center"/>
        </w:trPr>
        <w:tc>
          <w:tcPr>
            <w:tcW w:w="2982" w:type="dxa"/>
          </w:tcPr>
          <w:p w14:paraId="005C1DC4" w14:textId="77777777" w:rsidR="001B0370" w:rsidRPr="005C4CBA" w:rsidRDefault="001B0370" w:rsidP="005C4CBA">
            <w:pPr>
              <w:tabs>
                <w:tab w:val="left" w:pos="90"/>
              </w:tabs>
              <w:spacing w:before="0"/>
              <w:jc w:val="center"/>
              <w:rPr>
                <w:rFonts w:cs="Arial"/>
              </w:rPr>
            </w:pPr>
          </w:p>
        </w:tc>
        <w:tc>
          <w:tcPr>
            <w:tcW w:w="2127" w:type="dxa"/>
          </w:tcPr>
          <w:p w14:paraId="68EE96BC" w14:textId="77777777" w:rsidR="001B0370" w:rsidRPr="005C4CBA" w:rsidRDefault="001B0370" w:rsidP="005C4CBA">
            <w:pPr>
              <w:tabs>
                <w:tab w:val="left" w:pos="90"/>
              </w:tabs>
              <w:spacing w:before="0"/>
              <w:jc w:val="center"/>
              <w:rPr>
                <w:rFonts w:cs="Arial"/>
              </w:rPr>
            </w:pPr>
            <w:r w:rsidRPr="005C4CBA">
              <w:rPr>
                <w:rFonts w:cs="Arial"/>
              </w:rPr>
              <w:t>М.П.</w:t>
            </w:r>
          </w:p>
        </w:tc>
        <w:tc>
          <w:tcPr>
            <w:tcW w:w="4022" w:type="dxa"/>
          </w:tcPr>
          <w:p w14:paraId="241987EB" w14:textId="77777777" w:rsidR="001B0370" w:rsidRPr="005C4CBA" w:rsidRDefault="001B0370" w:rsidP="005C4CBA">
            <w:pPr>
              <w:tabs>
                <w:tab w:val="left" w:pos="90"/>
              </w:tabs>
              <w:spacing w:before="0"/>
              <w:jc w:val="center"/>
              <w:rPr>
                <w:rFonts w:cs="Arial"/>
                <w:lang w:val="ru-RU"/>
              </w:rPr>
            </w:pPr>
          </w:p>
        </w:tc>
      </w:tr>
      <w:tr w:rsidR="001B0370" w:rsidRPr="005C4CBA" w14:paraId="10BB69E5" w14:textId="77777777" w:rsidTr="007E5E8D">
        <w:trPr>
          <w:jc w:val="center"/>
        </w:trPr>
        <w:tc>
          <w:tcPr>
            <w:tcW w:w="2982" w:type="dxa"/>
            <w:tcBorders>
              <w:bottom w:val="single" w:sz="4" w:space="0" w:color="auto"/>
            </w:tcBorders>
          </w:tcPr>
          <w:p w14:paraId="07683990" w14:textId="77777777" w:rsidR="001B0370" w:rsidRPr="005C4CBA" w:rsidRDefault="001B0370" w:rsidP="005C4CBA">
            <w:pPr>
              <w:tabs>
                <w:tab w:val="left" w:pos="90"/>
              </w:tabs>
              <w:spacing w:before="0"/>
              <w:jc w:val="center"/>
              <w:rPr>
                <w:rFonts w:cs="Arial"/>
              </w:rPr>
            </w:pPr>
          </w:p>
        </w:tc>
        <w:tc>
          <w:tcPr>
            <w:tcW w:w="2127" w:type="dxa"/>
          </w:tcPr>
          <w:p w14:paraId="4474EAE2" w14:textId="77777777" w:rsidR="001B0370" w:rsidRPr="005C4CBA" w:rsidRDefault="001B0370" w:rsidP="005C4CBA">
            <w:pPr>
              <w:tabs>
                <w:tab w:val="left" w:pos="90"/>
              </w:tabs>
              <w:spacing w:before="0"/>
              <w:jc w:val="center"/>
              <w:rPr>
                <w:rFonts w:cs="Arial"/>
                <w:lang w:val="ru-RU"/>
              </w:rPr>
            </w:pPr>
          </w:p>
        </w:tc>
        <w:tc>
          <w:tcPr>
            <w:tcW w:w="4022" w:type="dxa"/>
            <w:tcBorders>
              <w:bottom w:val="single" w:sz="4" w:space="0" w:color="auto"/>
            </w:tcBorders>
          </w:tcPr>
          <w:p w14:paraId="5463B8F5" w14:textId="77777777" w:rsidR="001B0370" w:rsidRPr="005C4CBA" w:rsidRDefault="001B0370" w:rsidP="005C4CBA">
            <w:pPr>
              <w:tabs>
                <w:tab w:val="left" w:pos="90"/>
              </w:tabs>
              <w:spacing w:before="0"/>
              <w:jc w:val="center"/>
              <w:rPr>
                <w:rFonts w:cs="Arial"/>
                <w:lang w:val="ru-RU"/>
              </w:rPr>
            </w:pPr>
          </w:p>
        </w:tc>
      </w:tr>
    </w:tbl>
    <w:p w14:paraId="00DA3656" w14:textId="77777777" w:rsidR="001B0370" w:rsidRPr="005C4CBA" w:rsidRDefault="001B0370" w:rsidP="005C4CBA">
      <w:pPr>
        <w:tabs>
          <w:tab w:val="left" w:pos="90"/>
        </w:tabs>
        <w:spacing w:before="0"/>
        <w:rPr>
          <w:rFonts w:cs="Arial"/>
        </w:rPr>
      </w:pPr>
      <w:r w:rsidRPr="005C4CBA">
        <w:rPr>
          <w:rFonts w:cs="Arial"/>
        </w:rPr>
        <w:t xml:space="preserve">                                                                                              Потпис овлашћеног лица</w:t>
      </w:r>
    </w:p>
    <w:p w14:paraId="4E6320F0" w14:textId="77777777" w:rsidR="001B0370" w:rsidRPr="005C4CBA" w:rsidRDefault="001B0370" w:rsidP="005C4CBA">
      <w:pPr>
        <w:tabs>
          <w:tab w:val="left" w:pos="90"/>
        </w:tabs>
        <w:spacing w:before="0"/>
        <w:rPr>
          <w:rFonts w:cs="Arial"/>
        </w:rPr>
      </w:pPr>
    </w:p>
    <w:p w14:paraId="79EDD4F6" w14:textId="77777777" w:rsidR="009D1057" w:rsidRDefault="009D1057" w:rsidP="005C4CBA">
      <w:pPr>
        <w:tabs>
          <w:tab w:val="left" w:pos="360"/>
        </w:tabs>
        <w:spacing w:before="0"/>
        <w:ind w:left="360"/>
        <w:rPr>
          <w:rFonts w:cs="Arial"/>
        </w:rPr>
      </w:pPr>
    </w:p>
    <w:p w14:paraId="662F85A4" w14:textId="77777777" w:rsidR="009D1057" w:rsidRDefault="009D1057" w:rsidP="005C4CBA">
      <w:pPr>
        <w:tabs>
          <w:tab w:val="left" w:pos="360"/>
        </w:tabs>
        <w:spacing w:before="0"/>
        <w:ind w:left="360"/>
        <w:rPr>
          <w:rFonts w:cs="Arial"/>
        </w:rPr>
      </w:pPr>
    </w:p>
    <w:p w14:paraId="4342FA3B" w14:textId="77777777" w:rsidR="009D1057" w:rsidRDefault="009D1057" w:rsidP="005C4CBA">
      <w:pPr>
        <w:tabs>
          <w:tab w:val="left" w:pos="360"/>
        </w:tabs>
        <w:spacing w:before="0"/>
        <w:ind w:left="360"/>
        <w:rPr>
          <w:rFonts w:cs="Arial"/>
        </w:rPr>
      </w:pPr>
    </w:p>
    <w:p w14:paraId="4BF36AA9" w14:textId="7EE57192" w:rsidR="001B0370" w:rsidRPr="005C4CBA" w:rsidRDefault="001B0370" w:rsidP="005C4CBA">
      <w:pPr>
        <w:tabs>
          <w:tab w:val="left" w:pos="360"/>
        </w:tabs>
        <w:spacing w:before="0"/>
        <w:ind w:left="360"/>
        <w:rPr>
          <w:rFonts w:cs="Arial"/>
        </w:rPr>
      </w:pPr>
      <w:r w:rsidRPr="005C4CBA">
        <w:rPr>
          <w:rFonts w:cs="Arial"/>
        </w:rPr>
        <w:t>Прилог:</w:t>
      </w:r>
    </w:p>
    <w:p w14:paraId="544FA1AC" w14:textId="2EF961CD" w:rsidR="000365C7" w:rsidRPr="005C4CBA" w:rsidRDefault="001B0370" w:rsidP="005C4CBA">
      <w:pPr>
        <w:pStyle w:val="ListParagraph"/>
        <w:numPr>
          <w:ilvl w:val="0"/>
          <w:numId w:val="7"/>
        </w:numPr>
        <w:tabs>
          <w:tab w:val="left" w:pos="360"/>
        </w:tabs>
        <w:spacing w:before="0" w:after="0" w:line="240" w:lineRule="auto"/>
        <w:ind w:left="360"/>
        <w:rPr>
          <w:rFonts w:ascii="Arial" w:hAnsi="Arial" w:cs="Arial"/>
        </w:rPr>
      </w:pPr>
      <w:r w:rsidRPr="005C4CBA">
        <w:rPr>
          <w:rFonts w:ascii="Arial" w:hAnsi="Arial" w:cs="Arial"/>
        </w:rPr>
        <w:t xml:space="preserve"> </w:t>
      </w:r>
      <w:r w:rsidR="000365C7" w:rsidRPr="005C4CBA">
        <w:rPr>
          <w:rFonts w:ascii="Arial" w:hAnsi="Arial" w:cs="Arial"/>
        </w:rPr>
        <w:t xml:space="preserve">1 једна потписана и оверена бланко </w:t>
      </w:r>
      <w:r w:rsidR="000365C7" w:rsidRPr="005C4CBA">
        <w:rPr>
          <w:rFonts w:ascii="Arial" w:hAnsi="Arial" w:cs="Arial"/>
          <w:lang w:val="sr-Cyrl-RS"/>
        </w:rPr>
        <w:t>сопствена</w:t>
      </w:r>
      <w:r w:rsidR="000365C7" w:rsidRPr="005C4CBA">
        <w:rPr>
          <w:rFonts w:ascii="Arial" w:hAnsi="Arial" w:cs="Arial"/>
        </w:rPr>
        <w:t xml:space="preserve"> меница као гаранција за </w:t>
      </w:r>
      <w:r w:rsidR="000365C7" w:rsidRPr="005C4CBA">
        <w:rPr>
          <w:rFonts w:ascii="Arial" w:hAnsi="Arial" w:cs="Arial"/>
          <w:lang w:val="sr-Cyrl-RS"/>
        </w:rPr>
        <w:t>добро извршење</w:t>
      </w:r>
      <w:r w:rsidR="00347EE2">
        <w:rPr>
          <w:rFonts w:ascii="Arial" w:hAnsi="Arial" w:cs="Arial"/>
          <w:lang w:val="sr-Cyrl-RS"/>
        </w:rPr>
        <w:t xml:space="preserve"> Оквирног споразума</w:t>
      </w:r>
      <w:r w:rsidR="000365C7" w:rsidRPr="005C4CBA">
        <w:rPr>
          <w:rFonts w:ascii="Arial" w:hAnsi="Arial" w:cs="Arial"/>
        </w:rPr>
        <w:t xml:space="preserve"> </w:t>
      </w:r>
    </w:p>
    <w:p w14:paraId="0DFA19E1" w14:textId="64FAF948" w:rsidR="000365C7" w:rsidRPr="005C4CBA" w:rsidRDefault="000365C7" w:rsidP="005C4CBA">
      <w:pPr>
        <w:pStyle w:val="ListParagraph"/>
        <w:numPr>
          <w:ilvl w:val="0"/>
          <w:numId w:val="7"/>
        </w:numPr>
        <w:tabs>
          <w:tab w:val="left" w:pos="360"/>
        </w:tabs>
        <w:spacing w:before="0" w:after="0" w:line="240" w:lineRule="auto"/>
        <w:ind w:left="360"/>
        <w:rPr>
          <w:rFonts w:ascii="Arial" w:hAnsi="Arial" w:cs="Arial"/>
        </w:rPr>
      </w:pPr>
      <w:r w:rsidRPr="005C4CBA">
        <w:rPr>
          <w:rFonts w:ascii="Arial" w:hAnsi="Arial" w:cs="Arial"/>
        </w:rPr>
        <w:t>фотокопиј</w:t>
      </w:r>
      <w:r w:rsidR="009D1057">
        <w:rPr>
          <w:rFonts w:ascii="Arial" w:hAnsi="Arial" w:cs="Arial"/>
          <w:lang w:val="sr-Cyrl-RS"/>
        </w:rPr>
        <w:t>а</w:t>
      </w:r>
      <w:r w:rsidRPr="005C4CB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EBF90C6" w14:textId="26BB0C01" w:rsidR="000365C7" w:rsidRPr="005C4CBA" w:rsidRDefault="000365C7" w:rsidP="005C4CBA">
      <w:pPr>
        <w:pStyle w:val="ListParagraph"/>
        <w:numPr>
          <w:ilvl w:val="0"/>
          <w:numId w:val="7"/>
        </w:numPr>
        <w:tabs>
          <w:tab w:val="left" w:pos="360"/>
        </w:tabs>
        <w:spacing w:before="0" w:after="0" w:line="240" w:lineRule="auto"/>
        <w:ind w:left="360"/>
        <w:rPr>
          <w:rFonts w:ascii="Arial" w:hAnsi="Arial" w:cs="Arial"/>
        </w:rPr>
      </w:pPr>
      <w:r w:rsidRPr="005C4CBA">
        <w:rPr>
          <w:rFonts w:ascii="Arial" w:hAnsi="Arial" w:cs="Arial"/>
        </w:rPr>
        <w:t>фотокопиј</w:t>
      </w:r>
      <w:r w:rsidR="009D1057">
        <w:rPr>
          <w:rFonts w:ascii="Arial" w:hAnsi="Arial" w:cs="Arial"/>
          <w:lang w:val="sr-Cyrl-RS"/>
        </w:rPr>
        <w:t>а</w:t>
      </w:r>
      <w:r w:rsidRPr="005C4CBA">
        <w:rPr>
          <w:rFonts w:ascii="Arial" w:hAnsi="Arial" w:cs="Arial"/>
        </w:rPr>
        <w:t xml:space="preserve"> ОП обрасца </w:t>
      </w:r>
    </w:p>
    <w:p w14:paraId="2621D313" w14:textId="77777777" w:rsidR="008476EC" w:rsidRPr="005C4CBA" w:rsidRDefault="000365C7" w:rsidP="005C4CBA">
      <w:pPr>
        <w:pStyle w:val="ListParagraph"/>
        <w:numPr>
          <w:ilvl w:val="0"/>
          <w:numId w:val="7"/>
        </w:numPr>
        <w:spacing w:before="0" w:after="0" w:line="240" w:lineRule="auto"/>
        <w:ind w:left="360"/>
        <w:rPr>
          <w:rFonts w:ascii="Arial" w:hAnsi="Arial" w:cs="Arial"/>
        </w:rPr>
      </w:pPr>
      <w:r w:rsidRPr="005C4CBA">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476EC" w:rsidRPr="005C4CBA">
        <w:rPr>
          <w:rFonts w:ascii="Arial" w:hAnsi="Arial" w:cs="Arial"/>
        </w:rPr>
        <w:t xml:space="preserve"> у складу са Одлуком о ближим условима, садржини и начину вођења регистра меница и овлашћења („Сл. гласник РС“, бр. 56/2011, 80/2015 ,76/2016 и 82/17)</w:t>
      </w:r>
    </w:p>
    <w:p w14:paraId="7AAB3CE4" w14:textId="77777777" w:rsidR="000365C7" w:rsidRPr="005C4CBA" w:rsidRDefault="000365C7" w:rsidP="005C4CBA">
      <w:pPr>
        <w:pStyle w:val="ListParagraph"/>
        <w:tabs>
          <w:tab w:val="left" w:pos="360"/>
        </w:tabs>
        <w:spacing w:before="0" w:after="0" w:line="240" w:lineRule="auto"/>
        <w:ind w:left="360"/>
        <w:rPr>
          <w:rFonts w:ascii="Arial" w:hAnsi="Arial" w:cs="Arial"/>
        </w:rPr>
      </w:pPr>
    </w:p>
    <w:p w14:paraId="7A7C0938" w14:textId="77777777" w:rsidR="00CB3A88" w:rsidRPr="005C4CBA" w:rsidRDefault="00CB3A88" w:rsidP="005C4CBA">
      <w:pPr>
        <w:tabs>
          <w:tab w:val="left" w:pos="90"/>
        </w:tabs>
        <w:spacing w:before="0"/>
        <w:jc w:val="left"/>
        <w:rPr>
          <w:rFonts w:cs="Arial"/>
          <w:b/>
          <w:lang w:val="sr-Cyrl-RS"/>
        </w:rPr>
      </w:pPr>
      <w:r w:rsidRPr="005C4CBA">
        <w:rPr>
          <w:rFonts w:cs="Arial"/>
          <w:b/>
          <w:lang w:val="sr-Cyrl-RS"/>
        </w:rPr>
        <w:br w:type="page"/>
      </w:r>
    </w:p>
    <w:p w14:paraId="037AAE1F" w14:textId="77777777" w:rsidR="00C55463" w:rsidRPr="005C4CBA" w:rsidRDefault="00C55463" w:rsidP="005C4CBA">
      <w:pPr>
        <w:pStyle w:val="Heading2"/>
        <w:spacing w:before="0"/>
        <w:jc w:val="right"/>
        <w:rPr>
          <w:rFonts w:cs="Arial"/>
          <w:lang w:val="sr-Cyrl-RS"/>
        </w:rPr>
      </w:pPr>
      <w:r w:rsidRPr="005C4CBA">
        <w:rPr>
          <w:rFonts w:cs="Arial"/>
          <w:lang w:val="sr-Cyrl-RS"/>
        </w:rPr>
        <w:lastRenderedPageBreak/>
        <w:t xml:space="preserve">ПРИЛОГ </w:t>
      </w:r>
      <w:r w:rsidRPr="00C5314D">
        <w:rPr>
          <w:rFonts w:cs="Arial"/>
          <w:lang w:val="sr-Cyrl-RS"/>
        </w:rPr>
        <w:t xml:space="preserve"> </w:t>
      </w:r>
      <w:r w:rsidR="00A859B1">
        <w:rPr>
          <w:rFonts w:cs="Arial"/>
          <w:lang w:val="sr-Cyrl-RS"/>
        </w:rPr>
        <w:t>2Б</w:t>
      </w:r>
    </w:p>
    <w:p w14:paraId="147689A5" w14:textId="77777777" w:rsidR="00C55463" w:rsidRPr="00C5314D" w:rsidRDefault="00C55463" w:rsidP="005C4CBA">
      <w:pPr>
        <w:spacing w:before="0"/>
        <w:jc w:val="right"/>
        <w:rPr>
          <w:rFonts w:cs="Arial"/>
          <w:b/>
          <w:lang w:val="sr-Cyrl-RS"/>
        </w:rPr>
      </w:pPr>
    </w:p>
    <w:p w14:paraId="228B4321" w14:textId="77777777" w:rsidR="008476EC" w:rsidRPr="005C4CBA" w:rsidRDefault="00C55463" w:rsidP="006E0F9B">
      <w:pPr>
        <w:spacing w:before="0"/>
        <w:rPr>
          <w:rFonts w:cs="Arial"/>
          <w:lang w:val="sr-Cyrl-RS"/>
        </w:rPr>
      </w:pPr>
      <w:r w:rsidRPr="00C5314D">
        <w:rPr>
          <w:rFonts w:cs="Arial"/>
          <w:lang w:val="sr-Cyrl-RS"/>
        </w:rPr>
        <w:t>Н</w:t>
      </w:r>
      <w:r w:rsidRPr="005C4CBA">
        <w:rPr>
          <w:rFonts w:cs="Arial"/>
        </w:rPr>
        <w:t>a</w:t>
      </w:r>
      <w:r w:rsidRPr="00C5314D">
        <w:rPr>
          <w:rFonts w:cs="Arial"/>
          <w:lang w:val="sr-Cyrl-RS"/>
        </w:rPr>
        <w:t xml:space="preserve"> </w:t>
      </w:r>
      <w:r w:rsidRPr="005C4CBA">
        <w:rPr>
          <w:rFonts w:cs="Arial"/>
        </w:rPr>
        <w:t>o</w:t>
      </w:r>
      <w:r w:rsidRPr="00C5314D">
        <w:rPr>
          <w:rFonts w:cs="Arial"/>
          <w:lang w:val="sr-Cyrl-RS"/>
        </w:rPr>
        <w:t>сн</w:t>
      </w:r>
      <w:r w:rsidRPr="005C4CBA">
        <w:rPr>
          <w:rFonts w:cs="Arial"/>
        </w:rPr>
        <w:t>o</w:t>
      </w:r>
      <w:r w:rsidRPr="00C5314D">
        <w:rPr>
          <w:rFonts w:cs="Arial"/>
          <w:lang w:val="sr-Cyrl-RS"/>
        </w:rPr>
        <w:t xml:space="preserve">ву </w:t>
      </w:r>
      <w:r w:rsidRPr="005C4CBA">
        <w:rPr>
          <w:rFonts w:cs="Arial"/>
        </w:rPr>
        <w:t>o</w:t>
      </w:r>
      <w:r w:rsidRPr="00C5314D">
        <w:rPr>
          <w:rFonts w:cs="Arial"/>
          <w:lang w:val="sr-Cyrl-RS"/>
        </w:rPr>
        <w:t>др</w:t>
      </w:r>
      <w:r w:rsidRPr="005C4CBA">
        <w:rPr>
          <w:rFonts w:cs="Arial"/>
        </w:rPr>
        <w:t>e</w:t>
      </w:r>
      <w:r w:rsidRPr="00C5314D">
        <w:rPr>
          <w:rFonts w:cs="Arial"/>
          <w:lang w:val="sr-Cyrl-RS"/>
        </w:rPr>
        <w:t>дби З</w:t>
      </w:r>
      <w:r w:rsidRPr="005C4CBA">
        <w:rPr>
          <w:rFonts w:cs="Arial"/>
        </w:rPr>
        <w:t>a</w:t>
      </w:r>
      <w:r w:rsidRPr="00C5314D">
        <w:rPr>
          <w:rFonts w:cs="Arial"/>
          <w:lang w:val="sr-Cyrl-RS"/>
        </w:rPr>
        <w:t>к</w:t>
      </w:r>
      <w:r w:rsidRPr="005C4CBA">
        <w:rPr>
          <w:rFonts w:cs="Arial"/>
        </w:rPr>
        <w:t>o</w:t>
      </w:r>
      <w:r w:rsidRPr="00C5314D">
        <w:rPr>
          <w:rFonts w:cs="Arial"/>
          <w:lang w:val="sr-Cyrl-RS"/>
        </w:rPr>
        <w:t>н</w:t>
      </w:r>
      <w:r w:rsidRPr="005C4CBA">
        <w:rPr>
          <w:rFonts w:cs="Arial"/>
        </w:rPr>
        <w:t>a</w:t>
      </w:r>
      <w:r w:rsidRPr="00C5314D">
        <w:rPr>
          <w:rFonts w:cs="Arial"/>
          <w:lang w:val="sr-Cyrl-RS"/>
        </w:rPr>
        <w:t xml:space="preserve"> </w:t>
      </w:r>
      <w:r w:rsidRPr="005C4CBA">
        <w:rPr>
          <w:rFonts w:cs="Arial"/>
        </w:rPr>
        <w:t>o</w:t>
      </w:r>
      <w:r w:rsidRPr="00C5314D">
        <w:rPr>
          <w:rFonts w:cs="Arial"/>
          <w:lang w:val="sr-Cyrl-RS"/>
        </w:rPr>
        <w:t xml:space="preserve"> м</w:t>
      </w:r>
      <w:r w:rsidRPr="005C4CBA">
        <w:rPr>
          <w:rFonts w:cs="Arial"/>
        </w:rPr>
        <w:t>e</w:t>
      </w:r>
      <w:r w:rsidRPr="00C5314D">
        <w:rPr>
          <w:rFonts w:cs="Arial"/>
          <w:lang w:val="sr-Cyrl-RS"/>
        </w:rPr>
        <w:t>ници (Сл. лист ФНР</w:t>
      </w:r>
      <w:r w:rsidRPr="005C4CBA">
        <w:rPr>
          <w:rFonts w:cs="Arial"/>
        </w:rPr>
        <w:t>J</w:t>
      </w:r>
      <w:r w:rsidRPr="00C5314D">
        <w:rPr>
          <w:rFonts w:cs="Arial"/>
          <w:lang w:val="sr-Cyrl-RS"/>
        </w:rPr>
        <w:t xml:space="preserve"> бр. 104/46 и 18/58; Сл. лист СФР</w:t>
      </w:r>
      <w:r w:rsidRPr="005C4CBA">
        <w:rPr>
          <w:rFonts w:cs="Arial"/>
        </w:rPr>
        <w:t>J</w:t>
      </w:r>
      <w:r w:rsidRPr="00C5314D">
        <w:rPr>
          <w:rFonts w:cs="Arial"/>
          <w:lang w:val="sr-Cyrl-RS"/>
        </w:rPr>
        <w:t xml:space="preserve"> бр. 16/65, 54/70 и 57/89; Сл. лист СР</w:t>
      </w:r>
      <w:r w:rsidRPr="005C4CBA">
        <w:rPr>
          <w:rFonts w:cs="Arial"/>
        </w:rPr>
        <w:t>J</w:t>
      </w:r>
      <w:r w:rsidRPr="00C5314D">
        <w:rPr>
          <w:rFonts w:cs="Arial"/>
          <w:lang w:val="sr-Cyrl-RS"/>
        </w:rPr>
        <w:t xml:space="preserve"> бр. 46/96, Сл. лист СЦГ бр. 01/03 Уст. Повеља</w:t>
      </w:r>
      <w:r w:rsidRPr="005C4CBA">
        <w:rPr>
          <w:rFonts w:cs="Arial"/>
          <w:lang w:val="sr-Cyrl-RS"/>
        </w:rPr>
        <w:t>, Сл.лист РС 80/15</w:t>
      </w:r>
      <w:r w:rsidRPr="00C5314D">
        <w:rPr>
          <w:rFonts w:cs="Arial"/>
          <w:lang w:val="sr-Cyrl-RS"/>
        </w:rPr>
        <w:t>) и З</w:t>
      </w:r>
      <w:r w:rsidRPr="005C4CBA">
        <w:rPr>
          <w:rFonts w:cs="Arial"/>
        </w:rPr>
        <w:t>a</w:t>
      </w:r>
      <w:r w:rsidRPr="00C5314D">
        <w:rPr>
          <w:rFonts w:cs="Arial"/>
          <w:lang w:val="sr-Cyrl-RS"/>
        </w:rPr>
        <w:t>к</w:t>
      </w:r>
      <w:r w:rsidRPr="005C4CBA">
        <w:rPr>
          <w:rFonts w:cs="Arial"/>
        </w:rPr>
        <w:t>o</w:t>
      </w:r>
      <w:r w:rsidRPr="00C5314D">
        <w:rPr>
          <w:rFonts w:cs="Arial"/>
          <w:lang w:val="sr-Cyrl-RS"/>
        </w:rPr>
        <w:t>н</w:t>
      </w:r>
      <w:r w:rsidRPr="005C4CBA">
        <w:rPr>
          <w:rFonts w:cs="Arial"/>
        </w:rPr>
        <w:t>a</w:t>
      </w:r>
      <w:r w:rsidRPr="00C5314D">
        <w:rPr>
          <w:rFonts w:cs="Arial"/>
          <w:lang w:val="sr-Cyrl-RS"/>
        </w:rPr>
        <w:t xml:space="preserve"> </w:t>
      </w:r>
      <w:r w:rsidRPr="005C4CBA">
        <w:rPr>
          <w:rFonts w:cs="Arial"/>
        </w:rPr>
        <w:t>o</w:t>
      </w:r>
      <w:r w:rsidRPr="00C5314D">
        <w:rPr>
          <w:rFonts w:cs="Arial"/>
          <w:lang w:val="sr-Cyrl-RS"/>
        </w:rPr>
        <w:t xml:space="preserve"> </w:t>
      </w:r>
      <w:r w:rsidRPr="005C4CBA">
        <w:rPr>
          <w:rFonts w:cs="Arial"/>
          <w:lang w:val="sr-Cyrl-RS"/>
        </w:rPr>
        <w:t>платним услугама</w:t>
      </w:r>
      <w:r w:rsidR="008476EC" w:rsidRPr="00C5314D">
        <w:rPr>
          <w:rFonts w:cs="Arial"/>
          <w:lang w:val="sr-Cyrl-RS"/>
        </w:rPr>
        <w:t xml:space="preserve"> ( Сл. гласник .РС.број 139/2014).</w:t>
      </w:r>
    </w:p>
    <w:p w14:paraId="539B07B4" w14:textId="77777777" w:rsidR="00C55463" w:rsidRPr="00C5314D" w:rsidRDefault="00C55463" w:rsidP="006E0F9B">
      <w:pPr>
        <w:spacing w:before="0"/>
        <w:rPr>
          <w:rFonts w:cs="Arial"/>
          <w:lang w:val="sr-Cyrl-RS"/>
        </w:rPr>
      </w:pPr>
    </w:p>
    <w:p w14:paraId="7D835F80" w14:textId="77777777" w:rsidR="00C55463" w:rsidRPr="00C5314D" w:rsidRDefault="00C55463" w:rsidP="006E0F9B">
      <w:pPr>
        <w:spacing w:before="0"/>
        <w:rPr>
          <w:rFonts w:cs="Arial"/>
          <w:lang w:val="sr-Cyrl-RS"/>
        </w:rPr>
      </w:pPr>
      <w:r w:rsidRPr="00C5314D">
        <w:rPr>
          <w:rFonts w:cs="Arial"/>
          <w:lang w:val="sr-Cyrl-RS"/>
        </w:rPr>
        <w:t>(напомена: не доставља се у понуди)</w:t>
      </w:r>
    </w:p>
    <w:p w14:paraId="33F3ACE8" w14:textId="77777777" w:rsidR="00C55463" w:rsidRPr="00C5314D" w:rsidRDefault="00C55463" w:rsidP="006E0F9B">
      <w:pPr>
        <w:spacing w:before="0"/>
        <w:rPr>
          <w:rFonts w:cs="Arial"/>
          <w:lang w:val="sr-Cyrl-RS"/>
        </w:rPr>
      </w:pPr>
    </w:p>
    <w:p w14:paraId="263D206B" w14:textId="77777777" w:rsidR="00C55463" w:rsidRPr="005C4CBA" w:rsidRDefault="00C55463" w:rsidP="006E0F9B">
      <w:pPr>
        <w:spacing w:before="0"/>
        <w:rPr>
          <w:rFonts w:cs="Arial"/>
          <w:lang w:val="ru-RU"/>
        </w:rPr>
      </w:pPr>
      <w:r w:rsidRPr="00C5314D">
        <w:rPr>
          <w:rFonts w:cs="Arial"/>
          <w:lang w:val="sr-Cyrl-RS"/>
        </w:rPr>
        <w:t xml:space="preserve">ДУЖНИК:  </w:t>
      </w:r>
      <w:r w:rsidRPr="005C4CBA">
        <w:rPr>
          <w:rFonts w:cs="Arial"/>
          <w:lang w:val="ru-RU"/>
        </w:rPr>
        <w:t>…………………………………………………………………………........................</w:t>
      </w:r>
    </w:p>
    <w:p w14:paraId="12115E13" w14:textId="77777777" w:rsidR="00C55463" w:rsidRPr="00C5314D" w:rsidRDefault="00C55463" w:rsidP="006E0F9B">
      <w:pPr>
        <w:spacing w:before="0"/>
        <w:rPr>
          <w:rFonts w:cs="Arial"/>
          <w:lang w:val="sr-Cyrl-RS"/>
        </w:rPr>
      </w:pPr>
      <w:r w:rsidRPr="00C5314D">
        <w:rPr>
          <w:rFonts w:cs="Arial"/>
          <w:lang w:val="sr-Cyrl-RS"/>
        </w:rPr>
        <w:t>(назив и седиште Понуђача)</w:t>
      </w:r>
    </w:p>
    <w:p w14:paraId="3F52B108" w14:textId="77777777" w:rsidR="00C55463" w:rsidRPr="00C5314D" w:rsidRDefault="00C55463" w:rsidP="006E0F9B">
      <w:pPr>
        <w:spacing w:before="0"/>
        <w:rPr>
          <w:rFonts w:cs="Arial"/>
          <w:lang w:val="sr-Cyrl-RS"/>
        </w:rPr>
      </w:pPr>
      <w:r w:rsidRPr="00C5314D">
        <w:rPr>
          <w:rFonts w:cs="Arial"/>
          <w:lang w:val="sr-Cyrl-RS"/>
        </w:rPr>
        <w:t>МАТИЧНИ БРОЈ ДУЖНИКА (Понуђача): ..................................................................</w:t>
      </w:r>
    </w:p>
    <w:p w14:paraId="625E473C" w14:textId="77777777" w:rsidR="00C55463" w:rsidRPr="00C5314D" w:rsidRDefault="00C55463" w:rsidP="006E0F9B">
      <w:pPr>
        <w:spacing w:before="0"/>
        <w:rPr>
          <w:rFonts w:cs="Arial"/>
          <w:lang w:val="sr-Cyrl-RS"/>
        </w:rPr>
      </w:pPr>
      <w:r w:rsidRPr="00C5314D">
        <w:rPr>
          <w:rFonts w:cs="Arial"/>
          <w:lang w:val="sr-Cyrl-RS"/>
        </w:rPr>
        <w:t>ТЕКУЋИ РАЧУН ДУЖНИКА (Понуђача): ...................................................................</w:t>
      </w:r>
    </w:p>
    <w:p w14:paraId="55DFC600" w14:textId="77777777" w:rsidR="00C55463" w:rsidRPr="00C5314D" w:rsidRDefault="00C55463" w:rsidP="006E0F9B">
      <w:pPr>
        <w:spacing w:before="0"/>
        <w:rPr>
          <w:rFonts w:cs="Arial"/>
          <w:lang w:val="sr-Cyrl-RS"/>
        </w:rPr>
      </w:pPr>
      <w:r w:rsidRPr="00C5314D">
        <w:rPr>
          <w:rFonts w:cs="Arial"/>
          <w:lang w:val="sr-Cyrl-RS"/>
        </w:rPr>
        <w:t>ПИБ ДУЖНИКА (Понуђача): ........................................................................................</w:t>
      </w:r>
    </w:p>
    <w:p w14:paraId="04BBDBD9" w14:textId="77777777" w:rsidR="00C55463" w:rsidRPr="00C5314D" w:rsidRDefault="00C55463" w:rsidP="006E0F9B">
      <w:pPr>
        <w:spacing w:before="0"/>
        <w:rPr>
          <w:rFonts w:cs="Arial"/>
          <w:lang w:val="sr-Cyrl-RS"/>
        </w:rPr>
      </w:pPr>
    </w:p>
    <w:p w14:paraId="35EDD240" w14:textId="77777777" w:rsidR="00C55463" w:rsidRPr="00C5314D" w:rsidRDefault="00C55463" w:rsidP="006E0F9B">
      <w:pPr>
        <w:spacing w:before="0"/>
        <w:rPr>
          <w:rFonts w:cs="Arial"/>
          <w:lang w:val="sr-Cyrl-RS"/>
        </w:rPr>
      </w:pPr>
      <w:r w:rsidRPr="00C5314D">
        <w:rPr>
          <w:rFonts w:cs="Arial"/>
          <w:lang w:val="sr-Cyrl-RS"/>
        </w:rPr>
        <w:t>и з д а ј е  д а н а ............................ године</w:t>
      </w:r>
    </w:p>
    <w:p w14:paraId="7FA7A07C" w14:textId="77777777" w:rsidR="00C55463" w:rsidRPr="00C5314D" w:rsidRDefault="00C55463" w:rsidP="006E0F9B">
      <w:pPr>
        <w:spacing w:before="0"/>
        <w:rPr>
          <w:rFonts w:cs="Arial"/>
          <w:lang w:val="sr-Cyrl-RS"/>
        </w:rPr>
      </w:pPr>
    </w:p>
    <w:p w14:paraId="5CC4C0F0" w14:textId="77777777" w:rsidR="00C55463" w:rsidRPr="00C5314D" w:rsidRDefault="00C55463" w:rsidP="006E0F9B">
      <w:pPr>
        <w:spacing w:before="0"/>
        <w:rPr>
          <w:rFonts w:cs="Arial"/>
          <w:lang w:val="sr-Cyrl-RS"/>
        </w:rPr>
      </w:pPr>
    </w:p>
    <w:p w14:paraId="032A95D3" w14:textId="77777777" w:rsidR="00C55463" w:rsidRPr="00C5314D" w:rsidRDefault="00C55463" w:rsidP="006E0F9B">
      <w:pPr>
        <w:spacing w:before="0"/>
        <w:jc w:val="center"/>
        <w:rPr>
          <w:rFonts w:cs="Arial"/>
          <w:b/>
          <w:lang w:val="sr-Cyrl-RS"/>
        </w:rPr>
      </w:pPr>
      <w:r w:rsidRPr="00C5314D">
        <w:rPr>
          <w:rFonts w:cs="Arial"/>
          <w:b/>
          <w:lang w:val="sr-Cyrl-RS"/>
        </w:rPr>
        <w:t xml:space="preserve">МЕНИЧНО ПИСМО – ОВЛАШЋЕЊЕ ЗА КОРИСНИКА БЛАНКО </w:t>
      </w:r>
      <w:r w:rsidRPr="005C4CBA">
        <w:rPr>
          <w:rFonts w:cs="Arial"/>
          <w:b/>
          <w:lang w:val="sr-Cyrl-RS"/>
        </w:rPr>
        <w:t>СОПСТВЕНЕ</w:t>
      </w:r>
      <w:r w:rsidRPr="00C5314D">
        <w:rPr>
          <w:rFonts w:cs="Arial"/>
          <w:b/>
          <w:lang w:val="sr-Cyrl-RS"/>
        </w:rPr>
        <w:t xml:space="preserve"> МЕНИЦЕ</w:t>
      </w:r>
    </w:p>
    <w:p w14:paraId="13C282F1" w14:textId="77777777" w:rsidR="00C55463" w:rsidRPr="00C5314D" w:rsidRDefault="00C55463" w:rsidP="006E0F9B">
      <w:pPr>
        <w:spacing w:before="0"/>
        <w:rPr>
          <w:rFonts w:cs="Arial"/>
          <w:lang w:val="sr-Cyrl-RS"/>
        </w:rPr>
      </w:pPr>
    </w:p>
    <w:p w14:paraId="3A20F365" w14:textId="77777777" w:rsidR="007D76E7" w:rsidRPr="00C5314D" w:rsidRDefault="00C55463" w:rsidP="006E0F9B">
      <w:pPr>
        <w:pStyle w:val="Bodytext60"/>
        <w:shd w:val="clear" w:color="auto" w:fill="auto"/>
        <w:tabs>
          <w:tab w:val="left" w:pos="90"/>
          <w:tab w:val="left" w:leader="underscore" w:pos="9244"/>
        </w:tabs>
        <w:spacing w:before="0" w:after="0" w:line="240" w:lineRule="auto"/>
        <w:jc w:val="both"/>
        <w:rPr>
          <w:rFonts w:cs="Arial"/>
          <w:b w:val="0"/>
          <w:sz w:val="22"/>
          <w:szCs w:val="22"/>
          <w:lang w:val="sr-Cyrl-RS"/>
        </w:rPr>
      </w:pPr>
      <w:r w:rsidRPr="00C5314D">
        <w:rPr>
          <w:rFonts w:cs="Arial"/>
          <w:b w:val="0"/>
          <w:sz w:val="22"/>
          <w:szCs w:val="22"/>
          <w:lang w:val="sr-Cyrl-RS"/>
        </w:rPr>
        <w:t>КОРИСНИК - ПОВЕРИЛАЦ:</w:t>
      </w:r>
      <w:r w:rsidRPr="005C4CBA">
        <w:rPr>
          <w:rFonts w:cs="Arial"/>
          <w:b w:val="0"/>
          <w:sz w:val="22"/>
          <w:szCs w:val="22"/>
          <w:lang w:val="sr-Cyrl-RS"/>
        </w:rPr>
        <w:t xml:space="preserve"> </w:t>
      </w:r>
      <w:r w:rsidRPr="00C5314D">
        <w:rPr>
          <w:rFonts w:cs="Arial"/>
          <w:b w:val="0"/>
          <w:sz w:val="22"/>
          <w:szCs w:val="22"/>
          <w:lang w:val="sr-Cyrl-RS"/>
        </w:rPr>
        <w:t xml:space="preserve">Јавно предузеће „Електроприведа Србије“ </w:t>
      </w:r>
      <w:r w:rsidRPr="005C4CBA">
        <w:rPr>
          <w:rFonts w:cs="Arial"/>
          <w:b w:val="0"/>
          <w:sz w:val="22"/>
          <w:szCs w:val="22"/>
          <w:lang w:val="sr-Cyrl-RS"/>
        </w:rPr>
        <w:t>Београд, Улица Балканска број 13</w:t>
      </w:r>
      <w:r w:rsidRPr="00C5314D">
        <w:rPr>
          <w:rFonts w:cs="Arial"/>
          <w:b w:val="0"/>
          <w:sz w:val="22"/>
          <w:szCs w:val="22"/>
          <w:lang w:val="sr-Cyrl-RS"/>
        </w:rPr>
        <w:t>,</w:t>
      </w:r>
      <w:r w:rsidRPr="005C4CBA">
        <w:rPr>
          <w:rFonts w:cs="Arial"/>
          <w:b w:val="0"/>
          <w:sz w:val="22"/>
          <w:szCs w:val="22"/>
          <w:lang w:val="sr-Cyrl-RS"/>
        </w:rPr>
        <w:t xml:space="preserve"> </w:t>
      </w:r>
      <w:r w:rsidRPr="00C5314D">
        <w:rPr>
          <w:rFonts w:cs="Arial"/>
          <w:b w:val="0"/>
          <w:sz w:val="22"/>
          <w:szCs w:val="22"/>
          <w:lang w:val="sr-Cyrl-RS"/>
        </w:rPr>
        <w:t xml:space="preserve">11000 Београд, Матични број 20053658, ПИБ 103920327, бр. Тек. рачуна: 160-700-13 </w:t>
      </w:r>
      <w:r w:rsidRPr="005C4CBA">
        <w:rPr>
          <w:rFonts w:cs="Arial"/>
          <w:b w:val="0"/>
          <w:sz w:val="22"/>
          <w:szCs w:val="22"/>
        </w:rPr>
        <w:t>Banka</w:t>
      </w:r>
      <w:r w:rsidRPr="00C5314D">
        <w:rPr>
          <w:rFonts w:cs="Arial"/>
          <w:b w:val="0"/>
          <w:sz w:val="22"/>
          <w:szCs w:val="22"/>
          <w:lang w:val="sr-Cyrl-RS"/>
        </w:rPr>
        <w:t xml:space="preserve"> </w:t>
      </w:r>
      <w:r w:rsidRPr="005C4CBA">
        <w:rPr>
          <w:rFonts w:cs="Arial"/>
          <w:b w:val="0"/>
          <w:sz w:val="22"/>
          <w:szCs w:val="22"/>
        </w:rPr>
        <w:t>Intesa</w:t>
      </w:r>
      <w:r w:rsidRPr="00C5314D">
        <w:rPr>
          <w:rFonts w:cs="Arial"/>
          <w:b w:val="0"/>
          <w:sz w:val="22"/>
          <w:szCs w:val="22"/>
          <w:lang w:val="sr-Cyrl-RS"/>
        </w:rPr>
        <w:t>,</w:t>
      </w:r>
    </w:p>
    <w:p w14:paraId="25628FA0" w14:textId="77777777" w:rsidR="007D76E7" w:rsidRPr="00C5314D" w:rsidRDefault="007D76E7" w:rsidP="006E0F9B">
      <w:pPr>
        <w:spacing w:before="0"/>
        <w:rPr>
          <w:rFonts w:cs="Arial"/>
          <w:b/>
          <w:lang w:val="sr-Cyrl-RS"/>
        </w:rPr>
      </w:pPr>
    </w:p>
    <w:p w14:paraId="505B0BC8" w14:textId="70A4AFAE" w:rsidR="007D76E7" w:rsidRPr="00C5314D" w:rsidRDefault="007D76E7" w:rsidP="006E0F9B">
      <w:pPr>
        <w:spacing w:before="0"/>
        <w:rPr>
          <w:rFonts w:cs="Arial"/>
          <w:lang w:val="sr-Cyrl-RS"/>
        </w:rPr>
      </w:pPr>
      <w:r w:rsidRPr="00C5314D">
        <w:rPr>
          <w:rFonts w:cs="Arial"/>
          <w:lang w:val="sr-Cyrl-RS"/>
        </w:rPr>
        <w:t xml:space="preserve">Предајемо вам 1 (једну) потписану и оверену, </w:t>
      </w:r>
      <w:r w:rsidRPr="00C5314D">
        <w:rPr>
          <w:rFonts w:cs="Arial"/>
          <w:b/>
          <w:lang w:val="sr-Cyrl-RS"/>
        </w:rPr>
        <w:t xml:space="preserve">бланко </w:t>
      </w:r>
      <w:r w:rsidRPr="00B87850">
        <w:rPr>
          <w:rFonts w:cs="Arial"/>
          <w:b/>
          <w:lang w:val="sr-Cyrl-RS"/>
        </w:rPr>
        <w:t>сопствену</w:t>
      </w:r>
      <w:r w:rsidRPr="00C5314D">
        <w:rPr>
          <w:rFonts w:cs="Arial"/>
          <w:b/>
          <w:lang w:val="sr-Cyrl-RS"/>
        </w:rPr>
        <w:t xml:space="preserve"> меницу</w:t>
      </w:r>
      <w:r w:rsidRPr="00B87850">
        <w:rPr>
          <w:rFonts w:cs="Arial"/>
          <w:b/>
          <w:lang w:val="sr-Cyrl-RS"/>
        </w:rPr>
        <w:t xml:space="preserve"> за добро извршење посла</w:t>
      </w:r>
      <w:r w:rsidRPr="008A7907">
        <w:rPr>
          <w:rFonts w:cs="Arial"/>
          <w:lang w:val="sr-Cyrl-RS"/>
        </w:rPr>
        <w:t xml:space="preserve"> која је неопозива, без права</w:t>
      </w:r>
      <w:r w:rsidRPr="00921428">
        <w:rPr>
          <w:rFonts w:cs="Arial"/>
          <w:lang w:val="sr-Cyrl-RS"/>
        </w:rPr>
        <w:t xml:space="preserve"> протеста и наплатива на први позив</w:t>
      </w:r>
      <w:r w:rsidRPr="00C5314D">
        <w:rPr>
          <w:rFonts w:cs="Arial"/>
          <w:lang w:val="sr-Cyrl-RS"/>
        </w:rPr>
        <w:t>, серијски бр</w:t>
      </w:r>
      <w:r>
        <w:rPr>
          <w:rFonts w:cs="Arial"/>
          <w:lang w:val="sr-Cyrl-ME"/>
        </w:rPr>
        <w:t xml:space="preserve">ој </w:t>
      </w:r>
      <w:r w:rsidRPr="00C5314D">
        <w:rPr>
          <w:rFonts w:cs="Arial"/>
          <w:lang w:val="sr-Cyrl-RS"/>
        </w:rPr>
        <w:t>_________________ (уписати серијски број) као средство финансијског обезбеђења и овлашћујемо Јавно предузеће „Електроприведа Србије“</w:t>
      </w:r>
      <w:r w:rsidRPr="00921428">
        <w:rPr>
          <w:rFonts w:cs="Arial"/>
          <w:lang w:val="sr-Cyrl-RS"/>
        </w:rPr>
        <w:t xml:space="preserve"> Београд</w:t>
      </w:r>
      <w:r>
        <w:rPr>
          <w:rFonts w:cs="Arial"/>
          <w:lang w:val="sr-Cyrl-RS"/>
        </w:rPr>
        <w:t>,</w:t>
      </w:r>
      <w:r w:rsidRPr="00C5314D">
        <w:rPr>
          <w:rFonts w:cs="Arial"/>
          <w:lang w:val="sr-Cyrl-RS"/>
        </w:rPr>
        <w:t xml:space="preserve"> </w:t>
      </w:r>
      <w:r>
        <w:rPr>
          <w:rFonts w:cs="Arial"/>
          <w:lang w:val="sr-Cyrl-RS"/>
        </w:rPr>
        <w:t>Балканска 13</w:t>
      </w:r>
      <w:r w:rsidRPr="00C5314D">
        <w:rPr>
          <w:rFonts w:cs="Arial"/>
          <w:lang w:val="sr-Cyrl-RS"/>
        </w:rPr>
        <w:t>, Београд, као Повериоца, да предату меницу може попунити до максималног износа  од ___________ динара, (и  словима  _______________</w:t>
      </w:r>
      <w:r>
        <w:rPr>
          <w:rFonts w:cs="Arial"/>
          <w:lang w:val="sr-Cyrl-ME"/>
        </w:rPr>
        <w:t xml:space="preserve"> </w:t>
      </w:r>
      <w:r w:rsidRPr="00C5314D">
        <w:rPr>
          <w:rFonts w:cs="Arial"/>
          <w:lang w:val="sr-Cyrl-RS"/>
        </w:rPr>
        <w:t xml:space="preserve">динара), по </w:t>
      </w:r>
      <w:r>
        <w:rPr>
          <w:rFonts w:cs="Arial"/>
          <w:lang w:val="sr-Cyrl-RS"/>
        </w:rPr>
        <w:t>Уговору</w:t>
      </w:r>
      <w:r w:rsidRPr="00921428">
        <w:rPr>
          <w:rFonts w:cs="Arial"/>
          <w:lang w:val="sr-Cyrl-RS"/>
        </w:rPr>
        <w:t xml:space="preserve"> – </w:t>
      </w:r>
      <w:r w:rsidR="007C1AC7" w:rsidRPr="00EC2BEE">
        <w:rPr>
          <w:rFonts w:cs="Arial"/>
          <w:lang w:val="sr-Cyrl-CS"/>
        </w:rPr>
        <w:t xml:space="preserve">Одржавање опреме </w:t>
      </w:r>
      <w:r w:rsidR="007C1AC7">
        <w:rPr>
          <w:rFonts w:cs="Arial"/>
          <w:lang w:val="sr-Cyrl-CS"/>
        </w:rPr>
        <w:t xml:space="preserve">и система </w:t>
      </w:r>
      <w:r w:rsidR="007C1AC7" w:rsidRPr="00EC2BEE">
        <w:rPr>
          <w:rFonts w:cs="Arial"/>
          <w:lang w:val="sr-Cyrl-CS"/>
        </w:rPr>
        <w:t>за ковертирање ра</w:t>
      </w:r>
      <w:r w:rsidR="007C1AC7">
        <w:rPr>
          <w:rFonts w:cs="Arial"/>
          <w:lang w:val="sr-Cyrl-CS"/>
        </w:rPr>
        <w:t>чуна, обавештења, опомена и др</w:t>
      </w:r>
      <w:r w:rsidR="007C1AC7">
        <w:rPr>
          <w:rFonts w:cs="Arial"/>
          <w:lang w:val="sr-Cyrl-RS"/>
        </w:rPr>
        <w:t>.</w:t>
      </w:r>
      <w:r w:rsidRPr="00921428">
        <w:rPr>
          <w:rFonts w:eastAsia="TimesNewRomanPS-BoldMT" w:cs="Arial"/>
          <w:bCs/>
          <w:color w:val="000000"/>
          <w:lang w:val="sr-Cyrl-RS"/>
        </w:rPr>
        <w:t>,</w:t>
      </w:r>
      <w:r w:rsidR="009510A8">
        <w:rPr>
          <w:rFonts w:eastAsia="TimesNewRomanPS-BoldMT" w:cs="Arial"/>
          <w:bCs/>
          <w:color w:val="000000"/>
          <w:lang w:val="sr-Cyrl-RS"/>
        </w:rPr>
        <w:t xml:space="preserve"> партија бр.______,</w:t>
      </w:r>
      <w:r w:rsidRPr="00C5314D">
        <w:rPr>
          <w:rFonts w:eastAsia="TimesNewRomanPS-BoldMT" w:cs="Arial"/>
          <w:bCs/>
          <w:color w:val="000000"/>
          <w:lang w:val="sr-Cyrl-RS"/>
        </w:rPr>
        <w:t xml:space="preserve"> бр</w:t>
      </w:r>
      <w:r>
        <w:rPr>
          <w:rFonts w:eastAsia="TimesNewRomanPS-BoldMT" w:cs="Arial"/>
          <w:bCs/>
          <w:color w:val="000000"/>
          <w:lang w:val="sr-Cyrl-ME"/>
        </w:rPr>
        <w:t>ој</w:t>
      </w:r>
      <w:r w:rsidRPr="00C5314D">
        <w:rPr>
          <w:rFonts w:eastAsia="TimesNewRomanPS-BoldMT" w:cs="Arial"/>
          <w:bCs/>
          <w:color w:val="000000"/>
          <w:lang w:val="sr-Cyrl-RS"/>
        </w:rPr>
        <w:t xml:space="preserve"> </w:t>
      </w:r>
      <w:r w:rsidRPr="00921428">
        <w:rPr>
          <w:rFonts w:eastAsia="TimesNewRomanPS-BoldMT" w:cs="Arial"/>
          <w:bCs/>
          <w:color w:val="000000"/>
          <w:lang w:val="sr-Latn-RS"/>
        </w:rPr>
        <w:t>J</w:t>
      </w:r>
      <w:r>
        <w:rPr>
          <w:rFonts w:eastAsia="TimesNewRomanPS-BoldMT" w:cs="Arial"/>
          <w:bCs/>
          <w:color w:val="000000"/>
          <w:lang w:val="sr-Cyrl-ME"/>
        </w:rPr>
        <w:t>Н</w:t>
      </w:r>
      <w:r w:rsidR="007C1AC7">
        <w:rPr>
          <w:rFonts w:eastAsia="TimesNewRomanPS-BoldMT" w:cs="Arial"/>
          <w:bCs/>
          <w:color w:val="000000"/>
          <w:lang w:val="sr-Cyrl-ME"/>
        </w:rPr>
        <w:t>О</w:t>
      </w:r>
      <w:r w:rsidRPr="00921428">
        <w:rPr>
          <w:rFonts w:eastAsia="TimesNewRomanPS-BoldMT" w:cs="Arial"/>
          <w:bCs/>
          <w:color w:val="000000"/>
          <w:lang w:val="sr-Latn-RS"/>
        </w:rPr>
        <w:t>/</w:t>
      </w:r>
      <w:r w:rsidR="007C1AC7">
        <w:rPr>
          <w:rFonts w:eastAsia="TimesNewRomanPS-BoldMT" w:cs="Arial"/>
          <w:bCs/>
          <w:color w:val="000000"/>
          <w:lang w:val="sr-Cyrl-ME"/>
        </w:rPr>
        <w:t>80</w:t>
      </w:r>
      <w:r w:rsidRPr="00921428">
        <w:rPr>
          <w:rFonts w:eastAsia="TimesNewRomanPS-BoldMT" w:cs="Arial"/>
          <w:bCs/>
          <w:color w:val="000000"/>
          <w:lang w:val="sr-Latn-RS"/>
        </w:rPr>
        <w:t>00/0</w:t>
      </w:r>
      <w:r w:rsidR="007C1AC7">
        <w:rPr>
          <w:rFonts w:eastAsia="TimesNewRomanPS-BoldMT" w:cs="Arial"/>
          <w:bCs/>
          <w:color w:val="000000"/>
          <w:lang w:val="sr-Cyrl-RS"/>
        </w:rPr>
        <w:t>03</w:t>
      </w:r>
      <w:r>
        <w:rPr>
          <w:rFonts w:eastAsia="TimesNewRomanPS-BoldMT" w:cs="Arial"/>
          <w:bCs/>
          <w:color w:val="000000"/>
          <w:lang w:val="sr-Cyrl-RS"/>
        </w:rPr>
        <w:t>9</w:t>
      </w:r>
      <w:r w:rsidRPr="00921428">
        <w:rPr>
          <w:rFonts w:eastAsia="TimesNewRomanPS-BoldMT" w:cs="Arial"/>
          <w:bCs/>
          <w:color w:val="000000"/>
          <w:lang w:val="sr-Latn-RS"/>
        </w:rPr>
        <w:t>/201</w:t>
      </w:r>
      <w:r w:rsidR="007C1AC7">
        <w:rPr>
          <w:rFonts w:eastAsia="TimesNewRomanPS-BoldMT" w:cs="Arial"/>
          <w:bCs/>
          <w:color w:val="000000"/>
          <w:lang w:val="sr-Cyrl-RS"/>
        </w:rPr>
        <w:t xml:space="preserve">9 </w:t>
      </w:r>
      <w:r w:rsidR="006E0F9B">
        <w:rPr>
          <w:rFonts w:eastAsia="TimesNewRomanPS-BoldMT" w:cs="Arial"/>
          <w:bCs/>
          <w:color w:val="000000"/>
          <w:lang w:val="sr-Cyrl-RS"/>
        </w:rPr>
        <w:t>(</w:t>
      </w:r>
      <w:r w:rsidR="007C1AC7">
        <w:rPr>
          <w:rFonts w:eastAsia="TimesNewRomanPS-BoldMT" w:cs="Arial"/>
          <w:bCs/>
          <w:color w:val="000000"/>
          <w:lang w:val="sr-Cyrl-RS"/>
        </w:rPr>
        <w:t>12/2019</w:t>
      </w:r>
      <w:r w:rsidR="006E0F9B">
        <w:rPr>
          <w:rFonts w:eastAsia="TimesNewRomanPS-BoldMT" w:cs="Arial"/>
          <w:bCs/>
          <w:color w:val="000000"/>
          <w:lang w:val="sr-Cyrl-RS"/>
        </w:rPr>
        <w:t>)</w:t>
      </w:r>
      <w:r w:rsidR="007C1AC7">
        <w:rPr>
          <w:rFonts w:eastAsia="TimesNewRomanPS-BoldMT" w:cs="Arial"/>
          <w:bCs/>
          <w:color w:val="000000"/>
          <w:lang w:val="sr-Cyrl-RS"/>
        </w:rPr>
        <w:t xml:space="preserve">, </w:t>
      </w:r>
      <w:r w:rsidRPr="00C5314D">
        <w:rPr>
          <w:rFonts w:cs="Arial"/>
          <w:lang w:val="sr-Cyrl-RS"/>
        </w:rPr>
        <w:t>број _____ од _________</w:t>
      </w:r>
      <w:r>
        <w:rPr>
          <w:rFonts w:cs="Arial"/>
          <w:lang w:val="sr-Cyrl-ME"/>
        </w:rPr>
        <w:t xml:space="preserve"> </w:t>
      </w:r>
      <w:r w:rsidRPr="00C5314D">
        <w:rPr>
          <w:rFonts w:cs="Arial"/>
          <w:lang w:val="sr-Cyrl-RS"/>
        </w:rPr>
        <w:t>(заведен код Корисника - Повериоца) и бр</w:t>
      </w:r>
      <w:r>
        <w:rPr>
          <w:rFonts w:cs="Arial"/>
          <w:lang w:val="sr-Cyrl-ME"/>
        </w:rPr>
        <w:t xml:space="preserve">ој </w:t>
      </w:r>
      <w:r w:rsidRPr="00C5314D">
        <w:rPr>
          <w:rFonts w:cs="Arial"/>
          <w:lang w:val="sr-Cyrl-RS"/>
        </w:rPr>
        <w:t>_______ од _________</w:t>
      </w:r>
      <w:r>
        <w:rPr>
          <w:rFonts w:cs="Arial"/>
          <w:lang w:val="sr-Cyrl-ME"/>
        </w:rPr>
        <w:t xml:space="preserve"> </w:t>
      </w:r>
      <w:r w:rsidRPr="00C5314D">
        <w:rPr>
          <w:rFonts w:cs="Arial"/>
          <w:lang w:val="sr-Cyrl-RS"/>
        </w:rPr>
        <w:t>(заведен код дужника) као средство финансијског обезбеђења за добро извршењ</w:t>
      </w:r>
      <w:r>
        <w:rPr>
          <w:rFonts w:cs="Arial"/>
          <w:lang w:val="sr-Cyrl-RS"/>
        </w:rPr>
        <w:t>е</w:t>
      </w:r>
      <w:r w:rsidRPr="00C5314D">
        <w:rPr>
          <w:rFonts w:cs="Arial"/>
          <w:lang w:val="sr-Cyrl-RS"/>
        </w:rPr>
        <w:t xml:space="preserve"> посла у вредности од </w:t>
      </w:r>
      <w:r w:rsidRPr="00921428">
        <w:rPr>
          <w:rFonts w:cs="Arial"/>
          <w:lang w:val="sr-Cyrl-RS"/>
        </w:rPr>
        <w:t>10</w:t>
      </w:r>
      <w:r w:rsidRPr="00C5314D">
        <w:rPr>
          <w:rFonts w:cs="Arial"/>
          <w:lang w:val="sr-Cyrl-RS"/>
        </w:rPr>
        <w:t xml:space="preserve">% вредности </w:t>
      </w:r>
      <w:r>
        <w:rPr>
          <w:rFonts w:cs="Arial"/>
          <w:lang w:val="sr-Cyrl-RS"/>
        </w:rPr>
        <w:t>појединачног уговора</w:t>
      </w:r>
      <w:r w:rsidRPr="00921428">
        <w:rPr>
          <w:rFonts w:cs="Arial"/>
          <w:lang w:val="sr-Cyrl-RS"/>
        </w:rPr>
        <w:t xml:space="preserve"> </w:t>
      </w:r>
      <w:r w:rsidRPr="00C5314D">
        <w:rPr>
          <w:rFonts w:cs="Arial"/>
          <w:lang w:val="sr-Cyrl-RS"/>
        </w:rPr>
        <w:t>без ПДВ уколико ____________________</w:t>
      </w:r>
      <w:r>
        <w:rPr>
          <w:rFonts w:cs="Arial"/>
          <w:lang w:val="sr-Cyrl-ME"/>
        </w:rPr>
        <w:t xml:space="preserve"> </w:t>
      </w:r>
      <w:r w:rsidRPr="00C5314D">
        <w:rPr>
          <w:rFonts w:cs="Arial"/>
          <w:lang w:val="sr-Cyrl-RS"/>
        </w:rPr>
        <w:t>(назив дужника), као дужник не изврши уговорене обавезе у уговореном року или  их изврши делимично или неквалитетно.</w:t>
      </w:r>
    </w:p>
    <w:p w14:paraId="4FDFE5E0" w14:textId="77777777" w:rsidR="007D76E7" w:rsidRPr="00C5314D" w:rsidRDefault="007D76E7" w:rsidP="00C51DE5">
      <w:pPr>
        <w:spacing w:before="0"/>
        <w:rPr>
          <w:rFonts w:cs="Arial"/>
          <w:lang w:val="sr-Cyrl-RS"/>
        </w:rPr>
      </w:pPr>
    </w:p>
    <w:p w14:paraId="5B82A3A1" w14:textId="77777777" w:rsidR="007D76E7" w:rsidRPr="008623DE" w:rsidRDefault="007D76E7" w:rsidP="00C51DE5">
      <w:pPr>
        <w:spacing w:before="0"/>
        <w:rPr>
          <w:rFonts w:cs="Arial"/>
          <w:lang w:val="sr-Cyrl-CS"/>
        </w:rPr>
      </w:pPr>
      <w:r w:rsidRPr="00C5314D">
        <w:rPr>
          <w:rFonts w:cs="Arial"/>
          <w:lang w:val="sr-Cyrl-RS"/>
        </w:rPr>
        <w:t xml:space="preserve">Издата бланко </w:t>
      </w:r>
      <w:r w:rsidRPr="00921428">
        <w:rPr>
          <w:rFonts w:cs="Arial"/>
          <w:lang w:val="sr-Cyrl-RS"/>
        </w:rPr>
        <w:t>сопствена</w:t>
      </w:r>
      <w:r w:rsidRPr="00C5314D">
        <w:rPr>
          <w:rFonts w:cs="Arial"/>
          <w:lang w:val="sr-Cyrl-RS"/>
        </w:rPr>
        <w:t xml:space="preserve"> меница</w:t>
      </w:r>
      <w:r>
        <w:rPr>
          <w:rFonts w:cs="Arial"/>
          <w:lang w:val="sr-Cyrl-RS"/>
        </w:rPr>
        <w:t>,</w:t>
      </w:r>
      <w:r w:rsidRPr="00C5314D">
        <w:rPr>
          <w:rFonts w:cs="Arial"/>
          <w:lang w:val="sr-Cyrl-RS"/>
        </w:rPr>
        <w:t xml:space="preserve"> серијски број</w:t>
      </w:r>
      <w:r w:rsidRPr="00C5314D">
        <w:rPr>
          <w:rFonts w:cs="Arial"/>
          <w:lang w:val="sr-Cyrl-RS"/>
        </w:rPr>
        <w:tab/>
      </w:r>
      <w:r>
        <w:rPr>
          <w:rFonts w:cs="Arial"/>
          <w:lang w:val="sr-Cyrl-RS"/>
        </w:rPr>
        <w:t>__________</w:t>
      </w:r>
      <w:r w:rsidRPr="00C5314D">
        <w:rPr>
          <w:rFonts w:cs="Arial"/>
          <w:lang w:val="sr-Cyrl-RS"/>
        </w:rPr>
        <w:t>(уписати серијски број)</w:t>
      </w:r>
      <w:r>
        <w:rPr>
          <w:rFonts w:cs="Arial"/>
          <w:lang w:val="sr-Cyrl-RS"/>
        </w:rPr>
        <w:t>,</w:t>
      </w:r>
      <w:r w:rsidRPr="00C5314D">
        <w:rPr>
          <w:rFonts w:cs="Arial"/>
          <w:lang w:val="sr-Cyrl-RS"/>
        </w:rPr>
        <w:t xml:space="preserve"> може се поднети на наплату у року доспећа утврђеним појединачним уговором</w:t>
      </w:r>
      <w:r>
        <w:rPr>
          <w:rFonts w:cs="Arial"/>
          <w:lang w:val="sr-Cyrl-RS"/>
        </w:rPr>
        <w:t>,</w:t>
      </w:r>
      <w:r w:rsidRPr="00C5314D">
        <w:rPr>
          <w:rFonts w:cs="Arial"/>
          <w:lang w:val="sr-Cyrl-RS"/>
        </w:rPr>
        <w:t xml:space="preserve"> </w:t>
      </w:r>
      <w:r w:rsidRPr="008623DE">
        <w:rPr>
          <w:rFonts w:cs="Arial"/>
          <w:lang w:val="sr-Cyrl-CS"/>
        </w:rPr>
        <w:t>број ___________ од _________ године (заведен код Корисника</w:t>
      </w:r>
      <w:r w:rsidRPr="008623DE">
        <w:rPr>
          <w:rFonts w:cs="Arial"/>
          <w:lang w:val="sr-Cyrl-ME"/>
        </w:rPr>
        <w:t xml:space="preserve"> </w:t>
      </w:r>
      <w:r w:rsidRPr="008623DE">
        <w:rPr>
          <w:rFonts w:cs="Arial"/>
          <w:lang w:val="sr-Cyrl-CS"/>
        </w:rPr>
        <w:t>-</w:t>
      </w:r>
      <w:r w:rsidRPr="008623DE">
        <w:rPr>
          <w:rFonts w:cs="Arial"/>
          <w:lang w:val="sr-Cyrl-ME"/>
        </w:rPr>
        <w:t xml:space="preserve"> </w:t>
      </w:r>
      <w:r w:rsidRPr="008623DE">
        <w:rPr>
          <w:rFonts w:cs="Arial"/>
          <w:lang w:val="sr-Cyrl-CS"/>
        </w:rPr>
        <w:t xml:space="preserve">Повериоца) и број _____________ од _____ године (заведен код дужника) тј. </w:t>
      </w:r>
      <w:r w:rsidRPr="00C5314D">
        <w:rPr>
          <w:rFonts w:cs="Arial"/>
          <w:lang w:val="sr-Cyrl-RS"/>
        </w:rPr>
        <w:t>најкасније до истека рока од 30 (</w:t>
      </w:r>
      <w:r>
        <w:rPr>
          <w:rFonts w:cs="Arial"/>
          <w:lang w:val="sr-Cyrl-RS"/>
        </w:rPr>
        <w:t>словима:</w:t>
      </w:r>
      <w:r w:rsidRPr="00921428">
        <w:rPr>
          <w:rFonts w:cs="Arial"/>
          <w:lang w:val="sr-Cyrl-RS"/>
        </w:rPr>
        <w:t>три</w:t>
      </w:r>
      <w:r w:rsidRPr="00C5314D">
        <w:rPr>
          <w:rFonts w:cs="Arial"/>
          <w:lang w:val="sr-Cyrl-RS"/>
        </w:rPr>
        <w:t>десет) дана од уговореног рока с тим да евентуални</w:t>
      </w:r>
      <w:r w:rsidRPr="00C5314D">
        <w:rPr>
          <w:rFonts w:cs="Arial"/>
          <w:lang w:val="sr-Cyrl-RS"/>
        </w:rPr>
        <w:br/>
        <w:t xml:space="preserve">продужетак рока </w:t>
      </w:r>
      <w:r w:rsidRPr="00921428">
        <w:rPr>
          <w:rFonts w:cs="Arial"/>
          <w:lang w:val="sr-Cyrl-RS"/>
        </w:rPr>
        <w:t xml:space="preserve">за </w:t>
      </w:r>
      <w:r>
        <w:rPr>
          <w:rFonts w:cs="Arial"/>
          <w:lang w:val="sr-Cyrl-RS"/>
        </w:rPr>
        <w:t>испоруку добара</w:t>
      </w:r>
      <w:r w:rsidRPr="00921428">
        <w:rPr>
          <w:rFonts w:cs="Arial"/>
          <w:lang w:val="sr-Cyrl-RS"/>
        </w:rPr>
        <w:t xml:space="preserve"> </w:t>
      </w:r>
      <w:r w:rsidRPr="008623DE">
        <w:rPr>
          <w:rFonts w:cs="Arial"/>
          <w:lang w:val="sr-Cyrl-CS"/>
        </w:rPr>
        <w:t>(по оквирном споразуму)</w:t>
      </w:r>
      <w:r>
        <w:rPr>
          <w:rFonts w:cs="Arial"/>
          <w:lang w:val="sr-Cyrl-CS"/>
        </w:rPr>
        <w:t xml:space="preserve">, </w:t>
      </w:r>
      <w:r w:rsidRPr="00C5314D">
        <w:rPr>
          <w:rFonts w:cs="Arial"/>
          <w:lang w:val="sr-Cyrl-RS"/>
        </w:rPr>
        <w:t>има за последицу и продужење рока важења менице и меничног овлашћења, за исти број дана за који ће бити продужен и рок за извршење испоруке.</w:t>
      </w:r>
    </w:p>
    <w:p w14:paraId="3DCC4ED9" w14:textId="77777777" w:rsidR="007D76E7" w:rsidRPr="00C5314D" w:rsidRDefault="007D76E7" w:rsidP="006E0F9B">
      <w:pPr>
        <w:spacing w:before="0" w:line="276" w:lineRule="auto"/>
        <w:rPr>
          <w:rFonts w:cs="Arial"/>
          <w:lang w:val="sr-Cyrl-RS"/>
        </w:rPr>
      </w:pPr>
    </w:p>
    <w:p w14:paraId="61F9C23B" w14:textId="77777777" w:rsidR="007D76E7" w:rsidRPr="00C5314D" w:rsidRDefault="007D76E7" w:rsidP="000B76BD">
      <w:pPr>
        <w:spacing w:before="0"/>
        <w:rPr>
          <w:rFonts w:cs="Arial"/>
          <w:lang w:val="sr-Cyrl-RS"/>
        </w:rPr>
      </w:pPr>
      <w:r w:rsidRPr="00C5314D">
        <w:rPr>
          <w:rFonts w:cs="Arial"/>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w:t>
      </w:r>
      <w:r>
        <w:rPr>
          <w:rFonts w:cs="Arial"/>
          <w:lang w:val="sr-Cyrl-RS"/>
        </w:rPr>
        <w:t>-</w:t>
      </w:r>
      <w:r w:rsidRPr="00C5314D">
        <w:rPr>
          <w:rFonts w:cs="Arial"/>
          <w:lang w:val="sr-Cyrl-RS"/>
        </w:rPr>
        <w:t xml:space="preserve"> бланко соло менице, безусловно и н</w:t>
      </w:r>
      <w:r w:rsidRPr="00921428">
        <w:rPr>
          <w:rFonts w:cs="Arial"/>
        </w:rPr>
        <w:t>e</w:t>
      </w:r>
      <w:r w:rsidRPr="00C5314D">
        <w:rPr>
          <w:rFonts w:cs="Arial"/>
          <w:lang w:val="sr-Cyrl-RS"/>
        </w:rPr>
        <w:t>опозиво, без протеста и трошкова вансудски ИНИЦИРА наплату - издавањем налога за наплату на терет текућег рачуна Дужника бр</w:t>
      </w:r>
      <w:r>
        <w:rPr>
          <w:rFonts w:cs="Arial"/>
          <w:lang w:val="sr-Cyrl-ME"/>
        </w:rPr>
        <w:t xml:space="preserve">ој </w:t>
      </w:r>
      <w:r w:rsidRPr="00C5314D">
        <w:rPr>
          <w:rFonts w:cs="Arial"/>
          <w:lang w:val="sr-Cyrl-RS"/>
        </w:rPr>
        <w:t>______ код __________________ Банке, а у корист текућег рачуна Повериоца бр</w:t>
      </w:r>
      <w:r>
        <w:rPr>
          <w:rFonts w:cs="Arial"/>
          <w:lang w:val="sr-Cyrl-ME"/>
        </w:rPr>
        <w:t>ој</w:t>
      </w:r>
      <w:r w:rsidRPr="00C5314D">
        <w:rPr>
          <w:rFonts w:cs="Arial"/>
          <w:lang w:val="sr-Cyrl-RS"/>
        </w:rPr>
        <w:t xml:space="preserve"> 160-700-13 </w:t>
      </w:r>
      <w:r w:rsidRPr="00921428">
        <w:rPr>
          <w:rFonts w:cs="Arial"/>
        </w:rPr>
        <w:t>Banka</w:t>
      </w:r>
      <w:r w:rsidRPr="00C5314D">
        <w:rPr>
          <w:rFonts w:cs="Arial"/>
          <w:lang w:val="sr-Cyrl-RS"/>
        </w:rPr>
        <w:t xml:space="preserve"> </w:t>
      </w:r>
      <w:r w:rsidRPr="00921428">
        <w:rPr>
          <w:rFonts w:cs="Arial"/>
        </w:rPr>
        <w:t>Intesa</w:t>
      </w:r>
      <w:r w:rsidRPr="00C5314D">
        <w:rPr>
          <w:rFonts w:cs="Arial"/>
          <w:lang w:val="sr-Cyrl-RS"/>
        </w:rPr>
        <w:t>.</w:t>
      </w:r>
    </w:p>
    <w:p w14:paraId="459D44C0" w14:textId="77777777" w:rsidR="007D76E7" w:rsidRPr="00C5314D" w:rsidRDefault="007D76E7" w:rsidP="000B76BD">
      <w:pPr>
        <w:spacing w:before="0"/>
        <w:rPr>
          <w:rFonts w:cs="Arial"/>
          <w:lang w:val="sr-Cyrl-RS"/>
        </w:rPr>
      </w:pPr>
    </w:p>
    <w:p w14:paraId="3D634222" w14:textId="77777777" w:rsidR="007D76E7" w:rsidRPr="00C5314D" w:rsidRDefault="007D76E7" w:rsidP="000B76BD">
      <w:pPr>
        <w:spacing w:before="0"/>
        <w:rPr>
          <w:rFonts w:cs="Arial"/>
          <w:lang w:val="sr-Cyrl-RS"/>
        </w:rPr>
      </w:pPr>
      <w:r w:rsidRPr="00C5314D">
        <w:rPr>
          <w:rFonts w:cs="Arial"/>
          <w:lang w:val="sr-Cyrl-RS"/>
        </w:rPr>
        <w:t xml:space="preserve">Меница је важећа и у случају да у току трајања реализације појединачног уговора дође до:промена овлашћених за заступање правног лица, промена лица овлашћених за </w:t>
      </w:r>
      <w:r w:rsidRPr="00C5314D">
        <w:rPr>
          <w:rFonts w:cs="Arial"/>
          <w:lang w:val="sr-Cyrl-RS"/>
        </w:rPr>
        <w:lastRenderedPageBreak/>
        <w:t>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3ECD7AA" w14:textId="77777777" w:rsidR="007D76E7" w:rsidRPr="00C5314D" w:rsidRDefault="007D76E7" w:rsidP="000B76BD">
      <w:pPr>
        <w:spacing w:before="0"/>
        <w:rPr>
          <w:rFonts w:cs="Arial"/>
          <w:lang w:val="sr-Cyrl-RS"/>
        </w:rPr>
      </w:pPr>
    </w:p>
    <w:p w14:paraId="501A48E8" w14:textId="77777777" w:rsidR="007D76E7" w:rsidRPr="00C5314D" w:rsidRDefault="007D76E7" w:rsidP="000B76BD">
      <w:pPr>
        <w:spacing w:before="0"/>
        <w:rPr>
          <w:rFonts w:cs="Arial"/>
          <w:lang w:val="sr-Cyrl-RS"/>
        </w:rPr>
      </w:pPr>
      <w:r w:rsidRPr="00C5314D">
        <w:rPr>
          <w:rFonts w:cs="Arial"/>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1B6BD64F" w14:textId="77777777" w:rsidR="007D76E7" w:rsidRPr="00C5314D" w:rsidRDefault="007D76E7" w:rsidP="000B76BD">
      <w:pPr>
        <w:spacing w:before="0"/>
        <w:rPr>
          <w:rFonts w:cs="Arial"/>
          <w:lang w:val="sr-Cyrl-RS"/>
        </w:rPr>
      </w:pPr>
    </w:p>
    <w:p w14:paraId="13094901" w14:textId="77777777" w:rsidR="007D76E7" w:rsidRPr="00C5314D" w:rsidRDefault="007D76E7" w:rsidP="000B76BD">
      <w:pPr>
        <w:spacing w:before="0"/>
        <w:rPr>
          <w:rFonts w:cs="Arial"/>
          <w:lang w:val="sr-Cyrl-RS"/>
        </w:rPr>
      </w:pPr>
      <w:r w:rsidRPr="00C5314D">
        <w:rPr>
          <w:rFonts w:cs="Arial"/>
          <w:lang w:val="sr-Cyrl-RS"/>
        </w:rPr>
        <w:t>Меница је потписана од стране овлашћеног лица за заступање Дужника _____________________</w:t>
      </w:r>
      <w:r>
        <w:rPr>
          <w:rFonts w:cs="Arial"/>
          <w:lang w:val="sr-Cyrl-ME"/>
        </w:rPr>
        <w:t xml:space="preserve"> </w:t>
      </w:r>
      <w:r w:rsidRPr="00C5314D">
        <w:rPr>
          <w:rFonts w:cs="Arial"/>
          <w:lang w:val="sr-Cyrl-RS"/>
        </w:rPr>
        <w:t>(унети име и презиме овлашћеног лица).</w:t>
      </w:r>
    </w:p>
    <w:p w14:paraId="66425698" w14:textId="77777777" w:rsidR="007D76E7" w:rsidRPr="00C5314D" w:rsidRDefault="007D76E7" w:rsidP="000B76BD">
      <w:pPr>
        <w:spacing w:before="0"/>
        <w:rPr>
          <w:rFonts w:cs="Arial"/>
          <w:lang w:val="sr-Cyrl-RS"/>
        </w:rPr>
      </w:pPr>
    </w:p>
    <w:p w14:paraId="1A00FE01" w14:textId="77777777" w:rsidR="007D76E7" w:rsidRPr="00C5314D" w:rsidRDefault="007D76E7" w:rsidP="000B76BD">
      <w:pPr>
        <w:spacing w:before="0"/>
        <w:rPr>
          <w:rFonts w:cs="Arial"/>
          <w:lang w:val="sr-Cyrl-RS"/>
        </w:rPr>
      </w:pPr>
      <w:r w:rsidRPr="00C5314D">
        <w:rPr>
          <w:rFonts w:cs="Arial"/>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331D3EB6" w14:textId="77777777" w:rsidR="007D76E7" w:rsidRPr="00C5314D" w:rsidRDefault="007D76E7" w:rsidP="007D76E7">
      <w:pPr>
        <w:spacing w:before="0" w:line="276" w:lineRule="auto"/>
        <w:rPr>
          <w:rFonts w:cs="Arial"/>
          <w:lang w:val="sr-Cyrl-RS"/>
        </w:rPr>
      </w:pPr>
    </w:p>
    <w:p w14:paraId="28260F60" w14:textId="044DDCEC" w:rsidR="00C55463" w:rsidRPr="00C5314D" w:rsidRDefault="00C55463" w:rsidP="005C4CBA">
      <w:pPr>
        <w:pStyle w:val="Bodytext60"/>
        <w:shd w:val="clear" w:color="auto" w:fill="auto"/>
        <w:tabs>
          <w:tab w:val="left" w:pos="90"/>
          <w:tab w:val="left" w:leader="underscore" w:pos="9244"/>
        </w:tabs>
        <w:spacing w:before="0" w:after="0" w:line="240" w:lineRule="auto"/>
        <w:jc w:val="both"/>
        <w:rPr>
          <w:rFonts w:cs="Arial"/>
          <w:b w:val="0"/>
          <w:sz w:val="22"/>
          <w:szCs w:val="22"/>
          <w:lang w:val="sr-Cyrl-RS"/>
        </w:rPr>
      </w:pPr>
    </w:p>
    <w:p w14:paraId="5728ACB7" w14:textId="77777777" w:rsidR="00C55463" w:rsidRPr="00C5314D" w:rsidRDefault="00C55463" w:rsidP="005C4CBA">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sr-Cyrl-RS"/>
        </w:rPr>
      </w:pPr>
    </w:p>
    <w:p w14:paraId="6252BF1D" w14:textId="77777777" w:rsidR="00C55463" w:rsidRPr="005C4CBA" w:rsidRDefault="00C55463" w:rsidP="005C4CBA">
      <w:pPr>
        <w:spacing w:before="0"/>
        <w:rPr>
          <w:rFonts w:cs="Arial"/>
        </w:rPr>
      </w:pPr>
      <w:r w:rsidRPr="005C4CBA">
        <w:rPr>
          <w:rFonts w:cs="Arial"/>
        </w:rPr>
        <w:t xml:space="preserve">Место и датум издавања Овлашћења          </w:t>
      </w:r>
    </w:p>
    <w:p w14:paraId="1B7AACC1" w14:textId="77777777" w:rsidR="00C55463" w:rsidRPr="005C4CBA" w:rsidRDefault="00C55463" w:rsidP="005C4CBA">
      <w:pPr>
        <w:spacing w:before="0"/>
        <w:rPr>
          <w:rFonts w:cs="Arial"/>
        </w:rPr>
      </w:pPr>
    </w:p>
    <w:p w14:paraId="4C422D32" w14:textId="77777777" w:rsidR="00C55463" w:rsidRPr="005C4CBA" w:rsidRDefault="00C55463" w:rsidP="005C4CBA">
      <w:pPr>
        <w:spacing w:before="0"/>
        <w:rPr>
          <w:rFonts w:cs="Arial"/>
        </w:rPr>
      </w:pPr>
      <w:r w:rsidRPr="005C4CB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6449D0" w:rsidRPr="005C4CBA" w14:paraId="776C49B0" w14:textId="77777777" w:rsidTr="00A572B1">
        <w:trPr>
          <w:jc w:val="center"/>
        </w:trPr>
        <w:tc>
          <w:tcPr>
            <w:tcW w:w="3882" w:type="dxa"/>
          </w:tcPr>
          <w:p w14:paraId="21CCC323" w14:textId="77777777" w:rsidR="00C55463" w:rsidRPr="005C4CBA" w:rsidRDefault="00C55463" w:rsidP="005C4CBA">
            <w:pPr>
              <w:spacing w:before="0"/>
              <w:jc w:val="center"/>
              <w:rPr>
                <w:rFonts w:cs="Arial"/>
              </w:rPr>
            </w:pPr>
            <w:r w:rsidRPr="005C4CBA">
              <w:rPr>
                <w:rFonts w:cs="Arial"/>
              </w:rPr>
              <w:t>Датум:</w:t>
            </w:r>
          </w:p>
        </w:tc>
        <w:tc>
          <w:tcPr>
            <w:tcW w:w="2127" w:type="dxa"/>
          </w:tcPr>
          <w:p w14:paraId="4766E5BD" w14:textId="77777777" w:rsidR="00C55463" w:rsidRPr="005C4CBA" w:rsidRDefault="00C55463" w:rsidP="005C4CBA">
            <w:pPr>
              <w:spacing w:before="0"/>
              <w:jc w:val="center"/>
              <w:rPr>
                <w:rFonts w:cs="Arial"/>
                <w:lang w:val="ru-RU"/>
              </w:rPr>
            </w:pPr>
          </w:p>
        </w:tc>
        <w:tc>
          <w:tcPr>
            <w:tcW w:w="4022" w:type="dxa"/>
          </w:tcPr>
          <w:p w14:paraId="51885D33" w14:textId="77777777" w:rsidR="00C55463" w:rsidRPr="005C4CBA" w:rsidRDefault="00C55463" w:rsidP="005C4CBA">
            <w:pPr>
              <w:spacing w:before="0"/>
              <w:jc w:val="center"/>
              <w:rPr>
                <w:rFonts w:cs="Arial"/>
                <w:lang w:val="ru-RU"/>
              </w:rPr>
            </w:pPr>
            <w:r w:rsidRPr="005C4CBA">
              <w:rPr>
                <w:rFonts w:cs="Arial"/>
              </w:rPr>
              <w:t>Понуђач</w:t>
            </w:r>
            <w:r w:rsidRPr="005C4CBA">
              <w:rPr>
                <w:rFonts w:cs="Arial"/>
                <w:lang w:val="ru-RU"/>
              </w:rPr>
              <w:t>:</w:t>
            </w:r>
          </w:p>
        </w:tc>
      </w:tr>
      <w:tr w:rsidR="006449D0" w:rsidRPr="005C4CBA" w14:paraId="56F1E2C5" w14:textId="77777777" w:rsidTr="00A572B1">
        <w:trPr>
          <w:jc w:val="center"/>
        </w:trPr>
        <w:tc>
          <w:tcPr>
            <w:tcW w:w="3882" w:type="dxa"/>
          </w:tcPr>
          <w:p w14:paraId="1053CED0" w14:textId="77777777" w:rsidR="00C55463" w:rsidRPr="005C4CBA" w:rsidRDefault="00C55463" w:rsidP="005C4CBA">
            <w:pPr>
              <w:spacing w:before="0"/>
              <w:jc w:val="center"/>
              <w:rPr>
                <w:rFonts w:cs="Arial"/>
              </w:rPr>
            </w:pPr>
          </w:p>
        </w:tc>
        <w:tc>
          <w:tcPr>
            <w:tcW w:w="2127" w:type="dxa"/>
          </w:tcPr>
          <w:p w14:paraId="7A31CE5C" w14:textId="77777777" w:rsidR="00C55463" w:rsidRPr="005C4CBA" w:rsidRDefault="00C55463" w:rsidP="005C4CBA">
            <w:pPr>
              <w:spacing w:before="0"/>
              <w:jc w:val="center"/>
              <w:rPr>
                <w:rFonts w:cs="Arial"/>
              </w:rPr>
            </w:pPr>
            <w:r w:rsidRPr="005C4CBA">
              <w:rPr>
                <w:rFonts w:cs="Arial"/>
              </w:rPr>
              <w:t>М.П.</w:t>
            </w:r>
          </w:p>
        </w:tc>
        <w:tc>
          <w:tcPr>
            <w:tcW w:w="4022" w:type="dxa"/>
          </w:tcPr>
          <w:p w14:paraId="63C6A697" w14:textId="77777777" w:rsidR="00C55463" w:rsidRPr="005C4CBA" w:rsidRDefault="00C55463" w:rsidP="005C4CBA">
            <w:pPr>
              <w:spacing w:before="0"/>
              <w:jc w:val="center"/>
              <w:rPr>
                <w:rFonts w:cs="Arial"/>
                <w:lang w:val="ru-RU"/>
              </w:rPr>
            </w:pPr>
          </w:p>
        </w:tc>
      </w:tr>
      <w:tr w:rsidR="006449D0" w:rsidRPr="005C4CBA" w14:paraId="055D8A6F" w14:textId="77777777" w:rsidTr="00A572B1">
        <w:trPr>
          <w:jc w:val="center"/>
        </w:trPr>
        <w:tc>
          <w:tcPr>
            <w:tcW w:w="3882" w:type="dxa"/>
            <w:tcBorders>
              <w:bottom w:val="single" w:sz="4" w:space="0" w:color="auto"/>
            </w:tcBorders>
          </w:tcPr>
          <w:p w14:paraId="18957955" w14:textId="77777777" w:rsidR="00C55463" w:rsidRPr="005C4CBA" w:rsidRDefault="00C55463" w:rsidP="005C4CBA">
            <w:pPr>
              <w:spacing w:before="0"/>
              <w:jc w:val="center"/>
              <w:rPr>
                <w:rFonts w:cs="Arial"/>
              </w:rPr>
            </w:pPr>
          </w:p>
        </w:tc>
        <w:tc>
          <w:tcPr>
            <w:tcW w:w="2127" w:type="dxa"/>
          </w:tcPr>
          <w:p w14:paraId="395C7C95" w14:textId="77777777" w:rsidR="00C55463" w:rsidRPr="005C4CBA" w:rsidRDefault="00C55463" w:rsidP="005C4CBA">
            <w:pPr>
              <w:spacing w:before="0"/>
              <w:jc w:val="center"/>
              <w:rPr>
                <w:rFonts w:cs="Arial"/>
                <w:lang w:val="ru-RU"/>
              </w:rPr>
            </w:pPr>
          </w:p>
        </w:tc>
        <w:tc>
          <w:tcPr>
            <w:tcW w:w="4022" w:type="dxa"/>
            <w:tcBorders>
              <w:bottom w:val="single" w:sz="4" w:space="0" w:color="auto"/>
            </w:tcBorders>
          </w:tcPr>
          <w:p w14:paraId="2C243DA4" w14:textId="77777777" w:rsidR="00C55463" w:rsidRPr="005C4CBA" w:rsidRDefault="00C55463" w:rsidP="005C4CBA">
            <w:pPr>
              <w:spacing w:before="0"/>
              <w:jc w:val="center"/>
              <w:rPr>
                <w:rFonts w:cs="Arial"/>
                <w:lang w:val="ru-RU"/>
              </w:rPr>
            </w:pPr>
          </w:p>
        </w:tc>
      </w:tr>
    </w:tbl>
    <w:p w14:paraId="70946D3C" w14:textId="77777777" w:rsidR="00C55463" w:rsidRPr="005C4CBA" w:rsidRDefault="00C55463" w:rsidP="005C4CBA">
      <w:pPr>
        <w:spacing w:before="0"/>
        <w:rPr>
          <w:rFonts w:cs="Arial"/>
        </w:rPr>
      </w:pPr>
    </w:p>
    <w:p w14:paraId="092F7762" w14:textId="77777777" w:rsidR="00C55463" w:rsidRPr="005C4CBA" w:rsidRDefault="00C55463" w:rsidP="005C4CBA">
      <w:pPr>
        <w:spacing w:before="0"/>
        <w:rPr>
          <w:rFonts w:cs="Arial"/>
        </w:rPr>
      </w:pPr>
      <w:r w:rsidRPr="005C4CBA">
        <w:rPr>
          <w:rFonts w:cs="Arial"/>
        </w:rPr>
        <w:t xml:space="preserve">                                                                                                 Потпис овлашћеног лица</w:t>
      </w:r>
    </w:p>
    <w:p w14:paraId="7D03A352" w14:textId="77777777" w:rsidR="00C55463" w:rsidRPr="005C4CBA" w:rsidRDefault="00C55463" w:rsidP="005C4CBA">
      <w:pPr>
        <w:spacing w:before="0"/>
        <w:rPr>
          <w:rFonts w:cs="Arial"/>
        </w:rPr>
      </w:pPr>
    </w:p>
    <w:p w14:paraId="0F9D6DE3" w14:textId="77777777" w:rsidR="00C55463" w:rsidRPr="005C4CBA" w:rsidRDefault="00C55463" w:rsidP="005C4CBA">
      <w:pPr>
        <w:spacing w:before="0"/>
        <w:rPr>
          <w:rFonts w:cs="Arial"/>
        </w:rPr>
      </w:pPr>
      <w:r w:rsidRPr="005C4CBA">
        <w:rPr>
          <w:rFonts w:cs="Arial"/>
        </w:rPr>
        <w:t>Прилог:</w:t>
      </w:r>
    </w:p>
    <w:p w14:paraId="258D62ED" w14:textId="5167B94D" w:rsidR="00C55463" w:rsidRPr="005C4CBA" w:rsidRDefault="00C55463" w:rsidP="005C4CBA">
      <w:pPr>
        <w:pStyle w:val="ListParagraph"/>
        <w:numPr>
          <w:ilvl w:val="0"/>
          <w:numId w:val="7"/>
        </w:numPr>
        <w:spacing w:before="0" w:after="0" w:line="240" w:lineRule="auto"/>
        <w:rPr>
          <w:rFonts w:ascii="Arial" w:hAnsi="Arial" w:cs="Arial"/>
        </w:rPr>
      </w:pPr>
      <w:r w:rsidRPr="005C4CBA">
        <w:rPr>
          <w:rFonts w:ascii="Arial" w:hAnsi="Arial" w:cs="Arial"/>
        </w:rPr>
        <w:t xml:space="preserve"> 1 једна потписана и оверена бланко </w:t>
      </w:r>
      <w:r w:rsidRPr="005C4CBA">
        <w:rPr>
          <w:rFonts w:ascii="Arial" w:hAnsi="Arial" w:cs="Arial"/>
          <w:lang w:val="sr-Cyrl-RS"/>
        </w:rPr>
        <w:t>сопствена</w:t>
      </w:r>
      <w:r w:rsidR="0094509B">
        <w:rPr>
          <w:rFonts w:ascii="Arial" w:hAnsi="Arial" w:cs="Arial"/>
        </w:rPr>
        <w:t xml:space="preserve"> меница као средс</w:t>
      </w:r>
      <w:r w:rsidR="0094509B">
        <w:rPr>
          <w:rFonts w:ascii="Arial" w:hAnsi="Arial" w:cs="Arial"/>
          <w:lang w:val="sr-Cyrl-RS"/>
        </w:rPr>
        <w:t>тво финансијског обезбеђења за добро извршење посла</w:t>
      </w:r>
      <w:r w:rsidRPr="005C4CBA">
        <w:rPr>
          <w:rFonts w:ascii="Arial" w:hAnsi="Arial" w:cs="Arial"/>
        </w:rPr>
        <w:t xml:space="preserve"> </w:t>
      </w:r>
    </w:p>
    <w:p w14:paraId="3C18E02F" w14:textId="63345A1E" w:rsidR="00C55463" w:rsidRPr="005C4CBA" w:rsidRDefault="0094509B" w:rsidP="005C4CBA">
      <w:pPr>
        <w:pStyle w:val="ListParagraph"/>
        <w:numPr>
          <w:ilvl w:val="0"/>
          <w:numId w:val="7"/>
        </w:numPr>
        <w:spacing w:before="0" w:after="0" w:line="240" w:lineRule="auto"/>
        <w:rPr>
          <w:rFonts w:ascii="Arial" w:hAnsi="Arial" w:cs="Arial"/>
        </w:rPr>
      </w:pPr>
      <w:r>
        <w:rPr>
          <w:rFonts w:ascii="Arial" w:hAnsi="Arial" w:cs="Arial"/>
        </w:rPr>
        <w:t>фотокопија</w:t>
      </w:r>
      <w:r w:rsidR="00C55463" w:rsidRPr="005C4CB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15D4CDC" w14:textId="1BA2FF69" w:rsidR="00C55463" w:rsidRPr="005C4CBA" w:rsidRDefault="0094509B" w:rsidP="005C4CBA">
      <w:pPr>
        <w:pStyle w:val="ListParagraph"/>
        <w:numPr>
          <w:ilvl w:val="0"/>
          <w:numId w:val="7"/>
        </w:numPr>
        <w:spacing w:before="0" w:after="0" w:line="240" w:lineRule="auto"/>
        <w:rPr>
          <w:rFonts w:ascii="Arial" w:hAnsi="Arial" w:cs="Arial"/>
        </w:rPr>
      </w:pPr>
      <w:r>
        <w:rPr>
          <w:rFonts w:ascii="Arial" w:hAnsi="Arial" w:cs="Arial"/>
        </w:rPr>
        <w:t>фотокопија</w:t>
      </w:r>
      <w:r w:rsidR="00C55463" w:rsidRPr="005C4CBA">
        <w:rPr>
          <w:rFonts w:ascii="Arial" w:hAnsi="Arial" w:cs="Arial"/>
        </w:rPr>
        <w:t xml:space="preserve"> ОП обрасца </w:t>
      </w:r>
    </w:p>
    <w:p w14:paraId="135A48F9" w14:textId="6732D5BA" w:rsidR="008476EC" w:rsidRPr="005C4CBA" w:rsidRDefault="0094509B" w:rsidP="005C4CBA">
      <w:pPr>
        <w:pStyle w:val="ListParagraph"/>
        <w:numPr>
          <w:ilvl w:val="0"/>
          <w:numId w:val="7"/>
        </w:numPr>
        <w:spacing w:before="0" w:after="0" w:line="240" w:lineRule="auto"/>
        <w:rPr>
          <w:rFonts w:ascii="Arial" w:hAnsi="Arial" w:cs="Arial"/>
        </w:rPr>
      </w:pPr>
      <w:r>
        <w:rPr>
          <w:rFonts w:ascii="Arial" w:hAnsi="Arial" w:cs="Arial"/>
        </w:rPr>
        <w:t>д</w:t>
      </w:r>
      <w:r w:rsidR="00C55463" w:rsidRPr="005C4CBA">
        <w:rPr>
          <w:rFonts w:ascii="Arial" w:hAnsi="Arial" w:cs="Arial"/>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476EC" w:rsidRPr="005C4CBA">
        <w:rPr>
          <w:rFonts w:ascii="Arial" w:hAnsi="Arial" w:cs="Arial"/>
        </w:rPr>
        <w:t xml:space="preserve"> у складу са Одлуком о ближим условима, садржини и начину вођења регистра меница и овлашћења („Сл. гласник РС“, бр. 56/2011, 80/2015 ,76/2016 и 82/17)</w:t>
      </w:r>
    </w:p>
    <w:p w14:paraId="09AE4304" w14:textId="77777777" w:rsidR="00C55463" w:rsidRPr="005C4CBA" w:rsidRDefault="00C55463" w:rsidP="005C4CBA">
      <w:pPr>
        <w:spacing w:before="0"/>
        <w:rPr>
          <w:rFonts w:eastAsia="Calibri" w:cs="Arial"/>
          <w:color w:val="00B0F0"/>
        </w:rPr>
      </w:pPr>
    </w:p>
    <w:p w14:paraId="7D4D99A9" w14:textId="77777777" w:rsidR="006449D0" w:rsidRPr="005C4CBA" w:rsidRDefault="006449D0" w:rsidP="005C4CBA">
      <w:pPr>
        <w:spacing w:before="0"/>
        <w:jc w:val="left"/>
        <w:rPr>
          <w:rFonts w:cs="Arial"/>
          <w:b/>
          <w:lang w:eastAsia="ar-SA"/>
        </w:rPr>
      </w:pPr>
      <w:r w:rsidRPr="005C4CBA">
        <w:rPr>
          <w:rFonts w:cs="Arial"/>
        </w:rPr>
        <w:br w:type="page"/>
      </w:r>
    </w:p>
    <w:p w14:paraId="250CE4DA" w14:textId="77777777" w:rsidR="00A859B1" w:rsidRPr="0081579C" w:rsidRDefault="00A859B1" w:rsidP="00A859B1">
      <w:pPr>
        <w:pStyle w:val="KDObrazac"/>
        <w:spacing w:before="0"/>
        <w:rPr>
          <w:lang w:val="sr-Cyrl-RS"/>
        </w:rPr>
      </w:pPr>
      <w:r w:rsidRPr="00AC54E4">
        <w:rPr>
          <w:lang w:val="sr-Cyrl-ME"/>
        </w:rPr>
        <w:lastRenderedPageBreak/>
        <w:t>ПРИЛОГ 2</w:t>
      </w:r>
      <w:r w:rsidRPr="00AC54E4">
        <w:rPr>
          <w:lang w:val="sr-Cyrl-RS"/>
        </w:rPr>
        <w:t>В</w:t>
      </w:r>
    </w:p>
    <w:p w14:paraId="7AB44DCB" w14:textId="77777777" w:rsidR="00A859B1" w:rsidRPr="00EB7940" w:rsidRDefault="00A859B1" w:rsidP="00A859B1">
      <w:pPr>
        <w:rPr>
          <w:rFonts w:cs="Arial"/>
        </w:rPr>
      </w:pPr>
    </w:p>
    <w:p w14:paraId="72195356" w14:textId="77777777" w:rsidR="00A859B1" w:rsidRPr="00EB7940" w:rsidRDefault="00A859B1" w:rsidP="00A859B1">
      <w:pPr>
        <w:rPr>
          <w:rFonts w:cs="Arial"/>
        </w:rPr>
      </w:pPr>
      <w:r w:rsidRPr="00EB7940">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услугама(Сл.гласник РС број 139/2014)</w:t>
      </w:r>
    </w:p>
    <w:p w14:paraId="509F0E57" w14:textId="77777777" w:rsidR="00A859B1" w:rsidRPr="00EB7940" w:rsidRDefault="00A859B1" w:rsidP="00A859B1">
      <w:pPr>
        <w:rPr>
          <w:rFonts w:cs="Arial"/>
        </w:rPr>
      </w:pPr>
      <w:r w:rsidRPr="00EB7940">
        <w:rPr>
          <w:rFonts w:cs="Arial"/>
        </w:rPr>
        <w:t>(напомена: не доставља се у понуди)</w:t>
      </w:r>
    </w:p>
    <w:p w14:paraId="00F60271" w14:textId="77777777" w:rsidR="00A859B1" w:rsidRPr="00EB7940" w:rsidRDefault="00A859B1" w:rsidP="00A859B1">
      <w:pPr>
        <w:rPr>
          <w:rFonts w:cs="Arial"/>
        </w:rPr>
      </w:pPr>
    </w:p>
    <w:p w14:paraId="78C84C90" w14:textId="77777777" w:rsidR="00A859B1" w:rsidRPr="00EB7940" w:rsidRDefault="00A859B1" w:rsidP="00A859B1">
      <w:pPr>
        <w:rPr>
          <w:rFonts w:cs="Arial"/>
          <w:lang w:val="ru-RU"/>
        </w:rPr>
      </w:pPr>
      <w:r w:rsidRPr="00EB7940">
        <w:rPr>
          <w:rFonts w:cs="Arial"/>
        </w:rPr>
        <w:t xml:space="preserve">ДУЖНИК:  </w:t>
      </w:r>
      <w:r w:rsidRPr="00EB7940">
        <w:rPr>
          <w:rFonts w:cs="Arial"/>
          <w:lang w:val="ru-RU"/>
        </w:rPr>
        <w:t>…………………………………………………………………….......................</w:t>
      </w:r>
    </w:p>
    <w:p w14:paraId="372E3443" w14:textId="77777777" w:rsidR="00A859B1" w:rsidRPr="00EB7940" w:rsidRDefault="00A859B1" w:rsidP="00A859B1">
      <w:pPr>
        <w:rPr>
          <w:rFonts w:cs="Arial"/>
        </w:rPr>
      </w:pPr>
      <w:r w:rsidRPr="00EB7940">
        <w:rPr>
          <w:rFonts w:cs="Arial"/>
        </w:rPr>
        <w:t>(назив и седиште Понуђача)</w:t>
      </w:r>
    </w:p>
    <w:p w14:paraId="0297CEC7" w14:textId="77777777" w:rsidR="00A859B1" w:rsidRPr="00EB7940" w:rsidRDefault="00A859B1" w:rsidP="00A859B1">
      <w:pPr>
        <w:rPr>
          <w:rFonts w:cs="Arial"/>
        </w:rPr>
      </w:pPr>
      <w:r w:rsidRPr="00EB7940">
        <w:rPr>
          <w:rFonts w:cs="Arial"/>
        </w:rPr>
        <w:t>МАТИЧНИ БРОЈ ДУЖНИКА (Понуђача): ..................................................................</w:t>
      </w:r>
    </w:p>
    <w:p w14:paraId="14E45301" w14:textId="77777777" w:rsidR="00A859B1" w:rsidRPr="00EB7940" w:rsidRDefault="00A859B1" w:rsidP="00A859B1">
      <w:pPr>
        <w:rPr>
          <w:rFonts w:cs="Arial"/>
        </w:rPr>
      </w:pPr>
      <w:r w:rsidRPr="00EB7940">
        <w:rPr>
          <w:rFonts w:cs="Arial"/>
        </w:rPr>
        <w:t>ТЕКУЋИ РАЧУН ДУЖНИКА (Понуђача): ...................................................................</w:t>
      </w:r>
    </w:p>
    <w:p w14:paraId="16511560" w14:textId="77777777" w:rsidR="00A859B1" w:rsidRPr="00EB7940" w:rsidRDefault="00A859B1" w:rsidP="00A859B1">
      <w:pPr>
        <w:rPr>
          <w:rFonts w:cs="Arial"/>
        </w:rPr>
      </w:pPr>
      <w:r w:rsidRPr="00EB7940">
        <w:rPr>
          <w:rFonts w:cs="Arial"/>
        </w:rPr>
        <w:t>ПИБ ДУЖНИКА (Понуђача): ........................................................................................</w:t>
      </w:r>
    </w:p>
    <w:p w14:paraId="3FADBD58" w14:textId="77777777" w:rsidR="00A859B1" w:rsidRDefault="00A859B1" w:rsidP="00A859B1">
      <w:pPr>
        <w:rPr>
          <w:rFonts w:cs="Arial"/>
        </w:rPr>
      </w:pPr>
    </w:p>
    <w:p w14:paraId="0745BF06" w14:textId="77777777" w:rsidR="00A859B1" w:rsidRPr="00EB7940" w:rsidRDefault="00A859B1" w:rsidP="00A859B1">
      <w:pPr>
        <w:rPr>
          <w:rFonts w:cs="Arial"/>
        </w:rPr>
      </w:pPr>
      <w:r w:rsidRPr="00EB7940">
        <w:rPr>
          <w:rFonts w:cs="Arial"/>
        </w:rPr>
        <w:t>и з д а ј е  д а н а ............................ године</w:t>
      </w:r>
    </w:p>
    <w:p w14:paraId="19BE0BCB" w14:textId="77777777" w:rsidR="00A859B1" w:rsidRPr="00EB7940" w:rsidRDefault="00A859B1" w:rsidP="00A859B1">
      <w:pPr>
        <w:rPr>
          <w:rFonts w:cs="Arial"/>
        </w:rPr>
      </w:pPr>
    </w:p>
    <w:p w14:paraId="2AD73095" w14:textId="77777777" w:rsidR="00A859B1" w:rsidRPr="00EB7940" w:rsidRDefault="00A859B1" w:rsidP="00A859B1">
      <w:pPr>
        <w:jc w:val="center"/>
        <w:rPr>
          <w:rFonts w:cs="Arial"/>
          <w:b/>
        </w:rPr>
      </w:pPr>
      <w:r w:rsidRPr="00EB7940">
        <w:rPr>
          <w:rFonts w:cs="Arial"/>
          <w:b/>
        </w:rPr>
        <w:t>МЕНИЧНО ПИСМО – ОВЛАШЋЕЊЕ ЗА КОРИСНИКА  БЛАНКО СОПСТВЕНЕ МЕНИЦЕ</w:t>
      </w:r>
    </w:p>
    <w:p w14:paraId="1C6F82B2" w14:textId="77777777" w:rsidR="00A859B1" w:rsidRDefault="00A859B1" w:rsidP="00A859B1">
      <w:pPr>
        <w:pStyle w:val="Bodytext60"/>
        <w:shd w:val="clear" w:color="auto" w:fill="auto"/>
        <w:tabs>
          <w:tab w:val="left" w:leader="underscore" w:pos="9244"/>
        </w:tabs>
        <w:spacing w:before="0" w:after="0" w:line="240" w:lineRule="auto"/>
        <w:ind w:left="1276" w:hanging="1276"/>
        <w:jc w:val="both"/>
        <w:rPr>
          <w:rFonts w:cs="Arial"/>
          <w:b w:val="0"/>
          <w:sz w:val="22"/>
          <w:szCs w:val="22"/>
        </w:rPr>
      </w:pPr>
    </w:p>
    <w:p w14:paraId="7CF5B3D6" w14:textId="77777777" w:rsidR="00A859B1" w:rsidRPr="00EB7940" w:rsidRDefault="00A859B1" w:rsidP="00A859B1">
      <w:pPr>
        <w:pStyle w:val="Bodytext60"/>
        <w:shd w:val="clear" w:color="auto" w:fill="auto"/>
        <w:tabs>
          <w:tab w:val="left" w:leader="underscore" w:pos="9244"/>
        </w:tabs>
        <w:spacing w:before="0" w:after="0" w:line="240" w:lineRule="auto"/>
        <w:ind w:left="1276" w:hanging="1276"/>
        <w:jc w:val="both"/>
        <w:rPr>
          <w:rFonts w:cs="Arial"/>
          <w:b w:val="0"/>
          <w:sz w:val="22"/>
          <w:szCs w:val="22"/>
        </w:rPr>
      </w:pPr>
      <w:r w:rsidRPr="00EB7940">
        <w:rPr>
          <w:rFonts w:cs="Arial"/>
          <w:b w:val="0"/>
          <w:sz w:val="22"/>
          <w:szCs w:val="22"/>
        </w:rPr>
        <w:t>КОРИСНИК - ПОВЕРИЛАЦ:Јавно предузеће „Електроприведа Србије“ Бе</w:t>
      </w:r>
      <w:r>
        <w:rPr>
          <w:rFonts w:cs="Arial"/>
          <w:b w:val="0"/>
          <w:sz w:val="22"/>
          <w:szCs w:val="22"/>
        </w:rPr>
        <w:t>оград, Улица Балканска 13</w:t>
      </w:r>
      <w:r w:rsidRPr="00EB7940">
        <w:rPr>
          <w:rFonts w:cs="Arial"/>
          <w:b w:val="0"/>
          <w:sz w:val="22"/>
          <w:szCs w:val="22"/>
        </w:rPr>
        <w:t xml:space="preserve">, 11000 Београд, Матични број 20053658, ПИБ 103920327, бр. тек. рачуна: 160-700-13 Banca Intesa </w:t>
      </w:r>
    </w:p>
    <w:p w14:paraId="79011C63" w14:textId="77777777" w:rsidR="00A859B1" w:rsidRPr="00EB7940" w:rsidRDefault="00A859B1" w:rsidP="00A859B1">
      <w:pPr>
        <w:tabs>
          <w:tab w:val="left" w:pos="1418"/>
        </w:tabs>
        <w:rPr>
          <w:rFonts w:cs="Arial"/>
        </w:rPr>
      </w:pPr>
      <w:r w:rsidRPr="00EB7940">
        <w:rPr>
          <w:rFonts w:cs="Arial"/>
        </w:rPr>
        <w:tab/>
      </w:r>
    </w:p>
    <w:p w14:paraId="3AAB07B6" w14:textId="1C659020" w:rsidR="00A859B1" w:rsidRPr="00503112" w:rsidRDefault="00A859B1" w:rsidP="008665B3">
      <w:pPr>
        <w:spacing w:before="0"/>
        <w:rPr>
          <w:rFonts w:cs="Arial"/>
          <w:lang w:val="sr-Cyrl-RS"/>
        </w:rPr>
      </w:pPr>
      <w:r w:rsidRPr="0020170F">
        <w:rPr>
          <w:rFonts w:cs="Arial"/>
          <w:color w:val="000000"/>
        </w:rPr>
        <w:t xml:space="preserve">Предајемо вам 1 (једну) потписану и оверену, бланко  </w:t>
      </w:r>
      <w:r w:rsidRPr="0020170F">
        <w:rPr>
          <w:rFonts w:cs="Arial"/>
          <w:color w:val="000000"/>
          <w:lang w:val="sr-Cyrl-RS"/>
        </w:rPr>
        <w:t>сопствену</w:t>
      </w:r>
      <w:r w:rsidRPr="0020170F">
        <w:rPr>
          <w:rFonts w:cs="Arial"/>
          <w:color w:val="000000"/>
        </w:rPr>
        <w:t xml:space="preserve">  меницу</w:t>
      </w:r>
      <w:r w:rsidRPr="0020170F">
        <w:rPr>
          <w:rFonts w:cs="Arial"/>
          <w:color w:val="000000"/>
          <w:lang w:val="sr-Cyrl-RS"/>
        </w:rPr>
        <w:t xml:space="preserve"> која је неопозива, без права протеста и наплатива на први позив</w:t>
      </w:r>
      <w:r w:rsidRPr="003C13E5">
        <w:rPr>
          <w:rFonts w:cs="Arial"/>
          <w:color w:val="000000"/>
          <w:lang w:val="sr-Cyrl-RS"/>
        </w:rPr>
        <w:t>, серијски бр</w:t>
      </w:r>
      <w:r>
        <w:rPr>
          <w:rFonts w:cs="Arial"/>
          <w:color w:val="000000"/>
          <w:lang w:val="sr-Cyrl-ME"/>
        </w:rPr>
        <w:t xml:space="preserve">ој </w:t>
      </w:r>
      <w:r w:rsidRPr="003C13E5">
        <w:rPr>
          <w:rFonts w:cs="Arial"/>
          <w:color w:val="000000"/>
          <w:lang w:val="sr-Cyrl-RS"/>
        </w:rPr>
        <w:t xml:space="preserve">_________________ (уписати серијски број) </w:t>
      </w:r>
      <w:r w:rsidRPr="003C13E5">
        <w:rPr>
          <w:rFonts w:cs="Arial"/>
          <w:b/>
          <w:color w:val="000000"/>
          <w:lang w:val="sr-Cyrl-RS"/>
        </w:rPr>
        <w:t>као средство финансијског обезбеђења</w:t>
      </w:r>
      <w:r w:rsidRPr="0020170F">
        <w:rPr>
          <w:rFonts w:cs="Arial"/>
          <w:b/>
          <w:color w:val="000000"/>
          <w:lang w:val="sr-Cyrl-RS"/>
        </w:rPr>
        <w:t xml:space="preserve"> за отклањање </w:t>
      </w:r>
      <w:r>
        <w:rPr>
          <w:rFonts w:cs="Arial"/>
          <w:b/>
          <w:color w:val="000000"/>
          <w:lang w:val="sr-Cyrl-RS"/>
        </w:rPr>
        <w:t>недостатака</w:t>
      </w:r>
      <w:r w:rsidRPr="0020170F">
        <w:rPr>
          <w:rFonts w:cs="Arial"/>
          <w:b/>
          <w:color w:val="000000"/>
          <w:lang w:val="sr-Cyrl-RS"/>
        </w:rPr>
        <w:t xml:space="preserve"> у гарантном року</w:t>
      </w:r>
      <w:r w:rsidRPr="003C13E5">
        <w:rPr>
          <w:rFonts w:cs="Arial"/>
          <w:color w:val="000000"/>
          <w:lang w:val="sr-Cyrl-RS"/>
        </w:rPr>
        <w:t xml:space="preserve"> и овлашћујемо Јавно предузеће „Електроприведа Србије“ </w:t>
      </w:r>
      <w:r w:rsidRPr="0020170F">
        <w:rPr>
          <w:rFonts w:cs="Arial"/>
          <w:color w:val="000000"/>
          <w:lang w:val="sr-Cyrl-RS"/>
        </w:rPr>
        <w:t xml:space="preserve">Београд, </w:t>
      </w:r>
      <w:r w:rsidRPr="0020170F">
        <w:rPr>
          <w:rFonts w:cs="Arial"/>
          <w:lang w:val="sr-Cyrl-RS"/>
        </w:rPr>
        <w:t>Балканска 13</w:t>
      </w:r>
      <w:r w:rsidRPr="003C13E5">
        <w:rPr>
          <w:rFonts w:cs="Arial"/>
          <w:color w:val="000000"/>
          <w:lang w:val="sr-Cyrl-RS"/>
        </w:rPr>
        <w:t xml:space="preserve">, Београд, као Повериоца, да предату меницу може попунити до максималног износа  од ______________ динара, (и  словима  ___________________динара), по </w:t>
      </w:r>
      <w:r w:rsidR="003C13E5">
        <w:rPr>
          <w:rFonts w:cs="Arial"/>
          <w:color w:val="000000"/>
          <w:lang w:val="sr-Cyrl-RS"/>
        </w:rPr>
        <w:t xml:space="preserve">Уговору </w:t>
      </w:r>
      <w:r w:rsidR="00265510" w:rsidRPr="003C13E5">
        <w:rPr>
          <w:rFonts w:cs="Arial"/>
          <w:color w:val="000000"/>
          <w:lang w:val="sr-Cyrl-RS"/>
        </w:rPr>
        <w:t>-</w:t>
      </w:r>
      <w:r w:rsidR="00265510" w:rsidRPr="00265510">
        <w:rPr>
          <w:rFonts w:cs="Arial"/>
          <w:lang w:val="sr-Cyrl-RS"/>
        </w:rPr>
        <w:t xml:space="preserve"> </w:t>
      </w:r>
      <w:r w:rsidR="003C13E5" w:rsidRPr="00EC2BEE">
        <w:rPr>
          <w:rFonts w:cs="Arial"/>
          <w:lang w:val="sr-Cyrl-CS"/>
        </w:rPr>
        <w:t xml:space="preserve">Одржавање опреме </w:t>
      </w:r>
      <w:r w:rsidR="003C13E5">
        <w:rPr>
          <w:rFonts w:cs="Arial"/>
          <w:lang w:val="sr-Cyrl-CS"/>
        </w:rPr>
        <w:t xml:space="preserve">и система </w:t>
      </w:r>
      <w:r w:rsidR="003C13E5" w:rsidRPr="00EC2BEE">
        <w:rPr>
          <w:rFonts w:cs="Arial"/>
          <w:lang w:val="sr-Cyrl-CS"/>
        </w:rPr>
        <w:t>за ковертирање ра</w:t>
      </w:r>
      <w:r w:rsidR="003C13E5">
        <w:rPr>
          <w:rFonts w:cs="Arial"/>
          <w:lang w:val="sr-Cyrl-CS"/>
        </w:rPr>
        <w:t>чуна, обавештења, опомена и др</w:t>
      </w:r>
      <w:r w:rsidR="003C13E5">
        <w:rPr>
          <w:rFonts w:cs="Arial"/>
          <w:lang w:val="sr-Cyrl-RS"/>
        </w:rPr>
        <w:t>.</w:t>
      </w:r>
      <w:r w:rsidR="00265510" w:rsidRPr="00921428">
        <w:rPr>
          <w:rFonts w:eastAsia="TimesNewRomanPS-BoldMT" w:cs="Arial"/>
          <w:bCs/>
          <w:color w:val="000000"/>
          <w:lang w:val="sr-Cyrl-RS"/>
        </w:rPr>
        <w:t>,</w:t>
      </w:r>
      <w:r w:rsidR="00265510" w:rsidRPr="003C13E5">
        <w:rPr>
          <w:rFonts w:eastAsia="TimesNewRomanPS-BoldMT" w:cs="Arial"/>
          <w:bCs/>
          <w:color w:val="000000"/>
          <w:lang w:val="sr-Cyrl-RS"/>
        </w:rPr>
        <w:t xml:space="preserve"> </w:t>
      </w:r>
      <w:r w:rsidR="009510A8">
        <w:rPr>
          <w:rFonts w:eastAsia="TimesNewRomanPS-BoldMT" w:cs="Arial"/>
          <w:bCs/>
          <w:color w:val="000000"/>
          <w:lang w:val="sr-Cyrl-RS"/>
        </w:rPr>
        <w:t xml:space="preserve">партија бр.______, </w:t>
      </w:r>
      <w:r w:rsidR="00265510" w:rsidRPr="003C13E5">
        <w:rPr>
          <w:rFonts w:eastAsia="TimesNewRomanPS-BoldMT" w:cs="Arial"/>
          <w:bCs/>
          <w:color w:val="000000"/>
          <w:lang w:val="sr-Cyrl-RS"/>
        </w:rPr>
        <w:t>бр</w:t>
      </w:r>
      <w:r w:rsidR="00265510">
        <w:rPr>
          <w:rFonts w:eastAsia="TimesNewRomanPS-BoldMT" w:cs="Arial"/>
          <w:bCs/>
          <w:color w:val="000000"/>
          <w:lang w:val="sr-Cyrl-ME"/>
        </w:rPr>
        <w:t>ој</w:t>
      </w:r>
      <w:r w:rsidR="00265510" w:rsidRPr="003C13E5">
        <w:rPr>
          <w:rFonts w:eastAsia="TimesNewRomanPS-BoldMT" w:cs="Arial"/>
          <w:bCs/>
          <w:color w:val="000000"/>
          <w:lang w:val="sr-Cyrl-RS"/>
        </w:rPr>
        <w:t xml:space="preserve"> </w:t>
      </w:r>
      <w:r w:rsidR="00265510" w:rsidRPr="00921428">
        <w:rPr>
          <w:rFonts w:eastAsia="TimesNewRomanPS-BoldMT" w:cs="Arial"/>
          <w:bCs/>
          <w:color w:val="000000"/>
          <w:lang w:val="sr-Latn-RS"/>
        </w:rPr>
        <w:t>J</w:t>
      </w:r>
      <w:r w:rsidR="00265510">
        <w:rPr>
          <w:rFonts w:eastAsia="TimesNewRomanPS-BoldMT" w:cs="Arial"/>
          <w:bCs/>
          <w:color w:val="000000"/>
          <w:lang w:val="sr-Cyrl-ME"/>
        </w:rPr>
        <w:t>Н</w:t>
      </w:r>
      <w:r w:rsidR="003C13E5">
        <w:rPr>
          <w:rFonts w:eastAsia="TimesNewRomanPS-BoldMT" w:cs="Arial"/>
          <w:bCs/>
          <w:color w:val="000000"/>
          <w:lang w:val="sr-Cyrl-ME"/>
        </w:rPr>
        <w:t>О</w:t>
      </w:r>
      <w:r w:rsidR="00265510" w:rsidRPr="00921428">
        <w:rPr>
          <w:rFonts w:eastAsia="TimesNewRomanPS-BoldMT" w:cs="Arial"/>
          <w:bCs/>
          <w:color w:val="000000"/>
          <w:lang w:val="sr-Latn-RS"/>
        </w:rPr>
        <w:t>/</w:t>
      </w:r>
      <w:r w:rsidR="003C13E5">
        <w:rPr>
          <w:rFonts w:eastAsia="TimesNewRomanPS-BoldMT" w:cs="Arial"/>
          <w:bCs/>
          <w:color w:val="000000"/>
          <w:lang w:val="sr-Cyrl-ME"/>
        </w:rPr>
        <w:t>80</w:t>
      </w:r>
      <w:r w:rsidR="00265510" w:rsidRPr="00921428">
        <w:rPr>
          <w:rFonts w:eastAsia="TimesNewRomanPS-BoldMT" w:cs="Arial"/>
          <w:bCs/>
          <w:color w:val="000000"/>
          <w:lang w:val="sr-Latn-RS"/>
        </w:rPr>
        <w:t>00/0</w:t>
      </w:r>
      <w:r w:rsidR="003C13E5">
        <w:rPr>
          <w:rFonts w:eastAsia="TimesNewRomanPS-BoldMT" w:cs="Arial"/>
          <w:bCs/>
          <w:color w:val="000000"/>
          <w:lang w:val="sr-Cyrl-RS"/>
        </w:rPr>
        <w:t>03</w:t>
      </w:r>
      <w:r w:rsidR="00265510">
        <w:rPr>
          <w:rFonts w:eastAsia="TimesNewRomanPS-BoldMT" w:cs="Arial"/>
          <w:bCs/>
          <w:color w:val="000000"/>
          <w:lang w:val="sr-Cyrl-RS"/>
        </w:rPr>
        <w:t>9</w:t>
      </w:r>
      <w:r w:rsidR="00265510" w:rsidRPr="00921428">
        <w:rPr>
          <w:rFonts w:eastAsia="TimesNewRomanPS-BoldMT" w:cs="Arial"/>
          <w:bCs/>
          <w:color w:val="000000"/>
          <w:lang w:val="sr-Latn-RS"/>
        </w:rPr>
        <w:t>/201</w:t>
      </w:r>
      <w:r w:rsidR="003C13E5">
        <w:rPr>
          <w:rFonts w:eastAsia="TimesNewRomanPS-BoldMT" w:cs="Arial"/>
          <w:bCs/>
          <w:color w:val="000000"/>
          <w:lang w:val="sr-Cyrl-RS"/>
        </w:rPr>
        <w:t>9</w:t>
      </w:r>
      <w:r w:rsidR="00265510">
        <w:rPr>
          <w:rFonts w:eastAsia="TimesNewRomanPS-BoldMT" w:cs="Arial"/>
          <w:bCs/>
          <w:color w:val="000000"/>
          <w:lang w:val="sr-Cyrl-RS"/>
        </w:rPr>
        <w:t xml:space="preserve"> </w:t>
      </w:r>
      <w:r w:rsidR="008665B3">
        <w:rPr>
          <w:rFonts w:eastAsia="TimesNewRomanPS-BoldMT" w:cs="Arial"/>
          <w:bCs/>
          <w:color w:val="000000"/>
          <w:lang w:val="sr-Cyrl-RS"/>
        </w:rPr>
        <w:t>(</w:t>
      </w:r>
      <w:r w:rsidR="003C13E5">
        <w:rPr>
          <w:rFonts w:eastAsia="TimesNewRomanPS-BoldMT" w:cs="Arial"/>
          <w:bCs/>
          <w:color w:val="000000"/>
          <w:lang w:val="sr-Cyrl-RS"/>
        </w:rPr>
        <w:t>12/2019</w:t>
      </w:r>
      <w:r w:rsidR="008665B3">
        <w:rPr>
          <w:rFonts w:eastAsia="TimesNewRomanPS-BoldMT" w:cs="Arial"/>
          <w:bCs/>
          <w:color w:val="000000"/>
          <w:lang w:val="sr-Cyrl-RS"/>
        </w:rPr>
        <w:t>)</w:t>
      </w:r>
      <w:r w:rsidR="00265510" w:rsidRPr="003C13E5">
        <w:rPr>
          <w:rFonts w:eastAsia="TimesNewRomanPS-BoldMT" w:cs="Arial"/>
          <w:bCs/>
          <w:color w:val="000000"/>
          <w:lang w:val="sr-Cyrl-RS"/>
        </w:rPr>
        <w:t xml:space="preserve"> </w:t>
      </w:r>
      <w:r w:rsidRPr="003C13E5">
        <w:rPr>
          <w:rFonts w:cs="Arial"/>
          <w:color w:val="000000"/>
          <w:lang w:val="sr-Cyrl-RS"/>
        </w:rPr>
        <w:t xml:space="preserve">број </w:t>
      </w:r>
      <w:r w:rsidR="003C13E5">
        <w:rPr>
          <w:rFonts w:cs="Arial"/>
          <w:color w:val="000000"/>
          <w:lang w:val="sr-Cyrl-RS"/>
        </w:rPr>
        <w:t>Уговора</w:t>
      </w:r>
      <w:r w:rsidRPr="003C13E5">
        <w:rPr>
          <w:rFonts w:cs="Arial"/>
          <w:color w:val="000000"/>
          <w:lang w:val="sr-Cyrl-RS"/>
        </w:rPr>
        <w:t>__________ од ________</w:t>
      </w:r>
      <w:r>
        <w:rPr>
          <w:rFonts w:cs="Arial"/>
          <w:color w:val="000000"/>
          <w:lang w:val="sr-Cyrl-ME"/>
        </w:rPr>
        <w:t>__</w:t>
      </w:r>
      <w:r w:rsidRPr="003C13E5">
        <w:rPr>
          <w:rFonts w:cs="Arial"/>
          <w:color w:val="000000"/>
          <w:lang w:val="sr-Cyrl-RS"/>
        </w:rPr>
        <w:t>_</w:t>
      </w:r>
      <w:r>
        <w:rPr>
          <w:rFonts w:cs="Arial"/>
          <w:color w:val="000000"/>
          <w:lang w:val="sr-Cyrl-ME"/>
        </w:rPr>
        <w:t xml:space="preserve"> </w:t>
      </w:r>
      <w:r w:rsidRPr="003C13E5">
        <w:rPr>
          <w:rFonts w:cs="Arial"/>
          <w:color w:val="000000"/>
          <w:lang w:val="sr-Cyrl-RS"/>
        </w:rPr>
        <w:t>(заведен код Корисника - Повериоца) и бр</w:t>
      </w:r>
      <w:r>
        <w:rPr>
          <w:rFonts w:cs="Arial"/>
          <w:color w:val="000000"/>
          <w:lang w:val="sr-Cyrl-ME"/>
        </w:rPr>
        <w:t xml:space="preserve">ој </w:t>
      </w:r>
      <w:r w:rsidRPr="003C13E5">
        <w:rPr>
          <w:rFonts w:cs="Arial"/>
          <w:color w:val="000000"/>
          <w:lang w:val="sr-Cyrl-RS"/>
        </w:rPr>
        <w:t>_______ од _________</w:t>
      </w:r>
      <w:r>
        <w:rPr>
          <w:rFonts w:cs="Arial"/>
          <w:color w:val="000000"/>
          <w:lang w:val="sr-Cyrl-ME"/>
        </w:rPr>
        <w:t xml:space="preserve"> </w:t>
      </w:r>
      <w:r w:rsidRPr="003C13E5">
        <w:rPr>
          <w:rFonts w:cs="Arial"/>
          <w:color w:val="000000"/>
          <w:lang w:val="sr-Cyrl-RS"/>
        </w:rPr>
        <w:t xml:space="preserve">(заведен код дужника) као средство финансијског обезбеђења за </w:t>
      </w:r>
      <w:r w:rsidRPr="0020170F">
        <w:rPr>
          <w:rFonts w:cs="Arial"/>
          <w:color w:val="000000"/>
        </w:rPr>
        <w:t>o</w:t>
      </w:r>
      <w:r w:rsidRPr="003C13E5">
        <w:rPr>
          <w:rFonts w:cs="Arial"/>
          <w:color w:val="000000"/>
          <w:lang w:val="sr-Cyrl-RS"/>
        </w:rPr>
        <w:t>тклањање недостатака у гарантном року у вредности од</w:t>
      </w:r>
      <w:r w:rsidRPr="0020170F">
        <w:rPr>
          <w:rFonts w:cs="Arial"/>
          <w:color w:val="000000"/>
          <w:lang w:val="sr-Cyrl-RS"/>
        </w:rPr>
        <w:t xml:space="preserve"> </w:t>
      </w:r>
      <w:r w:rsidR="00382109" w:rsidRPr="00382109">
        <w:rPr>
          <w:rFonts w:cs="Arial"/>
          <w:b/>
          <w:color w:val="000000"/>
          <w:lang w:val="sr-Cyrl-RS"/>
        </w:rPr>
        <w:t>10</w:t>
      </w:r>
      <w:r w:rsidRPr="003C13E5">
        <w:rPr>
          <w:rFonts w:cs="Arial"/>
          <w:b/>
          <w:color w:val="000000"/>
          <w:lang w:val="sr-Cyrl-RS"/>
        </w:rPr>
        <w:t>%</w:t>
      </w:r>
      <w:r w:rsidRPr="003C13E5">
        <w:rPr>
          <w:rFonts w:cs="Arial"/>
          <w:color w:val="000000"/>
          <w:lang w:val="sr-Cyrl-RS"/>
        </w:rPr>
        <w:t xml:space="preserve"> вредности </w:t>
      </w:r>
      <w:r w:rsidRPr="0020170F">
        <w:rPr>
          <w:rFonts w:cs="Arial"/>
          <w:color w:val="000000"/>
          <w:lang w:val="sr-Cyrl-RS"/>
        </w:rPr>
        <w:t xml:space="preserve">појединачног уговора </w:t>
      </w:r>
      <w:r w:rsidRPr="003C13E5">
        <w:rPr>
          <w:rFonts w:cs="Arial"/>
          <w:color w:val="000000"/>
          <w:lang w:val="sr-Cyrl-RS"/>
        </w:rPr>
        <w:t>без ПДВ</w:t>
      </w:r>
      <w:r w:rsidR="00265510">
        <w:rPr>
          <w:rFonts w:cs="Arial"/>
          <w:color w:val="000000"/>
          <w:lang w:val="sr-Cyrl-RS"/>
        </w:rPr>
        <w:t>,</w:t>
      </w:r>
      <w:r w:rsidRPr="003C13E5">
        <w:rPr>
          <w:rFonts w:cs="Arial"/>
          <w:color w:val="000000"/>
          <w:lang w:val="sr-Cyrl-RS"/>
        </w:rPr>
        <w:t xml:space="preserve"> уколико</w:t>
      </w:r>
      <w:r w:rsidRPr="0020170F">
        <w:rPr>
          <w:rFonts w:cs="Arial"/>
          <w:color w:val="000000"/>
          <w:lang w:val="sr-Cyrl-RS"/>
        </w:rPr>
        <w:t xml:space="preserve">    ______________</w:t>
      </w:r>
      <w:r w:rsidRPr="003C13E5">
        <w:rPr>
          <w:rFonts w:cs="Arial"/>
          <w:color w:val="000000"/>
          <w:lang w:val="sr-Cyrl-RS"/>
        </w:rPr>
        <w:t>___</w:t>
      </w:r>
      <w:r>
        <w:rPr>
          <w:rFonts w:cs="Arial"/>
          <w:color w:val="000000"/>
          <w:lang w:val="sr-Cyrl-ME"/>
        </w:rPr>
        <w:t xml:space="preserve"> </w:t>
      </w:r>
      <w:r w:rsidRPr="003C13E5">
        <w:rPr>
          <w:rFonts w:cs="Arial"/>
          <w:color w:val="000000"/>
          <w:lang w:val="sr-Cyrl-RS"/>
        </w:rPr>
        <w:t>(назив дужника), као дужник не отклони недостатке у гарантном року.</w:t>
      </w:r>
      <w:r>
        <w:rPr>
          <w:rFonts w:cs="Arial"/>
          <w:lang w:val="sr-Cyrl-RS"/>
        </w:rPr>
        <w:t xml:space="preserve"> </w:t>
      </w:r>
    </w:p>
    <w:p w14:paraId="4E53B3CC" w14:textId="77777777" w:rsidR="00A859B1" w:rsidRPr="0020170F" w:rsidRDefault="00A859B1" w:rsidP="008665B3">
      <w:pPr>
        <w:spacing w:before="0"/>
        <w:rPr>
          <w:rFonts w:cs="Arial"/>
          <w:color w:val="000000"/>
          <w:lang w:val="sr-Cyrl-RS"/>
        </w:rPr>
      </w:pPr>
      <w:r w:rsidRPr="00C5314D">
        <w:rPr>
          <w:rFonts w:cs="Arial"/>
          <w:color w:val="000000"/>
          <w:lang w:val="sr-Cyrl-RS"/>
        </w:rPr>
        <w:t>Издата Бланко соло меница серијски број</w:t>
      </w:r>
      <w:r>
        <w:rPr>
          <w:rFonts w:cs="Arial"/>
          <w:color w:val="000000"/>
          <w:lang w:val="sr-Cyrl-RS"/>
        </w:rPr>
        <w:t xml:space="preserve"> ____________ </w:t>
      </w:r>
      <w:r w:rsidRPr="00C5314D">
        <w:rPr>
          <w:rFonts w:cs="Arial"/>
          <w:color w:val="000000"/>
          <w:lang w:val="sr-Cyrl-RS"/>
        </w:rPr>
        <w:t xml:space="preserve">(уписати серијски број) може се поднети на наплату у року доспећа утврђеном </w:t>
      </w:r>
      <w:r w:rsidRPr="0020170F">
        <w:rPr>
          <w:rFonts w:cs="Arial"/>
          <w:color w:val="000000"/>
          <w:lang w:val="sr-Cyrl-RS"/>
        </w:rPr>
        <w:t xml:space="preserve">у </w:t>
      </w:r>
      <w:r w:rsidRPr="00CA3180">
        <w:rPr>
          <w:rFonts w:cs="Arial"/>
          <w:color w:val="000000"/>
          <w:lang w:val="sr-Cyrl-RS"/>
        </w:rPr>
        <w:t>уговору</w:t>
      </w:r>
      <w:r w:rsidRPr="00C5314D">
        <w:rPr>
          <w:rFonts w:cs="Arial"/>
          <w:color w:val="000000"/>
          <w:lang w:val="sr-Cyrl-RS"/>
        </w:rPr>
        <w:t xml:space="preserve"> бр</w:t>
      </w:r>
      <w:r>
        <w:rPr>
          <w:rFonts w:cs="Arial"/>
          <w:color w:val="000000"/>
          <w:lang w:val="sr-Cyrl-ME"/>
        </w:rPr>
        <w:t>ој</w:t>
      </w:r>
      <w:r w:rsidRPr="00C5314D">
        <w:rPr>
          <w:rFonts w:cs="Arial"/>
          <w:color w:val="000000"/>
          <w:lang w:val="sr-Cyrl-RS"/>
        </w:rPr>
        <w:t xml:space="preserve"> ___________ од _________ године (заведен код Корисника</w:t>
      </w:r>
      <w:r>
        <w:rPr>
          <w:rFonts w:cs="Arial"/>
          <w:color w:val="000000"/>
          <w:lang w:val="sr-Cyrl-ME"/>
        </w:rPr>
        <w:t xml:space="preserve"> </w:t>
      </w:r>
      <w:r w:rsidRPr="00C5314D">
        <w:rPr>
          <w:rFonts w:cs="Arial"/>
          <w:color w:val="000000"/>
          <w:lang w:val="sr-Cyrl-RS"/>
        </w:rPr>
        <w:t>-</w:t>
      </w:r>
      <w:r>
        <w:rPr>
          <w:rFonts w:cs="Arial"/>
          <w:color w:val="000000"/>
          <w:lang w:val="sr-Cyrl-ME"/>
        </w:rPr>
        <w:t xml:space="preserve"> </w:t>
      </w:r>
      <w:r w:rsidRPr="00C5314D">
        <w:rPr>
          <w:rFonts w:cs="Arial"/>
          <w:color w:val="000000"/>
          <w:lang w:val="sr-Cyrl-RS"/>
        </w:rPr>
        <w:t>Повериоца) и бр</w:t>
      </w:r>
      <w:r>
        <w:rPr>
          <w:rFonts w:cs="Arial"/>
          <w:color w:val="000000"/>
          <w:lang w:val="sr-Cyrl-ME"/>
        </w:rPr>
        <w:t>ој</w:t>
      </w:r>
      <w:r w:rsidRPr="00C5314D">
        <w:rPr>
          <w:rFonts w:cs="Arial"/>
          <w:color w:val="000000"/>
          <w:lang w:val="sr-Cyrl-RS"/>
        </w:rPr>
        <w:t xml:space="preserve"> _____________ од __</w:t>
      </w:r>
      <w:r>
        <w:rPr>
          <w:rFonts w:cs="Arial"/>
          <w:color w:val="000000"/>
          <w:lang w:val="sr-Cyrl-ME"/>
        </w:rPr>
        <w:t>_____</w:t>
      </w:r>
      <w:r w:rsidRPr="00C5314D">
        <w:rPr>
          <w:rFonts w:cs="Arial"/>
          <w:color w:val="000000"/>
          <w:lang w:val="sr-Cyrl-RS"/>
        </w:rPr>
        <w:t xml:space="preserve">___ године (заведен код дужника) тј. најкасније до истека рока од </w:t>
      </w:r>
      <w:r w:rsidRPr="0020170F">
        <w:rPr>
          <w:rFonts w:cs="Arial"/>
          <w:color w:val="000000"/>
          <w:lang w:val="sr-Cyrl-RS"/>
        </w:rPr>
        <w:t xml:space="preserve">30 </w:t>
      </w:r>
      <w:r w:rsidRPr="00C5314D">
        <w:rPr>
          <w:rFonts w:cs="Arial"/>
          <w:color w:val="000000"/>
          <w:lang w:val="sr-Cyrl-RS"/>
        </w:rPr>
        <w:t>(</w:t>
      </w:r>
      <w:r w:rsidRPr="0020170F">
        <w:rPr>
          <w:rFonts w:cs="Arial"/>
          <w:color w:val="000000"/>
          <w:lang w:val="sr-Cyrl-RS"/>
        </w:rPr>
        <w:t>тридесет</w:t>
      </w:r>
      <w:r w:rsidRPr="00C5314D">
        <w:rPr>
          <w:rFonts w:cs="Arial"/>
          <w:color w:val="000000"/>
          <w:lang w:val="sr-Cyrl-RS"/>
        </w:rPr>
        <w:t xml:space="preserve">) дана од </w:t>
      </w:r>
      <w:r w:rsidRPr="0020170F">
        <w:rPr>
          <w:rFonts w:cs="Arial"/>
          <w:color w:val="000000"/>
          <w:lang w:val="sr-Cyrl-RS"/>
        </w:rPr>
        <w:t>истека уговореног гарантног рока</w:t>
      </w:r>
      <w:r w:rsidRPr="00C5314D">
        <w:rPr>
          <w:rFonts w:cs="Arial"/>
          <w:color w:val="000000"/>
          <w:lang w:val="sr-Cyrl-RS"/>
        </w:rPr>
        <w:t xml:space="preserve"> с тим да евентуални продужетак </w:t>
      </w:r>
      <w:r w:rsidRPr="0020170F">
        <w:rPr>
          <w:rFonts w:cs="Arial"/>
          <w:color w:val="000000"/>
          <w:lang w:val="sr-Cyrl-RS"/>
        </w:rPr>
        <w:t xml:space="preserve">гарантног рока </w:t>
      </w:r>
      <w:r w:rsidRPr="00C5314D">
        <w:rPr>
          <w:rFonts w:cs="Arial"/>
          <w:color w:val="000000"/>
          <w:lang w:val="sr-Cyrl-RS"/>
        </w:rPr>
        <w:t xml:space="preserve">има за последицу и продужење рока важења менице и меничног овлашћења, за исти број дана за који ће бити продужен и </w:t>
      </w:r>
      <w:r w:rsidRPr="0020170F">
        <w:rPr>
          <w:rFonts w:cs="Arial"/>
          <w:color w:val="000000"/>
          <w:lang w:val="sr-Cyrl-RS"/>
        </w:rPr>
        <w:t xml:space="preserve">гарантни </w:t>
      </w:r>
      <w:r w:rsidRPr="00C5314D">
        <w:rPr>
          <w:rFonts w:cs="Arial"/>
          <w:color w:val="000000"/>
          <w:lang w:val="sr-Cyrl-RS"/>
        </w:rPr>
        <w:t>рок</w:t>
      </w:r>
      <w:r w:rsidRPr="0020170F">
        <w:rPr>
          <w:rFonts w:cs="Arial"/>
          <w:color w:val="000000"/>
          <w:lang w:val="sr-Cyrl-RS"/>
        </w:rPr>
        <w:t>.</w:t>
      </w:r>
    </w:p>
    <w:p w14:paraId="7C257B69" w14:textId="0C65D46E" w:rsidR="00A859B1" w:rsidRPr="00C5314D" w:rsidRDefault="00A859B1" w:rsidP="008665B3">
      <w:pPr>
        <w:spacing w:before="0"/>
        <w:rPr>
          <w:rFonts w:cs="Arial"/>
          <w:color w:val="000000"/>
          <w:lang w:val="sr-Cyrl-RS"/>
        </w:rPr>
      </w:pPr>
      <w:r w:rsidRPr="00C5314D">
        <w:rPr>
          <w:rFonts w:cs="Arial"/>
          <w:color w:val="000000"/>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20170F">
        <w:rPr>
          <w:rFonts w:cs="Arial"/>
          <w:color w:val="000000"/>
        </w:rPr>
        <w:t>e</w:t>
      </w:r>
      <w:r w:rsidRPr="00C5314D">
        <w:rPr>
          <w:rFonts w:cs="Arial"/>
          <w:color w:val="000000"/>
          <w:lang w:val="sr-Cyrl-RS"/>
        </w:rPr>
        <w:t>о</w:t>
      </w:r>
      <w:r w:rsidR="00265510" w:rsidRPr="00C5314D">
        <w:rPr>
          <w:rFonts w:cs="Arial"/>
          <w:color w:val="000000"/>
          <w:lang w:val="sr-Cyrl-RS"/>
        </w:rPr>
        <w:t>позиво, без протеста и трошкова</w:t>
      </w:r>
      <w:r w:rsidRPr="00C5314D">
        <w:rPr>
          <w:rFonts w:cs="Arial"/>
          <w:color w:val="000000"/>
          <w:lang w:val="sr-Cyrl-RS"/>
        </w:rPr>
        <w:t xml:space="preserve"> вансудски ИНИЦИРА наплату - издавањем налога за наплату на терет текућег рачуна Дужника бр</w:t>
      </w:r>
      <w:r>
        <w:rPr>
          <w:rFonts w:cs="Arial"/>
          <w:color w:val="000000"/>
          <w:lang w:val="sr-Cyrl-ME"/>
        </w:rPr>
        <w:t>ој ____________</w:t>
      </w:r>
      <w:r w:rsidRPr="00C5314D">
        <w:rPr>
          <w:rFonts w:cs="Arial"/>
          <w:color w:val="000000"/>
          <w:lang w:val="sr-Cyrl-RS"/>
        </w:rPr>
        <w:t>______ код __________________ Банке, а у корист текућег рачуна Повериоца.</w:t>
      </w:r>
    </w:p>
    <w:p w14:paraId="44FC7756" w14:textId="77777777" w:rsidR="00A859B1" w:rsidRPr="00C5314D" w:rsidRDefault="00A859B1" w:rsidP="00A859B1">
      <w:pPr>
        <w:spacing w:before="0"/>
        <w:rPr>
          <w:rFonts w:cs="Arial"/>
          <w:color w:val="000000"/>
          <w:lang w:val="sr-Cyrl-RS"/>
        </w:rPr>
      </w:pPr>
    </w:p>
    <w:p w14:paraId="247AF263" w14:textId="77777777" w:rsidR="00A859B1" w:rsidRPr="00C5314D" w:rsidRDefault="00A859B1" w:rsidP="00A859B1">
      <w:pPr>
        <w:spacing w:before="0"/>
        <w:rPr>
          <w:rFonts w:cs="Arial"/>
          <w:color w:val="000000"/>
          <w:lang w:val="sr-Cyrl-RS"/>
        </w:rPr>
      </w:pPr>
      <w:r w:rsidRPr="00C5314D">
        <w:rPr>
          <w:rFonts w:cs="Arial"/>
          <w:color w:val="000000"/>
          <w:lang w:val="sr-Cyrl-RS"/>
        </w:rPr>
        <w:t xml:space="preserve">Меница је важећа и у случају да у току трајања реализације наведеног </w:t>
      </w:r>
      <w:r w:rsidRPr="0020170F">
        <w:rPr>
          <w:rFonts w:cs="Arial"/>
          <w:color w:val="000000"/>
          <w:lang w:val="sr-Cyrl-RS"/>
        </w:rPr>
        <w:t>Оквирног споразума</w:t>
      </w:r>
      <w:r w:rsidRPr="00C5314D">
        <w:rPr>
          <w:rFonts w:cs="Arial"/>
          <w:color w:val="000000"/>
          <w:lang w:val="sr-Cyrl-RS"/>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BB19922" w14:textId="77777777" w:rsidR="00A859B1" w:rsidRPr="00C5314D" w:rsidRDefault="00A859B1" w:rsidP="00A859B1">
      <w:pPr>
        <w:rPr>
          <w:rFonts w:cs="Arial"/>
          <w:color w:val="000000"/>
          <w:lang w:val="sr-Cyrl-RS"/>
        </w:rPr>
      </w:pPr>
      <w:r w:rsidRPr="00C5314D">
        <w:rPr>
          <w:rFonts w:cs="Arial"/>
          <w:color w:val="000000"/>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074C66AD" w14:textId="77777777" w:rsidR="00A859B1" w:rsidRPr="00C5314D" w:rsidRDefault="00A859B1" w:rsidP="00A859B1">
      <w:pPr>
        <w:rPr>
          <w:rFonts w:cs="Arial"/>
          <w:color w:val="000000"/>
          <w:lang w:val="sr-Cyrl-RS"/>
        </w:rPr>
      </w:pPr>
    </w:p>
    <w:p w14:paraId="190BAC9A" w14:textId="77777777" w:rsidR="00A859B1" w:rsidRPr="00C5314D" w:rsidRDefault="00A859B1" w:rsidP="00A859B1">
      <w:pPr>
        <w:rPr>
          <w:rFonts w:cs="Arial"/>
          <w:color w:val="000000"/>
          <w:lang w:val="sr-Cyrl-RS"/>
        </w:rPr>
      </w:pPr>
      <w:r w:rsidRPr="00C5314D">
        <w:rPr>
          <w:rFonts w:cs="Arial"/>
          <w:color w:val="000000"/>
          <w:lang w:val="sr-Cyrl-RS"/>
        </w:rPr>
        <w:t>Меница је потписана од стране овлашћеног лица за заступање Дужника _____________________(унети име и презиме овлашћеног лица).</w:t>
      </w:r>
    </w:p>
    <w:p w14:paraId="6FE95ACC" w14:textId="77777777" w:rsidR="00A859B1" w:rsidRPr="00C5314D" w:rsidRDefault="00A859B1" w:rsidP="00A859B1">
      <w:pPr>
        <w:rPr>
          <w:rFonts w:cs="Arial"/>
          <w:color w:val="000000"/>
          <w:lang w:val="sr-Cyrl-RS"/>
        </w:rPr>
      </w:pPr>
    </w:p>
    <w:p w14:paraId="664D2F8E" w14:textId="6683BAF6" w:rsidR="00A859B1" w:rsidRPr="00C5314D" w:rsidRDefault="00A859B1" w:rsidP="00A859B1">
      <w:pPr>
        <w:rPr>
          <w:rFonts w:cs="Arial"/>
          <w:color w:val="000000"/>
          <w:lang w:val="sr-Cyrl-RS"/>
        </w:rPr>
      </w:pPr>
      <w:r w:rsidRPr="00C5314D">
        <w:rPr>
          <w:rFonts w:cs="Arial"/>
          <w:color w:val="000000"/>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66A8677A" w14:textId="216AE58D" w:rsidR="00265510" w:rsidRPr="00C5314D" w:rsidRDefault="00265510" w:rsidP="00A859B1">
      <w:pPr>
        <w:rPr>
          <w:rFonts w:cs="Arial"/>
          <w:color w:val="000000"/>
          <w:lang w:val="sr-Cyrl-RS"/>
        </w:rPr>
      </w:pPr>
    </w:p>
    <w:p w14:paraId="1CF51A62" w14:textId="77777777" w:rsidR="00265510" w:rsidRPr="00C5314D" w:rsidRDefault="00265510" w:rsidP="00A859B1">
      <w:pPr>
        <w:rPr>
          <w:rFonts w:cs="Arial"/>
          <w:color w:val="000000"/>
          <w:lang w:val="sr-Cyrl-RS"/>
        </w:rPr>
      </w:pPr>
    </w:p>
    <w:p w14:paraId="3A2646B5" w14:textId="77777777" w:rsidR="00A859B1" w:rsidRPr="0020170F" w:rsidRDefault="00A859B1" w:rsidP="00A859B1">
      <w:pPr>
        <w:rPr>
          <w:rFonts w:cs="Arial"/>
          <w:color w:val="000000"/>
        </w:rPr>
      </w:pPr>
      <w:r w:rsidRPr="0020170F">
        <w:rPr>
          <w:rFonts w:cs="Arial"/>
          <w:color w:val="000000"/>
        </w:rPr>
        <w:t xml:space="preserve">Место и датум издавања Овлашћења          </w:t>
      </w:r>
    </w:p>
    <w:p w14:paraId="69736BB6" w14:textId="77777777" w:rsidR="00A859B1" w:rsidRPr="0020170F" w:rsidRDefault="00A859B1" w:rsidP="00A859B1">
      <w:pPr>
        <w:rPr>
          <w:rFonts w:cs="Arial"/>
          <w:color w:val="000000"/>
        </w:rPr>
      </w:pPr>
      <w:r w:rsidRPr="0020170F">
        <w:rPr>
          <w:rFonts w:cs="Arial"/>
          <w:color w:val="000000"/>
        </w:rPr>
        <w:t xml:space="preserve">                            </w:t>
      </w:r>
    </w:p>
    <w:tbl>
      <w:tblPr>
        <w:tblW w:w="10031" w:type="dxa"/>
        <w:jc w:val="center"/>
        <w:tblLayout w:type="fixed"/>
        <w:tblLook w:val="0000" w:firstRow="0" w:lastRow="0" w:firstColumn="0" w:lastColumn="0" w:noHBand="0" w:noVBand="0"/>
      </w:tblPr>
      <w:tblGrid>
        <w:gridCol w:w="3882"/>
        <w:gridCol w:w="2127"/>
        <w:gridCol w:w="4022"/>
      </w:tblGrid>
      <w:tr w:rsidR="00A859B1" w:rsidRPr="0020170F" w14:paraId="11C84F17" w14:textId="77777777" w:rsidTr="00096536">
        <w:trPr>
          <w:jc w:val="center"/>
        </w:trPr>
        <w:tc>
          <w:tcPr>
            <w:tcW w:w="3882" w:type="dxa"/>
          </w:tcPr>
          <w:p w14:paraId="0BF81CC8" w14:textId="77777777" w:rsidR="00A859B1" w:rsidRPr="0020170F" w:rsidRDefault="00A859B1" w:rsidP="00096536">
            <w:pPr>
              <w:jc w:val="center"/>
              <w:rPr>
                <w:rFonts w:cs="Arial"/>
                <w:color w:val="000000"/>
              </w:rPr>
            </w:pPr>
            <w:r w:rsidRPr="0020170F">
              <w:rPr>
                <w:rFonts w:cs="Arial"/>
                <w:color w:val="000000"/>
              </w:rPr>
              <w:t>Датум:</w:t>
            </w:r>
          </w:p>
        </w:tc>
        <w:tc>
          <w:tcPr>
            <w:tcW w:w="2127" w:type="dxa"/>
          </w:tcPr>
          <w:p w14:paraId="4874DB34" w14:textId="77777777" w:rsidR="00A859B1" w:rsidRPr="0020170F" w:rsidRDefault="00A859B1" w:rsidP="00096536">
            <w:pPr>
              <w:jc w:val="center"/>
              <w:rPr>
                <w:rFonts w:cs="Arial"/>
                <w:color w:val="000000"/>
                <w:lang w:val="ru-RU"/>
              </w:rPr>
            </w:pPr>
          </w:p>
        </w:tc>
        <w:tc>
          <w:tcPr>
            <w:tcW w:w="4022" w:type="dxa"/>
          </w:tcPr>
          <w:p w14:paraId="460A3CB9" w14:textId="77777777" w:rsidR="00A859B1" w:rsidRPr="0020170F" w:rsidRDefault="00A859B1" w:rsidP="00096536">
            <w:pPr>
              <w:jc w:val="center"/>
              <w:rPr>
                <w:rFonts w:cs="Arial"/>
                <w:color w:val="000000"/>
                <w:lang w:val="ru-RU"/>
              </w:rPr>
            </w:pPr>
            <w:r w:rsidRPr="0020170F">
              <w:rPr>
                <w:rFonts w:cs="Arial"/>
                <w:color w:val="000000"/>
              </w:rPr>
              <w:t>Понуђач</w:t>
            </w:r>
            <w:r w:rsidRPr="0020170F">
              <w:rPr>
                <w:rFonts w:cs="Arial"/>
                <w:color w:val="000000"/>
                <w:lang w:val="ru-RU"/>
              </w:rPr>
              <w:t>:</w:t>
            </w:r>
          </w:p>
        </w:tc>
      </w:tr>
      <w:tr w:rsidR="00A859B1" w:rsidRPr="0020170F" w14:paraId="46D489E6" w14:textId="77777777" w:rsidTr="00096536">
        <w:trPr>
          <w:jc w:val="center"/>
        </w:trPr>
        <w:tc>
          <w:tcPr>
            <w:tcW w:w="3882" w:type="dxa"/>
          </w:tcPr>
          <w:p w14:paraId="4C8EDC94" w14:textId="77777777" w:rsidR="00A859B1" w:rsidRPr="0020170F" w:rsidRDefault="00A859B1" w:rsidP="00096536">
            <w:pPr>
              <w:jc w:val="center"/>
              <w:rPr>
                <w:rFonts w:cs="Arial"/>
                <w:color w:val="000000"/>
              </w:rPr>
            </w:pPr>
          </w:p>
        </w:tc>
        <w:tc>
          <w:tcPr>
            <w:tcW w:w="2127" w:type="dxa"/>
          </w:tcPr>
          <w:p w14:paraId="1FB0EE96" w14:textId="77777777" w:rsidR="00A859B1" w:rsidRPr="0020170F" w:rsidRDefault="00A859B1" w:rsidP="00096536">
            <w:pPr>
              <w:jc w:val="center"/>
              <w:rPr>
                <w:rFonts w:cs="Arial"/>
                <w:color w:val="000000"/>
              </w:rPr>
            </w:pPr>
            <w:r w:rsidRPr="0020170F">
              <w:rPr>
                <w:rFonts w:cs="Arial"/>
                <w:color w:val="000000"/>
              </w:rPr>
              <w:t>М.П.</w:t>
            </w:r>
          </w:p>
        </w:tc>
        <w:tc>
          <w:tcPr>
            <w:tcW w:w="4022" w:type="dxa"/>
          </w:tcPr>
          <w:p w14:paraId="61BDBBA5" w14:textId="77777777" w:rsidR="00A859B1" w:rsidRPr="0020170F" w:rsidRDefault="00A859B1" w:rsidP="00096536">
            <w:pPr>
              <w:jc w:val="center"/>
              <w:rPr>
                <w:rFonts w:cs="Arial"/>
                <w:color w:val="000000"/>
                <w:lang w:val="ru-RU"/>
              </w:rPr>
            </w:pPr>
          </w:p>
        </w:tc>
      </w:tr>
      <w:tr w:rsidR="00A859B1" w:rsidRPr="0020170F" w14:paraId="67217808" w14:textId="77777777" w:rsidTr="00096536">
        <w:trPr>
          <w:jc w:val="center"/>
        </w:trPr>
        <w:tc>
          <w:tcPr>
            <w:tcW w:w="3882" w:type="dxa"/>
            <w:tcBorders>
              <w:bottom w:val="single" w:sz="4" w:space="0" w:color="auto"/>
            </w:tcBorders>
          </w:tcPr>
          <w:p w14:paraId="62BB180A" w14:textId="77777777" w:rsidR="00A859B1" w:rsidRPr="0020170F" w:rsidRDefault="00A859B1" w:rsidP="00096536">
            <w:pPr>
              <w:jc w:val="center"/>
              <w:rPr>
                <w:rFonts w:cs="Arial"/>
                <w:color w:val="000000"/>
              </w:rPr>
            </w:pPr>
          </w:p>
        </w:tc>
        <w:tc>
          <w:tcPr>
            <w:tcW w:w="2127" w:type="dxa"/>
          </w:tcPr>
          <w:p w14:paraId="3E962F85" w14:textId="77777777" w:rsidR="00A859B1" w:rsidRPr="0020170F" w:rsidRDefault="00A859B1" w:rsidP="00096536">
            <w:pPr>
              <w:jc w:val="center"/>
              <w:rPr>
                <w:rFonts w:cs="Arial"/>
                <w:color w:val="000000"/>
                <w:lang w:val="ru-RU"/>
              </w:rPr>
            </w:pPr>
          </w:p>
        </w:tc>
        <w:tc>
          <w:tcPr>
            <w:tcW w:w="4022" w:type="dxa"/>
            <w:tcBorders>
              <w:bottom w:val="single" w:sz="4" w:space="0" w:color="auto"/>
            </w:tcBorders>
          </w:tcPr>
          <w:p w14:paraId="22A9CCC5" w14:textId="77777777" w:rsidR="00A859B1" w:rsidRPr="0020170F" w:rsidRDefault="00A859B1" w:rsidP="00096536">
            <w:pPr>
              <w:jc w:val="center"/>
              <w:rPr>
                <w:rFonts w:cs="Arial"/>
                <w:color w:val="000000"/>
                <w:lang w:val="ru-RU"/>
              </w:rPr>
            </w:pPr>
          </w:p>
        </w:tc>
      </w:tr>
    </w:tbl>
    <w:p w14:paraId="0A06BC47" w14:textId="77777777" w:rsidR="00A859B1" w:rsidRPr="0020170F" w:rsidRDefault="00A859B1" w:rsidP="00A859B1">
      <w:pPr>
        <w:rPr>
          <w:rFonts w:cs="Arial"/>
          <w:color w:val="000000"/>
        </w:rPr>
      </w:pPr>
    </w:p>
    <w:p w14:paraId="3F719C73" w14:textId="77777777" w:rsidR="00A859B1" w:rsidRPr="0020170F" w:rsidRDefault="00A859B1" w:rsidP="00A859B1">
      <w:pPr>
        <w:rPr>
          <w:rFonts w:cs="Arial"/>
          <w:color w:val="000000"/>
        </w:rPr>
      </w:pPr>
      <w:r w:rsidRPr="0020170F">
        <w:rPr>
          <w:rFonts w:cs="Arial"/>
          <w:color w:val="000000"/>
        </w:rPr>
        <w:t xml:space="preserve">                                                                                     Потпис овлашћеног лица</w:t>
      </w:r>
    </w:p>
    <w:p w14:paraId="048BCB83" w14:textId="77777777" w:rsidR="00A859B1" w:rsidRPr="0020170F" w:rsidRDefault="00A859B1" w:rsidP="00A859B1">
      <w:pPr>
        <w:rPr>
          <w:rFonts w:cs="Arial"/>
          <w:color w:val="000000"/>
        </w:rPr>
      </w:pPr>
    </w:p>
    <w:p w14:paraId="020B0B01" w14:textId="77777777" w:rsidR="00A859B1" w:rsidRPr="0020170F" w:rsidRDefault="00A859B1" w:rsidP="00A859B1">
      <w:pPr>
        <w:rPr>
          <w:rFonts w:cs="Arial"/>
          <w:color w:val="000000"/>
        </w:rPr>
      </w:pPr>
      <w:r w:rsidRPr="0020170F">
        <w:rPr>
          <w:rFonts w:cs="Arial"/>
          <w:color w:val="000000"/>
        </w:rPr>
        <w:t>Прилог:</w:t>
      </w:r>
    </w:p>
    <w:p w14:paraId="7CB1D17E" w14:textId="77777777" w:rsidR="00A859B1" w:rsidRPr="0020170F" w:rsidRDefault="00A859B1" w:rsidP="00A859B1">
      <w:pPr>
        <w:numPr>
          <w:ilvl w:val="0"/>
          <w:numId w:val="7"/>
        </w:numPr>
        <w:ind w:left="360"/>
        <w:contextualSpacing/>
        <w:rPr>
          <w:rFonts w:eastAsia="Calibri" w:cs="Arial"/>
          <w:color w:val="000000"/>
        </w:rPr>
      </w:pPr>
      <w:r w:rsidRPr="0020170F">
        <w:rPr>
          <w:rFonts w:ascii="Calibri" w:eastAsia="Calibri" w:hAnsi="Calibri" w:cs="Arial"/>
          <w:color w:val="000000"/>
        </w:rPr>
        <w:t xml:space="preserve"> </w:t>
      </w:r>
      <w:r w:rsidRPr="0020170F">
        <w:rPr>
          <w:rFonts w:eastAsia="Calibri" w:cs="Arial"/>
          <w:color w:val="000000"/>
        </w:rPr>
        <w:t xml:space="preserve">1 једна потписана и оверена бланко </w:t>
      </w:r>
      <w:r w:rsidRPr="0020170F">
        <w:rPr>
          <w:rFonts w:eastAsia="Calibri" w:cs="Arial"/>
          <w:color w:val="000000"/>
          <w:lang w:val="sr-Cyrl-RS"/>
        </w:rPr>
        <w:t>сопствена</w:t>
      </w:r>
      <w:r w:rsidRPr="0020170F">
        <w:rPr>
          <w:rFonts w:eastAsia="Calibri" w:cs="Arial"/>
          <w:color w:val="000000"/>
        </w:rPr>
        <w:t xml:space="preserve"> меница као гаранција за </w:t>
      </w:r>
      <w:r w:rsidRPr="0020170F">
        <w:rPr>
          <w:rFonts w:eastAsia="Calibri" w:cs="Arial"/>
          <w:color w:val="000000"/>
          <w:lang w:val="sr-Cyrl-RS"/>
        </w:rPr>
        <w:t>отклањање недостатака у гарантном року</w:t>
      </w:r>
      <w:r w:rsidRPr="0020170F">
        <w:rPr>
          <w:rFonts w:eastAsia="Calibri" w:cs="Arial"/>
          <w:color w:val="000000"/>
        </w:rPr>
        <w:t xml:space="preserve"> </w:t>
      </w:r>
    </w:p>
    <w:p w14:paraId="4CBECE74" w14:textId="6A681B6C" w:rsidR="00A859B1" w:rsidRPr="0020170F" w:rsidRDefault="00265510" w:rsidP="00A859B1">
      <w:pPr>
        <w:numPr>
          <w:ilvl w:val="0"/>
          <w:numId w:val="7"/>
        </w:numPr>
        <w:ind w:left="360"/>
        <w:contextualSpacing/>
        <w:rPr>
          <w:rFonts w:eastAsia="Calibri" w:cs="Arial"/>
          <w:color w:val="000000"/>
        </w:rPr>
      </w:pPr>
      <w:r>
        <w:rPr>
          <w:rFonts w:eastAsia="Calibri" w:cs="Arial"/>
          <w:color w:val="000000"/>
        </w:rPr>
        <w:t>фотокопија</w:t>
      </w:r>
      <w:r w:rsidR="00A859B1" w:rsidRPr="0020170F">
        <w:rPr>
          <w:rFonts w:eastAsia="Calibri" w:cs="Arial"/>
          <w:color w:val="000000"/>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F03167A" w14:textId="4E7475D2" w:rsidR="00A859B1" w:rsidRPr="0020170F" w:rsidRDefault="00265510" w:rsidP="00A859B1">
      <w:pPr>
        <w:numPr>
          <w:ilvl w:val="0"/>
          <w:numId w:val="7"/>
        </w:numPr>
        <w:ind w:left="360"/>
        <w:contextualSpacing/>
        <w:rPr>
          <w:rFonts w:eastAsia="Calibri" w:cs="Arial"/>
          <w:color w:val="000000"/>
        </w:rPr>
      </w:pPr>
      <w:r>
        <w:rPr>
          <w:rFonts w:eastAsia="Calibri" w:cs="Arial"/>
          <w:color w:val="000000"/>
        </w:rPr>
        <w:t>фотокопија</w:t>
      </w:r>
      <w:r w:rsidR="00A859B1" w:rsidRPr="0020170F">
        <w:rPr>
          <w:rFonts w:eastAsia="Calibri" w:cs="Arial"/>
          <w:color w:val="000000"/>
        </w:rPr>
        <w:t xml:space="preserve"> ОП обрасца </w:t>
      </w:r>
    </w:p>
    <w:p w14:paraId="44821419" w14:textId="56BCC1D8" w:rsidR="00A859B1" w:rsidRPr="0020170F" w:rsidRDefault="00265510" w:rsidP="00A859B1">
      <w:pPr>
        <w:numPr>
          <w:ilvl w:val="0"/>
          <w:numId w:val="7"/>
        </w:numPr>
        <w:ind w:left="360"/>
        <w:contextualSpacing/>
        <w:rPr>
          <w:rFonts w:ascii="Calibri" w:eastAsia="Calibri" w:hAnsi="Calibri" w:cs="Arial"/>
          <w:color w:val="000000"/>
        </w:rPr>
      </w:pPr>
      <w:r>
        <w:rPr>
          <w:rFonts w:eastAsia="Calibri" w:cs="Arial"/>
          <w:color w:val="000000"/>
        </w:rPr>
        <w:t>д</w:t>
      </w:r>
      <w:r w:rsidR="00A859B1" w:rsidRPr="0020170F">
        <w:rPr>
          <w:rFonts w:eastAsia="Calibri" w:cs="Arial"/>
          <w:color w:val="000000"/>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49CB63" w14:textId="77777777" w:rsidR="00A859B1" w:rsidRDefault="00A859B1" w:rsidP="00A859B1">
      <w:pPr>
        <w:spacing w:line="276" w:lineRule="auto"/>
        <w:rPr>
          <w:rFonts w:eastAsia="Calibri" w:cs="Arial"/>
        </w:rPr>
      </w:pPr>
    </w:p>
    <w:p w14:paraId="230C79AC" w14:textId="77777777" w:rsidR="00A859B1" w:rsidRDefault="00A859B1" w:rsidP="005C4CBA">
      <w:pPr>
        <w:pStyle w:val="Heading2"/>
        <w:spacing w:before="0"/>
        <w:jc w:val="right"/>
        <w:rPr>
          <w:rFonts w:cs="Arial"/>
        </w:rPr>
      </w:pPr>
    </w:p>
    <w:p w14:paraId="30A473C2" w14:textId="77777777" w:rsidR="00A859B1" w:rsidRDefault="00A859B1" w:rsidP="005C4CBA">
      <w:pPr>
        <w:pStyle w:val="Heading2"/>
        <w:spacing w:before="0"/>
        <w:jc w:val="right"/>
        <w:rPr>
          <w:rFonts w:cs="Arial"/>
        </w:rPr>
      </w:pPr>
    </w:p>
    <w:p w14:paraId="2FF99CC3" w14:textId="77777777" w:rsidR="00A859B1" w:rsidRDefault="00A859B1" w:rsidP="005C4CBA">
      <w:pPr>
        <w:pStyle w:val="Heading2"/>
        <w:spacing w:before="0"/>
        <w:jc w:val="right"/>
        <w:rPr>
          <w:rFonts w:cs="Arial"/>
        </w:rPr>
      </w:pPr>
    </w:p>
    <w:p w14:paraId="15FFC307" w14:textId="77777777" w:rsidR="00A859B1" w:rsidRDefault="00A859B1" w:rsidP="005C4CBA">
      <w:pPr>
        <w:pStyle w:val="Heading2"/>
        <w:spacing w:before="0"/>
        <w:jc w:val="right"/>
        <w:rPr>
          <w:rFonts w:cs="Arial"/>
        </w:rPr>
      </w:pPr>
    </w:p>
    <w:p w14:paraId="0FE9A363" w14:textId="77777777" w:rsidR="00A859B1" w:rsidRDefault="00A859B1" w:rsidP="005C4CBA">
      <w:pPr>
        <w:pStyle w:val="Heading2"/>
        <w:spacing w:before="0"/>
        <w:jc w:val="right"/>
        <w:rPr>
          <w:rFonts w:cs="Arial"/>
        </w:rPr>
      </w:pPr>
    </w:p>
    <w:p w14:paraId="112DB727" w14:textId="77777777" w:rsidR="007D40D1" w:rsidRDefault="007D40D1" w:rsidP="007D40D1">
      <w:pPr>
        <w:rPr>
          <w:lang w:eastAsia="ar-SA"/>
        </w:rPr>
      </w:pPr>
    </w:p>
    <w:p w14:paraId="759E00A5" w14:textId="77777777" w:rsidR="00481EF6" w:rsidRPr="00C5314D" w:rsidRDefault="00481EF6" w:rsidP="00481EF6">
      <w:pPr>
        <w:rPr>
          <w:lang w:val="sr-Cyrl-ME" w:eastAsia="ar-SA"/>
        </w:rPr>
      </w:pPr>
    </w:p>
    <w:p w14:paraId="498B9E02" w14:textId="77777777" w:rsidR="00481EF6" w:rsidRPr="00C5314D" w:rsidRDefault="00481EF6" w:rsidP="00481EF6">
      <w:pPr>
        <w:rPr>
          <w:lang w:val="sr-Cyrl-ME" w:eastAsia="ar-SA"/>
        </w:rPr>
      </w:pPr>
    </w:p>
    <w:p w14:paraId="4A4FB138" w14:textId="4FD99EC4" w:rsidR="00C55463" w:rsidRPr="005C4CBA" w:rsidRDefault="00C55463" w:rsidP="005C4CBA">
      <w:pPr>
        <w:pStyle w:val="Heading2"/>
        <w:spacing w:before="0"/>
        <w:jc w:val="right"/>
        <w:rPr>
          <w:rFonts w:cs="Arial"/>
          <w:b w:val="0"/>
          <w:lang w:val="sr-Cyrl-RS"/>
        </w:rPr>
      </w:pPr>
      <w:r w:rsidRPr="00C5314D">
        <w:rPr>
          <w:rFonts w:cs="Arial"/>
          <w:lang w:val="sr-Cyrl-ME"/>
        </w:rPr>
        <w:lastRenderedPageBreak/>
        <w:t xml:space="preserve">ПРИЛОГ </w:t>
      </w:r>
      <w:r w:rsidR="00CD4FA6">
        <w:rPr>
          <w:rFonts w:cs="Arial"/>
          <w:lang w:val="sr-Cyrl-ME"/>
        </w:rPr>
        <w:t>3</w:t>
      </w:r>
      <w:r w:rsidRPr="005C4CBA">
        <w:rPr>
          <w:rFonts w:cs="Arial"/>
          <w:lang w:val="sr-Cyrl-RS"/>
        </w:rPr>
        <w:t>.</w:t>
      </w:r>
    </w:p>
    <w:p w14:paraId="6E4E9020" w14:textId="77777777" w:rsidR="00AD1279" w:rsidRPr="00C5314D" w:rsidRDefault="00AD1279" w:rsidP="005C4CBA">
      <w:pPr>
        <w:spacing w:before="0"/>
        <w:rPr>
          <w:rFonts w:cs="Arial"/>
          <w:lang w:val="sr-Cyrl-ME"/>
        </w:rPr>
      </w:pPr>
    </w:p>
    <w:p w14:paraId="1F79D490" w14:textId="645B41B8" w:rsidR="007D40D1" w:rsidRPr="00CD4FA6" w:rsidRDefault="007D40D1" w:rsidP="007D40D1">
      <w:pPr>
        <w:spacing w:line="276" w:lineRule="auto"/>
        <w:jc w:val="center"/>
        <w:rPr>
          <w:rFonts w:cs="Arial"/>
          <w:b/>
          <w:lang w:val="sr-Cyrl-ME"/>
        </w:rPr>
      </w:pPr>
      <w:r w:rsidRPr="002851EF">
        <w:rPr>
          <w:rFonts w:cs="Arial"/>
          <w:b/>
          <w:lang w:val="sr-Cyrl-ME"/>
        </w:rPr>
        <w:t>ЗАПИСНИК О КВАЛИТАТИВНОМ И КВАНТИТАТИВНОМ ПРИЈЕМУ</w:t>
      </w:r>
      <w:r w:rsidR="00FF1338" w:rsidRPr="002851EF">
        <w:rPr>
          <w:rFonts w:cs="Arial"/>
          <w:b/>
          <w:lang w:val="sr-Cyrl-ME"/>
        </w:rPr>
        <w:t xml:space="preserve"> УСЛУГА</w:t>
      </w:r>
    </w:p>
    <w:p w14:paraId="1FDC58E7" w14:textId="77777777" w:rsidR="00AD1279" w:rsidRDefault="00AD1279" w:rsidP="005C4CBA">
      <w:pPr>
        <w:tabs>
          <w:tab w:val="left" w:pos="90"/>
        </w:tabs>
        <w:spacing w:before="0"/>
        <w:rPr>
          <w:rFonts w:cs="Arial"/>
          <w:lang w:val="sr-Latn-RS"/>
        </w:rPr>
      </w:pPr>
    </w:p>
    <w:p w14:paraId="17CC3CA4" w14:textId="77777777" w:rsidR="006600C4" w:rsidRPr="005C4CBA" w:rsidRDefault="006600C4" w:rsidP="005C4CBA">
      <w:pPr>
        <w:tabs>
          <w:tab w:val="left" w:pos="90"/>
        </w:tabs>
        <w:spacing w:before="0"/>
        <w:rPr>
          <w:rFonts w:cs="Arial"/>
          <w:lang w:val="sr-Latn-RS"/>
        </w:rPr>
      </w:pPr>
    </w:p>
    <w:p w14:paraId="634B5F6C" w14:textId="77777777" w:rsidR="00AD1279" w:rsidRPr="00C5314D" w:rsidRDefault="00AD1279" w:rsidP="005C4CBA">
      <w:pPr>
        <w:tabs>
          <w:tab w:val="left" w:pos="90"/>
        </w:tabs>
        <w:spacing w:before="0"/>
        <w:rPr>
          <w:rFonts w:cs="Arial"/>
          <w:lang w:val="sr-Latn-RS"/>
        </w:rPr>
      </w:pPr>
      <w:r w:rsidRPr="005C4CBA">
        <w:rPr>
          <w:rFonts w:cs="Arial"/>
        </w:rPr>
        <w:t>Датум</w:t>
      </w:r>
      <w:r w:rsidRPr="00C5314D">
        <w:rPr>
          <w:rFonts w:cs="Arial"/>
          <w:lang w:val="sr-Latn-RS"/>
        </w:rPr>
        <w:t xml:space="preserve"> ___________</w:t>
      </w:r>
    </w:p>
    <w:p w14:paraId="5D989357" w14:textId="77777777" w:rsidR="00AD1279" w:rsidRDefault="00AD1279" w:rsidP="005C4CBA">
      <w:pPr>
        <w:tabs>
          <w:tab w:val="left" w:pos="90"/>
        </w:tabs>
        <w:spacing w:before="0"/>
        <w:rPr>
          <w:rFonts w:cs="Arial"/>
          <w:lang w:val="sr-Latn-RS"/>
        </w:rPr>
      </w:pPr>
    </w:p>
    <w:p w14:paraId="113F2065" w14:textId="77777777" w:rsidR="006600C4" w:rsidRPr="00C5314D" w:rsidRDefault="006600C4" w:rsidP="005C4CBA">
      <w:pPr>
        <w:tabs>
          <w:tab w:val="left" w:pos="90"/>
        </w:tabs>
        <w:spacing w:before="0"/>
        <w:rPr>
          <w:rFonts w:cs="Arial"/>
          <w:lang w:val="sr-Latn-RS"/>
        </w:rPr>
      </w:pPr>
    </w:p>
    <w:p w14:paraId="41595A08" w14:textId="77777777" w:rsidR="00212A5F" w:rsidRPr="005C4CBA" w:rsidRDefault="007D40D1" w:rsidP="005C4CBA">
      <w:pPr>
        <w:tabs>
          <w:tab w:val="left" w:pos="90"/>
          <w:tab w:val="left" w:pos="720"/>
          <w:tab w:val="left" w:pos="1440"/>
          <w:tab w:val="left" w:pos="2160"/>
          <w:tab w:val="left" w:pos="2880"/>
          <w:tab w:val="left" w:pos="3600"/>
          <w:tab w:val="left" w:pos="5085"/>
        </w:tabs>
        <w:spacing w:before="0"/>
        <w:rPr>
          <w:rFonts w:cs="Arial"/>
          <w:lang w:val="sr-Cyrl-RS"/>
        </w:rPr>
      </w:pPr>
      <w:r>
        <w:rPr>
          <w:rFonts w:cs="Arial"/>
          <w:lang w:val="sr-Cyrl-ME"/>
        </w:rPr>
        <w:t xml:space="preserve">     </w:t>
      </w:r>
      <w:r w:rsidR="00AD1279" w:rsidRPr="005C4CBA">
        <w:rPr>
          <w:rFonts w:cs="Arial"/>
        </w:rPr>
        <w:t>ПР</w:t>
      </w:r>
      <w:r w:rsidR="00876242" w:rsidRPr="005C4CBA">
        <w:rPr>
          <w:rFonts w:cs="Arial"/>
          <w:lang w:val="sr-Cyrl-RS"/>
        </w:rPr>
        <w:t>УЖАЛАЦ УСЛУГА</w:t>
      </w:r>
      <w:r w:rsidR="00AD1279" w:rsidRPr="00C5314D">
        <w:rPr>
          <w:rFonts w:cs="Arial"/>
          <w:lang w:val="sr-Latn-RS"/>
        </w:rPr>
        <w:t>:</w:t>
      </w:r>
      <w:r w:rsidR="00AD1279" w:rsidRPr="00C5314D">
        <w:rPr>
          <w:rFonts w:cs="Arial"/>
          <w:lang w:val="sr-Latn-RS"/>
        </w:rPr>
        <w:tab/>
      </w:r>
      <w:r w:rsidR="00212A5F" w:rsidRPr="00C5314D">
        <w:rPr>
          <w:rFonts w:cs="Arial"/>
          <w:lang w:val="sr-Latn-RS"/>
        </w:rPr>
        <w:tab/>
      </w:r>
      <w:r w:rsidR="00212A5F" w:rsidRPr="005C4CBA">
        <w:rPr>
          <w:rFonts w:cs="Arial"/>
          <w:lang w:val="sr-Cyrl-RS"/>
        </w:rPr>
        <w:t xml:space="preserve">      </w:t>
      </w:r>
      <w:r w:rsidR="00F87E64" w:rsidRPr="00C5314D">
        <w:rPr>
          <w:rFonts w:cs="Arial"/>
          <w:lang w:val="sr-Latn-RS"/>
        </w:rPr>
        <w:t xml:space="preserve">               </w:t>
      </w:r>
      <w:r>
        <w:rPr>
          <w:rFonts w:cs="Arial"/>
          <w:lang w:val="sr-Cyrl-ME"/>
        </w:rPr>
        <w:t xml:space="preserve">        </w:t>
      </w:r>
      <w:r w:rsidR="00212A5F" w:rsidRPr="005C4CBA">
        <w:rPr>
          <w:rFonts w:cs="Arial"/>
          <w:lang w:val="sr-Cyrl-RS"/>
        </w:rPr>
        <w:t>КОРИСНИК УСЛУГА:</w:t>
      </w:r>
    </w:p>
    <w:p w14:paraId="22BBBA1C" w14:textId="77777777" w:rsidR="006600C4" w:rsidRDefault="006600C4" w:rsidP="005C4CBA">
      <w:pPr>
        <w:tabs>
          <w:tab w:val="left" w:pos="90"/>
        </w:tabs>
        <w:spacing w:before="0"/>
        <w:rPr>
          <w:rFonts w:cs="Arial"/>
          <w:lang w:val="sr-Cyrl-RS"/>
        </w:rPr>
      </w:pPr>
      <w:r>
        <w:rPr>
          <w:rFonts w:cs="Arial"/>
          <w:lang w:val="sr-Cyrl-RS"/>
        </w:rPr>
        <w:t xml:space="preserve"> </w:t>
      </w:r>
    </w:p>
    <w:p w14:paraId="1BDFAE30" w14:textId="16DF82F7" w:rsidR="00AD1279" w:rsidRPr="00C5314D" w:rsidRDefault="00212A5F" w:rsidP="005C4CBA">
      <w:pPr>
        <w:tabs>
          <w:tab w:val="left" w:pos="90"/>
        </w:tabs>
        <w:spacing w:before="0"/>
        <w:rPr>
          <w:rFonts w:cs="Arial"/>
          <w:lang w:val="sr-Cyrl-RS"/>
        </w:rPr>
      </w:pPr>
      <w:r w:rsidRPr="005C4CBA">
        <w:rPr>
          <w:rFonts w:cs="Arial"/>
          <w:lang w:val="sr-Cyrl-RS"/>
        </w:rPr>
        <w:t>_________________________</w:t>
      </w:r>
      <w:r w:rsidRPr="00C5314D">
        <w:rPr>
          <w:rFonts w:cs="Arial"/>
          <w:lang w:val="sr-Cyrl-RS"/>
        </w:rPr>
        <w:tab/>
      </w:r>
      <w:r w:rsidRPr="00C5314D">
        <w:rPr>
          <w:rFonts w:cs="Arial"/>
          <w:lang w:val="sr-Cyrl-RS"/>
        </w:rPr>
        <w:tab/>
      </w:r>
      <w:r w:rsidRPr="005C4CBA">
        <w:rPr>
          <w:rFonts w:cs="Arial"/>
          <w:lang w:val="sr-Cyrl-RS"/>
        </w:rPr>
        <w:t xml:space="preserve">        </w:t>
      </w:r>
      <w:r w:rsidRPr="00C5314D">
        <w:rPr>
          <w:rFonts w:cs="Arial"/>
          <w:lang w:val="sr-Cyrl-RS"/>
        </w:rPr>
        <w:t>___________________________</w:t>
      </w:r>
    </w:p>
    <w:p w14:paraId="6F2A33A3" w14:textId="77777777" w:rsidR="00AD1279" w:rsidRPr="00C5314D" w:rsidRDefault="00AD1279" w:rsidP="005C4CBA">
      <w:pPr>
        <w:tabs>
          <w:tab w:val="left" w:pos="90"/>
        </w:tabs>
        <w:spacing w:before="0"/>
        <w:rPr>
          <w:rFonts w:cs="Arial"/>
          <w:lang w:val="sr-Cyrl-RS"/>
        </w:rPr>
      </w:pPr>
      <w:r w:rsidRPr="00C5314D">
        <w:rPr>
          <w:rFonts w:cs="Arial"/>
          <w:lang w:val="sr-Cyrl-RS"/>
        </w:rPr>
        <w:t xml:space="preserve">    (Назив пра</w:t>
      </w:r>
      <w:r w:rsidR="00212A5F" w:rsidRPr="00C5314D">
        <w:rPr>
          <w:rFonts w:cs="Arial"/>
          <w:lang w:val="sr-Cyrl-RS"/>
        </w:rPr>
        <w:t xml:space="preserve">вног  лица) </w:t>
      </w:r>
      <w:r w:rsidR="00212A5F" w:rsidRPr="00C5314D">
        <w:rPr>
          <w:rFonts w:cs="Arial"/>
          <w:lang w:val="sr-Cyrl-RS"/>
        </w:rPr>
        <w:tab/>
      </w:r>
      <w:r w:rsidR="00212A5F" w:rsidRPr="00C5314D">
        <w:rPr>
          <w:rFonts w:cs="Arial"/>
          <w:lang w:val="sr-Cyrl-RS"/>
        </w:rPr>
        <w:tab/>
      </w:r>
      <w:r w:rsidR="00212A5F" w:rsidRPr="00C5314D">
        <w:rPr>
          <w:rFonts w:cs="Arial"/>
          <w:lang w:val="sr-Cyrl-RS"/>
        </w:rPr>
        <w:tab/>
      </w:r>
      <w:r w:rsidR="00212A5F" w:rsidRPr="005C4CBA">
        <w:rPr>
          <w:rFonts w:cs="Arial"/>
          <w:lang w:val="sr-Cyrl-RS"/>
        </w:rPr>
        <w:t xml:space="preserve">       </w:t>
      </w:r>
      <w:r w:rsidR="00212A5F" w:rsidRPr="00C5314D">
        <w:rPr>
          <w:rFonts w:cs="Arial"/>
          <w:lang w:val="sr-Cyrl-RS"/>
        </w:rPr>
        <w:t xml:space="preserve">(Назив организационог дела ЈП </w:t>
      </w:r>
      <w:r w:rsidRPr="00C5314D">
        <w:rPr>
          <w:rFonts w:cs="Arial"/>
          <w:lang w:val="sr-Cyrl-RS"/>
        </w:rPr>
        <w:t>ЕПС)</w:t>
      </w:r>
    </w:p>
    <w:p w14:paraId="410BEA01" w14:textId="77777777" w:rsidR="00212A5F" w:rsidRPr="00C5314D" w:rsidRDefault="00212A5F" w:rsidP="005C4CBA">
      <w:pPr>
        <w:tabs>
          <w:tab w:val="left" w:pos="90"/>
        </w:tabs>
        <w:spacing w:before="0"/>
        <w:rPr>
          <w:rFonts w:cs="Arial"/>
          <w:lang w:val="sr-Cyrl-RS"/>
        </w:rPr>
      </w:pPr>
    </w:p>
    <w:p w14:paraId="011CF086" w14:textId="77777777" w:rsidR="00212A5F" w:rsidRPr="00C5314D" w:rsidRDefault="00212A5F" w:rsidP="005C4CBA">
      <w:pPr>
        <w:tabs>
          <w:tab w:val="left" w:pos="90"/>
        </w:tabs>
        <w:spacing w:before="0"/>
        <w:rPr>
          <w:rFonts w:cs="Arial"/>
          <w:lang w:val="sr-Cyrl-RS"/>
        </w:rPr>
      </w:pPr>
    </w:p>
    <w:p w14:paraId="4E43F515" w14:textId="77777777" w:rsidR="00212A5F" w:rsidRPr="005C4CBA" w:rsidRDefault="00212A5F" w:rsidP="005C4CBA">
      <w:pPr>
        <w:tabs>
          <w:tab w:val="left" w:pos="90"/>
          <w:tab w:val="center" w:pos="4514"/>
        </w:tabs>
        <w:spacing w:before="0"/>
        <w:rPr>
          <w:rFonts w:cs="Arial"/>
          <w:lang w:val="sr-Cyrl-RS"/>
        </w:rPr>
      </w:pPr>
      <w:r w:rsidRPr="005C4CBA">
        <w:rPr>
          <w:rFonts w:cs="Arial"/>
          <w:lang w:val="sr-Cyrl-RS"/>
        </w:rPr>
        <w:t>__________________________</w:t>
      </w:r>
      <w:r w:rsidRPr="005C4CBA">
        <w:rPr>
          <w:rFonts w:cs="Arial"/>
          <w:lang w:val="sr-Cyrl-RS"/>
        </w:rPr>
        <w:tab/>
        <w:t xml:space="preserve">                      ______________________________</w:t>
      </w:r>
    </w:p>
    <w:p w14:paraId="201E0D82" w14:textId="77777777" w:rsidR="00AD1279" w:rsidRPr="00C5314D" w:rsidRDefault="00AD1279" w:rsidP="005C4CBA">
      <w:pPr>
        <w:tabs>
          <w:tab w:val="left" w:pos="90"/>
        </w:tabs>
        <w:spacing w:before="0"/>
        <w:rPr>
          <w:rFonts w:cs="Arial"/>
          <w:lang w:val="sr-Cyrl-RS"/>
        </w:rPr>
      </w:pPr>
      <w:r w:rsidRPr="00C5314D">
        <w:rPr>
          <w:rFonts w:cs="Arial"/>
          <w:lang w:val="sr-Cyrl-RS"/>
        </w:rPr>
        <w:t>(</w:t>
      </w:r>
      <w:r w:rsidR="00212A5F" w:rsidRPr="00C5314D">
        <w:rPr>
          <w:rFonts w:cs="Arial"/>
          <w:lang w:val="sr-Cyrl-RS"/>
        </w:rPr>
        <w:t xml:space="preserve">Адреса правног  лица) </w:t>
      </w:r>
      <w:r w:rsidR="00212A5F" w:rsidRPr="00C5314D">
        <w:rPr>
          <w:rFonts w:cs="Arial"/>
          <w:lang w:val="sr-Cyrl-RS"/>
        </w:rPr>
        <w:tab/>
      </w:r>
      <w:r w:rsidR="00212A5F" w:rsidRPr="00C5314D">
        <w:rPr>
          <w:rFonts w:cs="Arial"/>
          <w:lang w:val="sr-Cyrl-RS"/>
        </w:rPr>
        <w:tab/>
      </w:r>
      <w:r w:rsidR="00212A5F" w:rsidRPr="00C5314D">
        <w:rPr>
          <w:rFonts w:cs="Arial"/>
          <w:lang w:val="sr-Cyrl-RS"/>
        </w:rPr>
        <w:tab/>
        <w:t xml:space="preserve">      </w:t>
      </w:r>
      <w:r w:rsidRPr="00C5314D">
        <w:rPr>
          <w:rFonts w:cs="Arial"/>
          <w:lang w:val="sr-Cyrl-RS"/>
        </w:rPr>
        <w:t>(Адреса организационог дела ЈП ЕПС)</w:t>
      </w:r>
    </w:p>
    <w:p w14:paraId="3BF9023A" w14:textId="77777777" w:rsidR="00AD1279" w:rsidRPr="00C5314D" w:rsidRDefault="00AD1279" w:rsidP="005C4CBA">
      <w:pPr>
        <w:tabs>
          <w:tab w:val="left" w:pos="90"/>
        </w:tabs>
        <w:spacing w:before="0"/>
        <w:rPr>
          <w:rFonts w:cs="Arial"/>
          <w:lang w:val="sr-Cyrl-RS"/>
        </w:rPr>
      </w:pPr>
    </w:p>
    <w:p w14:paraId="5AD74848" w14:textId="77777777" w:rsidR="00AD1279" w:rsidRPr="00C5314D" w:rsidRDefault="00AD1279" w:rsidP="005C4CBA">
      <w:pPr>
        <w:tabs>
          <w:tab w:val="left" w:pos="90"/>
        </w:tabs>
        <w:spacing w:before="0"/>
        <w:rPr>
          <w:rFonts w:cs="Arial"/>
          <w:lang w:val="sr-Cyrl-RS"/>
        </w:rPr>
      </w:pPr>
    </w:p>
    <w:p w14:paraId="0FFCCA80" w14:textId="1F230BB1" w:rsidR="00AD1279" w:rsidRPr="00C5314D" w:rsidRDefault="00AD1279" w:rsidP="00090E4F">
      <w:pPr>
        <w:tabs>
          <w:tab w:val="left" w:pos="90"/>
        </w:tabs>
        <w:spacing w:before="0"/>
        <w:jc w:val="left"/>
        <w:rPr>
          <w:rFonts w:cs="Arial"/>
          <w:lang w:val="sr-Cyrl-RS"/>
        </w:rPr>
      </w:pPr>
      <w:r w:rsidRPr="00C5314D">
        <w:rPr>
          <w:rFonts w:cs="Arial"/>
          <w:lang w:val="sr-Cyrl-RS"/>
        </w:rPr>
        <w:t xml:space="preserve">Број </w:t>
      </w:r>
      <w:r w:rsidR="0099595E">
        <w:rPr>
          <w:rFonts w:cs="Arial"/>
          <w:lang w:val="sr-Cyrl-ME"/>
        </w:rPr>
        <w:t>Оквирног споразум</w:t>
      </w:r>
      <w:r w:rsidR="00DA49A0">
        <w:rPr>
          <w:rFonts w:cs="Arial"/>
          <w:lang w:val="sr-Cyrl-ME"/>
        </w:rPr>
        <w:t>а</w:t>
      </w:r>
      <w:r w:rsidR="0099595E">
        <w:rPr>
          <w:rFonts w:cs="Arial"/>
          <w:lang w:val="sr-Cyrl-ME"/>
        </w:rPr>
        <w:t xml:space="preserve"> и </w:t>
      </w:r>
      <w:r w:rsidRPr="00C5314D">
        <w:rPr>
          <w:rFonts w:cs="Arial"/>
          <w:lang w:val="sr-Cyrl-RS"/>
        </w:rPr>
        <w:t xml:space="preserve">Уговора/Датум: </w:t>
      </w:r>
      <w:r w:rsidR="00090E4F">
        <w:rPr>
          <w:rFonts w:cs="Arial"/>
          <w:lang w:val="sr-Cyrl-ME"/>
        </w:rPr>
        <w:t>______________________________</w:t>
      </w:r>
      <w:r w:rsidRPr="00C5314D">
        <w:rPr>
          <w:rFonts w:cs="Arial"/>
          <w:lang w:val="sr-Cyrl-RS"/>
        </w:rPr>
        <w:t>__</w:t>
      </w:r>
    </w:p>
    <w:p w14:paraId="6FF149E4" w14:textId="77777777" w:rsidR="00AD1279" w:rsidRPr="00C5314D" w:rsidRDefault="00AD1279" w:rsidP="005C4CBA">
      <w:pPr>
        <w:tabs>
          <w:tab w:val="left" w:pos="90"/>
        </w:tabs>
        <w:spacing w:before="0"/>
        <w:rPr>
          <w:rFonts w:cs="Arial"/>
          <w:lang w:val="sr-Cyrl-RS"/>
        </w:rPr>
      </w:pPr>
      <w:r w:rsidRPr="00C5314D">
        <w:rPr>
          <w:rFonts w:cs="Arial"/>
          <w:lang w:val="sr-Cyrl-RS"/>
        </w:rPr>
        <w:t>Место извршене услуге:  __________________________</w:t>
      </w:r>
    </w:p>
    <w:p w14:paraId="16ACB547" w14:textId="77777777" w:rsidR="00AD1279" w:rsidRPr="00C5314D" w:rsidRDefault="00AD1279" w:rsidP="005C4CBA">
      <w:pPr>
        <w:tabs>
          <w:tab w:val="left" w:pos="90"/>
        </w:tabs>
        <w:spacing w:before="0"/>
        <w:rPr>
          <w:rFonts w:cs="Arial"/>
          <w:lang w:val="sr-Cyrl-RS"/>
        </w:rPr>
      </w:pPr>
      <w:r w:rsidRPr="00C5314D">
        <w:rPr>
          <w:rFonts w:cs="Arial"/>
          <w:lang w:val="sr-Cyrl-RS"/>
        </w:rPr>
        <w:t>Објекат: ______________________________________________________</w:t>
      </w:r>
    </w:p>
    <w:p w14:paraId="7AB32B99" w14:textId="77777777" w:rsidR="00AD1279" w:rsidRPr="00C5314D" w:rsidRDefault="00AD1279" w:rsidP="005C4CBA">
      <w:pPr>
        <w:tabs>
          <w:tab w:val="left" w:pos="90"/>
        </w:tabs>
        <w:spacing w:before="0"/>
        <w:rPr>
          <w:rFonts w:cs="Arial"/>
          <w:lang w:val="sr-Cyrl-RS"/>
        </w:rPr>
      </w:pPr>
    </w:p>
    <w:p w14:paraId="469C7F5F" w14:textId="77777777" w:rsidR="00AD1279" w:rsidRPr="00C5314D" w:rsidRDefault="00AD1279" w:rsidP="005C4CBA">
      <w:pPr>
        <w:tabs>
          <w:tab w:val="left" w:pos="90"/>
        </w:tabs>
        <w:spacing w:before="0"/>
        <w:rPr>
          <w:rFonts w:cs="Arial"/>
          <w:lang w:val="sr-Cyrl-RS"/>
        </w:rPr>
      </w:pPr>
    </w:p>
    <w:p w14:paraId="7CCF43D6" w14:textId="77777777" w:rsidR="00AD1279" w:rsidRPr="00C5314D" w:rsidRDefault="00AD1279" w:rsidP="005C4CBA">
      <w:pPr>
        <w:tabs>
          <w:tab w:val="left" w:pos="90"/>
        </w:tabs>
        <w:spacing w:before="0"/>
        <w:rPr>
          <w:rFonts w:cs="Arial"/>
          <w:lang w:val="sr-Cyrl-RS"/>
        </w:rPr>
      </w:pPr>
      <w:r w:rsidRPr="00C5314D">
        <w:rPr>
          <w:rFonts w:cs="Arial"/>
          <w:lang w:val="sr-Cyrl-RS"/>
        </w:rPr>
        <w:t xml:space="preserve">А) УСЛУГЕ: </w:t>
      </w:r>
    </w:p>
    <w:p w14:paraId="366A7143" w14:textId="77777777" w:rsidR="00AD1279" w:rsidRPr="00C5314D" w:rsidRDefault="00AD1279" w:rsidP="005C4CBA">
      <w:pPr>
        <w:tabs>
          <w:tab w:val="left" w:pos="90"/>
        </w:tabs>
        <w:spacing w:before="0"/>
        <w:rPr>
          <w:rFonts w:cs="Arial"/>
          <w:lang w:val="sr-Cyrl-RS"/>
        </w:rPr>
      </w:pPr>
    </w:p>
    <w:p w14:paraId="2C87EF62" w14:textId="77777777" w:rsidR="00F87E64" w:rsidRPr="005C4CBA" w:rsidRDefault="00D31C31" w:rsidP="005C4CBA">
      <w:pPr>
        <w:tabs>
          <w:tab w:val="left" w:pos="90"/>
        </w:tabs>
        <w:spacing w:before="0"/>
        <w:rPr>
          <w:rFonts w:cs="Arial"/>
          <w:lang w:val="sr-Cyrl-RS"/>
        </w:rPr>
      </w:pPr>
      <w:r w:rsidRPr="005C4CBA">
        <w:rPr>
          <w:rFonts w:cs="Arial"/>
          <w:lang w:val="sr-Cyrl-RS"/>
        </w:rPr>
        <w:t>_______________________________________________________________________________________________________________________________________________________________________________________________________________</w:t>
      </w:r>
    </w:p>
    <w:p w14:paraId="75F7467C" w14:textId="77777777" w:rsidR="00AD1279" w:rsidRPr="00C5314D" w:rsidRDefault="00AD1279" w:rsidP="005C4CBA">
      <w:pPr>
        <w:tabs>
          <w:tab w:val="left" w:pos="90"/>
        </w:tabs>
        <w:spacing w:before="0"/>
        <w:rPr>
          <w:rFonts w:cs="Arial"/>
          <w:lang w:val="sr-Cyrl-RS"/>
        </w:rPr>
      </w:pPr>
    </w:p>
    <w:p w14:paraId="2A57F29E" w14:textId="77777777" w:rsidR="00F87E64" w:rsidRPr="005C4CBA" w:rsidRDefault="00F87E64" w:rsidP="005C4CBA">
      <w:pPr>
        <w:tabs>
          <w:tab w:val="left" w:pos="90"/>
        </w:tabs>
        <w:spacing w:before="0"/>
        <w:rPr>
          <w:rFonts w:cs="Arial"/>
          <w:lang w:val="sr-Cyrl-RS"/>
        </w:rPr>
      </w:pPr>
    </w:p>
    <w:p w14:paraId="0B035CB6" w14:textId="77777777" w:rsidR="00F87E64" w:rsidRPr="005C4CBA" w:rsidRDefault="00F87E64" w:rsidP="005C4CBA">
      <w:pPr>
        <w:tabs>
          <w:tab w:val="left" w:pos="90"/>
        </w:tabs>
        <w:spacing w:before="0"/>
        <w:rPr>
          <w:rFonts w:cs="Arial"/>
          <w:lang w:val="sr-Cyrl-RS"/>
        </w:rPr>
      </w:pPr>
    </w:p>
    <w:p w14:paraId="1B086645" w14:textId="77777777" w:rsidR="00AD1279" w:rsidRPr="005C4CBA" w:rsidRDefault="00CE20F5" w:rsidP="005C4CBA">
      <w:pPr>
        <w:tabs>
          <w:tab w:val="left" w:pos="90"/>
        </w:tabs>
        <w:spacing w:before="0"/>
        <w:rPr>
          <w:rFonts w:cs="Arial"/>
          <w:lang w:val="sr-Cyrl-RS"/>
        </w:rPr>
      </w:pPr>
      <w:r>
        <w:rPr>
          <w:rFonts w:cs="Arial"/>
          <w:lang w:val="sr-Cyrl-RS"/>
        </w:rPr>
        <w:t>Б</w:t>
      </w:r>
      <w:r w:rsidR="00AD1279" w:rsidRPr="00C5314D">
        <w:rPr>
          <w:rFonts w:cs="Arial"/>
          <w:lang w:val="sr-Cyrl-RS"/>
        </w:rPr>
        <w:t>) Да су услуга</w:t>
      </w:r>
      <w:r w:rsidR="00212A5F" w:rsidRPr="005C4CBA">
        <w:rPr>
          <w:rFonts w:cs="Arial"/>
          <w:lang w:val="sr-Cyrl-RS"/>
        </w:rPr>
        <w:t>(е)</w:t>
      </w:r>
      <w:r w:rsidR="008643FC" w:rsidRPr="005C4CBA">
        <w:rPr>
          <w:rFonts w:cs="Arial"/>
          <w:lang w:val="sr-Cyrl-RS"/>
        </w:rPr>
        <w:t xml:space="preserve"> </w:t>
      </w:r>
      <w:r w:rsidR="008643FC" w:rsidRPr="00C5314D">
        <w:rPr>
          <w:rFonts w:cs="Arial"/>
          <w:lang w:val="sr-Cyrl-RS"/>
        </w:rPr>
        <w:t>извршене</w:t>
      </w:r>
      <w:r w:rsidR="008643FC" w:rsidRPr="005C4CBA">
        <w:rPr>
          <w:rFonts w:cs="Arial"/>
          <w:lang w:val="sr-Cyrl-RS"/>
        </w:rPr>
        <w:t xml:space="preserve"> </w:t>
      </w:r>
      <w:r w:rsidR="00AD1279" w:rsidRPr="00C5314D">
        <w:rPr>
          <w:rFonts w:cs="Arial"/>
          <w:lang w:val="sr-Cyrl-RS"/>
        </w:rPr>
        <w:t>у обиму, квалитету, уговореном року и сагласно уговору потврђују:</w:t>
      </w:r>
    </w:p>
    <w:p w14:paraId="2C4828BA" w14:textId="77777777" w:rsidR="00AD1279" w:rsidRPr="00C5314D" w:rsidRDefault="00AD1279" w:rsidP="005C4CBA">
      <w:pPr>
        <w:tabs>
          <w:tab w:val="left" w:pos="90"/>
        </w:tabs>
        <w:spacing w:before="0"/>
        <w:rPr>
          <w:rFonts w:cs="Arial"/>
          <w:lang w:val="sr-Cyrl-RS"/>
        </w:rPr>
      </w:pPr>
    </w:p>
    <w:p w14:paraId="3B3ADFC4" w14:textId="77777777" w:rsidR="007C79DC" w:rsidRDefault="00AD1279" w:rsidP="005C4CBA">
      <w:pPr>
        <w:tabs>
          <w:tab w:val="left" w:pos="90"/>
        </w:tabs>
        <w:spacing w:before="0"/>
        <w:rPr>
          <w:rFonts w:cs="Arial"/>
          <w:lang w:val="sr-Cyrl-RS"/>
        </w:rPr>
      </w:pPr>
      <w:r w:rsidRPr="00C5314D">
        <w:rPr>
          <w:rFonts w:cs="Arial"/>
          <w:lang w:val="sr-Cyrl-RS"/>
        </w:rPr>
        <w:t xml:space="preserve">   </w:t>
      </w:r>
      <w:r w:rsidR="00F87E64" w:rsidRPr="005C4CBA">
        <w:rPr>
          <w:rFonts w:cs="Arial"/>
          <w:lang w:val="sr-Cyrl-RS"/>
        </w:rPr>
        <w:t xml:space="preserve">   </w:t>
      </w:r>
      <w:r w:rsidRPr="00C5314D">
        <w:rPr>
          <w:rFonts w:cs="Arial"/>
          <w:lang w:val="sr-Cyrl-RS"/>
        </w:rPr>
        <w:t xml:space="preserve"> ПР</w:t>
      </w:r>
      <w:r w:rsidR="00212A5F" w:rsidRPr="005C4CBA">
        <w:rPr>
          <w:rFonts w:cs="Arial"/>
          <w:lang w:val="sr-Cyrl-RS"/>
        </w:rPr>
        <w:t>УЖАЛАЦ</w:t>
      </w:r>
      <w:r w:rsidR="00212A5F" w:rsidRPr="00C5314D">
        <w:rPr>
          <w:rFonts w:cs="Arial"/>
          <w:lang w:val="sr-Cyrl-RS"/>
        </w:rPr>
        <w:t>:</w:t>
      </w:r>
      <w:r w:rsidR="00212A5F" w:rsidRPr="00C5314D">
        <w:rPr>
          <w:rFonts w:cs="Arial"/>
          <w:lang w:val="sr-Cyrl-RS"/>
        </w:rPr>
        <w:tab/>
        <w:t xml:space="preserve">           </w:t>
      </w:r>
      <w:r w:rsidR="00F87E64" w:rsidRPr="005C4CBA">
        <w:rPr>
          <w:rFonts w:cs="Arial"/>
          <w:lang w:val="sr-Cyrl-RS"/>
        </w:rPr>
        <w:t xml:space="preserve">                                                       </w:t>
      </w:r>
      <w:r w:rsidR="00212A5F" w:rsidRPr="00C5314D">
        <w:rPr>
          <w:rFonts w:cs="Arial"/>
          <w:lang w:val="sr-Cyrl-RS"/>
        </w:rPr>
        <w:t xml:space="preserve"> </w:t>
      </w:r>
      <w:r w:rsidR="00F87E64" w:rsidRPr="005C4CBA">
        <w:rPr>
          <w:rFonts w:cs="Arial"/>
          <w:lang w:val="sr-Cyrl-RS"/>
        </w:rPr>
        <w:t xml:space="preserve">   </w:t>
      </w:r>
      <w:r w:rsidR="00212A5F" w:rsidRPr="00C5314D">
        <w:rPr>
          <w:rFonts w:cs="Arial"/>
          <w:lang w:val="sr-Cyrl-RS"/>
        </w:rPr>
        <w:t>К</w:t>
      </w:r>
      <w:r w:rsidR="00212A5F" w:rsidRPr="005C4CBA">
        <w:rPr>
          <w:rFonts w:cs="Arial"/>
          <w:lang w:val="sr-Cyrl-RS"/>
        </w:rPr>
        <w:t>ОРИСНИК</w:t>
      </w:r>
      <w:r w:rsidR="00212A5F" w:rsidRPr="00C5314D">
        <w:rPr>
          <w:rFonts w:cs="Arial"/>
          <w:lang w:val="sr-Cyrl-RS"/>
        </w:rPr>
        <w:t xml:space="preserve">:    </w:t>
      </w:r>
    </w:p>
    <w:p w14:paraId="674F423B" w14:textId="5CA745EE" w:rsidR="00AD1279" w:rsidRPr="00C5314D" w:rsidRDefault="00212A5F" w:rsidP="005C4CBA">
      <w:pPr>
        <w:tabs>
          <w:tab w:val="left" w:pos="90"/>
        </w:tabs>
        <w:spacing w:before="0"/>
        <w:rPr>
          <w:rFonts w:cs="Arial"/>
          <w:lang w:val="sr-Cyrl-RS"/>
        </w:rPr>
      </w:pPr>
      <w:r w:rsidRPr="00C5314D">
        <w:rPr>
          <w:rFonts w:cs="Arial"/>
          <w:lang w:val="sr-Cyrl-RS"/>
        </w:rPr>
        <w:t xml:space="preserve">             </w:t>
      </w:r>
    </w:p>
    <w:p w14:paraId="66ACC964" w14:textId="17AE3901" w:rsidR="00AD1279" w:rsidRPr="00C5314D" w:rsidRDefault="007C79DC" w:rsidP="005C4CBA">
      <w:pPr>
        <w:tabs>
          <w:tab w:val="left" w:pos="90"/>
        </w:tabs>
        <w:spacing w:before="0"/>
        <w:rPr>
          <w:rFonts w:cs="Arial"/>
          <w:lang w:val="sr-Cyrl-RS"/>
        </w:rPr>
      </w:pPr>
      <w:r>
        <w:rPr>
          <w:rFonts w:cs="Arial"/>
          <w:lang w:val="sr-Cyrl-RS"/>
        </w:rPr>
        <w:t xml:space="preserve">  </w:t>
      </w:r>
      <w:r w:rsidR="00212A5F" w:rsidRPr="00C5314D">
        <w:rPr>
          <w:rFonts w:cs="Arial"/>
          <w:lang w:val="sr-Cyrl-RS"/>
        </w:rPr>
        <w:t>_______________</w:t>
      </w:r>
      <w:r w:rsidR="00AD1279" w:rsidRPr="00C5314D">
        <w:rPr>
          <w:rFonts w:cs="Arial"/>
          <w:lang w:val="sr-Cyrl-RS"/>
        </w:rPr>
        <w:tab/>
      </w:r>
      <w:r w:rsidR="00F87E64" w:rsidRPr="005C4CBA">
        <w:rPr>
          <w:rFonts w:cs="Arial"/>
          <w:lang w:val="sr-Cyrl-RS"/>
        </w:rPr>
        <w:t xml:space="preserve">                                                           </w:t>
      </w:r>
      <w:r>
        <w:rPr>
          <w:rFonts w:cs="Arial"/>
          <w:lang w:val="sr-Cyrl-RS"/>
        </w:rPr>
        <w:t xml:space="preserve">   </w:t>
      </w:r>
      <w:r w:rsidR="00AD1279" w:rsidRPr="00C5314D">
        <w:rPr>
          <w:rFonts w:cs="Arial"/>
          <w:lang w:val="sr-Cyrl-RS"/>
        </w:rPr>
        <w:t xml:space="preserve">____________________         </w:t>
      </w:r>
    </w:p>
    <w:p w14:paraId="0DB6FA1E" w14:textId="11CDA373" w:rsidR="00AD1279" w:rsidRPr="00C5314D" w:rsidRDefault="007C79DC" w:rsidP="005C4CBA">
      <w:pPr>
        <w:tabs>
          <w:tab w:val="left" w:pos="90"/>
        </w:tabs>
        <w:spacing w:before="0"/>
        <w:rPr>
          <w:rFonts w:cs="Arial"/>
          <w:lang w:val="sr-Cyrl-RS"/>
        </w:rPr>
      </w:pPr>
      <w:r>
        <w:rPr>
          <w:rFonts w:cs="Arial"/>
          <w:lang w:val="sr-Cyrl-RS"/>
        </w:rPr>
        <w:t xml:space="preserve">  </w:t>
      </w:r>
      <w:r w:rsidR="00212A5F" w:rsidRPr="00C5314D">
        <w:rPr>
          <w:rFonts w:cs="Arial"/>
          <w:lang w:val="sr-Cyrl-RS"/>
        </w:rPr>
        <w:t xml:space="preserve"> (Име и презиме)         </w:t>
      </w:r>
      <w:r w:rsidR="00F87E64" w:rsidRPr="005C4CBA">
        <w:rPr>
          <w:rFonts w:cs="Arial"/>
          <w:lang w:val="sr-Cyrl-RS"/>
        </w:rPr>
        <w:t xml:space="preserve">                                                          </w:t>
      </w:r>
      <w:r w:rsidR="00413BD5">
        <w:rPr>
          <w:rFonts w:cs="Arial"/>
          <w:lang w:val="sr-Cyrl-RS"/>
        </w:rPr>
        <w:t xml:space="preserve"> </w:t>
      </w:r>
      <w:r w:rsidR="00F87E64" w:rsidRPr="005C4CBA">
        <w:rPr>
          <w:rFonts w:cs="Arial"/>
          <w:lang w:val="sr-Cyrl-RS"/>
        </w:rPr>
        <w:t xml:space="preserve">     Име и </w:t>
      </w:r>
      <w:r w:rsidR="00413BD5">
        <w:rPr>
          <w:rFonts w:cs="Arial"/>
          <w:lang w:val="sr-Cyrl-RS"/>
        </w:rPr>
        <w:t>п</w:t>
      </w:r>
      <w:r w:rsidR="00F87E64" w:rsidRPr="005C4CBA">
        <w:rPr>
          <w:rFonts w:cs="Arial"/>
          <w:lang w:val="sr-Cyrl-RS"/>
        </w:rPr>
        <w:t>резиме</w:t>
      </w:r>
    </w:p>
    <w:p w14:paraId="3FA5FCE2" w14:textId="77777777" w:rsidR="00AD1279" w:rsidRPr="00C5314D" w:rsidRDefault="00AD1279" w:rsidP="005C4CBA">
      <w:pPr>
        <w:tabs>
          <w:tab w:val="left" w:pos="90"/>
        </w:tabs>
        <w:spacing w:before="0"/>
        <w:rPr>
          <w:rFonts w:cs="Arial"/>
          <w:lang w:val="sr-Cyrl-RS"/>
        </w:rPr>
      </w:pPr>
      <w:r w:rsidRPr="00C5314D">
        <w:rPr>
          <w:rFonts w:cs="Arial"/>
          <w:lang w:val="sr-Cyrl-RS"/>
        </w:rPr>
        <w:t xml:space="preserve">              </w:t>
      </w:r>
      <w:r w:rsidR="00212A5F" w:rsidRPr="00C5314D">
        <w:rPr>
          <w:rFonts w:cs="Arial"/>
          <w:lang w:val="sr-Cyrl-RS"/>
        </w:rPr>
        <w:t xml:space="preserve">                        </w:t>
      </w:r>
      <w:r w:rsidR="00212A5F" w:rsidRPr="005C4CBA">
        <w:rPr>
          <w:rFonts w:cs="Arial"/>
          <w:lang w:val="sr-Cyrl-RS"/>
        </w:rPr>
        <w:t xml:space="preserve">                                         </w:t>
      </w:r>
      <w:r w:rsidR="00212A5F" w:rsidRPr="00C5314D">
        <w:rPr>
          <w:rFonts w:cs="Arial"/>
          <w:lang w:val="sr-Cyrl-RS"/>
        </w:rPr>
        <w:t xml:space="preserve">  </w:t>
      </w:r>
      <w:r w:rsidR="00212A5F" w:rsidRPr="005C4CBA">
        <w:rPr>
          <w:rFonts w:cs="Arial"/>
          <w:lang w:val="sr-Cyrl-RS"/>
        </w:rPr>
        <w:t xml:space="preserve">   </w:t>
      </w:r>
    </w:p>
    <w:p w14:paraId="5DE3357A" w14:textId="77777777" w:rsidR="00AD1279" w:rsidRPr="00C5314D" w:rsidRDefault="00AD1279" w:rsidP="005C4CBA">
      <w:pPr>
        <w:tabs>
          <w:tab w:val="left" w:pos="90"/>
        </w:tabs>
        <w:spacing w:before="0"/>
        <w:rPr>
          <w:rFonts w:cs="Arial"/>
          <w:lang w:val="sr-Cyrl-RS"/>
        </w:rPr>
      </w:pPr>
    </w:p>
    <w:p w14:paraId="70877F2E" w14:textId="77777777" w:rsidR="00AD1279" w:rsidRPr="00C5314D" w:rsidRDefault="00AD1279" w:rsidP="005C4CBA">
      <w:pPr>
        <w:tabs>
          <w:tab w:val="left" w:pos="90"/>
        </w:tabs>
        <w:spacing w:before="0"/>
        <w:rPr>
          <w:rFonts w:cs="Arial"/>
          <w:lang w:val="sr-Cyrl-RS"/>
        </w:rPr>
      </w:pPr>
      <w:r w:rsidRPr="00C5314D">
        <w:rPr>
          <w:rFonts w:cs="Arial"/>
          <w:lang w:val="sr-Cyrl-RS"/>
        </w:rPr>
        <w:t>____________________</w:t>
      </w:r>
      <w:r w:rsidRPr="00C5314D">
        <w:rPr>
          <w:rFonts w:cs="Arial"/>
          <w:lang w:val="sr-Cyrl-RS"/>
        </w:rPr>
        <w:tab/>
      </w:r>
      <w:r w:rsidR="00F87E64" w:rsidRPr="005C4CBA">
        <w:rPr>
          <w:rFonts w:cs="Arial"/>
          <w:lang w:val="sr-Cyrl-RS"/>
        </w:rPr>
        <w:t xml:space="preserve">                                               </w:t>
      </w:r>
      <w:r w:rsidRPr="00C5314D">
        <w:rPr>
          <w:rFonts w:cs="Arial"/>
          <w:lang w:val="sr-Cyrl-RS"/>
        </w:rPr>
        <w:t>____</w:t>
      </w:r>
      <w:r w:rsidR="00F87E64" w:rsidRPr="00C5314D">
        <w:rPr>
          <w:rFonts w:cs="Arial"/>
          <w:lang w:val="sr-Cyrl-RS"/>
        </w:rPr>
        <w:t xml:space="preserve">_________________       </w:t>
      </w:r>
    </w:p>
    <w:p w14:paraId="1926FD34" w14:textId="63D07248" w:rsidR="00AD1279" w:rsidRPr="00C5314D" w:rsidRDefault="00AD1279" w:rsidP="005C4CBA">
      <w:pPr>
        <w:tabs>
          <w:tab w:val="left" w:pos="90"/>
        </w:tabs>
        <w:spacing w:before="0"/>
        <w:rPr>
          <w:rFonts w:cs="Arial"/>
          <w:lang w:val="sr-Cyrl-RS"/>
        </w:rPr>
      </w:pPr>
      <w:r w:rsidRPr="00C5314D">
        <w:rPr>
          <w:rFonts w:cs="Arial"/>
          <w:lang w:val="sr-Cyrl-RS"/>
        </w:rPr>
        <w:t xml:space="preserve">   </w:t>
      </w:r>
      <w:r w:rsidR="00413BD5">
        <w:rPr>
          <w:rFonts w:cs="Arial"/>
          <w:lang w:val="sr-Cyrl-ME"/>
        </w:rPr>
        <w:t xml:space="preserve">    </w:t>
      </w:r>
      <w:r w:rsidRPr="00C5314D">
        <w:rPr>
          <w:rFonts w:cs="Arial"/>
          <w:lang w:val="sr-Cyrl-RS"/>
        </w:rPr>
        <w:t xml:space="preserve"> (Потпис)</w:t>
      </w:r>
      <w:r w:rsidRPr="00C5314D">
        <w:rPr>
          <w:rFonts w:cs="Arial"/>
          <w:lang w:val="sr-Cyrl-RS"/>
        </w:rPr>
        <w:tab/>
      </w:r>
      <w:r w:rsidRPr="00C5314D">
        <w:rPr>
          <w:rFonts w:cs="Arial"/>
          <w:lang w:val="sr-Cyrl-RS"/>
        </w:rPr>
        <w:tab/>
      </w:r>
      <w:r w:rsidRPr="00C5314D">
        <w:rPr>
          <w:rFonts w:cs="Arial"/>
          <w:lang w:val="sr-Cyrl-RS"/>
        </w:rPr>
        <w:tab/>
        <w:t xml:space="preserve"> </w:t>
      </w:r>
      <w:r w:rsidR="00F87E64" w:rsidRPr="005C4CBA">
        <w:rPr>
          <w:rFonts w:cs="Arial"/>
          <w:lang w:val="sr-Cyrl-RS"/>
        </w:rPr>
        <w:t xml:space="preserve">                                                           </w:t>
      </w:r>
      <w:r w:rsidR="00F87E64" w:rsidRPr="00C5314D">
        <w:rPr>
          <w:rFonts w:cs="Arial"/>
          <w:lang w:val="sr-Cyrl-RS"/>
        </w:rPr>
        <w:t>(Потпис</w:t>
      </w:r>
      <w:r w:rsidRPr="00C5314D">
        <w:rPr>
          <w:rFonts w:cs="Arial"/>
          <w:lang w:val="sr-Cyrl-RS"/>
        </w:rPr>
        <w:t>)</w:t>
      </w:r>
    </w:p>
    <w:p w14:paraId="07CC602D" w14:textId="77777777" w:rsidR="00AD1279" w:rsidRPr="00C5314D" w:rsidRDefault="00AD1279" w:rsidP="005C4CBA">
      <w:pPr>
        <w:tabs>
          <w:tab w:val="left" w:pos="90"/>
        </w:tabs>
        <w:spacing w:before="0"/>
        <w:rPr>
          <w:rFonts w:cs="Arial"/>
          <w:lang w:val="sr-Cyrl-RS"/>
        </w:rPr>
      </w:pPr>
    </w:p>
    <w:p w14:paraId="46925F3C" w14:textId="77777777" w:rsidR="00AD1279" w:rsidRPr="00C5314D" w:rsidRDefault="00AD1279" w:rsidP="005C4CBA">
      <w:pPr>
        <w:tabs>
          <w:tab w:val="left" w:pos="90"/>
        </w:tabs>
        <w:spacing w:before="0"/>
        <w:rPr>
          <w:rFonts w:cs="Arial"/>
          <w:lang w:val="sr-Cyrl-RS"/>
        </w:rPr>
      </w:pPr>
    </w:p>
    <w:p w14:paraId="785C662C" w14:textId="77777777" w:rsidR="00AD1279" w:rsidRPr="00C5314D" w:rsidRDefault="00AD1279" w:rsidP="005C4CBA">
      <w:pPr>
        <w:tabs>
          <w:tab w:val="left" w:pos="90"/>
        </w:tabs>
        <w:spacing w:before="0"/>
        <w:rPr>
          <w:rFonts w:cs="Arial"/>
          <w:lang w:val="sr-Cyrl-RS"/>
        </w:rPr>
      </w:pPr>
    </w:p>
    <w:p w14:paraId="0BC89CF9" w14:textId="77777777" w:rsidR="00AD1279" w:rsidRPr="00C5314D" w:rsidRDefault="00AD1279" w:rsidP="005C4CBA">
      <w:pPr>
        <w:tabs>
          <w:tab w:val="left" w:pos="90"/>
        </w:tabs>
        <w:spacing w:before="0"/>
        <w:rPr>
          <w:rFonts w:cs="Arial"/>
          <w:lang w:val="sr-Cyrl-RS"/>
        </w:rPr>
      </w:pPr>
    </w:p>
    <w:p w14:paraId="2A3AC105" w14:textId="77777777" w:rsidR="00FD649B" w:rsidRDefault="00FD649B" w:rsidP="005C4CBA">
      <w:pPr>
        <w:spacing w:before="0"/>
        <w:jc w:val="left"/>
        <w:rPr>
          <w:rFonts w:cs="Arial"/>
          <w:lang w:val="sr-Cyrl-RS"/>
        </w:rPr>
      </w:pPr>
      <w:r w:rsidRPr="00C5314D">
        <w:rPr>
          <w:rFonts w:cs="Arial"/>
          <w:lang w:val="sr-Cyrl-RS"/>
        </w:rPr>
        <w:br w:type="page"/>
      </w:r>
    </w:p>
    <w:p w14:paraId="466175DC" w14:textId="77777777" w:rsidR="009014E0" w:rsidRDefault="009014E0" w:rsidP="009014E0">
      <w:pPr>
        <w:spacing w:before="0"/>
        <w:jc w:val="left"/>
        <w:rPr>
          <w:rFonts w:cs="Arial"/>
          <w:lang w:val="sr-Cyrl-RS"/>
        </w:rPr>
      </w:pPr>
    </w:p>
    <w:p w14:paraId="470CCC91" w14:textId="7CF8C561" w:rsidR="009014E0" w:rsidRPr="009014E0" w:rsidRDefault="009014E0" w:rsidP="009014E0">
      <w:pPr>
        <w:keepNext/>
        <w:tabs>
          <w:tab w:val="left" w:pos="567"/>
        </w:tabs>
        <w:spacing w:before="0"/>
        <w:jc w:val="center"/>
        <w:outlineLvl w:val="0"/>
        <w:rPr>
          <w:rFonts w:cs="Arial"/>
          <w:b/>
          <w:i/>
          <w:lang w:val="sr-Cyrl-RS"/>
        </w:rPr>
      </w:pPr>
      <w:r w:rsidRPr="009014E0">
        <w:rPr>
          <w:rFonts w:cs="Arial"/>
          <w:b/>
          <w:lang w:val="ru-RU"/>
        </w:rPr>
        <w:t xml:space="preserve">МОДЕЛ </w:t>
      </w:r>
      <w:r w:rsidRPr="009014E0">
        <w:rPr>
          <w:rFonts w:cs="Arial"/>
          <w:b/>
        </w:rPr>
        <w:t>O</w:t>
      </w:r>
      <w:r w:rsidRPr="009014E0">
        <w:rPr>
          <w:rFonts w:cs="Arial"/>
          <w:b/>
          <w:lang w:val="ru-RU"/>
        </w:rPr>
        <w:t>КВИРНОГ СПОРАЗУМА</w:t>
      </w:r>
      <w:r>
        <w:rPr>
          <w:rFonts w:cs="Arial"/>
          <w:b/>
          <w:lang w:val="ru-RU"/>
        </w:rPr>
        <w:t xml:space="preserve"> </w:t>
      </w:r>
      <w:r w:rsidRPr="009014E0">
        <w:rPr>
          <w:rFonts w:cs="Arial"/>
          <w:b/>
          <w:lang w:val="sr-Cyrl-RS"/>
        </w:rPr>
        <w:t>-</w:t>
      </w:r>
      <w:r>
        <w:rPr>
          <w:rFonts w:cs="Arial"/>
          <w:b/>
          <w:lang w:val="sr-Cyrl-RS"/>
        </w:rPr>
        <w:t xml:space="preserve"> </w:t>
      </w:r>
      <w:r w:rsidRPr="009014E0">
        <w:rPr>
          <w:rFonts w:cs="Arial"/>
          <w:b/>
          <w:lang w:val="sr-Cyrl-RS"/>
        </w:rPr>
        <w:t xml:space="preserve">Партија </w:t>
      </w:r>
      <w:r w:rsidR="00323D5B">
        <w:rPr>
          <w:rFonts w:cs="Arial"/>
          <w:b/>
          <w:lang w:val="sr-Cyrl-RS"/>
        </w:rPr>
        <w:t>__________</w:t>
      </w:r>
    </w:p>
    <w:p w14:paraId="5110BE73" w14:textId="77777777" w:rsidR="009014E0" w:rsidRPr="009014E0" w:rsidRDefault="009014E0" w:rsidP="009014E0">
      <w:pPr>
        <w:rPr>
          <w:rFonts w:cs="Arial"/>
          <w:i/>
          <w:lang w:val="ru-RU"/>
        </w:rPr>
      </w:pPr>
      <w:r w:rsidRPr="009014E0">
        <w:rPr>
          <w:rFonts w:cs="Arial"/>
          <w:i/>
          <w:lang w:val="ru-RU"/>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14:paraId="0A673193" w14:textId="77777777" w:rsidR="009014E0" w:rsidRPr="009014E0" w:rsidRDefault="009014E0" w:rsidP="009014E0">
      <w:pPr>
        <w:rPr>
          <w:rFonts w:cs="Arial"/>
          <w:lang w:val="ru-RU"/>
        </w:rPr>
      </w:pPr>
    </w:p>
    <w:p w14:paraId="07A613E6" w14:textId="3B7AC5C4" w:rsidR="009014E0" w:rsidRPr="009014E0" w:rsidRDefault="009014E0" w:rsidP="009014E0">
      <w:pPr>
        <w:rPr>
          <w:rFonts w:cs="Arial"/>
          <w:lang w:val="ru-RU"/>
        </w:rPr>
      </w:pPr>
      <w:r w:rsidRPr="009014E0">
        <w:rPr>
          <w:rFonts w:cs="Arial"/>
          <w:b/>
          <w:lang w:val="ru-RU"/>
        </w:rPr>
        <w:t>СТРАНЕ У ОКВИРНОМ СПОРАЗУМУ:</w:t>
      </w:r>
    </w:p>
    <w:p w14:paraId="0956011A" w14:textId="2C918290" w:rsidR="009014E0" w:rsidRPr="009014E0" w:rsidRDefault="009014E0" w:rsidP="009014E0">
      <w:pPr>
        <w:rPr>
          <w:rFonts w:cs="Arial"/>
          <w:lang w:val="ru-RU"/>
        </w:rPr>
      </w:pPr>
      <w:r w:rsidRPr="009014E0">
        <w:rPr>
          <w:rFonts w:cs="Arial"/>
          <w:lang w:val="ru-RU"/>
        </w:rPr>
        <w:t xml:space="preserve">1. Јавно предузеће „Електропривреда Србије“ Београд, </w:t>
      </w:r>
      <w:r w:rsidR="00F21A58">
        <w:rPr>
          <w:rFonts w:cs="Arial"/>
          <w:lang w:val="ru-RU"/>
        </w:rPr>
        <w:t xml:space="preserve">улица </w:t>
      </w:r>
      <w:r>
        <w:rPr>
          <w:rFonts w:cs="Arial"/>
          <w:lang w:val="ru-RU"/>
        </w:rPr>
        <w:t>Балканска бр. 13</w:t>
      </w:r>
      <w:r w:rsidRPr="009014E0">
        <w:rPr>
          <w:rFonts w:cs="Arial"/>
          <w:lang w:val="ru-RU"/>
        </w:rPr>
        <w:t xml:space="preserve">, матични број: 20053658, ПИБ 103920327, текући рачун 160-700-13, </w:t>
      </w:r>
      <w:r w:rsidRPr="009014E0">
        <w:rPr>
          <w:rFonts w:cs="Arial"/>
        </w:rPr>
        <w:t>Banca</w:t>
      </w:r>
      <w:r w:rsidRPr="009014E0">
        <w:rPr>
          <w:rFonts w:cs="Arial"/>
          <w:lang w:val="ru-RU"/>
        </w:rPr>
        <w:t xml:space="preserve"> </w:t>
      </w:r>
      <w:r w:rsidRPr="009014E0">
        <w:rPr>
          <w:rFonts w:cs="Arial"/>
        </w:rPr>
        <w:t>Intes</w:t>
      </w:r>
      <w:r w:rsidRPr="009014E0">
        <w:rPr>
          <w:rFonts w:cs="Arial"/>
          <w:lang w:val="ru-RU"/>
        </w:rPr>
        <w:t>а, а.д. Београд, које заступа законски заступник</w:t>
      </w:r>
      <w:r w:rsidRPr="009014E0">
        <w:rPr>
          <w:rFonts w:cs="Arial"/>
          <w:lang w:val="sr-Cyrl-RS"/>
        </w:rPr>
        <w:t xml:space="preserve"> Милорад Грчић</w:t>
      </w:r>
      <w:r w:rsidRPr="009014E0">
        <w:rPr>
          <w:rFonts w:cs="Arial"/>
          <w:lang w:val="ru-RU"/>
        </w:rPr>
        <w:t xml:space="preserve">, </w:t>
      </w:r>
      <w:r w:rsidRPr="009014E0">
        <w:rPr>
          <w:rFonts w:cs="Arial"/>
          <w:lang w:val="sr-Cyrl-RS"/>
        </w:rPr>
        <w:t xml:space="preserve">в.д. </w:t>
      </w:r>
      <w:r w:rsidRPr="009014E0">
        <w:rPr>
          <w:rFonts w:cs="Arial"/>
          <w:lang w:val="ru-RU"/>
        </w:rPr>
        <w:t>директор</w:t>
      </w:r>
      <w:r w:rsidRPr="009014E0">
        <w:rPr>
          <w:rFonts w:cs="Arial"/>
          <w:lang w:val="sr-Cyrl-RS"/>
        </w:rPr>
        <w:t>а</w:t>
      </w:r>
      <w:r w:rsidRPr="009014E0">
        <w:rPr>
          <w:rFonts w:cs="Arial"/>
          <w:lang w:val="ru-RU"/>
        </w:rPr>
        <w:t xml:space="preserve"> (у даљем тексту: Корисник услуге)</w:t>
      </w:r>
    </w:p>
    <w:p w14:paraId="4374EBCE" w14:textId="77777777" w:rsidR="009014E0" w:rsidRPr="009014E0" w:rsidRDefault="009014E0" w:rsidP="009014E0">
      <w:pPr>
        <w:rPr>
          <w:rFonts w:cs="Arial"/>
          <w:lang w:val="ru-RU"/>
        </w:rPr>
      </w:pPr>
      <w:r w:rsidRPr="009014E0">
        <w:rPr>
          <w:rFonts w:cs="Arial"/>
          <w:lang w:val="ru-RU"/>
        </w:rPr>
        <w:t>и</w:t>
      </w:r>
    </w:p>
    <w:p w14:paraId="778721DD" w14:textId="77777777" w:rsidR="009014E0" w:rsidRPr="009014E0" w:rsidRDefault="009014E0" w:rsidP="009014E0">
      <w:pPr>
        <w:rPr>
          <w:rFonts w:eastAsia="Calibri" w:cs="Arial"/>
          <w:lang w:val="ru-RU"/>
        </w:rPr>
      </w:pPr>
      <w:r w:rsidRPr="009014E0">
        <w:rPr>
          <w:rFonts w:eastAsia="Calibri" w:cs="Arial"/>
          <w:lang w:val="ru-RU"/>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14:paraId="162B07EF" w14:textId="77777777" w:rsidR="009014E0" w:rsidRPr="009014E0" w:rsidRDefault="009014E0" w:rsidP="009014E0">
      <w:pPr>
        <w:rPr>
          <w:rFonts w:cs="Arial"/>
          <w:lang w:val="ru-RU"/>
        </w:rPr>
      </w:pPr>
    </w:p>
    <w:p w14:paraId="0BDC1DFD" w14:textId="77777777" w:rsidR="009014E0" w:rsidRPr="009014E0" w:rsidRDefault="009014E0" w:rsidP="009014E0">
      <w:pPr>
        <w:rPr>
          <w:rFonts w:eastAsia="Calibri" w:cs="Arial"/>
          <w:lang w:val="sr-Cyrl-BA"/>
        </w:rPr>
      </w:pPr>
      <w:r w:rsidRPr="009014E0">
        <w:rPr>
          <w:rFonts w:eastAsia="Calibri" w:cs="Arial"/>
          <w:lang w:val="ru-RU"/>
        </w:rPr>
        <w:t>2а)________________________________________из</w:t>
      </w:r>
      <w:r w:rsidRPr="009014E0">
        <w:rPr>
          <w:rFonts w:eastAsia="Calibri" w:cs="Arial"/>
          <w:lang w:val="ru-RU"/>
        </w:rPr>
        <w:tab/>
        <w:t>_____________, улица</w:t>
      </w:r>
    </w:p>
    <w:p w14:paraId="1677354D" w14:textId="77777777" w:rsidR="009014E0" w:rsidRPr="009014E0" w:rsidRDefault="009014E0" w:rsidP="009014E0">
      <w:pPr>
        <w:rPr>
          <w:rFonts w:eastAsia="Calibri" w:cs="Arial"/>
          <w:lang w:val="ru-RU"/>
        </w:rPr>
      </w:pPr>
      <w:r w:rsidRPr="009014E0">
        <w:rPr>
          <w:rFonts w:eastAsia="Calibri" w:cs="Arial"/>
          <w:lang w:val="ru-RU"/>
        </w:rPr>
        <w:t xml:space="preserve"> ___________________ бр. ___, ПИБ: _____________, матични број _____________, </w:t>
      </w:r>
      <w:r w:rsidRPr="009014E0">
        <w:rPr>
          <w:rFonts w:cs="Arial"/>
          <w:lang w:val="ru-RU"/>
        </w:rPr>
        <w:t>Текући рачун ____________,банка ______________ ,</w:t>
      </w:r>
      <w:r w:rsidRPr="009014E0">
        <w:rPr>
          <w:rFonts w:eastAsia="Calibri" w:cs="Arial"/>
          <w:lang w:val="ru-RU"/>
        </w:rPr>
        <w:t>кога заступа __________________________, (члан групе понуђача или подизвођач)</w:t>
      </w:r>
    </w:p>
    <w:p w14:paraId="76447BE6" w14:textId="77777777" w:rsidR="009014E0" w:rsidRPr="009014E0" w:rsidRDefault="009014E0" w:rsidP="009014E0">
      <w:pPr>
        <w:rPr>
          <w:rFonts w:eastAsia="Calibri" w:cs="Arial"/>
          <w:lang w:val="sr-Cyrl-BA"/>
        </w:rPr>
      </w:pPr>
      <w:r w:rsidRPr="009014E0">
        <w:rPr>
          <w:rFonts w:eastAsia="Calibri" w:cs="Arial"/>
          <w:lang w:val="ru-RU"/>
        </w:rPr>
        <w:t>2б)_______________________________________из</w:t>
      </w:r>
      <w:r w:rsidRPr="009014E0">
        <w:rPr>
          <w:rFonts w:eastAsia="Calibri" w:cs="Arial"/>
          <w:lang w:val="ru-RU"/>
        </w:rPr>
        <w:tab/>
        <w:t>_____________, улица</w:t>
      </w:r>
    </w:p>
    <w:p w14:paraId="3C5217D9" w14:textId="77777777" w:rsidR="009014E0" w:rsidRPr="009014E0" w:rsidRDefault="009014E0" w:rsidP="009014E0">
      <w:pPr>
        <w:rPr>
          <w:rFonts w:eastAsia="Calibri" w:cs="Arial"/>
          <w:lang w:val="ru-RU"/>
        </w:rPr>
      </w:pPr>
      <w:r w:rsidRPr="009014E0">
        <w:rPr>
          <w:rFonts w:eastAsia="Calibri" w:cs="Arial"/>
          <w:lang w:val="ru-RU"/>
        </w:rPr>
        <w:t xml:space="preserve"> ___________________ бр. ___, ПИБ: _____________, матични број _____________, </w:t>
      </w:r>
    </w:p>
    <w:p w14:paraId="3469ABE3" w14:textId="77777777" w:rsidR="009014E0" w:rsidRPr="009014E0" w:rsidRDefault="009014E0" w:rsidP="009014E0">
      <w:pPr>
        <w:rPr>
          <w:rFonts w:eastAsia="Calibri" w:cs="Arial"/>
          <w:lang w:val="ru-RU"/>
        </w:rPr>
      </w:pPr>
      <w:r w:rsidRPr="009014E0">
        <w:rPr>
          <w:rFonts w:cs="Arial"/>
          <w:lang w:val="ru-RU"/>
        </w:rPr>
        <w:t>Текући рачун ____________,банка ______________ ,</w:t>
      </w:r>
      <w:r w:rsidRPr="009014E0">
        <w:rPr>
          <w:rFonts w:eastAsia="Calibri" w:cs="Arial"/>
          <w:lang w:val="ru-RU"/>
        </w:rPr>
        <w:t>кога  заступа _______________________, (члан групе понуђача или подизвођач)</w:t>
      </w:r>
    </w:p>
    <w:p w14:paraId="54F3E4F4" w14:textId="77777777" w:rsidR="009014E0" w:rsidRPr="009014E0" w:rsidRDefault="009014E0" w:rsidP="009014E0">
      <w:pPr>
        <w:rPr>
          <w:rFonts w:cs="Arial"/>
          <w:lang w:val="ru-RU"/>
        </w:rPr>
      </w:pPr>
      <w:r w:rsidRPr="009014E0">
        <w:rPr>
          <w:rFonts w:cs="Arial"/>
          <w:lang w:val="ru-RU"/>
        </w:rPr>
        <w:t>(у даљем тексту заједно: стране)</w:t>
      </w:r>
    </w:p>
    <w:p w14:paraId="2BA3350A" w14:textId="77777777" w:rsidR="009014E0" w:rsidRPr="009014E0" w:rsidRDefault="009014E0" w:rsidP="009014E0">
      <w:pPr>
        <w:rPr>
          <w:rFonts w:cs="Arial"/>
          <w:lang w:val="ru-RU"/>
        </w:rPr>
      </w:pPr>
      <w:r w:rsidRPr="009014E0">
        <w:rPr>
          <w:rFonts w:cs="Arial"/>
          <w:lang w:val="ru-RU"/>
        </w:rPr>
        <w:t>закључиле су следећи:</w:t>
      </w:r>
    </w:p>
    <w:p w14:paraId="2F3696A7" w14:textId="77777777" w:rsidR="009014E0" w:rsidRPr="009014E0" w:rsidRDefault="009014E0" w:rsidP="009014E0">
      <w:pPr>
        <w:rPr>
          <w:rFonts w:cs="Arial"/>
          <w:lang w:val="ru-RU"/>
        </w:rPr>
      </w:pPr>
    </w:p>
    <w:p w14:paraId="5C3E4C39" w14:textId="77777777" w:rsidR="009014E0" w:rsidRPr="009014E0" w:rsidRDefault="009014E0" w:rsidP="009014E0">
      <w:pPr>
        <w:tabs>
          <w:tab w:val="left" w:pos="567"/>
        </w:tabs>
        <w:spacing w:before="0"/>
        <w:jc w:val="center"/>
        <w:rPr>
          <w:rFonts w:eastAsia="Calibri" w:cs="Arial"/>
          <w:b/>
          <w:noProof/>
          <w:lang w:val="ru-RU"/>
        </w:rPr>
      </w:pPr>
      <w:r w:rsidRPr="009014E0">
        <w:rPr>
          <w:rFonts w:eastAsia="Calibri" w:cs="Arial"/>
          <w:b/>
          <w:noProof/>
          <w:lang w:val="ru-RU"/>
        </w:rPr>
        <w:t>ОКВИРНИ СПОРАЗУМ О ПРУЖАЊУ УСЛУГ</w:t>
      </w:r>
      <w:r w:rsidRPr="009014E0">
        <w:rPr>
          <w:rFonts w:eastAsia="Calibri" w:cs="Arial"/>
          <w:b/>
          <w:noProof/>
        </w:rPr>
        <w:t>A</w:t>
      </w:r>
    </w:p>
    <w:p w14:paraId="5CFF1274" w14:textId="77777777" w:rsidR="009014E0" w:rsidRPr="009014E0" w:rsidRDefault="009014E0" w:rsidP="00ED2237">
      <w:pPr>
        <w:spacing w:before="0"/>
        <w:rPr>
          <w:rFonts w:cs="Arial"/>
          <w:lang w:val="ru-RU"/>
        </w:rPr>
      </w:pPr>
      <w:r w:rsidRPr="009014E0">
        <w:rPr>
          <w:rFonts w:cs="Arial"/>
          <w:lang w:val="ru-RU"/>
        </w:rPr>
        <w:t>Уговорне стране констатују:</w:t>
      </w:r>
    </w:p>
    <w:p w14:paraId="4073CD9F" w14:textId="35943607" w:rsidR="009014E0" w:rsidRPr="009014E0" w:rsidRDefault="009014E0" w:rsidP="00ED2237">
      <w:pPr>
        <w:spacing w:before="0"/>
        <w:rPr>
          <w:rFonts w:cs="Arial"/>
          <w:lang w:val="ru-RU"/>
        </w:rPr>
      </w:pPr>
      <w:r w:rsidRPr="009014E0">
        <w:rPr>
          <w:rFonts w:cs="Arial"/>
          <w:lang w:val="ru-RU"/>
        </w:rPr>
        <w:t>- да је Наручилац у складу са Конкурсном документацијом а сагласно члану 32. и 40.Закона о јавним набавкама („Сл.гласник РС“, бр.124/2012,14/2015 и 68/2015) (даље Закон) спровео отворени поступак јавне набавке ради закључења оквирног споразума са једним понуђачемна период до две</w:t>
      </w:r>
      <w:r w:rsidRPr="009014E0">
        <w:rPr>
          <w:rFonts w:cs="Arial"/>
          <w:lang w:val="sr-Cyrl-RS"/>
        </w:rPr>
        <w:t xml:space="preserve"> </w:t>
      </w:r>
      <w:r w:rsidRPr="009014E0">
        <w:rPr>
          <w:rFonts w:cs="Arial"/>
          <w:lang w:val="ru-RU"/>
        </w:rPr>
        <w:t xml:space="preserve">године бр. </w:t>
      </w:r>
      <w:r w:rsidR="00ED2237" w:rsidRPr="001554A8">
        <w:rPr>
          <w:rFonts w:eastAsia="Arial" w:cs="Arial"/>
          <w:color w:val="000000"/>
          <w:szCs w:val="20"/>
          <w:lang w:val="sr-Cyrl-RS" w:eastAsia="sr-Latn-RS"/>
        </w:rPr>
        <w:t>ЈНО/8000/0039/2019 (12/2019)</w:t>
      </w:r>
      <w:r w:rsidR="00ED2237">
        <w:rPr>
          <w:rFonts w:eastAsia="Arial" w:cs="Arial"/>
          <w:color w:val="000000"/>
          <w:szCs w:val="20"/>
          <w:lang w:val="sr-Cyrl-RS" w:eastAsia="sr-Latn-RS"/>
        </w:rPr>
        <w:t xml:space="preserve">, </w:t>
      </w:r>
      <w:r w:rsidRPr="009014E0">
        <w:rPr>
          <w:rFonts w:cs="Arial"/>
          <w:lang w:val="ru-RU"/>
        </w:rPr>
        <w:t>ради набавке услуга и то:</w:t>
      </w:r>
      <w:r w:rsidR="00ED2237">
        <w:rPr>
          <w:rFonts w:cs="Arial"/>
          <w:lang w:val="ru-RU"/>
        </w:rPr>
        <w:t xml:space="preserve">  </w:t>
      </w:r>
      <w:r w:rsidR="0050747C">
        <w:rPr>
          <w:rFonts w:cs="Arial"/>
          <w:lang w:val="ru-RU"/>
        </w:rPr>
        <w:t>Одржавање опреме</w:t>
      </w:r>
      <w:r w:rsidR="00ED2237">
        <w:rPr>
          <w:rFonts w:cs="Arial"/>
          <w:lang w:val="ru-RU"/>
        </w:rPr>
        <w:t xml:space="preserve"> и система </w:t>
      </w:r>
      <w:r w:rsidRPr="009014E0">
        <w:rPr>
          <w:rFonts w:cs="Arial"/>
          <w:lang w:val="ru-RU"/>
        </w:rPr>
        <w:t xml:space="preserve">за ковертирање рачуна, обавештења, опомена и др., Партија бр. </w:t>
      </w:r>
      <w:r w:rsidR="00D4347D">
        <w:rPr>
          <w:rFonts w:cs="Arial"/>
          <w:lang w:val="ru-RU"/>
        </w:rPr>
        <w:t>______________________________________.</w:t>
      </w:r>
    </w:p>
    <w:p w14:paraId="35A432AA" w14:textId="77777777" w:rsidR="009014E0" w:rsidRPr="009014E0" w:rsidRDefault="009014E0" w:rsidP="00ED2237">
      <w:pPr>
        <w:spacing w:before="0"/>
        <w:rPr>
          <w:rFonts w:cs="Arial"/>
          <w:lang w:val="ru-RU"/>
        </w:rPr>
      </w:pPr>
      <w:r w:rsidRPr="009014E0">
        <w:rPr>
          <w:rFonts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14:paraId="77387ECB" w14:textId="77777777" w:rsidR="009014E0" w:rsidRPr="009014E0" w:rsidRDefault="009014E0" w:rsidP="00ED2237">
      <w:pPr>
        <w:spacing w:before="0"/>
        <w:rPr>
          <w:rFonts w:eastAsia="Arial Unicode MS" w:cs="Arial"/>
          <w:lang w:val="sr-Cyrl-CS"/>
        </w:rPr>
      </w:pPr>
      <w:r w:rsidRPr="009014E0">
        <w:rPr>
          <w:rFonts w:cs="Arial"/>
          <w:lang w:val="ru-RU"/>
        </w:rPr>
        <w:t>-</w:t>
      </w:r>
      <w:r w:rsidRPr="009014E0">
        <w:rPr>
          <w:rFonts w:eastAsia="Arial Unicode MS" w:cs="Arial"/>
          <w:lang w:val="ru-RU"/>
        </w:rPr>
        <w:t>н</w:t>
      </w:r>
      <w:r w:rsidRPr="009014E0">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9014E0">
        <w:rPr>
          <w:rFonts w:eastAsia="Arial Unicode MS" w:cs="Arial"/>
          <w:lang w:val="ru-RU"/>
        </w:rPr>
        <w:t>___________</w:t>
      </w:r>
      <w:r w:rsidRPr="009014E0">
        <w:rPr>
          <w:rFonts w:eastAsia="Arial Unicode MS" w:cs="Arial"/>
          <w:lang w:val="sr-Cyrl-CS"/>
        </w:rPr>
        <w:t xml:space="preserve">. године, </w:t>
      </w:r>
      <w:r w:rsidRPr="009014E0">
        <w:rPr>
          <w:rFonts w:eastAsia="Arial Unicode MS" w:cs="Arial"/>
          <w:lang w:val="ru-RU"/>
        </w:rPr>
        <w:t xml:space="preserve">Понуђач је </w:t>
      </w:r>
      <w:r w:rsidRPr="009014E0">
        <w:rPr>
          <w:rFonts w:eastAsia="Arial Unicode MS" w:cs="Arial"/>
          <w:lang w:val="sr-Cyrl-CS"/>
        </w:rPr>
        <w:t>доставио понуду број:______________ од  ____________ године (у даљем тексту: Понуда). (</w:t>
      </w:r>
      <w:r w:rsidRPr="009014E0">
        <w:rPr>
          <w:rFonts w:eastAsia="Arial Unicode MS" w:cs="Arial"/>
          <w:i/>
          <w:lang w:val="sr-Cyrl-CS"/>
        </w:rPr>
        <w:t>уписује Пружалац услуге</w:t>
      </w:r>
      <w:r w:rsidRPr="009014E0">
        <w:rPr>
          <w:rFonts w:eastAsia="Arial Unicode MS" w:cs="Arial"/>
          <w:lang w:val="sr-Cyrl-CS"/>
        </w:rPr>
        <w:t>).</w:t>
      </w:r>
    </w:p>
    <w:p w14:paraId="4D65262F" w14:textId="3176D403" w:rsidR="009014E0" w:rsidRPr="009014E0" w:rsidRDefault="009014E0" w:rsidP="00ED2237">
      <w:pPr>
        <w:spacing w:before="0"/>
        <w:rPr>
          <w:rFonts w:eastAsia="Arial Unicode MS" w:cs="Arial"/>
          <w:lang w:val="ru-RU"/>
        </w:rPr>
      </w:pPr>
      <w:r w:rsidRPr="009014E0">
        <w:rPr>
          <w:rFonts w:cs="Arial"/>
          <w:lang w:val="ru-RU"/>
        </w:rPr>
        <w:t xml:space="preserve">- да је Наручилац (у даљем тексту: Корисник услуге) својом Одлуком о </w:t>
      </w:r>
      <w:r w:rsidRPr="009014E0">
        <w:rPr>
          <w:rFonts w:cs="Arial"/>
          <w:lang w:val="sr-Cyrl-CS"/>
        </w:rPr>
        <w:t>закључењу оквирног споразума</w:t>
      </w:r>
      <w:r w:rsidRPr="009014E0">
        <w:rPr>
          <w:rFonts w:cs="Arial"/>
          <w:lang w:val="ru-RU"/>
        </w:rPr>
        <w:t xml:space="preserve"> бр. ____________ од __.__.___. године изабрао понуду Понуђача</w:t>
      </w:r>
      <w:r w:rsidR="00314480">
        <w:rPr>
          <w:rFonts w:cs="Arial"/>
          <w:lang w:val="ru-RU"/>
        </w:rPr>
        <w:t xml:space="preserve">   </w:t>
      </w:r>
      <w:r w:rsidRPr="009014E0">
        <w:rPr>
          <w:rFonts w:cs="Arial"/>
          <w:lang w:val="ru-RU"/>
        </w:rPr>
        <w:t xml:space="preserve"> </w:t>
      </w:r>
      <w:r w:rsidRPr="009014E0">
        <w:rPr>
          <w:rFonts w:eastAsia="Arial Unicode MS" w:cs="Arial"/>
          <w:lang w:val="sr-Cyrl-CS"/>
        </w:rPr>
        <w:t>(</w:t>
      </w:r>
      <w:r w:rsidRPr="009014E0">
        <w:rPr>
          <w:rFonts w:eastAsia="Arial Unicode MS" w:cs="Arial"/>
          <w:lang w:val="ru-RU"/>
        </w:rPr>
        <w:t>у даљем тексту: Пружалац услуге)</w:t>
      </w:r>
    </w:p>
    <w:p w14:paraId="3C76BD67" w14:textId="77777777" w:rsidR="009014E0" w:rsidRPr="009014E0" w:rsidRDefault="009014E0" w:rsidP="00ED2237">
      <w:pPr>
        <w:spacing w:before="0"/>
        <w:rPr>
          <w:rFonts w:cs="Arial"/>
          <w:lang w:val="ru-RU"/>
        </w:rPr>
      </w:pPr>
      <w:r w:rsidRPr="009014E0">
        <w:rPr>
          <w:rFonts w:cs="Arial"/>
          <w:lang w:val="ru-RU"/>
        </w:rPr>
        <w:t>-да овај Оквирни споразум не представља обавезу Корисника услуге</w:t>
      </w:r>
    </w:p>
    <w:p w14:paraId="4E35B14B" w14:textId="7001B835" w:rsidR="009014E0" w:rsidRPr="009014E0" w:rsidRDefault="009014E0" w:rsidP="00E36808">
      <w:pPr>
        <w:spacing w:before="0"/>
        <w:rPr>
          <w:rFonts w:cs="Arial"/>
          <w:lang w:val="ru-RU"/>
        </w:rPr>
      </w:pPr>
      <w:r w:rsidRPr="009014E0">
        <w:rPr>
          <w:rFonts w:cs="Arial"/>
          <w:lang w:val="ru-RU"/>
        </w:rPr>
        <w:t>-да обавеза настаје потписивањем Уговора, а на основу Оквирног споразума, од стране Пружаоца услуге</w:t>
      </w:r>
    </w:p>
    <w:p w14:paraId="7CDF668E" w14:textId="77777777" w:rsidR="009014E0" w:rsidRPr="009014E0" w:rsidRDefault="009014E0" w:rsidP="00ED2237">
      <w:pPr>
        <w:jc w:val="center"/>
        <w:rPr>
          <w:rFonts w:cs="Arial"/>
          <w:b/>
          <w:lang w:val="sr-Cyrl-BA"/>
        </w:rPr>
      </w:pPr>
      <w:r w:rsidRPr="009014E0">
        <w:rPr>
          <w:rFonts w:cs="Arial"/>
          <w:b/>
          <w:lang w:val="ru-RU"/>
        </w:rPr>
        <w:lastRenderedPageBreak/>
        <w:t xml:space="preserve">ПРЕДМЕТ  </w:t>
      </w:r>
      <w:r w:rsidRPr="009014E0">
        <w:rPr>
          <w:rFonts w:cs="Arial"/>
          <w:b/>
          <w:lang w:val="sr-Cyrl-BA"/>
        </w:rPr>
        <w:t>ОКВИРНОГ СПОРАЗУМА</w:t>
      </w:r>
    </w:p>
    <w:p w14:paraId="216E4D66" w14:textId="77777777" w:rsidR="009014E0" w:rsidRPr="009014E0" w:rsidRDefault="009014E0" w:rsidP="009014E0">
      <w:pPr>
        <w:jc w:val="center"/>
        <w:rPr>
          <w:rFonts w:cs="Arial"/>
          <w:b/>
          <w:lang w:val="ru-RU"/>
        </w:rPr>
      </w:pPr>
      <w:r w:rsidRPr="009014E0">
        <w:rPr>
          <w:rFonts w:cs="Arial"/>
          <w:b/>
          <w:lang w:val="ru-RU"/>
        </w:rPr>
        <w:t>Члан 1.</w:t>
      </w:r>
    </w:p>
    <w:p w14:paraId="78B9A830" w14:textId="5E950E8F" w:rsidR="00B6247D" w:rsidRDefault="00033A10" w:rsidP="00B6247D">
      <w:pPr>
        <w:tabs>
          <w:tab w:val="left" w:pos="0"/>
          <w:tab w:val="left" w:pos="90"/>
          <w:tab w:val="left" w:pos="720"/>
        </w:tabs>
        <w:spacing w:before="0"/>
        <w:ind w:right="-43"/>
        <w:rPr>
          <w:rFonts w:cs="Arial"/>
          <w:iCs/>
          <w:lang w:val="sr-Cyrl-RS"/>
        </w:rPr>
      </w:pPr>
      <w:r w:rsidRPr="00033A10">
        <w:rPr>
          <w:rFonts w:cs="Arial"/>
          <w:lang w:val="sr-Cyrl-CS"/>
        </w:rPr>
        <w:t>Предмет овог Оквирног споразума о пружању услуге је утврђивање услова ради закључења појединачних уговора, у вези пружања услуга:</w:t>
      </w:r>
      <w:r w:rsidRPr="00033A10">
        <w:rPr>
          <w:rFonts w:cs="Arial"/>
          <w:lang w:val="sr-Cyrl-RS"/>
        </w:rPr>
        <w:t xml:space="preserve"> Одржавање опреме и система за ковертирање рачуна, обавештења, опомена и др</w:t>
      </w:r>
      <w:r w:rsidR="00B6247D">
        <w:rPr>
          <w:rFonts w:cs="Arial"/>
          <w:iCs/>
          <w:lang w:val="sr-Cyrl-RS"/>
        </w:rPr>
        <w:t xml:space="preserve">. </w:t>
      </w:r>
      <w:r w:rsidR="00E36808">
        <w:rPr>
          <w:rFonts w:cs="Arial"/>
          <w:iCs/>
          <w:lang w:val="sr-Cyrl-RS"/>
        </w:rPr>
        <w:t>Партија број ___________________.</w:t>
      </w:r>
    </w:p>
    <w:p w14:paraId="747F160A" w14:textId="0576208B" w:rsidR="00033A10" w:rsidRPr="00033A10" w:rsidRDefault="00033A10" w:rsidP="00B6247D">
      <w:pPr>
        <w:tabs>
          <w:tab w:val="left" w:pos="0"/>
          <w:tab w:val="left" w:pos="90"/>
          <w:tab w:val="left" w:pos="720"/>
        </w:tabs>
        <w:spacing w:before="0"/>
        <w:ind w:right="-43"/>
        <w:rPr>
          <w:rFonts w:cs="Arial"/>
          <w:lang w:val="sr-Cyrl-RS"/>
        </w:rPr>
      </w:pPr>
      <w:r w:rsidRPr="00033A10">
        <w:rPr>
          <w:rFonts w:eastAsia="Calibri" w:cs="Arial"/>
          <w:lang w:val="sr-Cyrl-RS"/>
        </w:rPr>
        <w:t>Пружалац услуге се обавезује да за потребе Корисника услуге, по настанку истих, а на основу закључених појединачних уговора, изврши уговорене услуге из става 1. овог члана у свему према Конкурсној документацији, Понуди Пружаоца услуге ЈП ЕПС број ...................... од ..................................године, Обрасцу структуре цене и Техничкој спецификацији, који као прилог чине саставни део овог Оквирног споразума.</w:t>
      </w:r>
    </w:p>
    <w:p w14:paraId="7DE2F45E" w14:textId="77777777" w:rsidR="009014E0" w:rsidRPr="009014E0" w:rsidRDefault="009014E0" w:rsidP="009014E0">
      <w:pPr>
        <w:rPr>
          <w:rFonts w:eastAsia="Calibri" w:cs="Arial"/>
          <w:lang w:val="ru-RU"/>
        </w:rPr>
      </w:pPr>
    </w:p>
    <w:p w14:paraId="06C5A839" w14:textId="77777777" w:rsidR="009014E0" w:rsidRPr="009014E0" w:rsidRDefault="009014E0" w:rsidP="00550650">
      <w:pPr>
        <w:spacing w:before="0"/>
        <w:jc w:val="center"/>
        <w:rPr>
          <w:rFonts w:cs="Arial"/>
          <w:b/>
          <w:lang w:val="ru-RU"/>
        </w:rPr>
      </w:pPr>
      <w:r w:rsidRPr="009014E0">
        <w:rPr>
          <w:rFonts w:cs="Arial"/>
          <w:b/>
          <w:lang w:val="ru-RU"/>
        </w:rPr>
        <w:t>ВРЕДНОСТ ОКВИРНОГ СПОРАЗУМА</w:t>
      </w:r>
    </w:p>
    <w:p w14:paraId="67D33FBD" w14:textId="69217F97" w:rsidR="009014E0" w:rsidRPr="009014E0" w:rsidRDefault="009014E0" w:rsidP="00550650">
      <w:pPr>
        <w:spacing w:before="0"/>
        <w:jc w:val="center"/>
        <w:rPr>
          <w:rFonts w:cs="Arial"/>
          <w:b/>
          <w:lang w:val="ru-RU"/>
        </w:rPr>
      </w:pPr>
      <w:r w:rsidRPr="009014E0">
        <w:rPr>
          <w:rFonts w:cs="Arial"/>
          <w:b/>
          <w:lang w:val="ru-RU"/>
        </w:rPr>
        <w:t xml:space="preserve">Члан </w:t>
      </w:r>
      <w:r w:rsidR="00550650">
        <w:rPr>
          <w:rFonts w:cs="Arial"/>
          <w:b/>
          <w:lang w:val="ru-RU"/>
        </w:rPr>
        <w:t>2</w:t>
      </w:r>
      <w:r w:rsidRPr="009014E0">
        <w:rPr>
          <w:rFonts w:cs="Arial"/>
          <w:b/>
          <w:lang w:val="ru-RU"/>
        </w:rPr>
        <w:t>.</w:t>
      </w:r>
    </w:p>
    <w:p w14:paraId="11F0C82F" w14:textId="21EDCB2D" w:rsidR="009014E0" w:rsidRPr="009014E0" w:rsidRDefault="009014E0" w:rsidP="00550650">
      <w:pPr>
        <w:spacing w:before="0"/>
        <w:rPr>
          <w:rFonts w:cs="Arial"/>
          <w:lang w:val="ru-RU"/>
        </w:rPr>
      </w:pPr>
      <w:r w:rsidRPr="009014E0">
        <w:rPr>
          <w:rFonts w:cs="Arial"/>
          <w:lang w:val="ru-RU"/>
        </w:rPr>
        <w:t xml:space="preserve">Укупна вредност овог Оквирног споразума из члана 1.без обрачунатог ПДВ износи  </w:t>
      </w:r>
      <w:r w:rsidR="00550650">
        <w:rPr>
          <w:rFonts w:cs="Arial"/>
          <w:lang w:val="ru-RU"/>
        </w:rPr>
        <w:t>____________________</w:t>
      </w:r>
      <w:r w:rsidRPr="009014E0">
        <w:rPr>
          <w:rFonts w:cs="Arial"/>
          <w:lang w:val="ru-RU"/>
        </w:rPr>
        <w:t xml:space="preserve"> </w:t>
      </w:r>
      <w:r w:rsidR="00550650" w:rsidRPr="00814614">
        <w:rPr>
          <w:rFonts w:cs="Arial"/>
          <w:lang w:val="ru-RU"/>
        </w:rPr>
        <w:t>(словима:</w:t>
      </w:r>
      <w:r w:rsidR="00550650">
        <w:rPr>
          <w:rFonts w:cs="Arial"/>
          <w:lang w:val="ru-RU"/>
        </w:rPr>
        <w:t>____</w:t>
      </w:r>
      <w:r w:rsidR="00550650">
        <w:rPr>
          <w:rFonts w:cs="Arial"/>
          <w:i/>
          <w:lang w:val="sr-Cyrl-RS"/>
        </w:rPr>
        <w:t>_______________________</w:t>
      </w:r>
      <w:r w:rsidR="00550650" w:rsidRPr="00814614">
        <w:rPr>
          <w:rFonts w:cs="Arial"/>
          <w:lang w:val="sr-Cyrl-RS"/>
        </w:rPr>
        <w:t>)</w:t>
      </w:r>
      <w:r w:rsidR="00550650">
        <w:rPr>
          <w:rFonts w:cs="Arial"/>
          <w:lang w:val="sr-Cyrl-RS"/>
        </w:rPr>
        <w:t>, што представља процењену вредност ове јавне набавке за партију</w:t>
      </w:r>
      <w:r w:rsidR="00CD51CB">
        <w:rPr>
          <w:rFonts w:cs="Arial"/>
          <w:lang w:val="sr-Cyrl-RS"/>
        </w:rPr>
        <w:t xml:space="preserve"> број ___________________________</w:t>
      </w:r>
      <w:r w:rsidR="00550650">
        <w:rPr>
          <w:rFonts w:cs="Arial"/>
          <w:lang w:val="sr-Cyrl-RS"/>
        </w:rPr>
        <w:t>.</w:t>
      </w:r>
    </w:p>
    <w:p w14:paraId="5D3C6114" w14:textId="77777777" w:rsidR="009014E0" w:rsidRPr="009014E0" w:rsidRDefault="009014E0" w:rsidP="00550650">
      <w:pPr>
        <w:spacing w:before="0"/>
        <w:rPr>
          <w:rFonts w:cs="Arial"/>
          <w:lang w:val="ru-RU"/>
        </w:rPr>
      </w:pPr>
      <w:r w:rsidRPr="009014E0">
        <w:rPr>
          <w:rFonts w:cs="Arial"/>
          <w:lang w:val="ru-RU"/>
        </w:rPr>
        <w:t xml:space="preserve">Јединична цена редовног одржавања машина за ковертирање произвођача </w:t>
      </w:r>
      <w:r w:rsidRPr="009014E0">
        <w:rPr>
          <w:rFonts w:cs="Arial"/>
        </w:rPr>
        <w:t>Pitney</w:t>
      </w:r>
      <w:r w:rsidRPr="009014E0">
        <w:rPr>
          <w:rFonts w:cs="Arial"/>
          <w:lang w:val="ru-RU"/>
        </w:rPr>
        <w:t xml:space="preserve"> </w:t>
      </w:r>
      <w:r w:rsidRPr="009014E0">
        <w:rPr>
          <w:rFonts w:cs="Arial"/>
        </w:rPr>
        <w:t>Bowes</w:t>
      </w:r>
      <w:r w:rsidRPr="009014E0">
        <w:rPr>
          <w:rFonts w:cs="Arial"/>
          <w:lang w:val="ru-RU"/>
        </w:rPr>
        <w:t xml:space="preserve"> модел </w:t>
      </w:r>
      <w:r w:rsidRPr="009014E0">
        <w:rPr>
          <w:rFonts w:cs="Arial"/>
        </w:rPr>
        <w:t>Fast</w:t>
      </w:r>
      <w:r w:rsidRPr="009014E0">
        <w:rPr>
          <w:rFonts w:cs="Arial"/>
          <w:lang w:val="ru-RU"/>
        </w:rPr>
        <w:t xml:space="preserve"> </w:t>
      </w:r>
      <w:r w:rsidRPr="009014E0">
        <w:rPr>
          <w:rFonts w:cs="Arial"/>
        </w:rPr>
        <w:t>Pac</w:t>
      </w:r>
      <w:r w:rsidRPr="009014E0">
        <w:rPr>
          <w:rFonts w:cs="Arial"/>
          <w:lang w:val="ru-RU"/>
        </w:rPr>
        <w:t xml:space="preserve"> </w:t>
      </w:r>
      <w:r w:rsidRPr="009014E0">
        <w:rPr>
          <w:rFonts w:cs="Arial"/>
        </w:rPr>
        <w:t>DI</w:t>
      </w:r>
      <w:r w:rsidRPr="009014E0">
        <w:rPr>
          <w:rFonts w:cs="Arial"/>
          <w:lang w:val="ru-RU"/>
        </w:rPr>
        <w:t>950 износи _______ динара/листу без ПДВ.</w:t>
      </w:r>
    </w:p>
    <w:p w14:paraId="70652A55" w14:textId="77777777" w:rsidR="009014E0" w:rsidRPr="009014E0" w:rsidRDefault="009014E0" w:rsidP="00550650">
      <w:pPr>
        <w:spacing w:before="0"/>
        <w:rPr>
          <w:rFonts w:cs="Arial"/>
          <w:lang w:val="ru-RU"/>
        </w:rPr>
      </w:pPr>
      <w:r w:rsidRPr="009014E0">
        <w:rPr>
          <w:rFonts w:cs="Arial"/>
          <w:lang w:val="ru-RU"/>
        </w:rPr>
        <w:t>Корисник услуга није у обавези да реализује целокупну вредност Оквирног споразума.</w:t>
      </w:r>
    </w:p>
    <w:p w14:paraId="7415F88F" w14:textId="77777777" w:rsidR="009014E0" w:rsidRPr="009014E0" w:rsidRDefault="009014E0" w:rsidP="00550650">
      <w:pPr>
        <w:spacing w:before="0"/>
        <w:rPr>
          <w:rFonts w:eastAsia="Calibri" w:cs="Arial"/>
          <w:lang w:val="ru-RU"/>
        </w:rPr>
      </w:pPr>
      <w:r w:rsidRPr="009014E0">
        <w:rPr>
          <w:rFonts w:cs="Arial"/>
          <w:lang w:val="ru-RU"/>
        </w:rPr>
        <w:t>Стране су сагласне да је</w:t>
      </w:r>
      <w:r w:rsidRPr="009014E0">
        <w:rPr>
          <w:rFonts w:cs="Arial"/>
          <w:lang w:val="sr-Cyrl-RS"/>
        </w:rPr>
        <w:t xml:space="preserve"> </w:t>
      </w:r>
      <w:r w:rsidRPr="009014E0">
        <w:rPr>
          <w:rFonts w:cs="Arial"/>
          <w:lang w:val="ru-RU"/>
        </w:rPr>
        <w:t>обим услуга</w:t>
      </w:r>
      <w:r w:rsidRPr="009014E0">
        <w:rPr>
          <w:rFonts w:eastAsia="Calibri" w:cs="Arial"/>
          <w:lang w:val="ru-RU"/>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9ED858E" w14:textId="77777777" w:rsidR="009014E0" w:rsidRPr="009014E0" w:rsidRDefault="009014E0" w:rsidP="00550650">
      <w:pPr>
        <w:spacing w:before="0"/>
        <w:rPr>
          <w:rFonts w:eastAsia="Calibri" w:cs="Arial"/>
          <w:lang w:val="ru-RU"/>
        </w:rPr>
      </w:pPr>
      <w:r w:rsidRPr="009014E0">
        <w:rPr>
          <w:rFonts w:eastAsia="Calibri" w:cs="Arial"/>
          <w:lang w:val="ru-RU"/>
        </w:rPr>
        <w:t>Коначна вредност извршених услуга утврдиће се применом јединичних цена на стварно извршени обим услуга, а по основу закључених Уговора.</w:t>
      </w:r>
    </w:p>
    <w:p w14:paraId="782958F2" w14:textId="77777777" w:rsidR="009014E0" w:rsidRPr="009014E0" w:rsidRDefault="009014E0" w:rsidP="00550650">
      <w:pPr>
        <w:spacing w:before="0"/>
        <w:rPr>
          <w:rFonts w:eastAsia="Calibri" w:cs="Arial"/>
          <w:lang w:val="ru-RU"/>
        </w:rPr>
      </w:pPr>
      <w:r w:rsidRPr="009014E0">
        <w:rPr>
          <w:rFonts w:eastAsia="Calibri" w:cs="Arial"/>
          <w:lang w:val="ru-RU"/>
        </w:rPr>
        <w:t>На  цену Услуге из става 1. овог члана обрачунава се припадајући порез на додату вредност у складу са прописима Републике Србије.</w:t>
      </w:r>
    </w:p>
    <w:p w14:paraId="65463D3D" w14:textId="77777777" w:rsidR="009014E0" w:rsidRPr="009014E0" w:rsidRDefault="009014E0" w:rsidP="00550650">
      <w:pPr>
        <w:spacing w:before="0"/>
        <w:rPr>
          <w:rFonts w:eastAsia="Calibri" w:cs="Arial"/>
          <w:lang w:val="ru-RU"/>
        </w:rPr>
      </w:pPr>
      <w:r w:rsidRPr="009014E0">
        <w:rPr>
          <w:rFonts w:eastAsia="Calibri" w:cs="Arial"/>
          <w:lang w:val="ru-RU"/>
        </w:rPr>
        <w:t xml:space="preserve">Цена је фиксна односно не може се мењати за све време извршења Услуге. </w:t>
      </w:r>
    </w:p>
    <w:p w14:paraId="52A83AC8" w14:textId="77777777" w:rsidR="009014E0" w:rsidRPr="009014E0" w:rsidRDefault="009014E0" w:rsidP="00550650">
      <w:pPr>
        <w:spacing w:before="0"/>
        <w:rPr>
          <w:rFonts w:eastAsia="Calibri" w:cs="Arial"/>
          <w:lang w:val="ru-RU"/>
        </w:rPr>
      </w:pPr>
      <w:r w:rsidRPr="009014E0">
        <w:rPr>
          <w:rFonts w:cs="Arial"/>
          <w:lang w:val="ru-RU"/>
        </w:rPr>
        <w:t>У цену су урачунати сви трошкови везани за реализацију Услуге.</w:t>
      </w:r>
    </w:p>
    <w:p w14:paraId="1AE3DA88" w14:textId="77777777" w:rsidR="009014E0" w:rsidRPr="009014E0" w:rsidRDefault="009014E0" w:rsidP="009014E0">
      <w:pPr>
        <w:rPr>
          <w:rFonts w:eastAsia="Calibri" w:cs="Arial"/>
          <w:lang w:val="ru-RU"/>
        </w:rPr>
      </w:pPr>
    </w:p>
    <w:p w14:paraId="32435F03" w14:textId="77777777" w:rsidR="009014E0" w:rsidRPr="009014E0" w:rsidRDefault="009014E0" w:rsidP="009C7823">
      <w:pPr>
        <w:jc w:val="center"/>
        <w:rPr>
          <w:rFonts w:eastAsia="Calibri" w:cs="Arial"/>
          <w:b/>
          <w:lang w:val="ru-RU"/>
        </w:rPr>
      </w:pPr>
      <w:r w:rsidRPr="009014E0">
        <w:rPr>
          <w:rFonts w:eastAsia="Calibri" w:cs="Arial"/>
          <w:b/>
          <w:lang w:val="ru-RU"/>
        </w:rPr>
        <w:t>НАЧИН ЗАКЉУЧЕЊА УГОВОРА</w:t>
      </w:r>
    </w:p>
    <w:p w14:paraId="5DA0B421" w14:textId="40B81CF6" w:rsidR="009014E0" w:rsidRPr="009014E0" w:rsidRDefault="009014E0" w:rsidP="009014E0">
      <w:pPr>
        <w:spacing w:before="0"/>
        <w:jc w:val="center"/>
        <w:rPr>
          <w:rFonts w:cs="Arial"/>
          <w:b/>
          <w:lang w:val="ru-RU"/>
        </w:rPr>
      </w:pPr>
      <w:r w:rsidRPr="009014E0">
        <w:rPr>
          <w:rFonts w:cs="Arial"/>
          <w:b/>
          <w:lang w:val="ru-RU"/>
        </w:rPr>
        <w:t xml:space="preserve">Члан </w:t>
      </w:r>
      <w:r w:rsidR="00A60D1E">
        <w:rPr>
          <w:rFonts w:cs="Arial"/>
          <w:b/>
          <w:lang w:val="ru-RU"/>
        </w:rPr>
        <w:t>3</w:t>
      </w:r>
      <w:r w:rsidRPr="009014E0">
        <w:rPr>
          <w:rFonts w:cs="Arial"/>
          <w:b/>
          <w:lang w:val="ru-RU"/>
        </w:rPr>
        <w:t>.</w:t>
      </w:r>
    </w:p>
    <w:p w14:paraId="7EF96964" w14:textId="77777777" w:rsidR="009C7823" w:rsidRPr="009C7823" w:rsidRDefault="009C7823" w:rsidP="009C7823">
      <w:pPr>
        <w:tabs>
          <w:tab w:val="left" w:pos="0"/>
          <w:tab w:val="left" w:pos="90"/>
          <w:tab w:val="left" w:pos="720"/>
        </w:tabs>
        <w:spacing w:before="0"/>
        <w:rPr>
          <w:rFonts w:cs="Arial"/>
          <w:lang w:val="sr-Cyrl-RS"/>
        </w:rPr>
      </w:pPr>
      <w:r w:rsidRPr="009C7823">
        <w:rPr>
          <w:rFonts w:cs="Arial"/>
          <w:lang w:val="sr-Cyrl-RS"/>
        </w:rPr>
        <w:t>Услуге из члана 1. овог Оквирног споразума ће се реализовати закључивањем појединачних уговора у складу са потребама Корисника услуге за пружањем услуга, а под условима у погледу предмета, цена, начина и рока плаћања, гарантног рока и осталих елемената дефинисаних Оквирним споразумом.</w:t>
      </w:r>
    </w:p>
    <w:p w14:paraId="414D0EF3" w14:textId="77777777" w:rsidR="009C7823" w:rsidRPr="009C7823" w:rsidRDefault="009C7823" w:rsidP="009C7823">
      <w:pPr>
        <w:spacing w:before="0"/>
        <w:rPr>
          <w:lang w:val="ru-RU"/>
        </w:rPr>
      </w:pPr>
      <w:r w:rsidRPr="009C7823">
        <w:rPr>
          <w:lang w:val="ru-RU"/>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4443503A" w14:textId="77777777" w:rsidR="009C7823" w:rsidRPr="009C7823" w:rsidRDefault="009C7823" w:rsidP="009C7823">
      <w:pPr>
        <w:spacing w:before="0"/>
        <w:rPr>
          <w:b/>
          <w:bCs/>
          <w:lang w:val="sr-Cyrl-RS"/>
        </w:rPr>
      </w:pPr>
      <w:r w:rsidRPr="009C7823">
        <w:rPr>
          <w:lang w:val="ru-RU"/>
        </w:rPr>
        <w:t>У уговорима се не могу мењати битни услови Оквирног споразума.</w:t>
      </w:r>
    </w:p>
    <w:p w14:paraId="0B210F4F" w14:textId="77777777" w:rsidR="009014E0" w:rsidRPr="009014E0" w:rsidRDefault="009014E0" w:rsidP="009014E0">
      <w:pPr>
        <w:rPr>
          <w:rFonts w:eastAsia="Calibri" w:cs="Arial"/>
          <w:lang w:val="sr-Cyrl-RS"/>
        </w:rPr>
      </w:pPr>
    </w:p>
    <w:p w14:paraId="0E55002D" w14:textId="77777777" w:rsidR="009014E0" w:rsidRPr="009014E0" w:rsidRDefault="009014E0" w:rsidP="006855DB">
      <w:pPr>
        <w:spacing w:before="0"/>
        <w:jc w:val="center"/>
        <w:rPr>
          <w:rFonts w:cs="Arial"/>
          <w:b/>
          <w:lang w:val="ru-RU"/>
        </w:rPr>
      </w:pPr>
      <w:r w:rsidRPr="009014E0">
        <w:rPr>
          <w:rFonts w:cs="Arial"/>
          <w:b/>
          <w:lang w:val="ru-RU"/>
        </w:rPr>
        <w:t>ИЗДАВАЊЕ РАЧУНА И ПЛАЋАЊЕ</w:t>
      </w:r>
    </w:p>
    <w:p w14:paraId="6DF473D8" w14:textId="0054253D" w:rsidR="009014E0" w:rsidRPr="009014E0" w:rsidRDefault="009014E0" w:rsidP="006855DB">
      <w:pPr>
        <w:spacing w:before="0"/>
        <w:jc w:val="center"/>
        <w:rPr>
          <w:rFonts w:cs="Arial"/>
          <w:b/>
          <w:lang w:val="ru-RU"/>
        </w:rPr>
      </w:pPr>
      <w:r w:rsidRPr="009014E0">
        <w:rPr>
          <w:rFonts w:cs="Arial"/>
          <w:b/>
          <w:lang w:val="ru-RU"/>
        </w:rPr>
        <w:t xml:space="preserve">Члан </w:t>
      </w:r>
      <w:r w:rsidR="00A60D1E">
        <w:rPr>
          <w:rFonts w:cs="Arial"/>
          <w:b/>
          <w:lang w:val="ru-RU"/>
        </w:rPr>
        <w:t>4</w:t>
      </w:r>
      <w:r w:rsidRPr="009014E0">
        <w:rPr>
          <w:rFonts w:cs="Arial"/>
          <w:b/>
          <w:lang w:val="ru-RU"/>
        </w:rPr>
        <w:t>.</w:t>
      </w:r>
    </w:p>
    <w:p w14:paraId="34E98147" w14:textId="77777777" w:rsidR="0076409E" w:rsidRPr="0076409E" w:rsidRDefault="0076409E" w:rsidP="006855DB">
      <w:pPr>
        <w:tabs>
          <w:tab w:val="left" w:pos="567"/>
        </w:tabs>
        <w:spacing w:before="0"/>
        <w:rPr>
          <w:rFonts w:cs="Arial"/>
          <w:lang w:val="sr-Cyrl-RS"/>
        </w:rPr>
      </w:pPr>
      <w:r w:rsidRPr="0076409E">
        <w:rPr>
          <w:rFonts w:cs="Arial"/>
          <w:lang w:val="sr-Cyrl-RS"/>
        </w:rPr>
        <w:t xml:space="preserve">Плаћање извршених услуга </w:t>
      </w:r>
      <w:r w:rsidRPr="0076409E">
        <w:rPr>
          <w:rFonts w:eastAsia="Calibri" w:cs="Arial"/>
          <w:color w:val="000000"/>
          <w:lang w:val="sr-Cyrl-RS"/>
        </w:rPr>
        <w:t>на основу свак</w:t>
      </w:r>
      <w:r w:rsidRPr="0076409E">
        <w:rPr>
          <w:rFonts w:eastAsia="Calibri" w:cs="Arial"/>
          <w:color w:val="000000"/>
          <w:lang w:val="sr-Cyrl-ME"/>
        </w:rPr>
        <w:t>ог</w:t>
      </w:r>
      <w:r w:rsidRPr="0076409E">
        <w:rPr>
          <w:rFonts w:eastAsia="Calibri" w:cs="Arial"/>
          <w:color w:val="000000"/>
          <w:lang w:val="sr-Cyrl-RS"/>
        </w:rPr>
        <w:t xml:space="preserve"> појединачно </w:t>
      </w:r>
      <w:r w:rsidRPr="0076409E">
        <w:rPr>
          <w:rFonts w:eastAsia="Calibri" w:cs="Arial"/>
          <w:color w:val="000000"/>
          <w:lang w:val="sr-Cyrl-ME"/>
        </w:rPr>
        <w:t>закљученог уговора</w:t>
      </w:r>
      <w:r w:rsidRPr="0076409E">
        <w:rPr>
          <w:rFonts w:cs="Arial"/>
          <w:lang w:val="sr-Cyrl-RS"/>
        </w:rPr>
        <w:t xml:space="preserve"> Корисник услуге ће извршити на текући рачун Пружаоца услуге, у року од 45 (словима: четрдесет пет) дана од дана пријема исправног рачуна, а након потписивања Записника о квантитативном и квалитативном пријему услуга од стране одговорних лица Корисника услуге и Пружаоца услуге - без примедби.</w:t>
      </w:r>
    </w:p>
    <w:p w14:paraId="7D11560F" w14:textId="77777777" w:rsidR="0076409E" w:rsidRPr="0076409E" w:rsidRDefault="0076409E" w:rsidP="0076409E">
      <w:pPr>
        <w:tabs>
          <w:tab w:val="left" w:pos="567"/>
        </w:tabs>
        <w:spacing w:before="0"/>
        <w:contextualSpacing/>
        <w:rPr>
          <w:rFonts w:cs="Arial"/>
          <w:lang w:val="sr-Cyrl-RS"/>
        </w:rPr>
      </w:pPr>
    </w:p>
    <w:p w14:paraId="15DF43A1" w14:textId="77777777" w:rsidR="007A12D1" w:rsidRPr="007A12D1" w:rsidRDefault="0076409E" w:rsidP="0076409E">
      <w:pPr>
        <w:tabs>
          <w:tab w:val="left" w:pos="567"/>
        </w:tabs>
        <w:spacing w:before="0"/>
        <w:contextualSpacing/>
        <w:rPr>
          <w:rFonts w:cs="Arial"/>
          <w:lang w:val="sr-Cyrl-RS"/>
        </w:rPr>
      </w:pPr>
      <w:r w:rsidRPr="0076409E">
        <w:rPr>
          <w:rFonts w:cs="Arial"/>
          <w:lang w:val="sr-Cyrl-RS"/>
        </w:rPr>
        <w:t>Р</w:t>
      </w:r>
      <w:r w:rsidRPr="0076409E">
        <w:rPr>
          <w:rFonts w:cs="Arial"/>
          <w:lang w:val="sr-Cyrl-CS"/>
        </w:rPr>
        <w:t xml:space="preserve">ачун мора да гласи на </w:t>
      </w:r>
      <w:r w:rsidRPr="0076409E">
        <w:rPr>
          <w:rFonts w:cs="Arial"/>
          <w:lang w:val="sr-Cyrl-RS"/>
        </w:rPr>
        <w:t>ЈП „Електропривреда Србије“, Београд, Балканска број 13</w:t>
      </w:r>
      <w:r w:rsidRPr="0076409E">
        <w:rPr>
          <w:rFonts w:cs="Arial"/>
          <w:lang w:val="sr-Latn-RS"/>
        </w:rPr>
        <w:t>,</w:t>
      </w:r>
      <w:r w:rsidRPr="0076409E">
        <w:rPr>
          <w:rFonts w:cs="Arial"/>
          <w:lang w:val="sr-Cyrl-RS"/>
        </w:rPr>
        <w:t xml:space="preserve"> 11000 Београд, ПИБ 103920327, </w:t>
      </w:r>
      <w:r w:rsidRPr="0076409E">
        <w:rPr>
          <w:rFonts w:eastAsia="Arial" w:cs="Arial"/>
          <w:color w:val="000000"/>
          <w:szCs w:val="20"/>
          <w:lang w:val="sr-Cyrl-RS" w:eastAsia="sr-Latn-RS"/>
        </w:rPr>
        <w:t xml:space="preserve">ЈНО/8000/0039/2019 (12/2019), Партија </w:t>
      </w:r>
      <w:r w:rsidR="00D7427A" w:rsidRPr="007A12D1">
        <w:rPr>
          <w:rFonts w:eastAsia="Arial" w:cs="Arial"/>
          <w:szCs w:val="20"/>
          <w:lang w:val="sr-Cyrl-RS" w:eastAsia="sr-Latn-RS"/>
        </w:rPr>
        <w:t>број________________________</w:t>
      </w:r>
      <w:r w:rsidR="00D7427A" w:rsidRPr="007A12D1">
        <w:rPr>
          <w:rFonts w:eastAsia="Arial" w:cs="Arial"/>
          <w:color w:val="000000"/>
          <w:szCs w:val="20"/>
          <w:lang w:val="sr-Cyrl-RS" w:eastAsia="sr-Latn-RS"/>
        </w:rPr>
        <w:t xml:space="preserve">_______, </w:t>
      </w:r>
      <w:r w:rsidRPr="007A12D1">
        <w:rPr>
          <w:rFonts w:cs="Arial"/>
          <w:lang w:val="sr-Cyrl-RS"/>
        </w:rPr>
        <w:t>а</w:t>
      </w:r>
      <w:r w:rsidRPr="0076409E">
        <w:rPr>
          <w:rFonts w:cs="Arial"/>
          <w:lang w:val="sr-Cyrl-RS"/>
        </w:rPr>
        <w:t xml:space="preserve"> доставља се на адресу Корисника услуге:  </w:t>
      </w:r>
    </w:p>
    <w:p w14:paraId="41117334" w14:textId="77777777" w:rsidR="007A12D1" w:rsidRPr="007A12D1" w:rsidRDefault="007A12D1" w:rsidP="007A12D1">
      <w:pPr>
        <w:tabs>
          <w:tab w:val="left" w:pos="567"/>
        </w:tabs>
        <w:spacing w:before="0"/>
        <w:rPr>
          <w:rFonts w:eastAsia="Calibri" w:cs="Arial"/>
          <w:lang w:val="sr-Cyrl-RS"/>
        </w:rPr>
      </w:pPr>
      <w:r w:rsidRPr="007A12D1">
        <w:rPr>
          <w:rFonts w:eastAsia="Calibri" w:cs="Arial"/>
          <w:lang w:val="sr-Cyrl-RS"/>
        </w:rPr>
        <w:t xml:space="preserve">- за Партију  1: ЈП ЕПС, Технички центар Београд, Масарикова 1-3, Београд, </w:t>
      </w:r>
    </w:p>
    <w:p w14:paraId="557D5B05" w14:textId="77777777" w:rsidR="007A12D1" w:rsidRPr="007A12D1" w:rsidRDefault="007A12D1" w:rsidP="007A12D1">
      <w:pPr>
        <w:tabs>
          <w:tab w:val="left" w:pos="567"/>
        </w:tabs>
        <w:spacing w:before="0"/>
        <w:rPr>
          <w:rFonts w:eastAsia="Calibri" w:cs="Arial"/>
          <w:lang w:val="sr-Cyrl-RS"/>
        </w:rPr>
      </w:pPr>
      <w:r w:rsidRPr="007A12D1">
        <w:rPr>
          <w:rFonts w:eastAsia="Calibri" w:cs="Arial"/>
          <w:lang w:val="sr-Cyrl-RS"/>
        </w:rPr>
        <w:t xml:space="preserve">- за Партију  2: ЈП ЕПС, Технички центар Нови Сад, Булевар ослобођења 100, Нови Сад, </w:t>
      </w:r>
    </w:p>
    <w:p w14:paraId="4519B372" w14:textId="77777777" w:rsidR="007A12D1" w:rsidRPr="007A12D1" w:rsidRDefault="007A12D1" w:rsidP="007A12D1">
      <w:pPr>
        <w:tabs>
          <w:tab w:val="left" w:pos="567"/>
        </w:tabs>
        <w:spacing w:before="0"/>
        <w:rPr>
          <w:rFonts w:eastAsia="Calibri" w:cs="Arial"/>
          <w:lang w:val="sr-Cyrl-RS"/>
        </w:rPr>
      </w:pPr>
      <w:r w:rsidRPr="007A12D1">
        <w:rPr>
          <w:rFonts w:eastAsia="Calibri" w:cs="Arial"/>
          <w:lang w:val="sr-Cyrl-RS"/>
        </w:rPr>
        <w:lastRenderedPageBreak/>
        <w:t>- за Партију 3:  ЈП ЕПС, Технички центар Краљево, Димитрија Туцовића 5, Краљево,</w:t>
      </w:r>
    </w:p>
    <w:p w14:paraId="0605F416" w14:textId="77777777" w:rsidR="007A12D1" w:rsidRDefault="007A12D1" w:rsidP="007A12D1">
      <w:pPr>
        <w:tabs>
          <w:tab w:val="left" w:pos="567"/>
        </w:tabs>
        <w:spacing w:before="0"/>
        <w:rPr>
          <w:rFonts w:eastAsia="Calibri" w:cs="Arial"/>
          <w:lang w:val="sr-Cyrl-RS"/>
        </w:rPr>
      </w:pPr>
      <w:r w:rsidRPr="007A12D1">
        <w:rPr>
          <w:rFonts w:eastAsia="Calibri" w:cs="Arial"/>
          <w:lang w:val="sr-Cyrl-RS"/>
        </w:rPr>
        <w:t>- за Партију 4: ЈП ЕПС, Технички центар Крагујевац, Ул. Слободе 7, Крагујевац.</w:t>
      </w:r>
    </w:p>
    <w:p w14:paraId="7A9DEB91" w14:textId="77777777" w:rsidR="001B6B34" w:rsidRPr="007A12D1" w:rsidRDefault="001B6B34" w:rsidP="007A12D1">
      <w:pPr>
        <w:tabs>
          <w:tab w:val="left" w:pos="567"/>
        </w:tabs>
        <w:spacing w:before="0"/>
        <w:rPr>
          <w:rFonts w:eastAsia="Calibri" w:cs="Arial"/>
          <w:lang w:val="sr-Cyrl-RS"/>
        </w:rPr>
      </w:pPr>
    </w:p>
    <w:p w14:paraId="0119EDB6" w14:textId="77777777" w:rsidR="0076409E" w:rsidRPr="0076409E" w:rsidRDefault="0076409E" w:rsidP="0076409E">
      <w:pPr>
        <w:tabs>
          <w:tab w:val="left" w:pos="567"/>
        </w:tabs>
        <w:spacing w:before="0"/>
        <w:contextualSpacing/>
        <w:rPr>
          <w:rFonts w:cs="Arial"/>
          <w:bCs/>
          <w:iCs/>
          <w:lang w:val="sr-Cyrl-BA"/>
        </w:rPr>
      </w:pPr>
      <w:r w:rsidRPr="0076409E">
        <w:rPr>
          <w:rFonts w:cs="Arial"/>
          <w:lang w:val="sr-Cyrl-RS"/>
        </w:rPr>
        <w:t xml:space="preserve">У рачуну се обавезно наводи број Оквирног споразума и Уговора по којем су услуге извршене. Уз рачун, </w:t>
      </w:r>
      <w:r w:rsidRPr="0076409E">
        <w:rPr>
          <w:rFonts w:eastAsiaTheme="minorHAnsi" w:cs="Arial"/>
          <w:lang w:val="sr-Cyrl-RS"/>
        </w:rPr>
        <w:t xml:space="preserve">Пружалац услуге </w:t>
      </w:r>
      <w:r w:rsidRPr="0076409E">
        <w:rPr>
          <w:rFonts w:cs="Arial"/>
          <w:lang w:val="sr-Cyrl-RS"/>
        </w:rPr>
        <w:t xml:space="preserve">је у обавези да достави копију Уговора и потписан и оверен Записник о </w:t>
      </w:r>
      <w:r w:rsidRPr="0076409E">
        <w:rPr>
          <w:rFonts w:cs="Arial"/>
          <w:iCs/>
          <w:lang w:val="ru-RU"/>
        </w:rPr>
        <w:t>квантитативном и квалитативном пријему услуга</w:t>
      </w:r>
      <w:r w:rsidRPr="0076409E">
        <w:rPr>
          <w:rFonts w:cs="Arial"/>
          <w:bCs/>
          <w:iCs/>
          <w:lang w:val="sr-Cyrl-BA"/>
        </w:rPr>
        <w:t>, без примедби</w:t>
      </w:r>
      <w:r w:rsidRPr="0076409E">
        <w:rPr>
          <w:rFonts w:cs="Arial"/>
          <w:b/>
          <w:bCs/>
          <w:iCs/>
          <w:lang w:val="sr-Cyrl-BA"/>
        </w:rPr>
        <w:t>,</w:t>
      </w:r>
      <w:r w:rsidRPr="0076409E">
        <w:rPr>
          <w:rFonts w:cs="Arial"/>
          <w:bCs/>
          <w:iCs/>
          <w:lang w:val="sr-Cyrl-BA"/>
        </w:rPr>
        <w:t xml:space="preserve"> који потписују одговорна лица </w:t>
      </w:r>
      <w:r w:rsidRPr="0076409E">
        <w:rPr>
          <w:rFonts w:cs="Arial"/>
          <w:lang w:val="sr-Cyrl-RS"/>
        </w:rPr>
        <w:t>Корисника услуге и Пружаоца услуге</w:t>
      </w:r>
      <w:r w:rsidRPr="0076409E">
        <w:rPr>
          <w:rFonts w:cs="Arial"/>
          <w:bCs/>
          <w:iCs/>
          <w:lang w:val="sr-Cyrl-BA"/>
        </w:rPr>
        <w:t>.</w:t>
      </w:r>
    </w:p>
    <w:p w14:paraId="5AC0FEE3" w14:textId="77777777" w:rsidR="0076409E" w:rsidRPr="0076409E" w:rsidRDefault="0076409E" w:rsidP="0076409E">
      <w:pPr>
        <w:tabs>
          <w:tab w:val="left" w:pos="567"/>
        </w:tabs>
        <w:spacing w:before="0"/>
        <w:contextualSpacing/>
        <w:rPr>
          <w:rFonts w:cs="Arial"/>
          <w:bCs/>
          <w:iCs/>
          <w:lang w:val="sr-Latn-CS"/>
        </w:rPr>
      </w:pPr>
    </w:p>
    <w:p w14:paraId="38FF24E8" w14:textId="77777777" w:rsidR="0076409E" w:rsidRPr="0076409E" w:rsidRDefault="0076409E" w:rsidP="0076409E">
      <w:pPr>
        <w:tabs>
          <w:tab w:val="left" w:pos="567"/>
        </w:tabs>
        <w:spacing w:before="0"/>
        <w:contextualSpacing/>
        <w:rPr>
          <w:rFonts w:cs="Arial"/>
          <w:bCs/>
          <w:iCs/>
          <w:lang w:val="sr-Latn-CS"/>
        </w:rPr>
      </w:pPr>
      <w:r w:rsidRPr="0076409E">
        <w:rPr>
          <w:rFonts w:eastAsiaTheme="minorHAnsi" w:cs="Arial"/>
          <w:lang w:val="sr-Cyrl-RS"/>
        </w:rPr>
        <w:t>У достављеном рачуну, Пружалац услуге је дужан да се придржава тачно дефинисаних назива из Обрасца структуре цене.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Обрасца структуре цене.</w:t>
      </w:r>
    </w:p>
    <w:p w14:paraId="2F37A070" w14:textId="77777777" w:rsidR="0076409E" w:rsidRPr="0076409E" w:rsidRDefault="0076409E" w:rsidP="0076409E">
      <w:pPr>
        <w:tabs>
          <w:tab w:val="left" w:pos="567"/>
        </w:tabs>
        <w:spacing w:before="0"/>
        <w:contextualSpacing/>
        <w:rPr>
          <w:rFonts w:eastAsiaTheme="minorHAnsi" w:cs="Arial"/>
          <w:lang w:val="sr-Cyrl-RS"/>
        </w:rPr>
      </w:pPr>
      <w:r w:rsidRPr="0076409E">
        <w:rPr>
          <w:rFonts w:eastAsiaTheme="minorHAnsi" w:cs="Arial"/>
          <w:lang w:val="sr-Cyrl-RS"/>
        </w:rPr>
        <w:t>Рачуни који не одговарају наведеним тачним називима, ће се сматрати неисправним.</w:t>
      </w:r>
    </w:p>
    <w:p w14:paraId="0412BF75" w14:textId="77777777" w:rsidR="0076409E" w:rsidRPr="0076409E" w:rsidRDefault="0076409E" w:rsidP="0076409E">
      <w:pPr>
        <w:tabs>
          <w:tab w:val="left" w:pos="567"/>
        </w:tabs>
        <w:spacing w:before="0"/>
        <w:contextualSpacing/>
        <w:rPr>
          <w:rFonts w:cs="Arial"/>
          <w:bCs/>
          <w:iCs/>
          <w:lang w:val="sr-Latn-CS"/>
        </w:rPr>
      </w:pPr>
      <w:r w:rsidRPr="0076409E">
        <w:rPr>
          <w:rFonts w:eastAsiaTheme="minorHAnsi" w:cs="Arial"/>
          <w:lang w:val="sr-Cyrl-RS"/>
        </w:rPr>
        <w:t>Рок плаћања почиње да тече од дана пријема исправног рачуна са захтеваном пратећом документацијом.</w:t>
      </w:r>
    </w:p>
    <w:p w14:paraId="5E47AC04" w14:textId="77777777" w:rsidR="0076409E" w:rsidRPr="0076409E" w:rsidRDefault="0076409E" w:rsidP="0076409E">
      <w:pPr>
        <w:tabs>
          <w:tab w:val="left" w:pos="567"/>
        </w:tabs>
        <w:spacing w:before="0"/>
        <w:contextualSpacing/>
        <w:rPr>
          <w:rFonts w:eastAsia="Calibri" w:cs="Arial"/>
          <w:color w:val="000000"/>
          <w:lang w:val="sr-Cyrl-ME"/>
        </w:rPr>
      </w:pPr>
      <w:r w:rsidRPr="0076409E">
        <w:rPr>
          <w:rFonts w:eastAsia="Calibri" w:cs="Arial"/>
          <w:color w:val="000000"/>
          <w:lang w:val="sr-Cyrl-ME"/>
        </w:rPr>
        <w:t>Уколико на основу једног уговора о јавној набавци Пружалац услуге изда више рачуна, збир њихових износа мора да буде идентичан са износом наведеним у уговору о јавној набавци.</w:t>
      </w:r>
    </w:p>
    <w:p w14:paraId="7E9EFE59" w14:textId="77777777" w:rsidR="0076409E" w:rsidRPr="0076409E" w:rsidRDefault="0076409E" w:rsidP="0076409E">
      <w:pPr>
        <w:tabs>
          <w:tab w:val="left" w:pos="567"/>
        </w:tabs>
        <w:spacing w:before="0"/>
        <w:contextualSpacing/>
        <w:rPr>
          <w:rFonts w:eastAsia="Calibri" w:cs="Arial"/>
          <w:color w:val="000000"/>
          <w:lang w:val="sr-Cyrl-ME"/>
        </w:rPr>
      </w:pPr>
      <w:r w:rsidRPr="0076409E">
        <w:rPr>
          <w:rFonts w:eastAsia="Calibri" w:cs="Arial"/>
          <w:color w:val="000000"/>
          <w:lang w:val="sr-Cyrl-ME"/>
        </w:rPr>
        <w:t>Обрачун вредности пружених услуга према свим укупно издатим појединачним уговорима не сме бити већи од вредности на коју се закључује Оквирни споразум.</w:t>
      </w:r>
    </w:p>
    <w:p w14:paraId="3490A7ED" w14:textId="77777777" w:rsidR="0076409E" w:rsidRPr="0076409E" w:rsidRDefault="0076409E" w:rsidP="0076409E">
      <w:pPr>
        <w:tabs>
          <w:tab w:val="left" w:pos="567"/>
        </w:tabs>
        <w:spacing w:before="0"/>
        <w:contextualSpacing/>
        <w:rPr>
          <w:rFonts w:eastAsia="Calibri" w:cs="Arial"/>
          <w:color w:val="000000"/>
          <w:lang w:val="sr-Cyrl-ME"/>
        </w:rPr>
      </w:pPr>
      <w:r w:rsidRPr="0076409E">
        <w:rPr>
          <w:rFonts w:eastAsia="Calibri" w:cs="Arial"/>
          <w:color w:val="000000"/>
          <w:lang w:val="sr-Cyrl-ME"/>
        </w:rPr>
        <w:t>Обрачун услуга вршиће се према јединичним ценама из Обрасца структуре цене.</w:t>
      </w:r>
    </w:p>
    <w:p w14:paraId="2C86F1DC" w14:textId="77777777" w:rsidR="0076409E" w:rsidRPr="0076409E" w:rsidRDefault="0076409E" w:rsidP="0076409E">
      <w:pPr>
        <w:autoSpaceDE w:val="0"/>
        <w:autoSpaceDN w:val="0"/>
        <w:adjustRightInd w:val="0"/>
        <w:spacing w:before="0"/>
        <w:rPr>
          <w:rFonts w:cs="Arial"/>
          <w:color w:val="000000"/>
          <w:highlight w:val="yellow"/>
          <w:lang w:val="ru-RU" w:eastAsia="sr-Latn-CS"/>
        </w:rPr>
      </w:pPr>
      <w:r w:rsidRPr="0076409E">
        <w:rPr>
          <w:rFonts w:cs="Arial"/>
          <w:color w:val="000000"/>
          <w:highlight w:val="yellow"/>
          <w:lang w:val="ru-RU" w:eastAsia="sr-Latn-CS"/>
        </w:rPr>
        <w:t xml:space="preserve">Обрачун услуге одржавања машина за ковертирање вршиће се месечно, према броју инсертованих листова за сваку машину. </w:t>
      </w:r>
    </w:p>
    <w:p w14:paraId="4FF958B1" w14:textId="77777777" w:rsidR="0076409E" w:rsidRPr="0076409E" w:rsidRDefault="0076409E" w:rsidP="0076409E">
      <w:pPr>
        <w:tabs>
          <w:tab w:val="left" w:pos="567"/>
        </w:tabs>
        <w:spacing w:before="0"/>
        <w:rPr>
          <w:rFonts w:cs="Arial"/>
          <w:color w:val="000000"/>
          <w:highlight w:val="yellow"/>
          <w:lang w:val="ru-RU" w:eastAsia="sr-Latn-CS"/>
        </w:rPr>
      </w:pPr>
      <w:r w:rsidRPr="0076409E">
        <w:rPr>
          <w:rFonts w:cs="Arial"/>
          <w:color w:val="000000"/>
          <w:highlight w:val="yellow"/>
          <w:lang w:val="ru-RU" w:eastAsia="sr-Latn-CS"/>
        </w:rPr>
        <w:t>Корисник  услуге има обавезу да сваког месеца (до 5. у месецу) Пружаоцу услуге достави месечни извештај са тачним бројем инсертованих листова у претходном месецу, појединачно за сваку машину за ковертирање, на основу којег Пружалац услуге сачињава рачун за претходни месец.</w:t>
      </w:r>
    </w:p>
    <w:p w14:paraId="2BCC5AFD" w14:textId="77777777" w:rsidR="0076409E" w:rsidRPr="0076409E" w:rsidRDefault="0076409E" w:rsidP="002424E7">
      <w:pPr>
        <w:tabs>
          <w:tab w:val="left" w:pos="567"/>
        </w:tabs>
        <w:spacing w:before="0"/>
        <w:contextualSpacing/>
        <w:rPr>
          <w:rFonts w:cs="Arial"/>
          <w:bCs/>
          <w:iCs/>
          <w:lang w:val="sr-Latn-CS"/>
        </w:rPr>
      </w:pPr>
    </w:p>
    <w:p w14:paraId="59CB69D6" w14:textId="77777777" w:rsidR="0076409E" w:rsidRPr="0076409E" w:rsidRDefault="0076409E" w:rsidP="002424E7">
      <w:pPr>
        <w:spacing w:before="0"/>
        <w:rPr>
          <w:rFonts w:cs="Arial"/>
          <w:lang w:val="sr-Cyrl-RS"/>
        </w:rPr>
      </w:pPr>
      <w:r w:rsidRPr="0076409E">
        <w:rPr>
          <w:rFonts w:cs="Arial"/>
          <w:lang w:val="sr-Cyrl-RS"/>
        </w:rPr>
        <w:t xml:space="preserve">Пружаоцу услуге није дозвољено да захтева аванс. </w:t>
      </w:r>
    </w:p>
    <w:p w14:paraId="6BA80CFB" w14:textId="77777777" w:rsidR="0076409E" w:rsidRPr="0076409E" w:rsidRDefault="0076409E" w:rsidP="002424E7">
      <w:pPr>
        <w:spacing w:before="0"/>
        <w:rPr>
          <w:rFonts w:cs="Arial"/>
          <w:lang w:val="sr-Cyrl-RS"/>
        </w:rPr>
      </w:pPr>
      <w:r w:rsidRPr="0076409E">
        <w:rPr>
          <w:rFonts w:cs="Arial"/>
          <w:lang w:val="sr-Cyrl-RS"/>
        </w:rPr>
        <w:t>Обавезе по овом Оквирном споразуму, које се реализују у наредним годинама, Корисник услуге ће извршити у складу са усвојеним Годишњим планом пословања за наредне године.</w:t>
      </w:r>
    </w:p>
    <w:p w14:paraId="2906FC03" w14:textId="77777777" w:rsidR="0076409E" w:rsidRPr="0076409E" w:rsidRDefault="0076409E" w:rsidP="002424E7">
      <w:pPr>
        <w:tabs>
          <w:tab w:val="left" w:pos="567"/>
        </w:tabs>
        <w:spacing w:before="0"/>
        <w:rPr>
          <w:rFonts w:cs="Arial"/>
          <w:lang w:val="sr-Cyrl-RS"/>
        </w:rPr>
      </w:pPr>
      <w:r w:rsidRPr="0076409E">
        <w:rPr>
          <w:rFonts w:cs="Arial"/>
          <w:lang w:val="sr-Cyrl-RS"/>
        </w:rPr>
        <w:t>Плаћање укупно уговорене цене извршиће се у динарима, на рачун Пружаоца услуге број ______________________, који се води код ___________________ банке.</w:t>
      </w:r>
    </w:p>
    <w:p w14:paraId="0BFEB843" w14:textId="77777777" w:rsidR="0076409E" w:rsidRPr="0076409E" w:rsidRDefault="0076409E" w:rsidP="0076409E">
      <w:pPr>
        <w:tabs>
          <w:tab w:val="left" w:pos="0"/>
          <w:tab w:val="left" w:pos="90"/>
          <w:tab w:val="left" w:pos="720"/>
        </w:tabs>
        <w:spacing w:before="0"/>
        <w:ind w:right="315"/>
        <w:jc w:val="center"/>
        <w:rPr>
          <w:rFonts w:cs="Arial"/>
          <w:b/>
          <w:lang w:val="sr-Cyrl-RS"/>
        </w:rPr>
      </w:pPr>
    </w:p>
    <w:p w14:paraId="47229CB6" w14:textId="77777777" w:rsidR="009014E0" w:rsidRPr="009014E0" w:rsidRDefault="009014E0" w:rsidP="003E0402">
      <w:pPr>
        <w:spacing w:before="0"/>
        <w:rPr>
          <w:rFonts w:cs="Arial"/>
          <w:lang w:val="sr-Cyrl-RS"/>
        </w:rPr>
      </w:pPr>
    </w:p>
    <w:p w14:paraId="39B71C2B" w14:textId="5F75A7A0" w:rsidR="009014E0" w:rsidRPr="009014E0" w:rsidRDefault="009014E0" w:rsidP="003E0402">
      <w:pPr>
        <w:spacing w:before="0"/>
        <w:jc w:val="center"/>
        <w:rPr>
          <w:rFonts w:cs="Arial"/>
          <w:b/>
          <w:lang w:val="ru-RU"/>
        </w:rPr>
      </w:pPr>
      <w:r w:rsidRPr="009014E0">
        <w:rPr>
          <w:rFonts w:cs="Arial"/>
          <w:b/>
          <w:lang w:val="ru-RU"/>
        </w:rPr>
        <w:t>РОК И МЕСТО ИЗВРШЕЊА</w:t>
      </w:r>
    </w:p>
    <w:p w14:paraId="40C06182" w14:textId="3B3065C2" w:rsidR="009014E0" w:rsidRPr="009014E0" w:rsidRDefault="009014E0" w:rsidP="003E0402">
      <w:pPr>
        <w:spacing w:before="0"/>
        <w:jc w:val="center"/>
        <w:rPr>
          <w:rFonts w:cs="Arial"/>
          <w:b/>
          <w:lang w:val="ru-RU"/>
        </w:rPr>
      </w:pPr>
      <w:r w:rsidRPr="009014E0">
        <w:rPr>
          <w:rFonts w:cs="Arial"/>
          <w:b/>
          <w:lang w:val="ru-RU"/>
        </w:rPr>
        <w:t xml:space="preserve">Члан </w:t>
      </w:r>
      <w:r w:rsidR="00D911F8">
        <w:rPr>
          <w:rFonts w:cs="Arial"/>
          <w:b/>
          <w:lang w:val="ru-RU"/>
        </w:rPr>
        <w:t>5</w:t>
      </w:r>
      <w:r w:rsidRPr="009014E0">
        <w:rPr>
          <w:rFonts w:cs="Arial"/>
          <w:b/>
          <w:lang w:val="ru-RU"/>
        </w:rPr>
        <w:t>.</w:t>
      </w:r>
    </w:p>
    <w:p w14:paraId="010CA6AA" w14:textId="1D30F251" w:rsidR="003E0402" w:rsidRPr="003E0402" w:rsidRDefault="003E0402" w:rsidP="003E0402">
      <w:pPr>
        <w:tabs>
          <w:tab w:val="left" w:pos="0"/>
          <w:tab w:val="left" w:pos="90"/>
          <w:tab w:val="left" w:pos="720"/>
        </w:tabs>
        <w:spacing w:before="0"/>
        <w:ind w:right="-43"/>
        <w:rPr>
          <w:rFonts w:cs="Arial"/>
          <w:lang w:val="sr-Cyrl-RS"/>
        </w:rPr>
      </w:pPr>
      <w:r w:rsidRPr="003E0402">
        <w:rPr>
          <w:rFonts w:cs="Arial"/>
          <w:lang w:val="sr-Cyrl-RS"/>
        </w:rPr>
        <w:t>За време трајања Оквирног споразума, Пружалац услуге се обавезује да на основу појединачно закључених уговора, изврши услуге у следећим роковима :</w:t>
      </w:r>
    </w:p>
    <w:p w14:paraId="5D62753D" w14:textId="77777777" w:rsidR="003E0402" w:rsidRPr="003E0402" w:rsidRDefault="003E0402" w:rsidP="003E0402">
      <w:pPr>
        <w:spacing w:before="0" w:line="235" w:lineRule="auto"/>
        <w:rPr>
          <w:rFonts w:eastAsia="Arial" w:cs="Arial"/>
          <w:lang w:val="ru-RU"/>
        </w:rPr>
      </w:pPr>
      <w:r w:rsidRPr="003E0402">
        <w:rPr>
          <w:rFonts w:eastAsia="Arial" w:cs="Arial"/>
          <w:lang w:val="ru-RU"/>
        </w:rPr>
        <w:t>-О неисправностима (кваровима) који настају Корисник услуге ће усмено (телефоном) обавестити Пружаоца услуге.</w:t>
      </w:r>
    </w:p>
    <w:p w14:paraId="253888D1" w14:textId="77777777" w:rsidR="003E0402" w:rsidRPr="003E0402" w:rsidRDefault="003E0402" w:rsidP="003E0402">
      <w:pPr>
        <w:spacing w:before="0" w:line="12" w:lineRule="exact"/>
        <w:jc w:val="left"/>
        <w:rPr>
          <w:rFonts w:cs="Arial"/>
          <w:lang w:val="ru-RU"/>
        </w:rPr>
      </w:pPr>
    </w:p>
    <w:p w14:paraId="75B33FC3" w14:textId="79CCDE7F" w:rsidR="003E0402" w:rsidRPr="003E0402" w:rsidRDefault="003E0402" w:rsidP="00702D96">
      <w:pPr>
        <w:spacing w:before="0" w:line="237" w:lineRule="auto"/>
        <w:rPr>
          <w:rFonts w:eastAsia="Arial" w:cs="Arial"/>
          <w:lang w:val="ru-RU"/>
        </w:rPr>
      </w:pPr>
      <w:r w:rsidRPr="003E0402">
        <w:rPr>
          <w:rFonts w:eastAsia="Arial" w:cs="Arial"/>
          <w:lang w:val="ru-RU"/>
        </w:rPr>
        <w:t>-Уколико проблем није могуће решити усменим путем, одзив Пружаоца услуге на пријаву неисправности подразумева долазак сервисера – технички оспособљеног представника Пружаоца услуге на локацију Корисника услуге у року од највише 24 (словима: двадесетчетири) часа од пријема захтева од стране овлашћеног лица Корисника услуге (дежурног оператера).</w:t>
      </w:r>
    </w:p>
    <w:p w14:paraId="78A20A6E" w14:textId="77777777" w:rsidR="003E0402" w:rsidRPr="003E0402" w:rsidRDefault="003E0402" w:rsidP="003E0402">
      <w:pPr>
        <w:spacing w:before="0" w:line="235" w:lineRule="auto"/>
        <w:rPr>
          <w:rFonts w:eastAsia="Arial" w:cs="Arial"/>
          <w:lang w:val="ru-RU"/>
        </w:rPr>
      </w:pPr>
      <w:r w:rsidRPr="003E0402">
        <w:rPr>
          <w:rFonts w:eastAsia="Arial" w:cs="Arial"/>
          <w:lang w:val="ru-RU"/>
        </w:rPr>
        <w:t>-Кварове настале на опреми Пружалац  је дужан да отклони у року од 48 (словима: четрдесетосам) часова од момента пријема захтева од стране овлашћеног лица Корисника услуге.</w:t>
      </w:r>
    </w:p>
    <w:p w14:paraId="7B77220E" w14:textId="77777777" w:rsidR="003E0402" w:rsidRPr="003E0402" w:rsidRDefault="003E0402" w:rsidP="003E0402">
      <w:pPr>
        <w:spacing w:before="0" w:line="288" w:lineRule="exact"/>
        <w:jc w:val="left"/>
        <w:rPr>
          <w:rFonts w:cs="Arial"/>
          <w:lang w:val="ru-RU"/>
        </w:rPr>
      </w:pPr>
    </w:p>
    <w:p w14:paraId="24627C48" w14:textId="77777777" w:rsidR="003E0402" w:rsidRDefault="003E0402" w:rsidP="003E0402">
      <w:pPr>
        <w:autoSpaceDE w:val="0"/>
        <w:autoSpaceDN w:val="0"/>
        <w:adjustRightInd w:val="0"/>
        <w:spacing w:before="0"/>
        <w:rPr>
          <w:rFonts w:eastAsia="Arial" w:cs="Arial"/>
          <w:lang w:val="ru-RU"/>
        </w:rPr>
      </w:pPr>
      <w:r w:rsidRPr="003E0402">
        <w:rPr>
          <w:rFonts w:eastAsia="Arial" w:cs="Arial"/>
          <w:lang w:val="ru-RU"/>
        </w:rPr>
        <w:t>Уколико Пружалац услуге није у могућности да у наведеном року отклони квар има обавезу да обезбеди другу ковертирку како би се омогућио непрекидан рад система за ковертирање док се квар не отклони.</w:t>
      </w:r>
    </w:p>
    <w:p w14:paraId="66EDE951" w14:textId="77777777" w:rsidR="00574F73" w:rsidRDefault="00574F73" w:rsidP="00574F73">
      <w:pPr>
        <w:spacing w:before="0"/>
        <w:ind w:right="-43"/>
        <w:rPr>
          <w:rFonts w:cs="Arial"/>
          <w:noProof/>
          <w:lang w:val="sr-Cyrl-RS"/>
        </w:rPr>
      </w:pPr>
    </w:p>
    <w:p w14:paraId="6FABA85B" w14:textId="501CB226" w:rsidR="00574F73" w:rsidRPr="003E0402" w:rsidRDefault="00574F73" w:rsidP="00574F73">
      <w:pPr>
        <w:spacing w:before="0"/>
        <w:ind w:right="-43"/>
        <w:rPr>
          <w:rFonts w:cs="Arial"/>
          <w:noProof/>
          <w:lang w:val="sr-Cyrl-RS"/>
        </w:rPr>
      </w:pPr>
      <w:r w:rsidRPr="00574F73">
        <w:rPr>
          <w:rFonts w:cs="Arial"/>
          <w:noProof/>
          <w:lang w:val="sr-Cyrl-RS"/>
        </w:rPr>
        <w:lastRenderedPageBreak/>
        <w:t xml:space="preserve">У случају да Пружалац успуге не изврши </w:t>
      </w:r>
      <w:r w:rsidRPr="00574F73">
        <w:rPr>
          <w:rFonts w:cs="Arial"/>
          <w:noProof/>
        </w:rPr>
        <w:t>yc</w:t>
      </w:r>
      <w:r w:rsidRPr="00574F73">
        <w:rPr>
          <w:rFonts w:cs="Arial"/>
          <w:noProof/>
          <w:lang w:val="sr-Cyrl-RS"/>
        </w:rPr>
        <w:t xml:space="preserve">лугу у уговореном року, Корисник услуге има право на наплату уговорне казне, средства финансијског обезбеђења за добро извршење </w:t>
      </w:r>
      <w:r w:rsidRPr="00574F73">
        <w:rPr>
          <w:rFonts w:cs="Arial"/>
          <w:noProof/>
          <w:lang w:val="sr-Cyrl-ME"/>
        </w:rPr>
        <w:t>посла</w:t>
      </w:r>
      <w:r w:rsidRPr="00574F73">
        <w:rPr>
          <w:rFonts w:cs="Arial"/>
          <w:noProof/>
          <w:lang w:val="sr-Cyrl-RS"/>
        </w:rPr>
        <w:t>, као и право на раскид Уговора и Оквирног споразума.</w:t>
      </w:r>
    </w:p>
    <w:p w14:paraId="02382A1D" w14:textId="77777777" w:rsidR="009014E0" w:rsidRPr="009014E0" w:rsidRDefault="009014E0" w:rsidP="009014E0">
      <w:pPr>
        <w:autoSpaceDE w:val="0"/>
        <w:autoSpaceDN w:val="0"/>
        <w:adjustRightInd w:val="0"/>
        <w:spacing w:before="0"/>
        <w:rPr>
          <w:rFonts w:eastAsia="Arial" w:cs="Arial"/>
          <w:lang w:val="ru-RU"/>
        </w:rPr>
      </w:pPr>
    </w:p>
    <w:p w14:paraId="3FB45ECC" w14:textId="77777777" w:rsidR="009014E0" w:rsidRPr="009014E0" w:rsidRDefault="009014E0" w:rsidP="009014E0">
      <w:pPr>
        <w:ind w:left="709" w:hanging="709"/>
        <w:jc w:val="left"/>
        <w:outlineLvl w:val="0"/>
        <w:rPr>
          <w:rFonts w:eastAsia="Arial" w:cs="Arial"/>
          <w:lang w:val="sr-Cyrl-CS" w:eastAsia="ar-SA"/>
        </w:rPr>
      </w:pPr>
      <w:r w:rsidRPr="009014E0">
        <w:rPr>
          <w:rFonts w:eastAsia="Arial" w:cs="Arial"/>
          <w:lang w:val="sr-Cyrl-CS" w:eastAsia="ar-SA"/>
        </w:rPr>
        <w:t>Место вршења услуга су Принтинг центри на следећим локацијама:</w:t>
      </w:r>
    </w:p>
    <w:p w14:paraId="05A57DCD" w14:textId="272A98EA" w:rsidR="009014E0" w:rsidRPr="008D51C8" w:rsidRDefault="008D51C8" w:rsidP="009014E0">
      <w:pPr>
        <w:rPr>
          <w:rFonts w:eastAsia="Arial" w:cs="Arial"/>
          <w:b/>
          <w:lang w:val="sr-Cyrl-CS" w:eastAsia="ar-SA"/>
        </w:rPr>
      </w:pPr>
      <w:r w:rsidRPr="008D51C8">
        <w:rPr>
          <w:rFonts w:eastAsia="Arial" w:cs="Arial"/>
          <w:b/>
          <w:lang w:val="sr-Cyrl-CS" w:eastAsia="ar-SA"/>
        </w:rPr>
        <w:t>Партија 1</w:t>
      </w:r>
    </w:p>
    <w:tbl>
      <w:tblPr>
        <w:tblpPr w:leftFromText="141" w:rightFromText="141" w:vertAnchor="text" w:horzAnchor="margin" w:tblpY="53"/>
        <w:tblW w:w="7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5"/>
        <w:gridCol w:w="1710"/>
      </w:tblGrid>
      <w:tr w:rsidR="006855DB" w:rsidRPr="006855DB" w14:paraId="6E317B5E" w14:textId="77777777" w:rsidTr="00720566">
        <w:tc>
          <w:tcPr>
            <w:tcW w:w="5485" w:type="dxa"/>
            <w:vAlign w:val="center"/>
          </w:tcPr>
          <w:p w14:paraId="1C7696D5" w14:textId="77777777" w:rsidR="006855DB" w:rsidRPr="006855DB" w:rsidRDefault="006855DB" w:rsidP="006855DB">
            <w:pPr>
              <w:jc w:val="center"/>
              <w:rPr>
                <w:b/>
                <w:lang w:val="sr-Cyrl-CS"/>
              </w:rPr>
            </w:pPr>
            <w:r w:rsidRPr="006855DB">
              <w:rPr>
                <w:b/>
                <w:lang w:val="sr-Cyrl-CS"/>
              </w:rPr>
              <w:t>Локација принтинг центра на територији Београда</w:t>
            </w:r>
          </w:p>
        </w:tc>
        <w:tc>
          <w:tcPr>
            <w:tcW w:w="1710" w:type="dxa"/>
            <w:vAlign w:val="center"/>
          </w:tcPr>
          <w:p w14:paraId="0C853AE8" w14:textId="77777777" w:rsidR="006855DB" w:rsidRPr="006855DB" w:rsidRDefault="006855DB" w:rsidP="006855DB">
            <w:pPr>
              <w:jc w:val="center"/>
              <w:rPr>
                <w:b/>
                <w:lang w:val="sr-Cyrl-CS"/>
              </w:rPr>
            </w:pPr>
            <w:r w:rsidRPr="006855DB">
              <w:rPr>
                <w:b/>
                <w:lang w:val="sr-Cyrl-CS"/>
              </w:rPr>
              <w:t>Број ковертирки</w:t>
            </w:r>
          </w:p>
        </w:tc>
      </w:tr>
      <w:tr w:rsidR="006855DB" w:rsidRPr="006855DB" w14:paraId="5A741546" w14:textId="77777777" w:rsidTr="00720566">
        <w:tc>
          <w:tcPr>
            <w:tcW w:w="5485" w:type="dxa"/>
          </w:tcPr>
          <w:p w14:paraId="7B56C1FA" w14:textId="77777777" w:rsidR="006855DB" w:rsidRPr="006855DB" w:rsidRDefault="006855DB" w:rsidP="006855DB">
            <w:pPr>
              <w:rPr>
                <w:lang w:val="sr-Cyrl-CS"/>
              </w:rPr>
            </w:pPr>
            <w:r w:rsidRPr="006855DB">
              <w:rPr>
                <w:lang w:val="sr-Cyrl-CS"/>
              </w:rPr>
              <w:t>Масарикова</w:t>
            </w:r>
          </w:p>
        </w:tc>
        <w:tc>
          <w:tcPr>
            <w:tcW w:w="1710" w:type="dxa"/>
            <w:vAlign w:val="center"/>
          </w:tcPr>
          <w:p w14:paraId="4A5C8556" w14:textId="77777777" w:rsidR="006855DB" w:rsidRPr="006855DB" w:rsidRDefault="006855DB" w:rsidP="006855DB">
            <w:pPr>
              <w:jc w:val="center"/>
              <w:rPr>
                <w:lang w:val="ru-RU"/>
              </w:rPr>
            </w:pPr>
            <w:r w:rsidRPr="006855DB">
              <w:rPr>
                <w:lang w:val="ru-RU"/>
              </w:rPr>
              <w:t>3</w:t>
            </w:r>
          </w:p>
        </w:tc>
      </w:tr>
      <w:tr w:rsidR="006855DB" w:rsidRPr="006855DB" w14:paraId="195EFD7B" w14:textId="77777777" w:rsidTr="00720566">
        <w:trPr>
          <w:trHeight w:val="323"/>
        </w:trPr>
        <w:tc>
          <w:tcPr>
            <w:tcW w:w="5485" w:type="dxa"/>
          </w:tcPr>
          <w:p w14:paraId="326100E3" w14:textId="77777777" w:rsidR="006855DB" w:rsidRPr="006855DB" w:rsidRDefault="006855DB" w:rsidP="006855DB">
            <w:pPr>
              <w:rPr>
                <w:lang w:val="ru-RU"/>
              </w:rPr>
            </w:pPr>
            <w:r w:rsidRPr="006855DB">
              <w:rPr>
                <w:lang w:val="ru-RU"/>
              </w:rPr>
              <w:t>Баново Брдо</w:t>
            </w:r>
          </w:p>
        </w:tc>
        <w:tc>
          <w:tcPr>
            <w:tcW w:w="1710" w:type="dxa"/>
            <w:vAlign w:val="center"/>
          </w:tcPr>
          <w:p w14:paraId="4E6BD1DD" w14:textId="77777777" w:rsidR="006855DB" w:rsidRPr="006855DB" w:rsidRDefault="006855DB" w:rsidP="006855DB">
            <w:pPr>
              <w:jc w:val="center"/>
              <w:rPr>
                <w:lang w:val="ru-RU"/>
              </w:rPr>
            </w:pPr>
            <w:r w:rsidRPr="006855DB">
              <w:rPr>
                <w:lang w:val="ru-RU"/>
              </w:rPr>
              <w:t>2</w:t>
            </w:r>
          </w:p>
        </w:tc>
      </w:tr>
      <w:tr w:rsidR="006855DB" w:rsidRPr="006855DB" w14:paraId="014A8747" w14:textId="77777777" w:rsidTr="00720566">
        <w:trPr>
          <w:trHeight w:val="305"/>
        </w:trPr>
        <w:tc>
          <w:tcPr>
            <w:tcW w:w="5485" w:type="dxa"/>
          </w:tcPr>
          <w:p w14:paraId="6C2F0443" w14:textId="77777777" w:rsidR="006855DB" w:rsidRPr="006855DB" w:rsidRDefault="006855DB" w:rsidP="006855DB">
            <w:pPr>
              <w:rPr>
                <w:lang w:val="ru-RU"/>
              </w:rPr>
            </w:pPr>
            <w:r w:rsidRPr="006855DB">
              <w:rPr>
                <w:lang w:val="ru-RU"/>
              </w:rPr>
              <w:t>Земун</w:t>
            </w:r>
          </w:p>
        </w:tc>
        <w:tc>
          <w:tcPr>
            <w:tcW w:w="1710" w:type="dxa"/>
            <w:vAlign w:val="center"/>
          </w:tcPr>
          <w:p w14:paraId="62C38176" w14:textId="77777777" w:rsidR="006855DB" w:rsidRPr="006855DB" w:rsidRDefault="006855DB" w:rsidP="006855DB">
            <w:pPr>
              <w:jc w:val="center"/>
              <w:rPr>
                <w:lang w:val="ru-RU"/>
              </w:rPr>
            </w:pPr>
            <w:r w:rsidRPr="006855DB">
              <w:rPr>
                <w:lang w:val="ru-RU"/>
              </w:rPr>
              <w:t>2</w:t>
            </w:r>
          </w:p>
        </w:tc>
      </w:tr>
      <w:tr w:rsidR="006855DB" w:rsidRPr="006855DB" w14:paraId="11D2067B" w14:textId="77777777" w:rsidTr="00720566">
        <w:trPr>
          <w:trHeight w:val="278"/>
        </w:trPr>
        <w:tc>
          <w:tcPr>
            <w:tcW w:w="5485" w:type="dxa"/>
          </w:tcPr>
          <w:p w14:paraId="2334687D" w14:textId="77777777" w:rsidR="006855DB" w:rsidRPr="006855DB" w:rsidRDefault="006855DB" w:rsidP="006855DB">
            <w:pPr>
              <w:rPr>
                <w:lang w:val="ru-RU"/>
              </w:rPr>
            </w:pPr>
            <w:r w:rsidRPr="006855DB">
              <w:rPr>
                <w:lang w:val="ru-RU"/>
              </w:rPr>
              <w:t>Гроцка</w:t>
            </w:r>
          </w:p>
        </w:tc>
        <w:tc>
          <w:tcPr>
            <w:tcW w:w="1710" w:type="dxa"/>
            <w:vAlign w:val="center"/>
          </w:tcPr>
          <w:p w14:paraId="2C995802" w14:textId="77777777" w:rsidR="006855DB" w:rsidRPr="006855DB" w:rsidRDefault="006855DB" w:rsidP="006855DB">
            <w:pPr>
              <w:jc w:val="center"/>
              <w:rPr>
                <w:lang w:val="ru-RU"/>
              </w:rPr>
            </w:pPr>
            <w:r w:rsidRPr="006855DB">
              <w:rPr>
                <w:lang w:val="ru-RU"/>
              </w:rPr>
              <w:t>1</w:t>
            </w:r>
          </w:p>
        </w:tc>
      </w:tr>
      <w:tr w:rsidR="006855DB" w:rsidRPr="006855DB" w14:paraId="70556334" w14:textId="77777777" w:rsidTr="00720566">
        <w:tc>
          <w:tcPr>
            <w:tcW w:w="5485" w:type="dxa"/>
          </w:tcPr>
          <w:p w14:paraId="414F4BED" w14:textId="77777777" w:rsidR="006855DB" w:rsidRPr="006855DB" w:rsidRDefault="006855DB" w:rsidP="006855DB">
            <w:pPr>
              <w:rPr>
                <w:lang w:val="ru-RU"/>
              </w:rPr>
            </w:pPr>
            <w:r w:rsidRPr="006855DB">
              <w:rPr>
                <w:lang w:val="ru-RU"/>
              </w:rPr>
              <w:t>Младеновац</w:t>
            </w:r>
          </w:p>
        </w:tc>
        <w:tc>
          <w:tcPr>
            <w:tcW w:w="1710" w:type="dxa"/>
            <w:vAlign w:val="center"/>
          </w:tcPr>
          <w:p w14:paraId="1A209DE0" w14:textId="77777777" w:rsidR="006855DB" w:rsidRPr="006855DB" w:rsidRDefault="006855DB" w:rsidP="006855DB">
            <w:pPr>
              <w:jc w:val="center"/>
              <w:rPr>
                <w:lang w:val="ru-RU"/>
              </w:rPr>
            </w:pPr>
            <w:r w:rsidRPr="006855DB">
              <w:rPr>
                <w:lang w:val="ru-RU"/>
              </w:rPr>
              <w:t>1</w:t>
            </w:r>
          </w:p>
        </w:tc>
      </w:tr>
      <w:tr w:rsidR="006855DB" w:rsidRPr="006855DB" w14:paraId="3B503A85" w14:textId="77777777" w:rsidTr="00720566">
        <w:tc>
          <w:tcPr>
            <w:tcW w:w="5485" w:type="dxa"/>
          </w:tcPr>
          <w:p w14:paraId="16CBB103" w14:textId="77777777" w:rsidR="006855DB" w:rsidRPr="006855DB" w:rsidRDefault="006855DB" w:rsidP="006855DB">
            <w:pPr>
              <w:rPr>
                <w:lang w:val="ru-RU"/>
              </w:rPr>
            </w:pPr>
            <w:r w:rsidRPr="006855DB">
              <w:rPr>
                <w:lang w:val="ru-RU"/>
              </w:rPr>
              <w:t>Обреновац</w:t>
            </w:r>
          </w:p>
        </w:tc>
        <w:tc>
          <w:tcPr>
            <w:tcW w:w="1710" w:type="dxa"/>
            <w:vAlign w:val="center"/>
          </w:tcPr>
          <w:p w14:paraId="1F5281F4" w14:textId="77777777" w:rsidR="006855DB" w:rsidRPr="006855DB" w:rsidRDefault="006855DB" w:rsidP="006855DB">
            <w:pPr>
              <w:jc w:val="center"/>
              <w:rPr>
                <w:lang w:val="ru-RU"/>
              </w:rPr>
            </w:pPr>
            <w:r w:rsidRPr="006855DB">
              <w:rPr>
                <w:lang w:val="ru-RU"/>
              </w:rPr>
              <w:t>1</w:t>
            </w:r>
          </w:p>
        </w:tc>
      </w:tr>
      <w:tr w:rsidR="006855DB" w:rsidRPr="006855DB" w14:paraId="2A6585ED" w14:textId="77777777" w:rsidTr="0022622F">
        <w:trPr>
          <w:trHeight w:val="290"/>
        </w:trPr>
        <w:tc>
          <w:tcPr>
            <w:tcW w:w="5485" w:type="dxa"/>
          </w:tcPr>
          <w:p w14:paraId="0FE1C1BB" w14:textId="77777777" w:rsidR="006855DB" w:rsidRPr="006855DB" w:rsidRDefault="006855DB" w:rsidP="006855DB">
            <w:pPr>
              <w:rPr>
                <w:lang w:val="ru-RU"/>
              </w:rPr>
            </w:pPr>
            <w:r w:rsidRPr="006855DB">
              <w:rPr>
                <w:lang w:val="ru-RU"/>
              </w:rPr>
              <w:t>Сопот</w:t>
            </w:r>
          </w:p>
        </w:tc>
        <w:tc>
          <w:tcPr>
            <w:tcW w:w="1710" w:type="dxa"/>
            <w:vAlign w:val="center"/>
          </w:tcPr>
          <w:p w14:paraId="62D1EC5D" w14:textId="77777777" w:rsidR="006855DB" w:rsidRPr="006855DB" w:rsidRDefault="006855DB" w:rsidP="006855DB">
            <w:pPr>
              <w:jc w:val="center"/>
              <w:rPr>
                <w:lang w:val="ru-RU"/>
              </w:rPr>
            </w:pPr>
            <w:r w:rsidRPr="006855DB">
              <w:rPr>
                <w:lang w:val="ru-RU"/>
              </w:rPr>
              <w:t>1</w:t>
            </w:r>
          </w:p>
        </w:tc>
      </w:tr>
      <w:tr w:rsidR="006855DB" w:rsidRPr="006855DB" w14:paraId="2A9F188A" w14:textId="77777777" w:rsidTr="00720566">
        <w:tc>
          <w:tcPr>
            <w:tcW w:w="5485" w:type="dxa"/>
          </w:tcPr>
          <w:p w14:paraId="13CF9C48" w14:textId="77777777" w:rsidR="006855DB" w:rsidRPr="006855DB" w:rsidRDefault="006855DB" w:rsidP="006855DB">
            <w:pPr>
              <w:rPr>
                <w:lang w:val="ru-RU"/>
              </w:rPr>
            </w:pPr>
            <w:r w:rsidRPr="006855DB">
              <w:rPr>
                <w:lang w:val="ru-RU"/>
              </w:rPr>
              <w:t>Крњача</w:t>
            </w:r>
          </w:p>
        </w:tc>
        <w:tc>
          <w:tcPr>
            <w:tcW w:w="1710" w:type="dxa"/>
          </w:tcPr>
          <w:p w14:paraId="1EAB3F10" w14:textId="77777777" w:rsidR="006855DB" w:rsidRPr="006855DB" w:rsidRDefault="006855DB" w:rsidP="006855DB">
            <w:pPr>
              <w:jc w:val="center"/>
              <w:rPr>
                <w:lang w:val="ru-RU"/>
              </w:rPr>
            </w:pPr>
            <w:r w:rsidRPr="006855DB">
              <w:rPr>
                <w:lang w:val="ru-RU"/>
              </w:rPr>
              <w:t>1</w:t>
            </w:r>
          </w:p>
        </w:tc>
      </w:tr>
      <w:tr w:rsidR="006855DB" w:rsidRPr="006855DB" w14:paraId="24C2157E" w14:textId="77777777" w:rsidTr="00720566">
        <w:trPr>
          <w:trHeight w:val="309"/>
        </w:trPr>
        <w:tc>
          <w:tcPr>
            <w:tcW w:w="5485" w:type="dxa"/>
            <w:shd w:val="clear" w:color="auto" w:fill="FFFFFF" w:themeFill="background1"/>
            <w:vAlign w:val="center"/>
          </w:tcPr>
          <w:p w14:paraId="347D23CD" w14:textId="77777777" w:rsidR="006855DB" w:rsidRPr="006855DB" w:rsidRDefault="006855DB" w:rsidP="006855DB">
            <w:pPr>
              <w:jc w:val="center"/>
              <w:rPr>
                <w:b/>
                <w:lang w:val="sr-Cyrl-CS"/>
              </w:rPr>
            </w:pPr>
            <w:r w:rsidRPr="006855DB">
              <w:rPr>
                <w:b/>
                <w:lang w:val="sr-Cyrl-CS"/>
              </w:rPr>
              <w:t>УКУПНО</w:t>
            </w:r>
          </w:p>
        </w:tc>
        <w:tc>
          <w:tcPr>
            <w:tcW w:w="1710" w:type="dxa"/>
            <w:shd w:val="clear" w:color="auto" w:fill="FFFFFF" w:themeFill="background1"/>
            <w:vAlign w:val="center"/>
          </w:tcPr>
          <w:p w14:paraId="3FD335C1" w14:textId="77777777" w:rsidR="006855DB" w:rsidRPr="006855DB" w:rsidRDefault="006855DB" w:rsidP="006855DB">
            <w:pPr>
              <w:jc w:val="center"/>
              <w:rPr>
                <w:b/>
                <w:lang w:val="sr-Latn-CS"/>
              </w:rPr>
            </w:pPr>
            <w:r w:rsidRPr="006855DB">
              <w:rPr>
                <w:b/>
                <w:lang w:val="sr-Cyrl-CS"/>
              </w:rPr>
              <w:t>1</w:t>
            </w:r>
            <w:r w:rsidRPr="006855DB">
              <w:rPr>
                <w:b/>
                <w:lang w:val="sr-Latn-CS"/>
              </w:rPr>
              <w:t>2</w:t>
            </w:r>
          </w:p>
        </w:tc>
      </w:tr>
    </w:tbl>
    <w:p w14:paraId="773AEFA0" w14:textId="77777777" w:rsidR="00EB723F" w:rsidRDefault="00EB723F" w:rsidP="009014E0">
      <w:pPr>
        <w:rPr>
          <w:rFonts w:eastAsia="Arial" w:cs="Arial"/>
          <w:lang w:val="sr-Cyrl-CS" w:eastAsia="ar-SA"/>
        </w:rPr>
      </w:pPr>
    </w:p>
    <w:p w14:paraId="2B07D69F" w14:textId="77777777" w:rsidR="00EB723F" w:rsidRDefault="00EB723F" w:rsidP="009014E0">
      <w:pPr>
        <w:rPr>
          <w:rFonts w:eastAsia="Arial" w:cs="Arial"/>
          <w:lang w:val="sr-Cyrl-CS" w:eastAsia="ar-SA"/>
        </w:rPr>
      </w:pPr>
    </w:p>
    <w:p w14:paraId="66C15139" w14:textId="77777777" w:rsidR="00EB723F" w:rsidRDefault="00EB723F" w:rsidP="009014E0">
      <w:pPr>
        <w:rPr>
          <w:rFonts w:eastAsia="Arial" w:cs="Arial"/>
          <w:lang w:val="sr-Cyrl-CS" w:eastAsia="ar-SA"/>
        </w:rPr>
      </w:pPr>
    </w:p>
    <w:p w14:paraId="2155F224" w14:textId="77777777" w:rsidR="00EB723F" w:rsidRDefault="00EB723F" w:rsidP="009014E0">
      <w:pPr>
        <w:rPr>
          <w:rFonts w:eastAsia="Arial" w:cs="Arial"/>
          <w:lang w:val="sr-Cyrl-CS" w:eastAsia="ar-SA"/>
        </w:rPr>
      </w:pPr>
    </w:p>
    <w:p w14:paraId="79372145" w14:textId="77777777" w:rsidR="00EB723F" w:rsidRDefault="00EB723F" w:rsidP="009014E0">
      <w:pPr>
        <w:rPr>
          <w:rFonts w:eastAsia="Arial" w:cs="Arial"/>
          <w:lang w:val="sr-Cyrl-CS" w:eastAsia="ar-SA"/>
        </w:rPr>
      </w:pPr>
    </w:p>
    <w:p w14:paraId="472247FC" w14:textId="77777777" w:rsidR="00A37F5C" w:rsidRDefault="00A37F5C" w:rsidP="009014E0">
      <w:pPr>
        <w:rPr>
          <w:rFonts w:eastAsia="Arial" w:cs="Arial"/>
          <w:lang w:val="sr-Cyrl-CS" w:eastAsia="ar-SA"/>
        </w:rPr>
      </w:pPr>
    </w:p>
    <w:p w14:paraId="09306C49" w14:textId="77777777" w:rsidR="00A37F5C" w:rsidRDefault="00A37F5C" w:rsidP="009014E0">
      <w:pPr>
        <w:rPr>
          <w:rFonts w:eastAsia="Arial" w:cs="Arial"/>
          <w:lang w:val="sr-Cyrl-CS" w:eastAsia="ar-SA"/>
        </w:rPr>
      </w:pPr>
    </w:p>
    <w:p w14:paraId="21B6E8EA" w14:textId="77777777" w:rsidR="00A37F5C" w:rsidRDefault="00A37F5C" w:rsidP="009014E0">
      <w:pPr>
        <w:rPr>
          <w:rFonts w:eastAsia="Arial" w:cs="Arial"/>
          <w:lang w:val="sr-Cyrl-CS" w:eastAsia="ar-SA"/>
        </w:rPr>
      </w:pPr>
    </w:p>
    <w:p w14:paraId="01121BEC" w14:textId="77777777" w:rsidR="00A37F5C" w:rsidRDefault="00A37F5C" w:rsidP="009014E0">
      <w:pPr>
        <w:rPr>
          <w:rFonts w:eastAsia="Arial" w:cs="Arial"/>
          <w:lang w:val="sr-Cyrl-CS" w:eastAsia="ar-SA"/>
        </w:rPr>
      </w:pPr>
    </w:p>
    <w:p w14:paraId="2EC5E814" w14:textId="77777777" w:rsidR="00A37F5C" w:rsidRDefault="00A37F5C" w:rsidP="009014E0">
      <w:pPr>
        <w:rPr>
          <w:rFonts w:eastAsia="Arial" w:cs="Arial"/>
          <w:lang w:val="sr-Cyrl-CS" w:eastAsia="ar-SA"/>
        </w:rPr>
      </w:pPr>
    </w:p>
    <w:p w14:paraId="79651BB5" w14:textId="77777777" w:rsidR="00A37F5C" w:rsidRDefault="00A37F5C" w:rsidP="009014E0">
      <w:pPr>
        <w:rPr>
          <w:rFonts w:eastAsia="Arial" w:cs="Arial"/>
          <w:lang w:val="sr-Cyrl-CS" w:eastAsia="ar-SA"/>
        </w:rPr>
      </w:pPr>
    </w:p>
    <w:p w14:paraId="36E4EF4B" w14:textId="77777777" w:rsidR="00A37F5C" w:rsidRDefault="00A37F5C" w:rsidP="009014E0">
      <w:pPr>
        <w:rPr>
          <w:rFonts w:eastAsia="Arial" w:cs="Arial"/>
          <w:lang w:val="sr-Cyrl-CS" w:eastAsia="ar-SA"/>
        </w:rPr>
      </w:pPr>
    </w:p>
    <w:p w14:paraId="07BCEE23" w14:textId="03EA2D4D" w:rsidR="00A37F5C" w:rsidRPr="008D51C8" w:rsidRDefault="008D51C8" w:rsidP="009014E0">
      <w:pPr>
        <w:rPr>
          <w:rFonts w:eastAsia="Arial" w:cs="Arial"/>
          <w:b/>
          <w:lang w:val="sr-Cyrl-CS" w:eastAsia="ar-SA"/>
        </w:rPr>
      </w:pPr>
      <w:r w:rsidRPr="008D51C8">
        <w:rPr>
          <w:rFonts w:eastAsia="Arial" w:cs="Arial"/>
          <w:b/>
          <w:lang w:val="sr-Cyrl-CS" w:eastAsia="ar-SA"/>
        </w:rPr>
        <w:t>Партија 2</w:t>
      </w:r>
    </w:p>
    <w:tbl>
      <w:tblPr>
        <w:tblStyle w:val="TableGrid101"/>
        <w:tblW w:w="0" w:type="auto"/>
        <w:tblInd w:w="85" w:type="dxa"/>
        <w:tblLook w:val="04A0" w:firstRow="1" w:lastRow="0" w:firstColumn="1" w:lastColumn="0" w:noHBand="0" w:noVBand="1"/>
      </w:tblPr>
      <w:tblGrid>
        <w:gridCol w:w="5103"/>
        <w:gridCol w:w="1917"/>
      </w:tblGrid>
      <w:tr w:rsidR="008D51C8" w:rsidRPr="008D51C8" w14:paraId="0F6282B7" w14:textId="77777777" w:rsidTr="00720566">
        <w:trPr>
          <w:trHeight w:val="432"/>
        </w:trPr>
        <w:tc>
          <w:tcPr>
            <w:tcW w:w="5103" w:type="dxa"/>
            <w:shd w:val="clear" w:color="auto" w:fill="auto"/>
            <w:vAlign w:val="center"/>
          </w:tcPr>
          <w:p w14:paraId="49D89613" w14:textId="77777777" w:rsidR="008D51C8" w:rsidRPr="008D51C8" w:rsidRDefault="008D51C8" w:rsidP="008D51C8">
            <w:pPr>
              <w:spacing w:before="0" w:line="236" w:lineRule="auto"/>
              <w:jc w:val="center"/>
              <w:rPr>
                <w:rFonts w:ascii="Arial" w:hAnsi="Arial" w:cs="Arial"/>
                <w:b/>
                <w:lang w:val="sr-Cyrl-RS"/>
              </w:rPr>
            </w:pPr>
            <w:r w:rsidRPr="008D51C8">
              <w:rPr>
                <w:rFonts w:ascii="Arial" w:hAnsi="Arial" w:cs="Arial"/>
                <w:b/>
                <w:lang w:val="sr-Cyrl-CS"/>
              </w:rPr>
              <w:t xml:space="preserve">Локација принтинг центра на територији </w:t>
            </w:r>
            <w:r w:rsidRPr="008D51C8">
              <w:rPr>
                <w:rFonts w:ascii="Arial" w:hAnsi="Arial" w:cs="Arial"/>
                <w:b/>
                <w:lang w:val="sr-Cyrl-RS"/>
              </w:rPr>
              <w:t>Новог Сада</w:t>
            </w:r>
          </w:p>
        </w:tc>
        <w:tc>
          <w:tcPr>
            <w:tcW w:w="1917" w:type="dxa"/>
            <w:shd w:val="clear" w:color="auto" w:fill="auto"/>
            <w:vAlign w:val="center"/>
          </w:tcPr>
          <w:p w14:paraId="15022C19" w14:textId="77777777" w:rsidR="008D51C8" w:rsidRPr="008D51C8" w:rsidRDefault="008D51C8" w:rsidP="008D51C8">
            <w:pPr>
              <w:spacing w:before="0" w:line="236" w:lineRule="auto"/>
              <w:jc w:val="center"/>
              <w:rPr>
                <w:rFonts w:ascii="Arial" w:hAnsi="Arial" w:cs="Arial"/>
                <w:b/>
                <w:lang w:val="sr-Cyrl-RS"/>
              </w:rPr>
            </w:pPr>
            <w:r w:rsidRPr="008D51C8">
              <w:rPr>
                <w:rFonts w:ascii="Arial" w:hAnsi="Arial" w:cs="Arial"/>
                <w:b/>
                <w:lang w:val="sr-Cyrl-RS"/>
              </w:rPr>
              <w:t>Број ковертирки</w:t>
            </w:r>
          </w:p>
        </w:tc>
      </w:tr>
      <w:tr w:rsidR="008D51C8" w:rsidRPr="008D51C8" w14:paraId="548662F0" w14:textId="77777777" w:rsidTr="00720566">
        <w:trPr>
          <w:trHeight w:val="305"/>
        </w:trPr>
        <w:tc>
          <w:tcPr>
            <w:tcW w:w="5103" w:type="dxa"/>
          </w:tcPr>
          <w:p w14:paraId="513D72D5" w14:textId="77777777" w:rsidR="008D51C8" w:rsidRPr="008D51C8" w:rsidRDefault="008D51C8" w:rsidP="008D51C8">
            <w:pPr>
              <w:shd w:val="clear" w:color="auto" w:fill="FFFFFF"/>
              <w:spacing w:before="0"/>
              <w:rPr>
                <w:rFonts w:ascii="Arial" w:hAnsi="Arial" w:cs="Arial"/>
              </w:rPr>
            </w:pPr>
            <w:r w:rsidRPr="008D51C8">
              <w:rPr>
                <w:rFonts w:ascii="Arial" w:hAnsi="Arial" w:cs="Arial"/>
                <w:lang w:val="sr-Cyrl-CS"/>
              </w:rPr>
              <w:t>Нови Сад - Булевар ослобођења 100</w:t>
            </w:r>
          </w:p>
        </w:tc>
        <w:tc>
          <w:tcPr>
            <w:tcW w:w="1917" w:type="dxa"/>
            <w:vAlign w:val="center"/>
          </w:tcPr>
          <w:p w14:paraId="3D6B32BD" w14:textId="77777777" w:rsidR="008D51C8" w:rsidRPr="008D51C8" w:rsidRDefault="008D51C8" w:rsidP="008D51C8">
            <w:pPr>
              <w:shd w:val="clear" w:color="auto" w:fill="FFFFFF"/>
              <w:spacing w:before="0"/>
              <w:jc w:val="center"/>
              <w:rPr>
                <w:rFonts w:ascii="Arial" w:hAnsi="Arial" w:cs="Arial"/>
                <w:lang w:val="sr-Cyrl-RS"/>
              </w:rPr>
            </w:pPr>
            <w:r w:rsidRPr="008D51C8">
              <w:rPr>
                <w:rFonts w:ascii="Arial" w:hAnsi="Arial" w:cs="Arial"/>
                <w:lang w:val="sr-Cyrl-RS"/>
              </w:rPr>
              <w:t>3</w:t>
            </w:r>
          </w:p>
        </w:tc>
      </w:tr>
      <w:tr w:rsidR="008D51C8" w:rsidRPr="008D51C8" w14:paraId="5F5CEDC2" w14:textId="77777777" w:rsidTr="00720566">
        <w:trPr>
          <w:trHeight w:val="350"/>
        </w:trPr>
        <w:tc>
          <w:tcPr>
            <w:tcW w:w="5103" w:type="dxa"/>
          </w:tcPr>
          <w:p w14:paraId="428E68B4" w14:textId="77777777" w:rsidR="008D51C8" w:rsidRPr="008D51C8" w:rsidRDefault="008D51C8" w:rsidP="008D51C8">
            <w:pPr>
              <w:shd w:val="clear" w:color="auto" w:fill="FFFFFF"/>
              <w:spacing w:before="0"/>
              <w:rPr>
                <w:rFonts w:ascii="Arial" w:hAnsi="Arial" w:cs="Arial"/>
              </w:rPr>
            </w:pPr>
            <w:r w:rsidRPr="008D51C8">
              <w:rPr>
                <w:rFonts w:ascii="Arial" w:hAnsi="Arial" w:cs="Arial"/>
                <w:lang w:val="sr-Cyrl-CS"/>
              </w:rPr>
              <w:t>Суботица - Сегедински пут 22-24</w:t>
            </w:r>
          </w:p>
        </w:tc>
        <w:tc>
          <w:tcPr>
            <w:tcW w:w="1917" w:type="dxa"/>
            <w:vAlign w:val="center"/>
          </w:tcPr>
          <w:p w14:paraId="6C53A139" w14:textId="77777777" w:rsidR="008D51C8" w:rsidRPr="008D51C8" w:rsidRDefault="008D51C8" w:rsidP="008D51C8">
            <w:pPr>
              <w:shd w:val="clear" w:color="auto" w:fill="FFFFFF"/>
              <w:spacing w:before="0"/>
              <w:jc w:val="center"/>
              <w:rPr>
                <w:rFonts w:ascii="Arial" w:hAnsi="Arial" w:cs="Arial"/>
                <w:lang w:val="sr-Cyrl-RS"/>
              </w:rPr>
            </w:pPr>
            <w:r w:rsidRPr="008D51C8">
              <w:rPr>
                <w:rFonts w:ascii="Arial" w:hAnsi="Arial" w:cs="Arial"/>
                <w:lang w:val="sr-Cyrl-RS"/>
              </w:rPr>
              <w:t>2</w:t>
            </w:r>
          </w:p>
        </w:tc>
      </w:tr>
      <w:tr w:rsidR="008D51C8" w:rsidRPr="008D51C8" w14:paraId="2FBAE82B" w14:textId="77777777" w:rsidTr="00720566">
        <w:trPr>
          <w:trHeight w:val="350"/>
        </w:trPr>
        <w:tc>
          <w:tcPr>
            <w:tcW w:w="5103" w:type="dxa"/>
          </w:tcPr>
          <w:p w14:paraId="0B1A149B" w14:textId="77777777" w:rsidR="008D51C8" w:rsidRPr="008D51C8" w:rsidRDefault="008D51C8" w:rsidP="008D51C8">
            <w:pPr>
              <w:shd w:val="clear" w:color="auto" w:fill="FFFFFF"/>
              <w:spacing w:before="0"/>
              <w:rPr>
                <w:rFonts w:ascii="Arial" w:hAnsi="Arial" w:cs="Arial"/>
                <w:lang w:val="sr-Cyrl-CS"/>
              </w:rPr>
            </w:pPr>
            <w:r w:rsidRPr="008D51C8">
              <w:rPr>
                <w:rFonts w:ascii="Arial" w:hAnsi="Arial" w:cs="Arial"/>
                <w:lang w:val="sr-Cyrl-CS"/>
              </w:rPr>
              <w:t>Сомбор - Апатински пут бб</w:t>
            </w:r>
          </w:p>
        </w:tc>
        <w:tc>
          <w:tcPr>
            <w:tcW w:w="1917" w:type="dxa"/>
            <w:vAlign w:val="center"/>
          </w:tcPr>
          <w:p w14:paraId="02952BB8" w14:textId="77777777" w:rsidR="008D51C8" w:rsidRPr="008D51C8" w:rsidRDefault="008D51C8" w:rsidP="008D51C8">
            <w:pPr>
              <w:shd w:val="clear" w:color="auto" w:fill="FFFFFF"/>
              <w:spacing w:before="0"/>
              <w:jc w:val="center"/>
              <w:rPr>
                <w:rFonts w:ascii="Arial" w:hAnsi="Arial" w:cs="Arial"/>
                <w:lang w:val="sr-Cyrl-RS"/>
              </w:rPr>
            </w:pPr>
            <w:r w:rsidRPr="008D51C8">
              <w:rPr>
                <w:rFonts w:ascii="Arial" w:hAnsi="Arial" w:cs="Arial"/>
                <w:lang w:val="sr-Cyrl-RS"/>
              </w:rPr>
              <w:t>1</w:t>
            </w:r>
          </w:p>
        </w:tc>
      </w:tr>
      <w:tr w:rsidR="008D51C8" w:rsidRPr="008D51C8" w14:paraId="23582635" w14:textId="77777777" w:rsidTr="00720566">
        <w:trPr>
          <w:trHeight w:val="350"/>
        </w:trPr>
        <w:tc>
          <w:tcPr>
            <w:tcW w:w="5103" w:type="dxa"/>
          </w:tcPr>
          <w:p w14:paraId="3069878D" w14:textId="77777777" w:rsidR="008D51C8" w:rsidRPr="008D51C8" w:rsidRDefault="008D51C8" w:rsidP="008D51C8">
            <w:pPr>
              <w:shd w:val="clear" w:color="auto" w:fill="FFFFFF"/>
              <w:spacing w:before="0"/>
              <w:rPr>
                <w:rFonts w:ascii="Arial" w:hAnsi="Arial" w:cs="Arial"/>
                <w:lang w:val="sr-Cyrl-CS"/>
              </w:rPr>
            </w:pPr>
            <w:r w:rsidRPr="008D51C8">
              <w:rPr>
                <w:rFonts w:ascii="Arial" w:hAnsi="Arial" w:cs="Arial"/>
                <w:lang w:val="sr-Cyrl-CS"/>
              </w:rPr>
              <w:t>Врбас - Саве Ковачевића 84</w:t>
            </w:r>
          </w:p>
        </w:tc>
        <w:tc>
          <w:tcPr>
            <w:tcW w:w="1917" w:type="dxa"/>
            <w:vAlign w:val="center"/>
          </w:tcPr>
          <w:p w14:paraId="5B81F31A" w14:textId="77777777" w:rsidR="008D51C8" w:rsidRPr="008D51C8" w:rsidRDefault="008D51C8" w:rsidP="008D51C8">
            <w:pPr>
              <w:shd w:val="clear" w:color="auto" w:fill="FFFFFF"/>
              <w:spacing w:before="0"/>
              <w:jc w:val="center"/>
              <w:rPr>
                <w:rFonts w:ascii="Arial" w:hAnsi="Arial" w:cs="Arial"/>
                <w:lang w:val="sr-Cyrl-RS"/>
              </w:rPr>
            </w:pPr>
            <w:r w:rsidRPr="008D51C8">
              <w:rPr>
                <w:rFonts w:ascii="Arial" w:hAnsi="Arial" w:cs="Arial"/>
                <w:lang w:val="sr-Cyrl-RS"/>
              </w:rPr>
              <w:t>1</w:t>
            </w:r>
          </w:p>
        </w:tc>
      </w:tr>
      <w:tr w:rsidR="008D51C8" w:rsidRPr="008D51C8" w14:paraId="62F6D967" w14:textId="77777777" w:rsidTr="00720566">
        <w:trPr>
          <w:trHeight w:val="350"/>
        </w:trPr>
        <w:tc>
          <w:tcPr>
            <w:tcW w:w="5103" w:type="dxa"/>
          </w:tcPr>
          <w:p w14:paraId="07BE791A" w14:textId="77777777" w:rsidR="008D51C8" w:rsidRPr="008D51C8" w:rsidRDefault="008D51C8" w:rsidP="008D51C8">
            <w:pPr>
              <w:shd w:val="clear" w:color="auto" w:fill="FFFFFF"/>
              <w:spacing w:before="0"/>
              <w:rPr>
                <w:rFonts w:ascii="Arial" w:hAnsi="Arial" w:cs="Arial"/>
              </w:rPr>
            </w:pPr>
            <w:r w:rsidRPr="008D51C8">
              <w:rPr>
                <w:rFonts w:ascii="Arial" w:hAnsi="Arial" w:cs="Arial"/>
                <w:lang w:val="sr-Cyrl-CS"/>
              </w:rPr>
              <w:t>Панчево - Милоша Обреновића 6</w:t>
            </w:r>
          </w:p>
        </w:tc>
        <w:tc>
          <w:tcPr>
            <w:tcW w:w="1917" w:type="dxa"/>
            <w:vAlign w:val="center"/>
          </w:tcPr>
          <w:p w14:paraId="3138969D" w14:textId="77777777" w:rsidR="008D51C8" w:rsidRPr="008D51C8" w:rsidRDefault="008D51C8" w:rsidP="008D51C8">
            <w:pPr>
              <w:shd w:val="clear" w:color="auto" w:fill="FFFFFF"/>
              <w:spacing w:before="0"/>
              <w:jc w:val="center"/>
              <w:rPr>
                <w:rFonts w:ascii="Arial" w:hAnsi="Arial" w:cs="Arial"/>
                <w:lang w:val="sr-Cyrl-RS"/>
              </w:rPr>
            </w:pPr>
            <w:r w:rsidRPr="008D51C8">
              <w:rPr>
                <w:rFonts w:ascii="Arial" w:hAnsi="Arial" w:cs="Arial"/>
                <w:lang w:val="sr-Cyrl-RS"/>
              </w:rPr>
              <w:t>2</w:t>
            </w:r>
          </w:p>
        </w:tc>
      </w:tr>
      <w:tr w:rsidR="008D51C8" w:rsidRPr="008D51C8" w14:paraId="64FBB72C" w14:textId="77777777" w:rsidTr="00720566">
        <w:trPr>
          <w:trHeight w:val="350"/>
        </w:trPr>
        <w:tc>
          <w:tcPr>
            <w:tcW w:w="5103" w:type="dxa"/>
          </w:tcPr>
          <w:p w14:paraId="32FF327D" w14:textId="77777777" w:rsidR="008D51C8" w:rsidRPr="008D51C8" w:rsidRDefault="008D51C8" w:rsidP="008D51C8">
            <w:pPr>
              <w:shd w:val="clear" w:color="auto" w:fill="FFFFFF"/>
              <w:spacing w:before="0"/>
              <w:rPr>
                <w:rFonts w:ascii="Arial" w:hAnsi="Arial" w:cs="Arial"/>
                <w:lang w:val="sr-Cyrl-CS"/>
              </w:rPr>
            </w:pPr>
            <w:r w:rsidRPr="008D51C8">
              <w:rPr>
                <w:rFonts w:ascii="Arial" w:hAnsi="Arial" w:cs="Arial"/>
                <w:lang w:val="sr-Cyrl-CS"/>
              </w:rPr>
              <w:t>Зрењанин - Панчевачка 46</w:t>
            </w:r>
          </w:p>
        </w:tc>
        <w:tc>
          <w:tcPr>
            <w:tcW w:w="1917" w:type="dxa"/>
            <w:vAlign w:val="center"/>
          </w:tcPr>
          <w:p w14:paraId="0340B8BC" w14:textId="77777777" w:rsidR="008D51C8" w:rsidRPr="008D51C8" w:rsidRDefault="008D51C8" w:rsidP="008D51C8">
            <w:pPr>
              <w:shd w:val="clear" w:color="auto" w:fill="FFFFFF"/>
              <w:spacing w:before="0"/>
              <w:jc w:val="center"/>
              <w:rPr>
                <w:rFonts w:ascii="Arial" w:hAnsi="Arial" w:cs="Arial"/>
                <w:lang w:val="sr-Cyrl-RS"/>
              </w:rPr>
            </w:pPr>
            <w:r w:rsidRPr="008D51C8">
              <w:rPr>
                <w:rFonts w:ascii="Arial" w:hAnsi="Arial" w:cs="Arial"/>
                <w:lang w:val="sr-Cyrl-RS"/>
              </w:rPr>
              <w:t>2</w:t>
            </w:r>
          </w:p>
        </w:tc>
      </w:tr>
      <w:tr w:rsidR="008D51C8" w:rsidRPr="008D51C8" w14:paraId="1FEC7925" w14:textId="77777777" w:rsidTr="00720566">
        <w:trPr>
          <w:trHeight w:val="350"/>
        </w:trPr>
        <w:tc>
          <w:tcPr>
            <w:tcW w:w="5103" w:type="dxa"/>
          </w:tcPr>
          <w:p w14:paraId="27AEF9A4" w14:textId="77777777" w:rsidR="008D51C8" w:rsidRPr="008D51C8" w:rsidRDefault="008D51C8" w:rsidP="008D51C8">
            <w:pPr>
              <w:shd w:val="clear" w:color="auto" w:fill="FFFFFF"/>
              <w:spacing w:before="0"/>
              <w:rPr>
                <w:rFonts w:ascii="Arial" w:hAnsi="Arial" w:cs="Arial"/>
                <w:lang w:val="sr-Cyrl-CS"/>
              </w:rPr>
            </w:pPr>
            <w:r w:rsidRPr="008D51C8">
              <w:rPr>
                <w:rFonts w:ascii="Arial" w:hAnsi="Arial" w:cs="Arial"/>
                <w:lang w:val="sr-Cyrl-CS"/>
              </w:rPr>
              <w:t>Рума - Индустријска 2а</w:t>
            </w:r>
          </w:p>
        </w:tc>
        <w:tc>
          <w:tcPr>
            <w:tcW w:w="1917" w:type="dxa"/>
            <w:vAlign w:val="center"/>
          </w:tcPr>
          <w:p w14:paraId="7EABCD35" w14:textId="77777777" w:rsidR="008D51C8" w:rsidRPr="008D51C8" w:rsidRDefault="008D51C8" w:rsidP="008D51C8">
            <w:pPr>
              <w:shd w:val="clear" w:color="auto" w:fill="FFFFFF"/>
              <w:spacing w:before="0"/>
              <w:jc w:val="center"/>
              <w:rPr>
                <w:rFonts w:ascii="Arial" w:hAnsi="Arial" w:cs="Arial"/>
                <w:vertAlign w:val="superscript"/>
                <w:lang w:val="sr-Cyrl-RS"/>
              </w:rPr>
            </w:pPr>
            <w:r w:rsidRPr="008D51C8">
              <w:rPr>
                <w:rFonts w:ascii="Arial" w:hAnsi="Arial" w:cs="Arial"/>
                <w:lang w:val="sr-Cyrl-RS"/>
              </w:rPr>
              <w:t>2 *</w:t>
            </w:r>
            <w:r w:rsidRPr="008D51C8">
              <w:rPr>
                <w:rFonts w:ascii="Arial" w:hAnsi="Arial" w:cs="Arial"/>
                <w:vertAlign w:val="superscript"/>
                <w:lang w:val="sr-Cyrl-RS"/>
              </w:rPr>
              <w:t>1</w:t>
            </w:r>
          </w:p>
        </w:tc>
      </w:tr>
      <w:tr w:rsidR="008D51C8" w:rsidRPr="008D51C8" w14:paraId="58198984" w14:textId="77777777" w:rsidTr="00720566">
        <w:trPr>
          <w:trHeight w:val="440"/>
        </w:trPr>
        <w:tc>
          <w:tcPr>
            <w:tcW w:w="5103" w:type="dxa"/>
          </w:tcPr>
          <w:p w14:paraId="4DF042E7" w14:textId="77777777" w:rsidR="008D51C8" w:rsidRPr="008D51C8" w:rsidRDefault="008D51C8" w:rsidP="008D51C8">
            <w:pPr>
              <w:shd w:val="clear" w:color="auto" w:fill="FFFFFF"/>
              <w:spacing w:before="0"/>
              <w:rPr>
                <w:rFonts w:ascii="Arial" w:hAnsi="Arial" w:cs="Arial"/>
              </w:rPr>
            </w:pPr>
            <w:r w:rsidRPr="008D51C8">
              <w:rPr>
                <w:rFonts w:ascii="Arial" w:hAnsi="Arial" w:cs="Arial"/>
                <w:lang w:val="sr-Cyrl-CS"/>
              </w:rPr>
              <w:t>Сремска Митровица - Фрушкогорска бб</w:t>
            </w:r>
          </w:p>
        </w:tc>
        <w:tc>
          <w:tcPr>
            <w:tcW w:w="1917" w:type="dxa"/>
            <w:vAlign w:val="center"/>
          </w:tcPr>
          <w:p w14:paraId="1543762E" w14:textId="77777777" w:rsidR="008D51C8" w:rsidRPr="008D51C8" w:rsidRDefault="008D51C8" w:rsidP="008D51C8">
            <w:pPr>
              <w:shd w:val="clear" w:color="auto" w:fill="FFFFFF"/>
              <w:spacing w:before="0"/>
              <w:jc w:val="center"/>
              <w:rPr>
                <w:rFonts w:ascii="Arial" w:hAnsi="Arial" w:cs="Arial"/>
              </w:rPr>
            </w:pPr>
            <w:r w:rsidRPr="008D51C8">
              <w:rPr>
                <w:rFonts w:ascii="Arial" w:hAnsi="Arial" w:cs="Arial"/>
              </w:rPr>
              <w:t>1</w:t>
            </w:r>
          </w:p>
        </w:tc>
      </w:tr>
      <w:tr w:rsidR="008D51C8" w:rsidRPr="008D51C8" w14:paraId="6F7ADED9" w14:textId="77777777" w:rsidTr="008D51C8">
        <w:trPr>
          <w:trHeight w:val="260"/>
        </w:trPr>
        <w:tc>
          <w:tcPr>
            <w:tcW w:w="5103" w:type="dxa"/>
          </w:tcPr>
          <w:p w14:paraId="66BD7FBE" w14:textId="77777777" w:rsidR="008D51C8" w:rsidRPr="008D51C8" w:rsidRDefault="008D51C8" w:rsidP="008D51C8">
            <w:pPr>
              <w:shd w:val="clear" w:color="auto" w:fill="FFFFFF"/>
              <w:spacing w:before="0"/>
              <w:jc w:val="center"/>
              <w:rPr>
                <w:rFonts w:ascii="Arial" w:hAnsi="Arial" w:cs="Arial"/>
              </w:rPr>
            </w:pPr>
            <w:r w:rsidRPr="008D51C8">
              <w:rPr>
                <w:rFonts w:ascii="Arial" w:hAnsi="Arial" w:cs="Arial"/>
                <w:b/>
                <w:bCs/>
                <w:lang w:val="sr-Cyrl-CS"/>
              </w:rPr>
              <w:t>УКУПНО</w:t>
            </w:r>
          </w:p>
        </w:tc>
        <w:tc>
          <w:tcPr>
            <w:tcW w:w="1917" w:type="dxa"/>
            <w:vAlign w:val="center"/>
          </w:tcPr>
          <w:p w14:paraId="0EDA805B" w14:textId="77777777" w:rsidR="008D51C8" w:rsidRPr="008D51C8" w:rsidRDefault="008D51C8" w:rsidP="008D51C8">
            <w:pPr>
              <w:shd w:val="clear" w:color="auto" w:fill="FFFFFF"/>
              <w:spacing w:before="0"/>
              <w:jc w:val="center"/>
              <w:rPr>
                <w:rFonts w:ascii="Arial" w:hAnsi="Arial" w:cs="Arial"/>
              </w:rPr>
            </w:pPr>
            <w:r w:rsidRPr="008D51C8">
              <w:rPr>
                <w:rFonts w:ascii="Arial" w:hAnsi="Arial" w:cs="Arial"/>
                <w:b/>
                <w:bCs/>
                <w:lang w:val="sr-Cyrl-RS"/>
              </w:rPr>
              <w:t>1</w:t>
            </w:r>
            <w:r w:rsidRPr="008D51C8">
              <w:rPr>
                <w:rFonts w:ascii="Arial" w:hAnsi="Arial" w:cs="Arial"/>
                <w:b/>
                <w:bCs/>
              </w:rPr>
              <w:t>4</w:t>
            </w:r>
          </w:p>
        </w:tc>
      </w:tr>
    </w:tbl>
    <w:p w14:paraId="097A6011" w14:textId="77777777" w:rsidR="0022622F" w:rsidRPr="0022622F" w:rsidRDefault="0022622F" w:rsidP="0022622F">
      <w:pPr>
        <w:spacing w:before="0" w:line="236" w:lineRule="auto"/>
        <w:jc w:val="left"/>
        <w:rPr>
          <w:rFonts w:eastAsia="Arial" w:cs="Arial"/>
          <w:sz w:val="24"/>
          <w:szCs w:val="20"/>
          <w:highlight w:val="yellow"/>
          <w:lang w:val="sr-Cyrl-RS"/>
        </w:rPr>
      </w:pPr>
      <w:r w:rsidRPr="0022622F">
        <w:rPr>
          <w:rFonts w:eastAsia="Arial" w:cs="Arial"/>
          <w:sz w:val="24"/>
          <w:szCs w:val="20"/>
          <w:highlight w:val="yellow"/>
          <w:lang w:val="sr-Cyrl-RS"/>
        </w:rPr>
        <w:t xml:space="preserve">*1 Напомена: једна ковертирка из ОТУ Рума се тренутно налази на позајмици у ТЦ Ниш. </w:t>
      </w:r>
    </w:p>
    <w:p w14:paraId="1C8D67BD" w14:textId="77777777" w:rsidR="0022622F" w:rsidRPr="0022622F" w:rsidRDefault="0022622F" w:rsidP="009014E0">
      <w:pPr>
        <w:rPr>
          <w:rFonts w:eastAsia="Arial" w:cs="Arial"/>
          <w:lang w:val="sr-Cyrl-RS" w:eastAsia="ar-SA"/>
        </w:rPr>
      </w:pPr>
    </w:p>
    <w:p w14:paraId="3DF9E90E" w14:textId="39C9A4E3" w:rsidR="00A37F5C" w:rsidRPr="0065792E" w:rsidRDefault="0065792E" w:rsidP="009014E0">
      <w:pPr>
        <w:rPr>
          <w:rFonts w:eastAsia="Arial" w:cs="Arial"/>
          <w:b/>
          <w:lang w:val="sr-Cyrl-CS" w:eastAsia="ar-SA"/>
        </w:rPr>
      </w:pPr>
      <w:r w:rsidRPr="0065792E">
        <w:rPr>
          <w:rFonts w:eastAsia="Arial" w:cs="Arial"/>
          <w:b/>
          <w:lang w:val="sr-Cyrl-CS" w:eastAsia="ar-SA"/>
        </w:rPr>
        <w:t>Партија 3</w:t>
      </w:r>
    </w:p>
    <w:tbl>
      <w:tblPr>
        <w:tblpPr w:leftFromText="141" w:rightFromText="141" w:vertAnchor="text" w:horzAnchor="margin" w:tblpY="99"/>
        <w:tblW w:w="7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6"/>
        <w:gridCol w:w="1763"/>
      </w:tblGrid>
      <w:tr w:rsidR="0022622F" w:rsidRPr="0022622F" w14:paraId="31B7EA41" w14:textId="77777777" w:rsidTr="0022622F">
        <w:trPr>
          <w:trHeight w:val="760"/>
        </w:trPr>
        <w:tc>
          <w:tcPr>
            <w:tcW w:w="5656" w:type="dxa"/>
            <w:vAlign w:val="center"/>
          </w:tcPr>
          <w:p w14:paraId="15CA37AF" w14:textId="77777777" w:rsidR="0022622F" w:rsidRPr="0022622F" w:rsidRDefault="0022622F" w:rsidP="0022622F">
            <w:pPr>
              <w:jc w:val="center"/>
              <w:rPr>
                <w:rFonts w:cs="Arial"/>
                <w:b/>
                <w:lang w:val="sr-Cyrl-CS"/>
              </w:rPr>
            </w:pPr>
            <w:r w:rsidRPr="0022622F">
              <w:rPr>
                <w:rFonts w:cs="Arial"/>
                <w:b/>
                <w:lang w:val="sr-Cyrl-CS"/>
              </w:rPr>
              <w:t>Локација принтинг центра на територији Краљева</w:t>
            </w:r>
          </w:p>
        </w:tc>
        <w:tc>
          <w:tcPr>
            <w:tcW w:w="1763" w:type="dxa"/>
            <w:vAlign w:val="center"/>
          </w:tcPr>
          <w:p w14:paraId="09C6FBD6" w14:textId="77777777" w:rsidR="0022622F" w:rsidRPr="0022622F" w:rsidRDefault="0022622F" w:rsidP="0022622F">
            <w:pPr>
              <w:jc w:val="center"/>
              <w:rPr>
                <w:rFonts w:cs="Arial"/>
                <w:b/>
                <w:lang w:val="sr-Cyrl-CS"/>
              </w:rPr>
            </w:pPr>
            <w:r w:rsidRPr="0022622F">
              <w:rPr>
                <w:rFonts w:cs="Arial"/>
                <w:b/>
                <w:lang w:val="sr-Cyrl-CS"/>
              </w:rPr>
              <w:t>Број ковертирки</w:t>
            </w:r>
          </w:p>
        </w:tc>
      </w:tr>
      <w:tr w:rsidR="0022622F" w:rsidRPr="0022622F" w14:paraId="391315BA" w14:textId="77777777" w:rsidTr="0022622F">
        <w:trPr>
          <w:trHeight w:val="779"/>
        </w:trPr>
        <w:tc>
          <w:tcPr>
            <w:tcW w:w="5656" w:type="dxa"/>
          </w:tcPr>
          <w:p w14:paraId="77A28B36" w14:textId="77777777" w:rsidR="0022622F" w:rsidRPr="0022622F" w:rsidRDefault="0022622F" w:rsidP="0022622F">
            <w:pPr>
              <w:rPr>
                <w:rFonts w:cs="Arial"/>
                <w:lang w:val="sr-Cyrl-CS"/>
              </w:rPr>
            </w:pPr>
            <w:r w:rsidRPr="0022622F">
              <w:rPr>
                <w:rFonts w:cs="Arial"/>
                <w:lang w:val="sr-Cyrl-CS"/>
              </w:rPr>
              <w:t>ЈП ЕПС, Технички центар Краљево Димитрија Туцовића 5</w:t>
            </w:r>
          </w:p>
        </w:tc>
        <w:tc>
          <w:tcPr>
            <w:tcW w:w="1763" w:type="dxa"/>
            <w:vAlign w:val="center"/>
          </w:tcPr>
          <w:p w14:paraId="31C3A163" w14:textId="77777777" w:rsidR="0022622F" w:rsidRPr="0022622F" w:rsidRDefault="0022622F" w:rsidP="0022622F">
            <w:pPr>
              <w:jc w:val="center"/>
              <w:rPr>
                <w:rFonts w:cs="Arial"/>
                <w:lang w:val="ru-RU"/>
              </w:rPr>
            </w:pPr>
            <w:r w:rsidRPr="0022622F">
              <w:rPr>
                <w:rFonts w:cs="Arial"/>
                <w:lang w:val="ru-RU"/>
              </w:rPr>
              <w:t>7</w:t>
            </w:r>
          </w:p>
        </w:tc>
      </w:tr>
      <w:tr w:rsidR="0022622F" w:rsidRPr="0022622F" w14:paraId="0C878D2D" w14:textId="77777777" w:rsidTr="0022622F">
        <w:trPr>
          <w:trHeight w:val="529"/>
        </w:trPr>
        <w:tc>
          <w:tcPr>
            <w:tcW w:w="5656" w:type="dxa"/>
            <w:shd w:val="clear" w:color="auto" w:fill="auto"/>
            <w:vAlign w:val="center"/>
          </w:tcPr>
          <w:p w14:paraId="2C355457" w14:textId="77777777" w:rsidR="0022622F" w:rsidRPr="0022622F" w:rsidRDefault="0022622F" w:rsidP="0022622F">
            <w:pPr>
              <w:jc w:val="center"/>
              <w:rPr>
                <w:rFonts w:cs="Arial"/>
                <w:b/>
                <w:lang w:val="sr-Cyrl-CS"/>
              </w:rPr>
            </w:pPr>
            <w:r w:rsidRPr="0022622F">
              <w:rPr>
                <w:rFonts w:cs="Arial"/>
                <w:b/>
                <w:lang w:val="sr-Cyrl-CS"/>
              </w:rPr>
              <w:t>УКУПНО</w:t>
            </w:r>
          </w:p>
        </w:tc>
        <w:tc>
          <w:tcPr>
            <w:tcW w:w="1763" w:type="dxa"/>
            <w:shd w:val="clear" w:color="auto" w:fill="auto"/>
            <w:vAlign w:val="center"/>
          </w:tcPr>
          <w:p w14:paraId="14F16A4B" w14:textId="77777777" w:rsidR="0022622F" w:rsidRPr="0022622F" w:rsidRDefault="0022622F" w:rsidP="0022622F">
            <w:pPr>
              <w:jc w:val="center"/>
              <w:rPr>
                <w:rFonts w:cs="Arial"/>
                <w:b/>
                <w:lang w:val="sr-Cyrl-CS"/>
              </w:rPr>
            </w:pPr>
            <w:r w:rsidRPr="0022622F">
              <w:rPr>
                <w:rFonts w:cs="Arial"/>
                <w:b/>
                <w:lang w:val="sr-Cyrl-CS"/>
              </w:rPr>
              <w:t>7</w:t>
            </w:r>
          </w:p>
        </w:tc>
      </w:tr>
    </w:tbl>
    <w:p w14:paraId="53045E3C" w14:textId="77777777" w:rsidR="00EB723F" w:rsidRDefault="00EB723F" w:rsidP="009014E0">
      <w:pPr>
        <w:rPr>
          <w:rFonts w:eastAsia="Arial" w:cs="Arial"/>
          <w:lang w:val="sr-Cyrl-CS" w:eastAsia="ar-SA"/>
        </w:rPr>
      </w:pPr>
    </w:p>
    <w:p w14:paraId="699FFB89" w14:textId="77777777" w:rsidR="00EB723F" w:rsidRDefault="00EB723F" w:rsidP="009014E0">
      <w:pPr>
        <w:rPr>
          <w:rFonts w:eastAsia="Arial" w:cs="Arial"/>
          <w:lang w:val="sr-Cyrl-CS" w:eastAsia="ar-SA"/>
        </w:rPr>
      </w:pPr>
    </w:p>
    <w:p w14:paraId="3981AB82" w14:textId="77777777" w:rsidR="00EB723F" w:rsidRDefault="00EB723F" w:rsidP="009014E0">
      <w:pPr>
        <w:rPr>
          <w:rFonts w:eastAsia="Arial" w:cs="Arial"/>
          <w:lang w:val="sr-Cyrl-CS" w:eastAsia="ar-SA"/>
        </w:rPr>
      </w:pPr>
    </w:p>
    <w:p w14:paraId="3E9D73EB" w14:textId="77777777" w:rsidR="00EB723F" w:rsidRDefault="00EB723F" w:rsidP="009014E0">
      <w:pPr>
        <w:rPr>
          <w:rFonts w:eastAsia="Arial" w:cs="Arial"/>
          <w:lang w:val="sr-Cyrl-CS" w:eastAsia="ar-SA"/>
        </w:rPr>
      </w:pPr>
    </w:p>
    <w:p w14:paraId="3974C21B" w14:textId="77777777" w:rsidR="00EB723F" w:rsidRDefault="00EB723F" w:rsidP="009014E0">
      <w:pPr>
        <w:rPr>
          <w:rFonts w:eastAsia="Arial" w:cs="Arial"/>
          <w:lang w:val="sr-Cyrl-CS" w:eastAsia="ar-SA"/>
        </w:rPr>
      </w:pPr>
    </w:p>
    <w:p w14:paraId="13234E3F" w14:textId="77777777" w:rsidR="00EB723F" w:rsidRPr="009014E0" w:rsidRDefault="00EB723F" w:rsidP="009014E0">
      <w:pPr>
        <w:rPr>
          <w:rFonts w:eastAsia="Arial" w:cs="Arial"/>
          <w:lang w:val="sr-Cyrl-CS" w:eastAsia="ar-SA"/>
        </w:rPr>
      </w:pPr>
    </w:p>
    <w:p w14:paraId="374EAF74" w14:textId="77777777" w:rsidR="009014E0" w:rsidRDefault="009014E0" w:rsidP="00574F73">
      <w:pPr>
        <w:autoSpaceDE w:val="0"/>
        <w:autoSpaceDN w:val="0"/>
        <w:adjustRightInd w:val="0"/>
        <w:spacing w:before="0"/>
        <w:rPr>
          <w:rFonts w:eastAsia="Arial" w:cs="Arial"/>
          <w:lang w:val="sr-Cyrl-CS"/>
        </w:rPr>
      </w:pPr>
    </w:p>
    <w:p w14:paraId="3FA7C25B" w14:textId="77777777" w:rsidR="005C0791" w:rsidRDefault="005C0791" w:rsidP="00574F73">
      <w:pPr>
        <w:autoSpaceDE w:val="0"/>
        <w:autoSpaceDN w:val="0"/>
        <w:adjustRightInd w:val="0"/>
        <w:spacing w:before="0"/>
        <w:rPr>
          <w:rFonts w:eastAsia="Arial" w:cs="Arial"/>
          <w:lang w:val="sr-Cyrl-CS"/>
        </w:rPr>
      </w:pPr>
    </w:p>
    <w:p w14:paraId="455F411A" w14:textId="410B0C4C" w:rsidR="0022622F" w:rsidRPr="00A23F9A" w:rsidRDefault="005C0791" w:rsidP="00A23F9A">
      <w:pPr>
        <w:autoSpaceDE w:val="0"/>
        <w:autoSpaceDN w:val="0"/>
        <w:adjustRightInd w:val="0"/>
        <w:spacing w:before="0"/>
        <w:rPr>
          <w:rFonts w:eastAsia="Arial" w:cs="Arial"/>
          <w:b/>
          <w:lang w:val="sr-Cyrl-CS"/>
        </w:rPr>
      </w:pPr>
      <w:r w:rsidRPr="005C0791">
        <w:rPr>
          <w:rFonts w:eastAsia="Arial" w:cs="Arial"/>
          <w:b/>
          <w:lang w:val="sr-Cyrl-CS"/>
        </w:rPr>
        <w:t>Партија 4</w:t>
      </w:r>
    </w:p>
    <w:tbl>
      <w:tblPr>
        <w:tblW w:w="0" w:type="auto"/>
        <w:tblInd w:w="82" w:type="dxa"/>
        <w:tblLayout w:type="fixed"/>
        <w:tblCellMar>
          <w:left w:w="40" w:type="dxa"/>
          <w:right w:w="40" w:type="dxa"/>
        </w:tblCellMar>
        <w:tblLook w:val="0000" w:firstRow="0" w:lastRow="0" w:firstColumn="0" w:lastColumn="0" w:noHBand="0" w:noVBand="0"/>
      </w:tblPr>
      <w:tblGrid>
        <w:gridCol w:w="5040"/>
        <w:gridCol w:w="1890"/>
      </w:tblGrid>
      <w:tr w:rsidR="005C0791" w:rsidRPr="005C0791" w14:paraId="3B34EF66" w14:textId="77777777" w:rsidTr="00720566">
        <w:trPr>
          <w:trHeight w:val="462"/>
        </w:trPr>
        <w:tc>
          <w:tcPr>
            <w:tcW w:w="5040" w:type="dxa"/>
            <w:tcBorders>
              <w:top w:val="single" w:sz="6" w:space="0" w:color="auto"/>
              <w:left w:val="single" w:sz="6" w:space="0" w:color="auto"/>
              <w:bottom w:val="single" w:sz="6" w:space="0" w:color="auto"/>
              <w:right w:val="single" w:sz="4" w:space="0" w:color="auto"/>
            </w:tcBorders>
            <w:shd w:val="clear" w:color="auto" w:fill="FFFFFF"/>
          </w:tcPr>
          <w:p w14:paraId="7DE79AC3" w14:textId="77777777" w:rsidR="005C0791" w:rsidRPr="005C0791" w:rsidRDefault="005C0791" w:rsidP="005C0791">
            <w:pPr>
              <w:shd w:val="clear" w:color="auto" w:fill="FFFFFF"/>
              <w:spacing w:before="0"/>
              <w:jc w:val="center"/>
              <w:rPr>
                <w:rFonts w:cs="Arial"/>
                <w:lang w:val="sr-Cyrl-RS"/>
              </w:rPr>
            </w:pPr>
            <w:r w:rsidRPr="005C0791">
              <w:rPr>
                <w:rFonts w:cs="Arial"/>
                <w:b/>
                <w:bCs/>
                <w:lang w:val="sr-Cyrl-CS"/>
              </w:rPr>
              <w:t>Локација принтинг центра на територији  Крагујевца</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9292187" w14:textId="77777777" w:rsidR="005C0791" w:rsidRPr="005C0791" w:rsidRDefault="005C0791" w:rsidP="005C0791">
            <w:pPr>
              <w:shd w:val="clear" w:color="auto" w:fill="FFFFFF"/>
              <w:spacing w:before="0"/>
              <w:jc w:val="center"/>
              <w:rPr>
                <w:rFonts w:cs="Arial"/>
                <w:b/>
                <w:bCs/>
                <w:lang w:val="sr-Cyrl-CS"/>
              </w:rPr>
            </w:pPr>
            <w:r w:rsidRPr="005C0791">
              <w:rPr>
                <w:rFonts w:cs="Arial"/>
                <w:b/>
                <w:bCs/>
                <w:lang w:val="sr-Cyrl-CS"/>
              </w:rPr>
              <w:t xml:space="preserve">Број </w:t>
            </w:r>
          </w:p>
          <w:p w14:paraId="79F80717" w14:textId="77777777" w:rsidR="005C0791" w:rsidRPr="005C0791" w:rsidRDefault="005C0791" w:rsidP="005C0791">
            <w:pPr>
              <w:shd w:val="clear" w:color="auto" w:fill="FFFFFF"/>
              <w:spacing w:before="0"/>
              <w:jc w:val="center"/>
              <w:rPr>
                <w:rFonts w:cs="Arial"/>
                <w:b/>
                <w:lang w:val="sr-Cyrl-CS"/>
              </w:rPr>
            </w:pPr>
            <w:r w:rsidRPr="005C0791">
              <w:rPr>
                <w:rFonts w:cs="Arial"/>
                <w:b/>
                <w:bCs/>
                <w:lang w:val="sr-Cyrl-CS"/>
              </w:rPr>
              <w:t>ковертирки</w:t>
            </w:r>
          </w:p>
        </w:tc>
      </w:tr>
      <w:tr w:rsidR="005C0791" w:rsidRPr="005C0791" w14:paraId="02608501" w14:textId="77777777" w:rsidTr="00720566">
        <w:trPr>
          <w:trHeight w:val="354"/>
        </w:trPr>
        <w:tc>
          <w:tcPr>
            <w:tcW w:w="5040" w:type="dxa"/>
            <w:tcBorders>
              <w:top w:val="single" w:sz="6" w:space="0" w:color="auto"/>
              <w:left w:val="single" w:sz="6" w:space="0" w:color="auto"/>
              <w:bottom w:val="single" w:sz="6" w:space="0" w:color="auto"/>
              <w:right w:val="single" w:sz="4" w:space="0" w:color="auto"/>
            </w:tcBorders>
            <w:shd w:val="clear" w:color="auto" w:fill="FFFFFF"/>
          </w:tcPr>
          <w:p w14:paraId="78D0E136" w14:textId="77777777" w:rsidR="005C0791" w:rsidRPr="005C0791" w:rsidRDefault="005C0791" w:rsidP="005C0791">
            <w:pPr>
              <w:shd w:val="clear" w:color="auto" w:fill="FFFFFF"/>
              <w:spacing w:before="0"/>
              <w:rPr>
                <w:rFonts w:cs="Arial"/>
              </w:rPr>
            </w:pPr>
            <w:r w:rsidRPr="005C0791">
              <w:rPr>
                <w:rFonts w:cs="Arial"/>
                <w:lang w:val="sr-Cyrl-CS"/>
              </w:rPr>
              <w:t>Крагујевац</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14:paraId="005CC790" w14:textId="77777777" w:rsidR="005C0791" w:rsidRPr="005C0791" w:rsidRDefault="005C0791" w:rsidP="005C0791">
            <w:pPr>
              <w:shd w:val="clear" w:color="auto" w:fill="FFFFFF"/>
              <w:spacing w:before="0"/>
              <w:jc w:val="center"/>
              <w:rPr>
                <w:rFonts w:cs="Arial"/>
              </w:rPr>
            </w:pPr>
            <w:r w:rsidRPr="005C0791">
              <w:rPr>
                <w:rFonts w:cs="Arial"/>
              </w:rPr>
              <w:t>1</w:t>
            </w:r>
          </w:p>
        </w:tc>
      </w:tr>
      <w:tr w:rsidR="005C0791" w:rsidRPr="005C0791" w14:paraId="6C89B863" w14:textId="77777777" w:rsidTr="00720566">
        <w:trPr>
          <w:trHeight w:val="354"/>
        </w:trPr>
        <w:tc>
          <w:tcPr>
            <w:tcW w:w="5040" w:type="dxa"/>
            <w:tcBorders>
              <w:top w:val="single" w:sz="6" w:space="0" w:color="auto"/>
              <w:left w:val="single" w:sz="6" w:space="0" w:color="auto"/>
              <w:bottom w:val="single" w:sz="6" w:space="0" w:color="auto"/>
              <w:right w:val="single" w:sz="6" w:space="0" w:color="auto"/>
            </w:tcBorders>
            <w:shd w:val="clear" w:color="auto" w:fill="FFFFFF"/>
          </w:tcPr>
          <w:p w14:paraId="4BDB38DA" w14:textId="77777777" w:rsidR="005C0791" w:rsidRPr="005C0791" w:rsidRDefault="005C0791" w:rsidP="005C0791">
            <w:pPr>
              <w:shd w:val="clear" w:color="auto" w:fill="FFFFFF"/>
              <w:spacing w:before="0"/>
              <w:rPr>
                <w:rFonts w:cs="Arial"/>
              </w:rPr>
            </w:pPr>
            <w:r w:rsidRPr="005C0791">
              <w:rPr>
                <w:rFonts w:cs="Arial"/>
                <w:lang w:val="sr-Cyrl-CS"/>
              </w:rPr>
              <w:t>Пожаревац</w:t>
            </w:r>
          </w:p>
        </w:tc>
        <w:tc>
          <w:tcPr>
            <w:tcW w:w="1890" w:type="dxa"/>
            <w:tcBorders>
              <w:top w:val="single" w:sz="4" w:space="0" w:color="auto"/>
              <w:left w:val="single" w:sz="6" w:space="0" w:color="auto"/>
              <w:bottom w:val="single" w:sz="6" w:space="0" w:color="auto"/>
              <w:right w:val="single" w:sz="6" w:space="0" w:color="auto"/>
            </w:tcBorders>
            <w:shd w:val="clear" w:color="auto" w:fill="FFFFFF"/>
            <w:vAlign w:val="center"/>
          </w:tcPr>
          <w:p w14:paraId="3420E1F8" w14:textId="77777777" w:rsidR="005C0791" w:rsidRPr="005C0791" w:rsidRDefault="005C0791" w:rsidP="005C0791">
            <w:pPr>
              <w:shd w:val="clear" w:color="auto" w:fill="FFFFFF"/>
              <w:spacing w:before="0"/>
              <w:jc w:val="center"/>
              <w:rPr>
                <w:rFonts w:cs="Arial"/>
              </w:rPr>
            </w:pPr>
            <w:r w:rsidRPr="005C0791">
              <w:rPr>
                <w:rFonts w:cs="Arial"/>
              </w:rPr>
              <w:t>1</w:t>
            </w:r>
          </w:p>
        </w:tc>
      </w:tr>
      <w:tr w:rsidR="005C0791" w:rsidRPr="005C0791" w14:paraId="549A013A" w14:textId="77777777" w:rsidTr="00720566">
        <w:trPr>
          <w:trHeight w:val="345"/>
        </w:trPr>
        <w:tc>
          <w:tcPr>
            <w:tcW w:w="5040" w:type="dxa"/>
            <w:tcBorders>
              <w:top w:val="single" w:sz="6" w:space="0" w:color="auto"/>
              <w:left w:val="single" w:sz="6" w:space="0" w:color="auto"/>
              <w:bottom w:val="single" w:sz="6" w:space="0" w:color="auto"/>
              <w:right w:val="single" w:sz="6" w:space="0" w:color="auto"/>
            </w:tcBorders>
            <w:shd w:val="clear" w:color="auto" w:fill="FFFFFF"/>
          </w:tcPr>
          <w:p w14:paraId="7A73B13C" w14:textId="77777777" w:rsidR="005C0791" w:rsidRPr="005C0791" w:rsidRDefault="005C0791" w:rsidP="005C0791">
            <w:pPr>
              <w:shd w:val="clear" w:color="auto" w:fill="FFFFFF"/>
              <w:spacing w:before="0"/>
              <w:rPr>
                <w:rFonts w:cs="Arial"/>
              </w:rPr>
            </w:pPr>
            <w:r w:rsidRPr="005C0791">
              <w:rPr>
                <w:rFonts w:cs="Arial"/>
                <w:lang w:val="sr-Cyrl-CS"/>
              </w:rPr>
              <w:t>Смедерево</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center"/>
          </w:tcPr>
          <w:p w14:paraId="436353FE" w14:textId="77777777" w:rsidR="005C0791" w:rsidRPr="005C0791" w:rsidRDefault="005C0791" w:rsidP="005C0791">
            <w:pPr>
              <w:shd w:val="clear" w:color="auto" w:fill="FFFFFF"/>
              <w:spacing w:before="0"/>
              <w:jc w:val="center"/>
              <w:rPr>
                <w:rFonts w:cs="Arial"/>
              </w:rPr>
            </w:pPr>
            <w:r w:rsidRPr="005C0791">
              <w:rPr>
                <w:rFonts w:cs="Arial"/>
              </w:rPr>
              <w:t>1</w:t>
            </w:r>
          </w:p>
        </w:tc>
      </w:tr>
      <w:tr w:rsidR="005C0791" w:rsidRPr="005C0791" w14:paraId="1642CE2F" w14:textId="77777777" w:rsidTr="00720566">
        <w:trPr>
          <w:trHeight w:val="345"/>
        </w:trPr>
        <w:tc>
          <w:tcPr>
            <w:tcW w:w="5040" w:type="dxa"/>
            <w:tcBorders>
              <w:top w:val="single" w:sz="6" w:space="0" w:color="auto"/>
              <w:left w:val="single" w:sz="6" w:space="0" w:color="auto"/>
              <w:bottom w:val="single" w:sz="6" w:space="0" w:color="auto"/>
              <w:right w:val="single" w:sz="6" w:space="0" w:color="auto"/>
            </w:tcBorders>
            <w:shd w:val="clear" w:color="auto" w:fill="FFFFFF"/>
          </w:tcPr>
          <w:p w14:paraId="332DF2A0" w14:textId="77777777" w:rsidR="005C0791" w:rsidRPr="005C0791" w:rsidRDefault="005C0791" w:rsidP="005C0791">
            <w:pPr>
              <w:shd w:val="clear" w:color="auto" w:fill="FFFFFF"/>
              <w:spacing w:before="0"/>
              <w:rPr>
                <w:rFonts w:cs="Arial"/>
              </w:rPr>
            </w:pPr>
            <w:r w:rsidRPr="005C0791">
              <w:rPr>
                <w:rFonts w:cs="Arial"/>
                <w:lang w:val="sr-Cyrl-CS"/>
              </w:rPr>
              <w:t>Велика Плана</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center"/>
          </w:tcPr>
          <w:p w14:paraId="04C1B4D4" w14:textId="77777777" w:rsidR="005C0791" w:rsidRPr="005C0791" w:rsidRDefault="005C0791" w:rsidP="005C0791">
            <w:pPr>
              <w:shd w:val="clear" w:color="auto" w:fill="FFFFFF"/>
              <w:spacing w:before="0"/>
              <w:jc w:val="center"/>
              <w:rPr>
                <w:rFonts w:cs="Arial"/>
              </w:rPr>
            </w:pPr>
            <w:r w:rsidRPr="005C0791">
              <w:rPr>
                <w:rFonts w:cs="Arial"/>
              </w:rPr>
              <w:t>1</w:t>
            </w:r>
          </w:p>
        </w:tc>
      </w:tr>
      <w:tr w:rsidR="005C0791" w:rsidRPr="005C0791" w14:paraId="2FA82356" w14:textId="77777777" w:rsidTr="00720566">
        <w:trPr>
          <w:trHeight w:val="345"/>
        </w:trPr>
        <w:tc>
          <w:tcPr>
            <w:tcW w:w="5040" w:type="dxa"/>
            <w:tcBorders>
              <w:top w:val="single" w:sz="6" w:space="0" w:color="auto"/>
              <w:left w:val="single" w:sz="6" w:space="0" w:color="auto"/>
              <w:bottom w:val="single" w:sz="6" w:space="0" w:color="auto"/>
              <w:right w:val="single" w:sz="6" w:space="0" w:color="auto"/>
            </w:tcBorders>
            <w:shd w:val="clear" w:color="auto" w:fill="FFFFFF"/>
          </w:tcPr>
          <w:p w14:paraId="1BEC9826" w14:textId="77777777" w:rsidR="005C0791" w:rsidRPr="005C0791" w:rsidRDefault="005C0791" w:rsidP="005C0791">
            <w:pPr>
              <w:shd w:val="clear" w:color="auto" w:fill="FFFFFF"/>
              <w:spacing w:before="0"/>
              <w:jc w:val="center"/>
              <w:rPr>
                <w:rFonts w:cs="Arial"/>
                <w:b/>
                <w:lang w:val="sr-Cyrl-CS"/>
              </w:rPr>
            </w:pPr>
            <w:r w:rsidRPr="005C0791">
              <w:rPr>
                <w:rFonts w:cs="Arial"/>
                <w:b/>
                <w:lang w:val="sr-Cyrl-CS"/>
              </w:rPr>
              <w:t>УКУПНО</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center"/>
          </w:tcPr>
          <w:p w14:paraId="5E95B0AF" w14:textId="77777777" w:rsidR="005C0791" w:rsidRPr="005C0791" w:rsidRDefault="005C0791" w:rsidP="005C0791">
            <w:pPr>
              <w:shd w:val="clear" w:color="auto" w:fill="FFFFFF"/>
              <w:spacing w:before="0"/>
              <w:jc w:val="center"/>
              <w:rPr>
                <w:rFonts w:cs="Arial"/>
                <w:b/>
                <w:lang w:val="sr-Cyrl-RS"/>
              </w:rPr>
            </w:pPr>
            <w:r w:rsidRPr="005C0791">
              <w:rPr>
                <w:rFonts w:cs="Arial"/>
                <w:b/>
                <w:lang w:val="sr-Cyrl-RS"/>
              </w:rPr>
              <w:t>4</w:t>
            </w:r>
          </w:p>
        </w:tc>
      </w:tr>
    </w:tbl>
    <w:p w14:paraId="6BDC11E6" w14:textId="77777777" w:rsidR="005C0791" w:rsidRDefault="005C0791" w:rsidP="00574F73">
      <w:pPr>
        <w:spacing w:before="0"/>
        <w:jc w:val="center"/>
        <w:rPr>
          <w:rFonts w:cs="Arial"/>
          <w:b/>
          <w:lang w:val="sr-Cyrl-CS"/>
        </w:rPr>
      </w:pPr>
    </w:p>
    <w:p w14:paraId="6DB27DBD" w14:textId="77777777" w:rsidR="005C0791" w:rsidRDefault="005C0791" w:rsidP="005C0791">
      <w:pPr>
        <w:spacing w:before="0"/>
        <w:rPr>
          <w:rFonts w:cs="Arial"/>
          <w:b/>
          <w:lang w:val="sr-Cyrl-CS"/>
        </w:rPr>
      </w:pPr>
    </w:p>
    <w:p w14:paraId="738EA921" w14:textId="77777777" w:rsidR="005C0791" w:rsidRDefault="005C0791" w:rsidP="00574F73">
      <w:pPr>
        <w:spacing w:before="0"/>
        <w:jc w:val="center"/>
        <w:rPr>
          <w:rFonts w:cs="Arial"/>
          <w:b/>
          <w:lang w:val="sr-Cyrl-CS"/>
        </w:rPr>
      </w:pPr>
    </w:p>
    <w:p w14:paraId="60ADCA68" w14:textId="77777777" w:rsidR="009014E0" w:rsidRPr="009014E0" w:rsidRDefault="009014E0" w:rsidP="00574F73">
      <w:pPr>
        <w:spacing w:before="0"/>
        <w:jc w:val="center"/>
        <w:rPr>
          <w:rFonts w:cs="Arial"/>
          <w:b/>
          <w:lang w:val="sr-Cyrl-CS"/>
        </w:rPr>
      </w:pPr>
      <w:r w:rsidRPr="009014E0">
        <w:rPr>
          <w:rFonts w:cs="Arial"/>
          <w:b/>
          <w:lang w:val="sr-Cyrl-CS"/>
        </w:rPr>
        <w:t>КВАЛИТАТИВНИ И КВАНТИТАТИВНИ ПРИЈЕМ</w:t>
      </w:r>
    </w:p>
    <w:p w14:paraId="063AECC0" w14:textId="3E81F9E7" w:rsidR="009014E0" w:rsidRPr="009014E0" w:rsidRDefault="009014E0" w:rsidP="00574F73">
      <w:pPr>
        <w:spacing w:before="0"/>
        <w:jc w:val="center"/>
        <w:rPr>
          <w:rFonts w:cs="Arial"/>
          <w:b/>
          <w:lang w:val="sr-Cyrl-CS"/>
        </w:rPr>
      </w:pPr>
      <w:r w:rsidRPr="009014E0">
        <w:rPr>
          <w:rFonts w:cs="Arial"/>
          <w:b/>
          <w:lang w:val="sr-Cyrl-CS"/>
        </w:rPr>
        <w:t xml:space="preserve">Члан </w:t>
      </w:r>
      <w:r w:rsidR="00D911F8">
        <w:rPr>
          <w:rFonts w:cs="Arial"/>
          <w:b/>
          <w:lang w:val="sr-Cyrl-CS"/>
        </w:rPr>
        <w:t>6</w:t>
      </w:r>
      <w:r w:rsidRPr="009014E0">
        <w:rPr>
          <w:rFonts w:cs="Arial"/>
          <w:b/>
          <w:lang w:val="sr-Cyrl-CS"/>
        </w:rPr>
        <w:t>.</w:t>
      </w:r>
    </w:p>
    <w:p w14:paraId="145CB0A7" w14:textId="77777777" w:rsidR="002F0528" w:rsidRPr="00EC789A" w:rsidRDefault="002F0528" w:rsidP="002F0528">
      <w:pPr>
        <w:pStyle w:val="ListParagraph"/>
        <w:autoSpaceDE w:val="0"/>
        <w:autoSpaceDN w:val="0"/>
        <w:adjustRightInd w:val="0"/>
        <w:spacing w:before="0" w:after="0" w:line="240" w:lineRule="auto"/>
        <w:ind w:left="0"/>
        <w:contextualSpacing w:val="0"/>
        <w:rPr>
          <w:rFonts w:ascii="Arial" w:eastAsia="Arial" w:hAnsi="Arial" w:cs="Arial"/>
          <w:b/>
          <w:lang w:val="ru-RU"/>
        </w:rPr>
      </w:pPr>
      <w:r>
        <w:rPr>
          <w:rFonts w:ascii="Arial" w:eastAsia="Arial" w:hAnsi="Arial" w:cs="Arial"/>
          <w:lang w:val="ru-RU"/>
        </w:rPr>
        <w:t>Пружалац услуге</w:t>
      </w:r>
      <w:r>
        <w:rPr>
          <w:rFonts w:ascii="Arial" w:eastAsia="Arial" w:hAnsi="Arial" w:cs="Arial"/>
          <w:lang w:val="sr-Cyrl-CS"/>
        </w:rPr>
        <w:t xml:space="preserve"> </w:t>
      </w:r>
      <w:r w:rsidRPr="00EC789A">
        <w:rPr>
          <w:rFonts w:ascii="Arial" w:eastAsia="Arial" w:hAnsi="Arial" w:cs="Arial"/>
          <w:lang w:val="ru-RU"/>
        </w:rPr>
        <w:t>се обавезује да предметне услуге изврши стручно и квалитетно у свему према нормативима и стандардима за ову врсту услуге</w:t>
      </w:r>
      <w:r w:rsidRPr="00EC789A">
        <w:rPr>
          <w:rFonts w:ascii="Arial" w:eastAsia="Arial" w:hAnsi="Arial" w:cs="Arial"/>
          <w:b/>
          <w:lang w:val="ru-RU"/>
        </w:rPr>
        <w:t>.</w:t>
      </w:r>
    </w:p>
    <w:p w14:paraId="42F1A858" w14:textId="77777777" w:rsidR="002F0528" w:rsidRPr="00EC789A" w:rsidRDefault="002F0528" w:rsidP="002F0528">
      <w:pPr>
        <w:pStyle w:val="ListParagraph"/>
        <w:autoSpaceDE w:val="0"/>
        <w:autoSpaceDN w:val="0"/>
        <w:adjustRightInd w:val="0"/>
        <w:spacing w:before="0" w:after="0" w:line="240" w:lineRule="auto"/>
        <w:ind w:left="0"/>
        <w:contextualSpacing w:val="0"/>
        <w:rPr>
          <w:rFonts w:ascii="Arial" w:eastAsia="Arial" w:hAnsi="Arial" w:cs="Arial"/>
          <w:b/>
          <w:lang w:val="ru-RU"/>
        </w:rPr>
      </w:pPr>
    </w:p>
    <w:p w14:paraId="4BD42237" w14:textId="77777777" w:rsidR="002F0528" w:rsidRPr="00DA7BCF" w:rsidRDefault="002F0528" w:rsidP="002F0528">
      <w:pPr>
        <w:pStyle w:val="ListParagraph"/>
        <w:autoSpaceDE w:val="0"/>
        <w:autoSpaceDN w:val="0"/>
        <w:adjustRightInd w:val="0"/>
        <w:spacing w:before="0" w:after="0" w:line="240" w:lineRule="auto"/>
        <w:ind w:left="0"/>
        <w:contextualSpacing w:val="0"/>
        <w:rPr>
          <w:rFonts w:ascii="Arial" w:hAnsi="Arial" w:cs="Arial"/>
          <w:lang w:val="ru-RU"/>
        </w:rPr>
      </w:pPr>
      <w:r w:rsidRPr="00EC789A">
        <w:rPr>
          <w:rFonts w:ascii="Arial" w:hAnsi="Arial" w:cs="Arial"/>
          <w:lang w:val="ru-RU"/>
        </w:rPr>
        <w:t xml:space="preserve">Квантитативни и квалитативни пријем </w:t>
      </w:r>
      <w:r w:rsidRPr="00DA7BCF">
        <w:rPr>
          <w:rFonts w:ascii="Arial" w:hAnsi="Arial" w:cs="Arial"/>
          <w:lang w:val="ru-RU"/>
        </w:rPr>
        <w:t>у</w:t>
      </w:r>
      <w:r w:rsidRPr="00EC789A">
        <w:rPr>
          <w:rFonts w:ascii="Arial" w:hAnsi="Arial" w:cs="Arial"/>
          <w:lang w:val="ru-RU"/>
        </w:rPr>
        <w:t>слуге</w:t>
      </w:r>
      <w:r>
        <w:rPr>
          <w:rFonts w:ascii="Arial" w:hAnsi="Arial" w:cs="Arial"/>
          <w:lang w:val="ru-RU"/>
        </w:rPr>
        <w:t xml:space="preserve"> </w:t>
      </w:r>
      <w:r w:rsidRPr="00EC789A">
        <w:rPr>
          <w:rFonts w:ascii="Arial" w:eastAsia="Arial" w:hAnsi="Arial" w:cs="Arial"/>
          <w:lang w:val="ru-RU"/>
        </w:rPr>
        <w:t>и замењени</w:t>
      </w:r>
      <w:r w:rsidRPr="00DA7BCF">
        <w:rPr>
          <w:rFonts w:ascii="Arial" w:eastAsia="Arial" w:hAnsi="Arial" w:cs="Arial"/>
          <w:lang w:val="ru-RU"/>
        </w:rPr>
        <w:t>х</w:t>
      </w:r>
      <w:r w:rsidRPr="00EC789A">
        <w:rPr>
          <w:rFonts w:ascii="Arial" w:eastAsia="Arial" w:hAnsi="Arial" w:cs="Arial"/>
          <w:lang w:val="ru-RU"/>
        </w:rPr>
        <w:t xml:space="preserve"> резервни</w:t>
      </w:r>
      <w:r w:rsidRPr="00DA7BCF">
        <w:rPr>
          <w:rFonts w:ascii="Arial" w:eastAsia="Arial" w:hAnsi="Arial" w:cs="Arial"/>
          <w:lang w:val="ru-RU"/>
        </w:rPr>
        <w:t>х</w:t>
      </w:r>
      <w:r w:rsidRPr="00EC789A">
        <w:rPr>
          <w:rFonts w:ascii="Arial" w:eastAsia="Arial" w:hAnsi="Arial" w:cs="Arial"/>
          <w:lang w:val="ru-RU"/>
        </w:rPr>
        <w:t xml:space="preserve"> дел</w:t>
      </w:r>
      <w:r w:rsidRPr="00DA7BCF">
        <w:rPr>
          <w:rFonts w:ascii="Arial" w:eastAsia="Arial" w:hAnsi="Arial" w:cs="Arial"/>
          <w:lang w:val="ru-RU"/>
        </w:rPr>
        <w:t xml:space="preserve">ова </w:t>
      </w:r>
      <w:r w:rsidRPr="00EC789A">
        <w:rPr>
          <w:rFonts w:ascii="Arial" w:hAnsi="Arial" w:cs="Arial"/>
          <w:lang w:val="ru-RU"/>
        </w:rPr>
        <w:t xml:space="preserve">врши се приликом пружања </w:t>
      </w:r>
      <w:r w:rsidRPr="00DA7BCF">
        <w:rPr>
          <w:rFonts w:ascii="Arial" w:hAnsi="Arial" w:cs="Arial"/>
          <w:lang w:val="ru-RU"/>
        </w:rPr>
        <w:t>у</w:t>
      </w:r>
      <w:r w:rsidRPr="00EC789A">
        <w:rPr>
          <w:rFonts w:ascii="Arial" w:hAnsi="Arial" w:cs="Arial"/>
          <w:lang w:val="ru-RU"/>
        </w:rPr>
        <w:t>слуге</w:t>
      </w:r>
      <w:r>
        <w:rPr>
          <w:rFonts w:ascii="Arial" w:hAnsi="Arial" w:cs="Arial"/>
          <w:lang w:val="ru-RU"/>
        </w:rPr>
        <w:t xml:space="preserve"> </w:t>
      </w:r>
      <w:r w:rsidRPr="00EC789A">
        <w:rPr>
          <w:rFonts w:ascii="Arial" w:eastAsia="Arial" w:hAnsi="Arial" w:cs="Arial"/>
          <w:lang w:val="ru-RU"/>
        </w:rPr>
        <w:t>на локацијама наручиоца где се налазе принтинг</w:t>
      </w:r>
      <w:r w:rsidRPr="00DA7BCF">
        <w:rPr>
          <w:rFonts w:ascii="Arial" w:eastAsia="Arial" w:hAnsi="Arial" w:cs="Arial"/>
          <w:lang w:val="ru-RU"/>
        </w:rPr>
        <w:t xml:space="preserve"> центри </w:t>
      </w:r>
      <w:r w:rsidRPr="00EC789A">
        <w:rPr>
          <w:rFonts w:ascii="Arial" w:hAnsi="Arial" w:cs="Arial"/>
          <w:lang w:val="ru-RU"/>
        </w:rPr>
        <w:t xml:space="preserve">и констатује се потписивањем </w:t>
      </w:r>
      <w:r w:rsidRPr="007C36B8">
        <w:rPr>
          <w:rFonts w:ascii="Arial" w:hAnsi="Arial" w:cs="Arial"/>
          <w:lang w:val="ru-RU"/>
        </w:rPr>
        <w:t>Записника о квалитативно</w:t>
      </w:r>
      <w:r>
        <w:rPr>
          <w:rFonts w:ascii="Arial" w:hAnsi="Arial" w:cs="Arial"/>
          <w:lang w:val="ru-RU"/>
        </w:rPr>
        <w:t xml:space="preserve"> квантитативном пријему </w:t>
      </w:r>
      <w:r w:rsidRPr="00EC789A">
        <w:rPr>
          <w:rFonts w:ascii="Arial" w:hAnsi="Arial" w:cs="Arial"/>
          <w:lang w:val="ru-RU"/>
        </w:rPr>
        <w:t>-</w:t>
      </w:r>
      <w:r>
        <w:rPr>
          <w:rFonts w:ascii="Arial" w:hAnsi="Arial" w:cs="Arial"/>
          <w:lang w:val="ru-RU"/>
        </w:rPr>
        <w:t xml:space="preserve"> </w:t>
      </w:r>
      <w:r w:rsidRPr="00EC789A">
        <w:rPr>
          <w:rFonts w:ascii="Arial" w:hAnsi="Arial" w:cs="Arial"/>
          <w:lang w:val="ru-RU"/>
        </w:rPr>
        <w:t>без примедби</w:t>
      </w:r>
      <w:r w:rsidRPr="00DA7BCF">
        <w:rPr>
          <w:rFonts w:ascii="Arial" w:hAnsi="Arial" w:cs="Arial"/>
          <w:lang w:val="ru-RU"/>
        </w:rPr>
        <w:t>.</w:t>
      </w:r>
    </w:p>
    <w:p w14:paraId="2431878D" w14:textId="77777777" w:rsidR="002F0528" w:rsidRPr="00EC789A" w:rsidRDefault="002F0528" w:rsidP="002F0528">
      <w:pPr>
        <w:spacing w:line="238" w:lineRule="auto"/>
        <w:rPr>
          <w:rFonts w:eastAsia="Arial" w:cs="Arial"/>
          <w:lang w:val="ru-RU"/>
        </w:rPr>
      </w:pPr>
      <w:r w:rsidRPr="00DA7BCF">
        <w:rPr>
          <w:rFonts w:cs="Arial"/>
          <w:lang w:val="ru-RU"/>
        </w:rPr>
        <w:t>Након пружене услуге,</w:t>
      </w:r>
      <w:r>
        <w:rPr>
          <w:rFonts w:cs="Arial"/>
          <w:lang w:val="ru-RU"/>
        </w:rPr>
        <w:t xml:space="preserve"> </w:t>
      </w:r>
      <w:r w:rsidRPr="00DA7BCF">
        <w:rPr>
          <w:rFonts w:eastAsia="Arial" w:cs="Arial"/>
          <w:lang w:val="ru-RU"/>
        </w:rPr>
        <w:t xml:space="preserve">представник </w:t>
      </w:r>
      <w:r>
        <w:rPr>
          <w:rFonts w:eastAsia="Arial" w:cs="Arial"/>
          <w:lang w:val="ru-RU"/>
        </w:rPr>
        <w:t xml:space="preserve">Пружаоца услуге </w:t>
      </w:r>
      <w:r w:rsidRPr="00DA7BCF">
        <w:rPr>
          <w:rFonts w:eastAsia="Arial" w:cs="Arial"/>
          <w:lang w:val="ru-RU"/>
        </w:rPr>
        <w:t>-</w:t>
      </w:r>
      <w:r>
        <w:rPr>
          <w:rFonts w:eastAsia="Arial" w:cs="Arial"/>
          <w:lang w:val="ru-RU"/>
        </w:rPr>
        <w:t xml:space="preserve"> </w:t>
      </w:r>
      <w:r w:rsidRPr="00EC789A">
        <w:rPr>
          <w:rFonts w:eastAsia="Arial" w:cs="Arial"/>
          <w:lang w:val="ru-RU"/>
        </w:rPr>
        <w:t>сервисер</w:t>
      </w:r>
      <w:r w:rsidRPr="00DA7BCF">
        <w:rPr>
          <w:rFonts w:eastAsia="Arial" w:cs="Arial"/>
          <w:lang w:val="ru-RU"/>
        </w:rPr>
        <w:t xml:space="preserve"> и представник </w:t>
      </w:r>
      <w:r>
        <w:rPr>
          <w:rFonts w:eastAsia="Arial" w:cs="Arial"/>
          <w:lang w:val="ru-RU"/>
        </w:rPr>
        <w:t xml:space="preserve">Корисника услуге </w:t>
      </w:r>
      <w:r w:rsidRPr="00EC789A">
        <w:rPr>
          <w:rFonts w:eastAsia="Arial" w:cs="Arial"/>
          <w:lang w:val="ru-RU"/>
        </w:rPr>
        <w:t xml:space="preserve">– дежурни оператер у принтинг центру ће попунити </w:t>
      </w:r>
      <w:r>
        <w:rPr>
          <w:rFonts w:cs="Arial"/>
          <w:lang w:val="ru-RU"/>
        </w:rPr>
        <w:t>Записник</w:t>
      </w:r>
      <w:r w:rsidRPr="007C36B8">
        <w:rPr>
          <w:rFonts w:cs="Arial"/>
          <w:lang w:val="ru-RU"/>
        </w:rPr>
        <w:t xml:space="preserve"> о квалитативно</w:t>
      </w:r>
      <w:r>
        <w:rPr>
          <w:rFonts w:cs="Arial"/>
          <w:lang w:val="ru-RU"/>
        </w:rPr>
        <w:t xml:space="preserve"> квантитативном пријему </w:t>
      </w:r>
      <w:r w:rsidRPr="00EC789A">
        <w:rPr>
          <w:rFonts w:eastAsia="Arial" w:cs="Arial"/>
          <w:lang w:val="ru-RU"/>
        </w:rPr>
        <w:t xml:space="preserve">са подацима о </w:t>
      </w:r>
      <w:r w:rsidRPr="00DA7BCF">
        <w:rPr>
          <w:rFonts w:eastAsia="Arial" w:cs="Arial"/>
          <w:lang w:val="ru-RU"/>
        </w:rPr>
        <w:t>пруженој</w:t>
      </w:r>
      <w:r w:rsidRPr="00EC789A">
        <w:rPr>
          <w:rFonts w:eastAsia="Arial" w:cs="Arial"/>
          <w:lang w:val="ru-RU"/>
        </w:rPr>
        <w:t xml:space="preserve"> услузи и замењеним резервним деловима, који ће потписати представник </w:t>
      </w:r>
      <w:r>
        <w:rPr>
          <w:rFonts w:eastAsia="Arial" w:cs="Arial"/>
          <w:lang w:val="ru-RU"/>
        </w:rPr>
        <w:t>Пружаоца услуге</w:t>
      </w:r>
      <w:r w:rsidRPr="00EC789A">
        <w:rPr>
          <w:rFonts w:eastAsia="Arial" w:cs="Arial"/>
          <w:lang w:val="ru-RU"/>
        </w:rPr>
        <w:t xml:space="preserve"> – сервисер и представник </w:t>
      </w:r>
      <w:r>
        <w:rPr>
          <w:rFonts w:eastAsia="Arial" w:cs="Arial"/>
          <w:lang w:val="ru-RU"/>
        </w:rPr>
        <w:t>Корисника услуге</w:t>
      </w:r>
      <w:r w:rsidRPr="00EC789A">
        <w:rPr>
          <w:rFonts w:eastAsia="Arial" w:cs="Arial"/>
          <w:lang w:val="ru-RU"/>
        </w:rPr>
        <w:t xml:space="preserve"> – дежурни оператер у принтинг центру.</w:t>
      </w:r>
    </w:p>
    <w:p w14:paraId="1B29F175" w14:textId="77777777" w:rsidR="002F0528" w:rsidRPr="00EC789A" w:rsidRDefault="002F0528" w:rsidP="002F0528">
      <w:pPr>
        <w:pStyle w:val="KDParagraf"/>
        <w:spacing w:before="0"/>
        <w:rPr>
          <w:rFonts w:cs="Arial"/>
          <w:lang w:val="ru-RU"/>
        </w:rPr>
      </w:pPr>
    </w:p>
    <w:p w14:paraId="3320E90D" w14:textId="77777777" w:rsidR="002F0528" w:rsidRPr="00EC789A" w:rsidRDefault="002F0528" w:rsidP="002F0528">
      <w:pPr>
        <w:pStyle w:val="KDParagraf"/>
        <w:spacing w:before="0"/>
        <w:rPr>
          <w:rFonts w:cs="Arial"/>
          <w:lang w:val="ru-RU"/>
        </w:rPr>
      </w:pPr>
      <w:r>
        <w:rPr>
          <w:rFonts w:cs="Arial"/>
          <w:lang w:val="ru-RU"/>
        </w:rPr>
        <w:t xml:space="preserve">Понуђач  </w:t>
      </w:r>
      <w:r w:rsidRPr="00EC789A">
        <w:rPr>
          <w:rFonts w:cs="Arial"/>
          <w:lang w:val="ru-RU"/>
        </w:rPr>
        <w:t xml:space="preserve">се обавезује да недостатке установљене од стране </w:t>
      </w:r>
      <w:r>
        <w:rPr>
          <w:rFonts w:cs="Arial"/>
          <w:lang w:val="ru-RU"/>
        </w:rPr>
        <w:t>Наручиоца</w:t>
      </w:r>
      <w:r w:rsidRPr="00EC789A">
        <w:rPr>
          <w:rFonts w:cs="Arial"/>
          <w:lang w:val="ru-RU"/>
        </w:rPr>
        <w:t xml:space="preserve"> приликом квантитативног и квалитативног пријема отклони </w:t>
      </w:r>
      <w:r w:rsidRPr="00DA7BCF">
        <w:rPr>
          <w:rFonts w:cs="Arial"/>
          <w:lang w:val="ru-RU"/>
        </w:rPr>
        <w:t>исток дана</w:t>
      </w:r>
      <w:r>
        <w:rPr>
          <w:rFonts w:cs="Arial"/>
          <w:lang w:val="ru-RU"/>
        </w:rPr>
        <w:t xml:space="preserve"> о свом трошку </w:t>
      </w:r>
      <w:r w:rsidRPr="00FA585F">
        <w:rPr>
          <w:rFonts w:cs="Arial"/>
          <w:color w:val="000000"/>
          <w:highlight w:val="yellow"/>
          <w:lang w:val="sr-Cyrl-RS"/>
        </w:rPr>
        <w:t>а најкасније у року од 3 (три) дана по утврђивању недостатка.</w:t>
      </w:r>
    </w:p>
    <w:p w14:paraId="38D568B0" w14:textId="77777777" w:rsidR="009014E0" w:rsidRPr="009014E0" w:rsidRDefault="009014E0" w:rsidP="00567EF3">
      <w:pPr>
        <w:spacing w:before="0"/>
        <w:rPr>
          <w:rFonts w:cs="Arial"/>
          <w:b/>
          <w:lang w:val="ru-RU"/>
        </w:rPr>
      </w:pPr>
    </w:p>
    <w:p w14:paraId="6E1DF69C" w14:textId="77777777" w:rsidR="009014E0" w:rsidRPr="009014E0" w:rsidRDefault="009014E0" w:rsidP="00567EF3">
      <w:pPr>
        <w:spacing w:before="0"/>
        <w:jc w:val="center"/>
        <w:rPr>
          <w:rFonts w:cs="Arial"/>
          <w:b/>
          <w:lang w:val="ru-RU"/>
        </w:rPr>
      </w:pPr>
      <w:r w:rsidRPr="009014E0">
        <w:rPr>
          <w:rFonts w:cs="Arial"/>
          <w:b/>
          <w:lang w:val="ru-RU"/>
        </w:rPr>
        <w:t>ГАРАНТНИ РОК</w:t>
      </w:r>
    </w:p>
    <w:p w14:paraId="0E8AB43D" w14:textId="576F3A96" w:rsidR="009014E0" w:rsidRPr="009014E0" w:rsidRDefault="009014E0" w:rsidP="00567EF3">
      <w:pPr>
        <w:spacing w:before="0"/>
        <w:jc w:val="center"/>
        <w:rPr>
          <w:rFonts w:cs="Arial"/>
          <w:b/>
          <w:lang w:val="ru-RU"/>
        </w:rPr>
      </w:pPr>
      <w:r w:rsidRPr="009014E0">
        <w:rPr>
          <w:rFonts w:cs="Arial"/>
          <w:b/>
          <w:lang w:val="ru-RU"/>
        </w:rPr>
        <w:t xml:space="preserve">Члан </w:t>
      </w:r>
      <w:r w:rsidR="00D911F8">
        <w:rPr>
          <w:rFonts w:cs="Arial"/>
          <w:b/>
          <w:lang w:val="ru-RU"/>
        </w:rPr>
        <w:t>7</w:t>
      </w:r>
      <w:r w:rsidRPr="009014E0">
        <w:rPr>
          <w:rFonts w:cs="Arial"/>
          <w:b/>
          <w:lang w:val="ru-RU"/>
        </w:rPr>
        <w:t>.</w:t>
      </w:r>
    </w:p>
    <w:p w14:paraId="3AC11F3D" w14:textId="77777777" w:rsidR="00DE1D56" w:rsidRPr="00DE1D56" w:rsidRDefault="00DE1D56" w:rsidP="00DE1D56">
      <w:pPr>
        <w:autoSpaceDE w:val="0"/>
        <w:autoSpaceDN w:val="0"/>
        <w:adjustRightInd w:val="0"/>
        <w:spacing w:before="0"/>
        <w:ind w:right="-43"/>
        <w:rPr>
          <w:rFonts w:eastAsia="Calibri" w:cs="Arial"/>
          <w:noProof/>
          <w:color w:val="000000"/>
          <w:lang w:val="sr-Cyrl-RS"/>
        </w:rPr>
      </w:pPr>
      <w:r w:rsidRPr="00DE1D56">
        <w:rPr>
          <w:rFonts w:eastAsia="Calibri" w:cs="Arial"/>
          <w:noProof/>
          <w:color w:val="000000"/>
          <w:lang w:val="sr-Cyrl-RS"/>
        </w:rPr>
        <w:t xml:space="preserve">Пружалац услуге гарантује за квалитет и функционалност замењених добара (резервних делова) према гаранцији произвођача добара. </w:t>
      </w:r>
    </w:p>
    <w:p w14:paraId="1DD82F52" w14:textId="77777777" w:rsidR="00DE1D56" w:rsidRPr="00DE1D56" w:rsidRDefault="00DE1D56" w:rsidP="00DE1D56">
      <w:pPr>
        <w:spacing w:before="0"/>
        <w:ind w:right="-43"/>
        <w:rPr>
          <w:rFonts w:eastAsia="Calibri" w:cs="Arial"/>
          <w:noProof/>
          <w:color w:val="000000"/>
          <w:lang w:val="sr-Cyrl-RS"/>
        </w:rPr>
      </w:pPr>
    </w:p>
    <w:p w14:paraId="099C0D32" w14:textId="77777777" w:rsidR="00DE1D56" w:rsidRPr="00DE1D56" w:rsidRDefault="00DE1D56" w:rsidP="00DE1D56">
      <w:pPr>
        <w:spacing w:before="0" w:line="235" w:lineRule="auto"/>
        <w:rPr>
          <w:rFonts w:eastAsia="Arial" w:cs="Arial"/>
          <w:lang w:val="ru-RU"/>
        </w:rPr>
      </w:pPr>
      <w:r w:rsidRPr="00DE1D56">
        <w:rPr>
          <w:rFonts w:eastAsia="Arial" w:cs="Arial"/>
          <w:lang w:val="ru-RU"/>
        </w:rPr>
        <w:t xml:space="preserve">Гарантни рок за пружене услуге и уграђене резервне делове је _______(минимално </w:t>
      </w:r>
      <w:r w:rsidRPr="00DE1D56">
        <w:rPr>
          <w:rFonts w:eastAsia="Arial" w:cs="Arial"/>
          <w:lang w:val="sr-Cyrl-CS"/>
        </w:rPr>
        <w:t>24 (словима: двадесетчетири))</w:t>
      </w:r>
      <w:r w:rsidRPr="00DE1D56">
        <w:rPr>
          <w:rFonts w:eastAsia="Arial" w:cs="Arial"/>
          <w:lang w:val="ru-RU"/>
        </w:rPr>
        <w:t xml:space="preserve"> месец</w:t>
      </w:r>
      <w:r w:rsidRPr="00DE1D56">
        <w:rPr>
          <w:rFonts w:eastAsia="Arial" w:cs="Arial"/>
          <w:lang w:val="sr-Cyrl-CS"/>
        </w:rPr>
        <w:t>а</w:t>
      </w:r>
      <w:r w:rsidRPr="00DE1D56">
        <w:rPr>
          <w:rFonts w:eastAsia="Arial" w:cs="Arial"/>
          <w:lang w:val="ru-RU"/>
        </w:rPr>
        <w:t xml:space="preserve"> од дана извршења услуге од стране Пружаоца услуге.</w:t>
      </w:r>
    </w:p>
    <w:p w14:paraId="42B2F7AD" w14:textId="77777777" w:rsidR="00DE1D56" w:rsidRPr="00DE1D56" w:rsidRDefault="00DE1D56" w:rsidP="00DE1D56">
      <w:pPr>
        <w:spacing w:before="0"/>
        <w:ind w:right="-43"/>
        <w:rPr>
          <w:rFonts w:eastAsia="Calibri" w:cs="Arial"/>
          <w:noProof/>
          <w:color w:val="000000"/>
          <w:lang w:val="sr-Cyrl-RS"/>
        </w:rPr>
      </w:pPr>
    </w:p>
    <w:p w14:paraId="66D490BF" w14:textId="77777777" w:rsidR="00DE1D56" w:rsidRPr="00DE1D56" w:rsidRDefault="00DE1D56" w:rsidP="00DE1D56">
      <w:pPr>
        <w:spacing w:before="0"/>
        <w:ind w:right="-43"/>
        <w:rPr>
          <w:rFonts w:eastAsia="Calibri" w:cs="Arial"/>
          <w:noProof/>
          <w:color w:val="000000"/>
          <w:lang w:val="sr-Cyrl-RS"/>
        </w:rPr>
      </w:pPr>
      <w:r w:rsidRPr="00DE1D56">
        <w:rPr>
          <w:rFonts w:eastAsia="Calibri" w:cs="Arial"/>
          <w:noProof/>
          <w:color w:val="000000"/>
          <w:lang w:val="sr-Cyrl-RS"/>
        </w:rPr>
        <w:t>Почетак гарантног рока је дан потписивања Записника о квантитативном и квалитативном пријему услуга-без примедби.</w:t>
      </w:r>
    </w:p>
    <w:p w14:paraId="03C1D49E" w14:textId="77777777" w:rsidR="00DE1D56" w:rsidRPr="00DE1D56" w:rsidRDefault="00DE1D56" w:rsidP="00DE1D56">
      <w:pPr>
        <w:spacing w:before="0"/>
        <w:ind w:right="-43"/>
        <w:rPr>
          <w:rFonts w:eastAsia="Calibri" w:cs="Arial"/>
          <w:noProof/>
          <w:color w:val="000000"/>
          <w:lang w:val="sr-Cyrl-RS"/>
        </w:rPr>
      </w:pPr>
    </w:p>
    <w:p w14:paraId="3E067416" w14:textId="77777777" w:rsidR="00DE1D56" w:rsidRPr="00DE1D56" w:rsidRDefault="00DE1D56" w:rsidP="00DE1D56">
      <w:pPr>
        <w:autoSpaceDE w:val="0"/>
        <w:autoSpaceDN w:val="0"/>
        <w:adjustRightInd w:val="0"/>
        <w:spacing w:before="0"/>
        <w:ind w:right="-43"/>
        <w:rPr>
          <w:rFonts w:eastAsia="Calibri" w:cs="Arial"/>
          <w:noProof/>
          <w:color w:val="000000"/>
          <w:lang w:val="sr-Cyrl-RS"/>
        </w:rPr>
      </w:pPr>
      <w:r w:rsidRPr="00DE1D56">
        <w:rPr>
          <w:rFonts w:eastAsia="Calibri" w:cs="Arial"/>
          <w:noProof/>
          <w:color w:val="000000"/>
          <w:lang w:val="sr-Cyrl-RS"/>
        </w:rPr>
        <w:t xml:space="preserve">Пружалац услуге је дужан да о свом трошку отклони све евентуалне недостатке у току трајања гарантног рока. </w:t>
      </w:r>
    </w:p>
    <w:p w14:paraId="3222E52F" w14:textId="77777777" w:rsidR="009014E0" w:rsidRPr="009014E0" w:rsidRDefault="009014E0" w:rsidP="009014E0">
      <w:pPr>
        <w:spacing w:before="0"/>
        <w:rPr>
          <w:rFonts w:cs="Arial"/>
          <w:i/>
          <w:color w:val="00B0F0"/>
          <w:lang w:val="sr-Cyrl-RS" w:eastAsia="zh-CN"/>
        </w:rPr>
      </w:pPr>
    </w:p>
    <w:p w14:paraId="7FBF18E8" w14:textId="77777777" w:rsidR="009014E0" w:rsidRPr="009014E0" w:rsidRDefault="009014E0" w:rsidP="001B3A45">
      <w:pPr>
        <w:spacing w:before="0"/>
        <w:jc w:val="center"/>
        <w:rPr>
          <w:rFonts w:cs="Arial"/>
          <w:b/>
          <w:lang w:val="sr-Cyrl-BA"/>
        </w:rPr>
      </w:pPr>
      <w:r w:rsidRPr="009014E0">
        <w:rPr>
          <w:rFonts w:cs="Arial"/>
          <w:b/>
          <w:lang w:val="sr-Cyrl-BA"/>
        </w:rPr>
        <w:t>ОБАВЕЗЕ ПРУЖАОЦА УСЛУГЕ</w:t>
      </w:r>
    </w:p>
    <w:p w14:paraId="612B7E81" w14:textId="41ACE41C" w:rsidR="009014E0" w:rsidRPr="009014E0" w:rsidRDefault="009014E0" w:rsidP="001B3A45">
      <w:pPr>
        <w:spacing w:before="0"/>
        <w:jc w:val="center"/>
        <w:rPr>
          <w:rFonts w:cs="Arial"/>
          <w:b/>
          <w:lang w:val="ru-RU"/>
        </w:rPr>
      </w:pPr>
      <w:r w:rsidRPr="009014E0">
        <w:rPr>
          <w:rFonts w:cs="Arial"/>
          <w:b/>
          <w:lang w:val="ru-RU"/>
        </w:rPr>
        <w:t xml:space="preserve">Члан </w:t>
      </w:r>
      <w:r w:rsidR="00D911F8">
        <w:rPr>
          <w:rFonts w:cs="Arial"/>
          <w:b/>
          <w:lang w:val="ru-RU"/>
        </w:rPr>
        <w:t>8</w:t>
      </w:r>
      <w:r w:rsidRPr="009014E0">
        <w:rPr>
          <w:rFonts w:cs="Arial"/>
          <w:b/>
          <w:lang w:val="ru-RU"/>
        </w:rPr>
        <w:t>.</w:t>
      </w:r>
    </w:p>
    <w:p w14:paraId="67D2D8F2" w14:textId="77777777" w:rsidR="001779A2" w:rsidRPr="001779A2" w:rsidRDefault="001779A2" w:rsidP="001B3A45">
      <w:pPr>
        <w:tabs>
          <w:tab w:val="left" w:pos="0"/>
          <w:tab w:val="left" w:pos="90"/>
        </w:tabs>
        <w:spacing w:before="0"/>
        <w:ind w:right="315"/>
        <w:rPr>
          <w:rFonts w:cs="Arial"/>
          <w:b/>
          <w:lang w:val="sr-Cyrl-RS"/>
        </w:rPr>
      </w:pPr>
      <w:r w:rsidRPr="001779A2">
        <w:rPr>
          <w:rFonts w:cs="Arial"/>
          <w:b/>
          <w:lang w:val="sr-Cyrl-RS"/>
        </w:rPr>
        <w:t>Пружалац услуге се обавезује да:</w:t>
      </w:r>
    </w:p>
    <w:p w14:paraId="1ED9A68A" w14:textId="77777777" w:rsidR="001779A2" w:rsidRPr="001779A2" w:rsidRDefault="001779A2" w:rsidP="001B3A45">
      <w:pPr>
        <w:numPr>
          <w:ilvl w:val="0"/>
          <w:numId w:val="22"/>
        </w:numPr>
        <w:tabs>
          <w:tab w:val="clear" w:pos="720"/>
          <w:tab w:val="num" w:pos="340"/>
        </w:tabs>
        <w:suppressAutoHyphens/>
        <w:spacing w:before="0"/>
        <w:ind w:left="284" w:hanging="284"/>
        <w:contextualSpacing/>
        <w:rPr>
          <w:rFonts w:cs="Arial"/>
          <w:noProof/>
          <w:lang w:val="sr-Cyrl-RS" w:eastAsia="ar-SA"/>
        </w:rPr>
      </w:pPr>
      <w:r w:rsidRPr="001779A2">
        <w:rPr>
          <w:rFonts w:cs="Arial"/>
          <w:noProof/>
          <w:lang w:val="sr-Cyrl-RS" w:eastAsia="ar-SA"/>
        </w:rPr>
        <w:t>именује одговорна лица/организациону целину за реализацију предмета Оквирног споразума и о томе писмено обавести Корисника услуге;</w:t>
      </w:r>
    </w:p>
    <w:p w14:paraId="1ED6C1D2" w14:textId="77777777" w:rsidR="001779A2" w:rsidRPr="001779A2" w:rsidRDefault="001779A2" w:rsidP="001779A2">
      <w:pPr>
        <w:numPr>
          <w:ilvl w:val="1"/>
          <w:numId w:val="39"/>
        </w:numPr>
        <w:tabs>
          <w:tab w:val="clear" w:pos="720"/>
          <w:tab w:val="left" w:pos="810"/>
          <w:tab w:val="num" w:pos="990"/>
        </w:tabs>
        <w:spacing w:before="0" w:line="235" w:lineRule="auto"/>
        <w:ind w:left="270" w:hanging="270"/>
        <w:rPr>
          <w:rFonts w:eastAsia="Symbol" w:cs="Arial"/>
          <w:lang w:val="sr-Cyrl-CS"/>
        </w:rPr>
      </w:pPr>
      <w:r w:rsidRPr="001779A2">
        <w:rPr>
          <w:rFonts w:eastAsia="Arial" w:cs="Arial"/>
          <w:lang w:val="sr-Cyrl-CS"/>
        </w:rPr>
        <w:t>обезбеди редовно одржавање опреме за ковертирање рачуна произвођача „</w:t>
      </w:r>
      <w:r w:rsidRPr="001779A2">
        <w:rPr>
          <w:rFonts w:eastAsia="Arial" w:cs="Arial"/>
        </w:rPr>
        <w:t>Pitney</w:t>
      </w:r>
      <w:r w:rsidRPr="001779A2">
        <w:rPr>
          <w:rFonts w:eastAsia="Arial" w:cs="Arial"/>
          <w:lang w:val="sr-Cyrl-CS"/>
        </w:rPr>
        <w:t xml:space="preserve"> </w:t>
      </w:r>
      <w:r w:rsidRPr="001779A2">
        <w:rPr>
          <w:rFonts w:eastAsia="Arial" w:cs="Arial"/>
        </w:rPr>
        <w:t>Bowes</w:t>
      </w:r>
      <w:r w:rsidRPr="001779A2">
        <w:rPr>
          <w:rFonts w:eastAsia="Arial" w:cs="Arial"/>
          <w:lang w:val="sr-Cyrl-CS"/>
        </w:rPr>
        <w:t xml:space="preserve">“ модел </w:t>
      </w:r>
      <w:r w:rsidRPr="001779A2">
        <w:rPr>
          <w:rFonts w:eastAsia="Arial" w:cs="Arial"/>
        </w:rPr>
        <w:t>Fast</w:t>
      </w:r>
      <w:r w:rsidRPr="001779A2">
        <w:rPr>
          <w:rFonts w:eastAsia="Arial" w:cs="Arial"/>
          <w:lang w:val="sr-Cyrl-CS"/>
        </w:rPr>
        <w:t xml:space="preserve"> </w:t>
      </w:r>
      <w:r w:rsidRPr="001779A2">
        <w:rPr>
          <w:rFonts w:eastAsia="Arial" w:cs="Arial"/>
        </w:rPr>
        <w:t>Pac</w:t>
      </w:r>
      <w:r w:rsidRPr="001779A2">
        <w:rPr>
          <w:rFonts w:eastAsia="Arial" w:cs="Arial"/>
          <w:lang w:val="sr-Cyrl-CS"/>
        </w:rPr>
        <w:t xml:space="preserve"> </w:t>
      </w:r>
      <w:r w:rsidRPr="001779A2">
        <w:rPr>
          <w:rFonts w:eastAsia="Arial" w:cs="Arial"/>
        </w:rPr>
        <w:t>DI</w:t>
      </w:r>
      <w:r w:rsidRPr="001779A2">
        <w:rPr>
          <w:rFonts w:eastAsia="Arial" w:cs="Arial"/>
          <w:lang w:val="sr-Cyrl-CS"/>
        </w:rPr>
        <w:t xml:space="preserve">950 у току експлоатације система, што подразумева </w:t>
      </w:r>
      <w:r w:rsidRPr="001779A2">
        <w:rPr>
          <w:rFonts w:eastAsia="Arial" w:cs="Arial"/>
          <w:lang w:val="sr-Cyrl-CS"/>
        </w:rPr>
        <w:lastRenderedPageBreak/>
        <w:t>снабдевање оригиналним потрошним материјалом и оригиналним резервним деловима у дефинисаним интервалима одржавања према броју инсертованих листова за ковертирке,</w:t>
      </w:r>
    </w:p>
    <w:p w14:paraId="2FD645EB" w14:textId="77777777" w:rsidR="001779A2" w:rsidRPr="001779A2" w:rsidRDefault="001779A2" w:rsidP="001779A2">
      <w:pPr>
        <w:tabs>
          <w:tab w:val="left" w:pos="810"/>
        </w:tabs>
        <w:spacing w:before="0" w:line="31" w:lineRule="exact"/>
        <w:ind w:left="270" w:hanging="270"/>
        <w:rPr>
          <w:rFonts w:eastAsia="Symbol" w:cs="Arial"/>
          <w:lang w:val="sr-Cyrl-CS"/>
        </w:rPr>
      </w:pPr>
    </w:p>
    <w:p w14:paraId="4A451DCA" w14:textId="77777777" w:rsidR="001779A2" w:rsidRPr="001779A2" w:rsidRDefault="001779A2" w:rsidP="001779A2">
      <w:pPr>
        <w:numPr>
          <w:ilvl w:val="1"/>
          <w:numId w:val="39"/>
        </w:numPr>
        <w:tabs>
          <w:tab w:val="clear" w:pos="720"/>
          <w:tab w:val="left" w:pos="810"/>
          <w:tab w:val="num" w:pos="990"/>
        </w:tabs>
        <w:spacing w:before="0" w:line="233" w:lineRule="auto"/>
        <w:ind w:left="270" w:hanging="270"/>
        <w:rPr>
          <w:rFonts w:eastAsia="Symbol" w:cs="Arial"/>
          <w:lang w:val="sr-Cyrl-CS"/>
        </w:rPr>
      </w:pPr>
      <w:r w:rsidRPr="001779A2">
        <w:rPr>
          <w:rFonts w:eastAsia="Arial" w:cs="Arial"/>
          <w:lang w:val="sr-Cyrl-CS"/>
        </w:rPr>
        <w:t>предвиђени потрошни материјал и резервне делове представи у табели са обавезно назначеним периодима промене (према броју инсертованих листова) – табела треба да је у складу са техничким карактеристикама произвођача понуђене опреме,</w:t>
      </w:r>
    </w:p>
    <w:p w14:paraId="5894AAEB" w14:textId="77777777" w:rsidR="001779A2" w:rsidRPr="001779A2" w:rsidRDefault="001779A2" w:rsidP="001779A2">
      <w:pPr>
        <w:tabs>
          <w:tab w:val="left" w:pos="810"/>
        </w:tabs>
        <w:spacing w:before="0" w:line="4" w:lineRule="exact"/>
        <w:ind w:left="270" w:hanging="270"/>
        <w:rPr>
          <w:rFonts w:eastAsia="Symbol" w:cs="Arial"/>
          <w:lang w:val="sr-Cyrl-CS"/>
        </w:rPr>
      </w:pPr>
    </w:p>
    <w:p w14:paraId="5A6DDFB9" w14:textId="77777777" w:rsidR="001779A2" w:rsidRPr="001779A2" w:rsidRDefault="001779A2" w:rsidP="001779A2">
      <w:pPr>
        <w:numPr>
          <w:ilvl w:val="1"/>
          <w:numId w:val="39"/>
        </w:numPr>
        <w:tabs>
          <w:tab w:val="clear" w:pos="720"/>
          <w:tab w:val="left" w:pos="810"/>
          <w:tab w:val="num" w:pos="990"/>
        </w:tabs>
        <w:spacing w:before="0" w:line="239" w:lineRule="auto"/>
        <w:ind w:left="270" w:hanging="270"/>
        <w:rPr>
          <w:rFonts w:eastAsia="Symbol" w:cs="Arial"/>
          <w:lang w:val="sr-Cyrl-CS"/>
        </w:rPr>
      </w:pPr>
      <w:r w:rsidRPr="001779A2">
        <w:rPr>
          <w:rFonts w:eastAsia="Arial" w:cs="Arial"/>
          <w:lang w:val="sr-Cyrl-CS"/>
        </w:rPr>
        <w:t>долази и отклања кварове по позиву,</w:t>
      </w:r>
    </w:p>
    <w:p w14:paraId="442C9AB1" w14:textId="77777777" w:rsidR="001779A2" w:rsidRPr="001779A2" w:rsidRDefault="001779A2" w:rsidP="001779A2">
      <w:pPr>
        <w:numPr>
          <w:ilvl w:val="1"/>
          <w:numId w:val="39"/>
        </w:numPr>
        <w:tabs>
          <w:tab w:val="clear" w:pos="720"/>
          <w:tab w:val="left" w:pos="810"/>
          <w:tab w:val="num" w:pos="990"/>
        </w:tabs>
        <w:spacing w:before="0" w:line="239" w:lineRule="auto"/>
        <w:ind w:left="270" w:hanging="270"/>
        <w:rPr>
          <w:rFonts w:eastAsia="Symbol" w:cs="Arial"/>
        </w:rPr>
      </w:pPr>
      <w:r w:rsidRPr="001779A2">
        <w:rPr>
          <w:rFonts w:eastAsia="Arial" w:cs="Arial"/>
        </w:rPr>
        <w:t>врши превентивне прегледе,</w:t>
      </w:r>
    </w:p>
    <w:p w14:paraId="7E375402" w14:textId="77777777" w:rsidR="001779A2" w:rsidRPr="001779A2" w:rsidRDefault="001779A2" w:rsidP="001779A2">
      <w:pPr>
        <w:tabs>
          <w:tab w:val="left" w:pos="810"/>
        </w:tabs>
        <w:spacing w:before="0" w:line="27" w:lineRule="exact"/>
        <w:ind w:left="270" w:hanging="270"/>
        <w:rPr>
          <w:rFonts w:eastAsia="Symbol" w:cs="Arial"/>
        </w:rPr>
      </w:pPr>
    </w:p>
    <w:p w14:paraId="2B9EDD85" w14:textId="77777777" w:rsidR="001779A2" w:rsidRPr="001779A2" w:rsidRDefault="001779A2" w:rsidP="001779A2">
      <w:pPr>
        <w:numPr>
          <w:ilvl w:val="1"/>
          <w:numId w:val="39"/>
        </w:numPr>
        <w:tabs>
          <w:tab w:val="clear" w:pos="720"/>
          <w:tab w:val="left" w:pos="810"/>
          <w:tab w:val="num" w:pos="990"/>
        </w:tabs>
        <w:spacing w:before="0" w:line="226" w:lineRule="auto"/>
        <w:ind w:left="270" w:hanging="270"/>
        <w:rPr>
          <w:rFonts w:eastAsia="Symbol" w:cs="Arial"/>
        </w:rPr>
      </w:pPr>
      <w:r w:rsidRPr="001779A2">
        <w:rPr>
          <w:rFonts w:eastAsia="Arial" w:cs="Arial"/>
          <w:lang w:val="sr-Cyrl-RS"/>
        </w:rPr>
        <w:t>в</w:t>
      </w:r>
      <w:r w:rsidRPr="001779A2">
        <w:rPr>
          <w:rFonts w:eastAsia="Arial" w:cs="Arial"/>
        </w:rPr>
        <w:t>рши повремена дежурства на лицу места (када је то потребно, нпр. нови материјал, након сервисирања, повремени откази у раду и сл.)</w:t>
      </w:r>
    </w:p>
    <w:p w14:paraId="08A4F67C" w14:textId="77777777" w:rsidR="001779A2" w:rsidRPr="001779A2" w:rsidRDefault="001779A2" w:rsidP="001779A2">
      <w:pPr>
        <w:tabs>
          <w:tab w:val="left" w:pos="810"/>
        </w:tabs>
        <w:spacing w:before="0" w:line="2" w:lineRule="exact"/>
        <w:ind w:left="270" w:hanging="270"/>
        <w:rPr>
          <w:rFonts w:eastAsia="Symbol" w:cs="Arial"/>
        </w:rPr>
      </w:pPr>
    </w:p>
    <w:p w14:paraId="3B90AB3E" w14:textId="77777777" w:rsidR="001779A2" w:rsidRPr="001779A2" w:rsidRDefault="001779A2" w:rsidP="001779A2">
      <w:pPr>
        <w:numPr>
          <w:ilvl w:val="1"/>
          <w:numId w:val="39"/>
        </w:numPr>
        <w:tabs>
          <w:tab w:val="clear" w:pos="720"/>
          <w:tab w:val="left" w:pos="810"/>
          <w:tab w:val="num" w:pos="990"/>
        </w:tabs>
        <w:spacing w:before="0" w:line="239" w:lineRule="auto"/>
        <w:ind w:left="270" w:hanging="270"/>
        <w:rPr>
          <w:rFonts w:eastAsia="Symbol" w:cs="Arial"/>
        </w:rPr>
      </w:pPr>
      <w:r w:rsidRPr="001779A2">
        <w:rPr>
          <w:rFonts w:eastAsia="Arial" w:cs="Arial"/>
        </w:rPr>
        <w:t>врши software и firmware update,</w:t>
      </w:r>
    </w:p>
    <w:p w14:paraId="38064C34" w14:textId="77777777" w:rsidR="001779A2" w:rsidRPr="001779A2" w:rsidRDefault="001779A2" w:rsidP="001779A2">
      <w:pPr>
        <w:numPr>
          <w:ilvl w:val="1"/>
          <w:numId w:val="39"/>
        </w:numPr>
        <w:tabs>
          <w:tab w:val="clear" w:pos="720"/>
          <w:tab w:val="left" w:pos="810"/>
          <w:tab w:val="num" w:pos="990"/>
        </w:tabs>
        <w:spacing w:before="0" w:line="239" w:lineRule="auto"/>
        <w:ind w:left="270" w:hanging="270"/>
        <w:rPr>
          <w:rFonts w:eastAsia="Symbol" w:cs="Arial"/>
        </w:rPr>
      </w:pPr>
      <w:r w:rsidRPr="001779A2">
        <w:rPr>
          <w:rFonts w:eastAsia="Arial" w:cs="Arial"/>
        </w:rPr>
        <w:t>креира нове  JOB-ове,</w:t>
      </w:r>
    </w:p>
    <w:p w14:paraId="64A64932" w14:textId="77777777" w:rsidR="001779A2" w:rsidRPr="001779A2" w:rsidRDefault="001779A2" w:rsidP="001779A2">
      <w:pPr>
        <w:numPr>
          <w:ilvl w:val="1"/>
          <w:numId w:val="39"/>
        </w:numPr>
        <w:tabs>
          <w:tab w:val="clear" w:pos="720"/>
          <w:tab w:val="left" w:pos="810"/>
          <w:tab w:val="num" w:pos="990"/>
        </w:tabs>
        <w:spacing w:before="0" w:line="239" w:lineRule="auto"/>
        <w:ind w:left="270" w:hanging="270"/>
        <w:rPr>
          <w:rFonts w:eastAsia="Symbol" w:cs="Arial"/>
        </w:rPr>
      </w:pPr>
      <w:r w:rsidRPr="001779A2">
        <w:rPr>
          <w:rFonts w:eastAsia="Arial" w:cs="Arial"/>
        </w:rPr>
        <w:t>врши чишћење, штеловање и калибрацију машина за ковертирање,</w:t>
      </w:r>
    </w:p>
    <w:p w14:paraId="5A52E8FE" w14:textId="77777777" w:rsidR="001779A2" w:rsidRPr="001779A2" w:rsidRDefault="001779A2" w:rsidP="001779A2">
      <w:pPr>
        <w:numPr>
          <w:ilvl w:val="1"/>
          <w:numId w:val="39"/>
        </w:numPr>
        <w:tabs>
          <w:tab w:val="clear" w:pos="720"/>
          <w:tab w:val="left" w:pos="810"/>
          <w:tab w:val="num" w:pos="990"/>
        </w:tabs>
        <w:spacing w:before="0" w:line="239" w:lineRule="auto"/>
        <w:ind w:left="270" w:hanging="270"/>
        <w:rPr>
          <w:rFonts w:eastAsia="Symbol" w:cs="Arial"/>
          <w:lang w:val="sr-Cyrl-CS"/>
        </w:rPr>
      </w:pPr>
      <w:r w:rsidRPr="001779A2">
        <w:rPr>
          <w:rFonts w:eastAsia="Arial" w:cs="Arial"/>
          <w:lang w:val="sr-Cyrl-RS"/>
        </w:rPr>
        <w:t>в</w:t>
      </w:r>
      <w:r w:rsidRPr="001779A2">
        <w:rPr>
          <w:rFonts w:eastAsia="Arial" w:cs="Arial"/>
          <w:lang w:val="sr-Cyrl-CS"/>
        </w:rPr>
        <w:t>рши замену свих потрошних и резервних делова и то посебно према препоруци произвођача,</w:t>
      </w:r>
    </w:p>
    <w:p w14:paraId="39C12C58" w14:textId="77777777" w:rsidR="001779A2" w:rsidRPr="001779A2" w:rsidRDefault="001779A2" w:rsidP="001779A2">
      <w:pPr>
        <w:tabs>
          <w:tab w:val="left" w:pos="810"/>
        </w:tabs>
        <w:spacing w:before="0" w:line="25" w:lineRule="exact"/>
        <w:ind w:left="270" w:hanging="270"/>
        <w:rPr>
          <w:rFonts w:eastAsia="Symbol" w:cs="Arial"/>
        </w:rPr>
      </w:pPr>
    </w:p>
    <w:p w14:paraId="42CEFE2A" w14:textId="77777777" w:rsidR="001779A2" w:rsidRPr="001779A2" w:rsidRDefault="001779A2" w:rsidP="001779A2">
      <w:pPr>
        <w:numPr>
          <w:ilvl w:val="1"/>
          <w:numId w:val="39"/>
        </w:numPr>
        <w:tabs>
          <w:tab w:val="clear" w:pos="720"/>
          <w:tab w:val="left" w:pos="810"/>
          <w:tab w:val="num" w:pos="990"/>
        </w:tabs>
        <w:spacing w:before="0" w:line="227" w:lineRule="auto"/>
        <w:ind w:left="270" w:hanging="270"/>
        <w:rPr>
          <w:rFonts w:eastAsia="Symbol" w:cs="Arial"/>
        </w:rPr>
      </w:pPr>
      <w:r w:rsidRPr="001779A2">
        <w:rPr>
          <w:rFonts w:eastAsia="Arial" w:cs="Arial"/>
        </w:rPr>
        <w:t>пружа консултантске услуге у смислу одабира материјала који се ковертира и у смислу имплементације OMR/BCR симбологије,</w:t>
      </w:r>
    </w:p>
    <w:p w14:paraId="19F97511" w14:textId="77777777" w:rsidR="001779A2" w:rsidRPr="001779A2" w:rsidRDefault="001779A2" w:rsidP="001779A2">
      <w:pPr>
        <w:numPr>
          <w:ilvl w:val="0"/>
          <w:numId w:val="22"/>
        </w:numPr>
        <w:tabs>
          <w:tab w:val="clear" w:pos="720"/>
        </w:tabs>
        <w:suppressAutoHyphens/>
        <w:spacing w:before="0"/>
        <w:ind w:left="284" w:hanging="284"/>
        <w:contextualSpacing/>
        <w:rPr>
          <w:rFonts w:cs="Arial"/>
          <w:noProof/>
          <w:lang w:val="sr-Cyrl-RS" w:eastAsia="ar-SA"/>
        </w:rPr>
      </w:pPr>
      <w:r w:rsidRPr="001779A2">
        <w:rPr>
          <w:rFonts w:cs="Arial"/>
          <w:noProof/>
          <w:lang w:val="sr-Cyrl-RS" w:eastAsia="ar-SA"/>
        </w:rPr>
        <w:t>све услуге које су предмет овог оквирног спораума обави стручно и савесно у складу са важећим прописима из ове области,</w:t>
      </w:r>
    </w:p>
    <w:p w14:paraId="120CBE8F" w14:textId="77777777" w:rsidR="001779A2" w:rsidRPr="001779A2" w:rsidRDefault="001779A2" w:rsidP="00810F7A">
      <w:pPr>
        <w:numPr>
          <w:ilvl w:val="0"/>
          <w:numId w:val="22"/>
        </w:numPr>
        <w:tabs>
          <w:tab w:val="clear" w:pos="720"/>
        </w:tabs>
        <w:suppressAutoHyphens/>
        <w:spacing w:before="0"/>
        <w:ind w:left="284" w:hanging="284"/>
        <w:contextualSpacing/>
        <w:rPr>
          <w:rFonts w:cs="Arial"/>
          <w:noProof/>
          <w:lang w:val="sr-Cyrl-RS" w:eastAsia="ar-SA"/>
        </w:rPr>
      </w:pPr>
      <w:r w:rsidRPr="001779A2">
        <w:rPr>
          <w:rFonts w:eastAsia="Arial Unicode MS" w:cs="Arial"/>
          <w:noProof/>
          <w:color w:val="000000"/>
          <w:kern w:val="1"/>
          <w:lang w:val="sr-Cyrl-RS" w:eastAsia="sr-Cyrl-CS"/>
        </w:rPr>
        <w:t>Кориснику услуге надокнади сву материјалну штету коју, у току рада, причине запослени Пружаоца услуге</w:t>
      </w:r>
      <w:r w:rsidRPr="001779A2">
        <w:rPr>
          <w:rFonts w:cs="Arial"/>
          <w:noProof/>
          <w:lang w:val="sr-Cyrl-RS" w:eastAsia="ar-SA"/>
        </w:rPr>
        <w:t xml:space="preserve">, </w:t>
      </w:r>
    </w:p>
    <w:p w14:paraId="6388C305" w14:textId="77777777" w:rsidR="001779A2" w:rsidRDefault="001779A2" w:rsidP="00810F7A">
      <w:pPr>
        <w:spacing w:before="0"/>
        <w:contextualSpacing/>
        <w:rPr>
          <w:rFonts w:eastAsia="Arial Unicode MS" w:cs="Arial"/>
          <w:iCs/>
          <w:noProof/>
          <w:color w:val="000000"/>
          <w:kern w:val="1"/>
          <w:lang w:val="sr-Cyrl-RS" w:eastAsia="sr-Cyrl-CS" w:bidi="en-US"/>
        </w:rPr>
      </w:pPr>
      <w:r w:rsidRPr="001779A2">
        <w:rPr>
          <w:rFonts w:cs="Arial"/>
          <w:noProof/>
          <w:sz w:val="28"/>
          <w:szCs w:val="28"/>
          <w:lang w:val="sr-Cyrl-RS" w:eastAsia="ar-SA"/>
        </w:rPr>
        <w:t>•</w:t>
      </w:r>
      <w:r>
        <w:rPr>
          <w:rFonts w:cs="Arial"/>
          <w:noProof/>
          <w:lang w:val="sr-Cyrl-RS" w:eastAsia="ar-SA"/>
        </w:rPr>
        <w:t xml:space="preserve">   </w:t>
      </w:r>
      <w:r w:rsidRPr="001779A2">
        <w:rPr>
          <w:rFonts w:cs="Arial"/>
          <w:noProof/>
          <w:lang w:val="sr-Cyrl-RS" w:eastAsia="ar-SA"/>
        </w:rPr>
        <w:t xml:space="preserve">по налогу Корисника услуге сачини, потпише и достави Записник </w:t>
      </w:r>
      <w:r w:rsidRPr="001779A2">
        <w:rPr>
          <w:rFonts w:eastAsia="Arial Unicode MS" w:cs="Arial"/>
          <w:iCs/>
          <w:noProof/>
          <w:color w:val="000000"/>
          <w:kern w:val="1"/>
          <w:lang w:val="sr-Cyrl-RS" w:eastAsia="sr-Cyrl-CS" w:bidi="en-US"/>
        </w:rPr>
        <w:t xml:space="preserve">о квантитативном и  </w:t>
      </w:r>
    </w:p>
    <w:p w14:paraId="1D364ADB" w14:textId="0C688E49" w:rsidR="009014E0" w:rsidRDefault="001779A2" w:rsidP="00810F7A">
      <w:pPr>
        <w:spacing w:before="0"/>
        <w:contextualSpacing/>
        <w:rPr>
          <w:rFonts w:cs="Arial"/>
          <w:noProof/>
          <w:lang w:val="sr-Cyrl-RS" w:eastAsia="ar-SA"/>
        </w:rPr>
      </w:pPr>
      <w:r>
        <w:rPr>
          <w:rFonts w:eastAsia="Arial Unicode MS" w:cs="Arial"/>
          <w:iCs/>
          <w:noProof/>
          <w:color w:val="000000"/>
          <w:kern w:val="1"/>
          <w:lang w:val="sr-Cyrl-RS" w:eastAsia="sr-Cyrl-CS" w:bidi="en-US"/>
        </w:rPr>
        <w:t xml:space="preserve">     </w:t>
      </w:r>
      <w:r w:rsidRPr="001779A2">
        <w:rPr>
          <w:rFonts w:eastAsia="Arial Unicode MS" w:cs="Arial"/>
          <w:iCs/>
          <w:noProof/>
          <w:color w:val="000000"/>
          <w:kern w:val="1"/>
          <w:lang w:val="sr-Cyrl-RS" w:eastAsia="sr-Cyrl-CS" w:bidi="en-US"/>
        </w:rPr>
        <w:t>квалитативном  пријему услуге</w:t>
      </w:r>
      <w:r w:rsidRPr="001779A2">
        <w:rPr>
          <w:rFonts w:cs="Arial"/>
          <w:noProof/>
          <w:lang w:val="sr-Cyrl-RS" w:eastAsia="ar-SA"/>
        </w:rPr>
        <w:t xml:space="preserve">, који мора да садржи детаљну спецификацију (опис и </w:t>
      </w:r>
    </w:p>
    <w:p w14:paraId="6759BC75" w14:textId="668D2EC2" w:rsidR="001779A2" w:rsidRPr="009014E0" w:rsidRDefault="001779A2" w:rsidP="00810F7A">
      <w:pPr>
        <w:spacing w:before="0"/>
        <w:contextualSpacing/>
        <w:rPr>
          <w:rFonts w:eastAsia="Calibri" w:cs="Arial"/>
          <w:b/>
          <w:lang w:val="ru-RU"/>
        </w:rPr>
      </w:pPr>
      <w:r>
        <w:rPr>
          <w:rFonts w:cs="Arial"/>
          <w:noProof/>
          <w:lang w:val="sr-Cyrl-RS" w:eastAsia="ar-SA"/>
        </w:rPr>
        <w:t xml:space="preserve">     </w:t>
      </w:r>
      <w:r w:rsidRPr="001779A2">
        <w:rPr>
          <w:rFonts w:cs="Arial"/>
          <w:noProof/>
          <w:lang w:val="sr-Cyrl-RS" w:eastAsia="ar-SA"/>
        </w:rPr>
        <w:t>обим) пружених услуга, потрошног материјала и резервних делова</w:t>
      </w:r>
      <w:r w:rsidR="00810F7A">
        <w:rPr>
          <w:rFonts w:cs="Arial"/>
          <w:noProof/>
          <w:lang w:val="sr-Cyrl-RS" w:eastAsia="ar-SA"/>
        </w:rPr>
        <w:t>.</w:t>
      </w:r>
    </w:p>
    <w:p w14:paraId="7640F2FC" w14:textId="77777777" w:rsidR="00810F7A" w:rsidRDefault="00810F7A" w:rsidP="00810F7A">
      <w:pPr>
        <w:spacing w:before="0"/>
        <w:jc w:val="center"/>
        <w:rPr>
          <w:rFonts w:cs="Arial"/>
          <w:b/>
          <w:lang w:val="ru-RU"/>
        </w:rPr>
      </w:pPr>
    </w:p>
    <w:p w14:paraId="02AE36CA" w14:textId="77777777" w:rsidR="00810F7A" w:rsidRDefault="00810F7A" w:rsidP="00810F7A">
      <w:pPr>
        <w:spacing w:before="0"/>
        <w:rPr>
          <w:rFonts w:cs="Arial"/>
          <w:lang w:val="sr-Cyrl-BA"/>
        </w:rPr>
      </w:pPr>
      <w:r w:rsidRPr="009014E0">
        <w:rPr>
          <w:rFonts w:cs="Arial"/>
          <w:lang w:val="sr-Cyrl-BA"/>
        </w:rPr>
        <w:t>Пружалац услуге је дужан да без одлагања писмено обавести Корисника услуге о било којој промени у вези са битним елементима овог Оквирног споразума, која наступи након закључења овог Оквирног споразума, односно током важења овог Оквирног споразума  и да је документује на прописани начин.</w:t>
      </w:r>
    </w:p>
    <w:p w14:paraId="38E0F496" w14:textId="77777777" w:rsidR="00F11E20" w:rsidRPr="009014E0" w:rsidRDefault="00F11E20" w:rsidP="00810F7A">
      <w:pPr>
        <w:spacing w:before="0"/>
        <w:rPr>
          <w:rFonts w:cs="Arial"/>
          <w:lang w:val="sr-Cyrl-BA"/>
        </w:rPr>
      </w:pPr>
    </w:p>
    <w:p w14:paraId="5962F688" w14:textId="2913F8A2" w:rsidR="00810F7A" w:rsidRPr="00F11E20" w:rsidRDefault="00F11E20" w:rsidP="00F11E20">
      <w:pPr>
        <w:tabs>
          <w:tab w:val="left" w:pos="0"/>
          <w:tab w:val="left" w:pos="90"/>
          <w:tab w:val="left" w:pos="720"/>
        </w:tabs>
        <w:spacing w:before="0"/>
        <w:ind w:right="315"/>
        <w:jc w:val="center"/>
        <w:rPr>
          <w:rFonts w:cs="Arial"/>
          <w:b/>
          <w:lang w:val="sr-Cyrl-RS"/>
        </w:rPr>
      </w:pPr>
      <w:r w:rsidRPr="00F11E20">
        <w:rPr>
          <w:rFonts w:cs="Arial"/>
          <w:b/>
          <w:lang w:val="sr-Cyrl-RS"/>
        </w:rPr>
        <w:t>ОБАВЕЗЕ КОРИСНИКА УСЛУГЕ</w:t>
      </w:r>
    </w:p>
    <w:p w14:paraId="46E26264" w14:textId="474AD995" w:rsidR="009014E0" w:rsidRPr="009014E0" w:rsidRDefault="009014E0" w:rsidP="00810F7A">
      <w:pPr>
        <w:spacing w:before="0"/>
        <w:jc w:val="center"/>
        <w:rPr>
          <w:rFonts w:cs="Arial"/>
          <w:b/>
          <w:lang w:val="ru-RU"/>
        </w:rPr>
      </w:pPr>
      <w:r w:rsidRPr="009014E0">
        <w:rPr>
          <w:rFonts w:cs="Arial"/>
          <w:b/>
          <w:lang w:val="ru-RU"/>
        </w:rPr>
        <w:t xml:space="preserve">Члан </w:t>
      </w:r>
      <w:r w:rsidR="00D911F8">
        <w:rPr>
          <w:rFonts w:cs="Arial"/>
          <w:b/>
          <w:lang w:val="ru-RU"/>
        </w:rPr>
        <w:t>9</w:t>
      </w:r>
      <w:r w:rsidRPr="009014E0">
        <w:rPr>
          <w:rFonts w:cs="Arial"/>
          <w:b/>
          <w:lang w:val="ru-RU"/>
        </w:rPr>
        <w:t>.</w:t>
      </w:r>
    </w:p>
    <w:p w14:paraId="16A7E1CB" w14:textId="77777777" w:rsidR="002D55B2" w:rsidRPr="002D55B2" w:rsidRDefault="002D55B2" w:rsidP="002D55B2">
      <w:pPr>
        <w:suppressAutoHyphens/>
        <w:overflowPunct w:val="0"/>
        <w:spacing w:before="0" w:line="0" w:lineRule="atLeast"/>
        <w:ind w:left="284" w:right="98"/>
        <w:contextualSpacing/>
        <w:rPr>
          <w:rFonts w:eastAsia="Arial Unicode MS" w:cs="Arial"/>
          <w:noProof/>
          <w:color w:val="000000"/>
          <w:kern w:val="1"/>
          <w:lang w:val="sr-Cyrl-RS" w:eastAsia="ar-SA"/>
        </w:rPr>
      </w:pPr>
      <w:r w:rsidRPr="002D55B2">
        <w:rPr>
          <w:rFonts w:eastAsia="Arial Unicode MS" w:cs="Arial"/>
          <w:noProof/>
          <w:color w:val="000000"/>
          <w:kern w:val="1"/>
          <w:lang w:val="sr-Cyrl-RS" w:eastAsia="ar-SA"/>
        </w:rPr>
        <w:t xml:space="preserve">Именује лица која ће бити одговорна да: </w:t>
      </w:r>
    </w:p>
    <w:p w14:paraId="418DF493" w14:textId="77777777" w:rsidR="002D55B2" w:rsidRPr="002D55B2" w:rsidRDefault="002D55B2" w:rsidP="002D55B2">
      <w:pPr>
        <w:numPr>
          <w:ilvl w:val="0"/>
          <w:numId w:val="25"/>
        </w:numPr>
        <w:suppressAutoHyphens/>
        <w:autoSpaceDE w:val="0"/>
        <w:autoSpaceDN w:val="0"/>
        <w:adjustRightInd w:val="0"/>
        <w:spacing w:before="0" w:line="0" w:lineRule="atLeast"/>
        <w:ind w:left="284" w:firstLine="0"/>
        <w:rPr>
          <w:rFonts w:cs="Arial"/>
          <w:noProof/>
          <w:color w:val="000000"/>
          <w:lang w:val="sr-Cyrl-RS" w:eastAsia="sr-Cyrl-CS"/>
        </w:rPr>
      </w:pPr>
      <w:r w:rsidRPr="002D55B2">
        <w:rPr>
          <w:rFonts w:cs="Arial"/>
          <w:noProof/>
          <w:color w:val="000000"/>
          <w:lang w:val="sr-Cyrl-RS" w:eastAsia="sr-Cyrl-CS"/>
        </w:rPr>
        <w:t>Пружаоца услуге уведу у посао и обезбеде адекватан пријем;</w:t>
      </w:r>
    </w:p>
    <w:p w14:paraId="7DEC7E58" w14:textId="77777777" w:rsidR="002D55B2" w:rsidRPr="002D55B2" w:rsidRDefault="002D55B2" w:rsidP="002D55B2">
      <w:pPr>
        <w:numPr>
          <w:ilvl w:val="0"/>
          <w:numId w:val="25"/>
        </w:numPr>
        <w:suppressAutoHyphens/>
        <w:autoSpaceDE w:val="0"/>
        <w:autoSpaceDN w:val="0"/>
        <w:adjustRightInd w:val="0"/>
        <w:spacing w:before="0" w:line="0" w:lineRule="atLeast"/>
        <w:ind w:left="284" w:firstLine="0"/>
        <w:rPr>
          <w:rFonts w:cs="Arial"/>
          <w:noProof/>
          <w:color w:val="000000"/>
          <w:lang w:val="sr-Cyrl-RS" w:eastAsia="sr-Cyrl-CS"/>
        </w:rPr>
      </w:pPr>
      <w:r w:rsidRPr="002D55B2">
        <w:rPr>
          <w:rFonts w:eastAsia="Arial Unicode MS" w:cs="Arial"/>
          <w:noProof/>
          <w:color w:val="000000"/>
          <w:kern w:val="1"/>
          <w:lang w:val="sr-Cyrl-RS" w:eastAsia="ar-SA"/>
        </w:rPr>
        <w:t xml:space="preserve">сарађују са одговорним лицима Пружаоца услуге; </w:t>
      </w:r>
    </w:p>
    <w:p w14:paraId="74B7F917" w14:textId="77777777" w:rsidR="002D55B2" w:rsidRPr="002D55B2" w:rsidRDefault="002D55B2" w:rsidP="002D55B2">
      <w:pPr>
        <w:numPr>
          <w:ilvl w:val="0"/>
          <w:numId w:val="25"/>
        </w:numPr>
        <w:suppressAutoHyphens/>
        <w:autoSpaceDE w:val="0"/>
        <w:autoSpaceDN w:val="0"/>
        <w:adjustRightInd w:val="0"/>
        <w:spacing w:before="0" w:line="0" w:lineRule="atLeast"/>
        <w:ind w:left="284" w:firstLine="0"/>
        <w:rPr>
          <w:rFonts w:cs="Arial"/>
          <w:noProof/>
          <w:color w:val="000000"/>
          <w:lang w:val="sr-Cyrl-RS" w:eastAsia="sr-Cyrl-CS"/>
        </w:rPr>
      </w:pPr>
      <w:r w:rsidRPr="002D55B2">
        <w:rPr>
          <w:rFonts w:eastAsia="Arial Unicode MS" w:cs="Arial"/>
          <w:noProof/>
          <w:color w:val="000000"/>
          <w:kern w:val="1"/>
          <w:lang w:val="sr-Cyrl-RS" w:eastAsia="ar-SA"/>
        </w:rPr>
        <w:t xml:space="preserve">обезбеде Пружаоцу услуге све информације које су неопходне за извршење предметних услуга; </w:t>
      </w:r>
    </w:p>
    <w:p w14:paraId="50DBE2C3" w14:textId="77777777" w:rsidR="002D55B2" w:rsidRPr="002D55B2" w:rsidRDefault="002D55B2" w:rsidP="002D55B2">
      <w:pPr>
        <w:numPr>
          <w:ilvl w:val="0"/>
          <w:numId w:val="25"/>
        </w:numPr>
        <w:suppressAutoHyphens/>
        <w:autoSpaceDE w:val="0"/>
        <w:autoSpaceDN w:val="0"/>
        <w:adjustRightInd w:val="0"/>
        <w:spacing w:before="0" w:line="0" w:lineRule="atLeast"/>
        <w:ind w:left="284" w:firstLine="0"/>
        <w:rPr>
          <w:rFonts w:cs="Arial"/>
          <w:noProof/>
          <w:color w:val="000000"/>
          <w:lang w:val="sr-Cyrl-RS" w:eastAsia="sr-Cyrl-CS"/>
        </w:rPr>
      </w:pPr>
      <w:r w:rsidRPr="002D55B2">
        <w:rPr>
          <w:rFonts w:eastAsia="Arial Unicode MS" w:cs="Arial"/>
          <w:noProof/>
          <w:color w:val="000000"/>
          <w:kern w:val="1"/>
          <w:lang w:val="sr-Cyrl-RS" w:eastAsia="ar-SA"/>
        </w:rPr>
        <w:t xml:space="preserve">изврше квантативно - квалитативну контролу извршене услуге пре потписивања </w:t>
      </w:r>
      <w:r w:rsidRPr="002D55B2">
        <w:rPr>
          <w:rFonts w:eastAsia="Arial Unicode MS" w:cs="Arial"/>
          <w:iCs/>
          <w:noProof/>
          <w:color w:val="000000"/>
          <w:kern w:val="1"/>
          <w:lang w:val="sr-Cyrl-RS" w:eastAsia="sr-Cyrl-CS" w:bidi="en-US"/>
        </w:rPr>
        <w:t>Записника о квантитативном и  квалитативном  пријему услуге;</w:t>
      </w:r>
    </w:p>
    <w:p w14:paraId="1E9732FA" w14:textId="77777777" w:rsidR="002D55B2" w:rsidRPr="002D55B2" w:rsidRDefault="002D55B2" w:rsidP="002D55B2">
      <w:pPr>
        <w:numPr>
          <w:ilvl w:val="0"/>
          <w:numId w:val="25"/>
        </w:numPr>
        <w:suppressAutoHyphens/>
        <w:autoSpaceDE w:val="0"/>
        <w:autoSpaceDN w:val="0"/>
        <w:adjustRightInd w:val="0"/>
        <w:spacing w:before="0" w:line="0" w:lineRule="atLeast"/>
        <w:ind w:left="284" w:firstLine="0"/>
        <w:rPr>
          <w:rFonts w:cs="Arial"/>
          <w:noProof/>
          <w:color w:val="000000"/>
          <w:lang w:val="sr-Cyrl-RS" w:eastAsia="sr-Cyrl-CS"/>
        </w:rPr>
      </w:pPr>
      <w:r w:rsidRPr="002D55B2">
        <w:rPr>
          <w:rFonts w:eastAsia="Arial Unicode MS" w:cs="Arial"/>
          <w:noProof/>
          <w:color w:val="000000"/>
          <w:kern w:val="1"/>
          <w:lang w:val="sr-Cyrl-RS" w:eastAsia="sr-Cyrl-CS"/>
        </w:rPr>
        <w:t xml:space="preserve">након сваке извршене услуге, </w:t>
      </w:r>
      <w:r w:rsidRPr="002D55B2">
        <w:rPr>
          <w:rFonts w:eastAsia="Arial Unicode MS" w:cs="Arial"/>
          <w:noProof/>
          <w:color w:val="000000"/>
          <w:kern w:val="1"/>
          <w:lang w:val="sr-Cyrl-RS" w:eastAsia="ar-SA"/>
        </w:rPr>
        <w:t xml:space="preserve">потпишу </w:t>
      </w:r>
      <w:r w:rsidRPr="002D55B2">
        <w:rPr>
          <w:rFonts w:eastAsia="Arial Unicode MS" w:cs="Arial"/>
          <w:iCs/>
          <w:noProof/>
          <w:color w:val="000000"/>
          <w:kern w:val="1"/>
          <w:lang w:val="sr-Cyrl-RS" w:eastAsia="sr-Cyrl-CS" w:bidi="en-US"/>
        </w:rPr>
        <w:t xml:space="preserve">Записник о квантитативном и  квалитативном  пријему услуге који сачињава Пружалац услуге, а </w:t>
      </w:r>
      <w:r w:rsidRPr="002D55B2">
        <w:rPr>
          <w:rFonts w:eastAsia="Arial Unicode MS" w:cs="Arial"/>
          <w:bCs/>
          <w:noProof/>
          <w:color w:val="000000"/>
          <w:kern w:val="1"/>
          <w:lang w:val="sr-Cyrl-RS" w:eastAsia="ar-SA"/>
        </w:rPr>
        <w:t>који је услов за фактурисање обавеза.</w:t>
      </w:r>
    </w:p>
    <w:p w14:paraId="74D3BE25" w14:textId="77777777" w:rsidR="00F11E20" w:rsidRPr="009014E0" w:rsidRDefault="00F11E20" w:rsidP="009014E0">
      <w:pPr>
        <w:rPr>
          <w:rFonts w:cs="Arial"/>
          <w:b/>
          <w:lang w:val="ru-RU"/>
        </w:rPr>
      </w:pPr>
    </w:p>
    <w:p w14:paraId="394DC31D" w14:textId="59454739" w:rsidR="009014E0" w:rsidRPr="009014E0" w:rsidRDefault="009014E0" w:rsidP="002D55B2">
      <w:pPr>
        <w:spacing w:before="0"/>
        <w:jc w:val="center"/>
        <w:rPr>
          <w:rFonts w:cs="Arial"/>
          <w:b/>
          <w:lang w:val="ru-RU"/>
        </w:rPr>
      </w:pPr>
      <w:r w:rsidRPr="009014E0">
        <w:rPr>
          <w:rFonts w:cs="Arial"/>
          <w:b/>
          <w:lang w:val="ru-RU"/>
        </w:rPr>
        <w:t>СРЕДСТВА ФИНАНСИЈСКОГ ОБЕЗБЕЂЕЊА</w:t>
      </w:r>
    </w:p>
    <w:p w14:paraId="774309E5" w14:textId="54418303" w:rsidR="009014E0" w:rsidRPr="009014E0" w:rsidRDefault="009014E0" w:rsidP="002D55B2">
      <w:pPr>
        <w:spacing w:before="0"/>
        <w:jc w:val="center"/>
        <w:rPr>
          <w:rFonts w:cs="Arial"/>
          <w:b/>
          <w:lang w:val="ru-RU"/>
        </w:rPr>
      </w:pPr>
      <w:r w:rsidRPr="009014E0">
        <w:rPr>
          <w:rFonts w:cs="Arial"/>
          <w:b/>
          <w:lang w:val="ru-RU"/>
        </w:rPr>
        <w:t>Члан 1</w:t>
      </w:r>
      <w:r w:rsidR="00D911F8">
        <w:rPr>
          <w:rFonts w:cs="Arial"/>
          <w:b/>
          <w:lang w:val="ru-RU"/>
        </w:rPr>
        <w:t>0</w:t>
      </w:r>
      <w:r w:rsidRPr="009014E0">
        <w:rPr>
          <w:rFonts w:cs="Arial"/>
          <w:b/>
          <w:lang w:val="ru-RU"/>
        </w:rPr>
        <w:t>.</w:t>
      </w:r>
    </w:p>
    <w:p w14:paraId="299EF240" w14:textId="77777777" w:rsidR="004562A9" w:rsidRPr="004562A9" w:rsidRDefault="004562A9" w:rsidP="004562A9">
      <w:pPr>
        <w:tabs>
          <w:tab w:val="left" w:pos="0"/>
          <w:tab w:val="left" w:pos="90"/>
          <w:tab w:val="left" w:pos="720"/>
        </w:tabs>
        <w:spacing w:before="0"/>
        <w:ind w:right="315"/>
        <w:rPr>
          <w:rFonts w:cs="Arial"/>
          <w:b/>
          <w:lang w:val="sr-Cyrl-CS"/>
        </w:rPr>
      </w:pPr>
      <w:r w:rsidRPr="004562A9">
        <w:rPr>
          <w:rFonts w:cs="Arial"/>
          <w:b/>
          <w:lang w:val="sr-Cyrl-CS"/>
        </w:rPr>
        <w:t>Меница као гаранција за добро извршење Оквирног споразума</w:t>
      </w:r>
    </w:p>
    <w:p w14:paraId="51C03C4B" w14:textId="77777777" w:rsidR="004562A9" w:rsidRPr="004562A9" w:rsidRDefault="004562A9" w:rsidP="004562A9">
      <w:pPr>
        <w:tabs>
          <w:tab w:val="left" w:pos="0"/>
          <w:tab w:val="left" w:pos="90"/>
          <w:tab w:val="left" w:pos="720"/>
        </w:tabs>
        <w:spacing w:before="0"/>
        <w:ind w:right="-43"/>
        <w:rPr>
          <w:rFonts w:cs="Arial"/>
          <w:lang w:val="sr-Cyrl-CS"/>
        </w:rPr>
      </w:pPr>
      <w:r w:rsidRPr="004562A9">
        <w:rPr>
          <w:rFonts w:cs="Arial"/>
          <w:lang w:val="sr-Cyrl-CS"/>
        </w:rPr>
        <w:t>Пружалац услуге се обавезује да приликом закључења Оквирног споразума, а најкасније у року од 10 (словима:</w:t>
      </w:r>
      <w:r w:rsidRPr="004562A9">
        <w:rPr>
          <w:rFonts w:cs="Arial"/>
          <w:lang w:val="sr-Cyrl-RS"/>
        </w:rPr>
        <w:t xml:space="preserve"> </w:t>
      </w:r>
      <w:r w:rsidRPr="004562A9">
        <w:rPr>
          <w:rFonts w:cs="Arial"/>
          <w:lang w:val="sr-Cyrl-CS"/>
        </w:rPr>
        <w:t>десет) дана од дана закључења Оквирног споразума, Кориснику услуге достави:</w:t>
      </w:r>
    </w:p>
    <w:p w14:paraId="56D5E82E" w14:textId="77777777" w:rsidR="004562A9" w:rsidRPr="004562A9" w:rsidRDefault="004562A9" w:rsidP="004562A9">
      <w:pPr>
        <w:numPr>
          <w:ilvl w:val="0"/>
          <w:numId w:val="13"/>
        </w:numPr>
        <w:spacing w:before="0"/>
        <w:ind w:left="426" w:hanging="426"/>
        <w:contextualSpacing/>
        <w:rPr>
          <w:rFonts w:eastAsia="Calibri" w:cs="Arial"/>
          <w:lang w:val="sr-Cyrl-CS"/>
        </w:rPr>
      </w:pPr>
      <w:r w:rsidRPr="004562A9">
        <w:rPr>
          <w:rFonts w:eastAsia="Calibri" w:cs="Arial"/>
          <w:lang w:val="sr-Cyrl-CS"/>
        </w:rPr>
        <w:t xml:space="preserve">бланко сопствену меницу за добро извршење </w:t>
      </w:r>
      <w:r w:rsidRPr="004562A9">
        <w:rPr>
          <w:rFonts w:eastAsia="Calibri" w:cs="Arial"/>
          <w:lang w:val="sr-Cyrl-RS"/>
        </w:rPr>
        <w:t>Оквирног споразума</w:t>
      </w:r>
      <w:r w:rsidRPr="004562A9">
        <w:rPr>
          <w:rFonts w:eastAsia="Calibri" w:cs="Arial"/>
          <w:lang w:val="sr-Cyrl-CS"/>
        </w:rPr>
        <w:t xml:space="preserve"> која је неопозива, без права протеста и наплатива на први позив, потписана и оверена службеним печатом од стране овлашћеног  лица, </w:t>
      </w:r>
    </w:p>
    <w:p w14:paraId="67390BDE" w14:textId="77777777" w:rsidR="004562A9" w:rsidRPr="004562A9" w:rsidRDefault="004562A9" w:rsidP="004562A9">
      <w:pPr>
        <w:numPr>
          <w:ilvl w:val="0"/>
          <w:numId w:val="13"/>
        </w:numPr>
        <w:spacing w:before="0"/>
        <w:ind w:left="426" w:hanging="426"/>
        <w:contextualSpacing/>
        <w:rPr>
          <w:rFonts w:eastAsia="Calibri" w:cs="Arial"/>
          <w:lang w:val="sr-Cyrl-CS"/>
        </w:rPr>
      </w:pPr>
      <w:r w:rsidRPr="004562A9">
        <w:rPr>
          <w:rFonts w:eastAsia="Calibri" w:cs="Arial"/>
          <w:lang w:val="sr-Cyrl-CS"/>
        </w:rPr>
        <w:t xml:space="preserve">менично писмо – овлашћење којим Пружалац услуге овлашћује Корисника услуге да може наплатити меницу на износ од </w:t>
      </w:r>
      <w:r w:rsidRPr="004562A9">
        <w:rPr>
          <w:rFonts w:eastAsia="Calibri" w:cs="Arial"/>
          <w:b/>
          <w:lang w:val="sr-Cyrl-ME"/>
        </w:rPr>
        <w:t>10</w:t>
      </w:r>
      <w:r w:rsidRPr="004562A9">
        <w:rPr>
          <w:rFonts w:eastAsia="Calibri" w:cs="Arial"/>
          <w:b/>
          <w:lang w:val="sr-Cyrl-CS"/>
        </w:rPr>
        <w:t>%</w:t>
      </w:r>
      <w:r w:rsidRPr="004562A9">
        <w:rPr>
          <w:rFonts w:eastAsia="Calibri" w:cs="Arial"/>
          <w:lang w:val="sr-Cyrl-CS"/>
        </w:rPr>
        <w:t xml:space="preserve"> (словима: </w:t>
      </w:r>
      <w:r w:rsidRPr="004562A9">
        <w:rPr>
          <w:rFonts w:eastAsia="Calibri" w:cs="Arial"/>
          <w:lang w:val="sr-Cyrl-RS"/>
        </w:rPr>
        <w:t>пет</w:t>
      </w:r>
      <w:r w:rsidRPr="004562A9">
        <w:rPr>
          <w:rFonts w:eastAsia="Calibri" w:cs="Arial"/>
          <w:lang w:val="sr-Cyrl-CS"/>
        </w:rPr>
        <w:t xml:space="preserve">) од вредности Оквирног </w:t>
      </w:r>
      <w:r w:rsidRPr="004562A9">
        <w:rPr>
          <w:rFonts w:eastAsia="Calibri" w:cs="Arial"/>
          <w:lang w:val="sr-Cyrl-CS"/>
        </w:rPr>
        <w:lastRenderedPageBreak/>
        <w:t>споразума (без ПДВ) у року који је 30 (словима: тридесет) дана дужи од рока важења Оквирног споразума</w:t>
      </w:r>
      <w:r w:rsidRPr="004562A9">
        <w:rPr>
          <w:rFonts w:eastAsia="Calibri" w:cs="Arial"/>
          <w:lang w:val="sr-Cyrl-RS"/>
        </w:rPr>
        <w:t>,</w:t>
      </w:r>
    </w:p>
    <w:p w14:paraId="128937B7" w14:textId="77777777" w:rsidR="004562A9" w:rsidRPr="004562A9" w:rsidRDefault="004562A9" w:rsidP="004562A9">
      <w:pPr>
        <w:numPr>
          <w:ilvl w:val="0"/>
          <w:numId w:val="13"/>
        </w:numPr>
        <w:spacing w:before="0"/>
        <w:ind w:left="426" w:hanging="426"/>
        <w:contextualSpacing/>
        <w:rPr>
          <w:rFonts w:eastAsia="Calibri" w:cs="Arial"/>
          <w:lang w:val="sr-Cyrl-CS"/>
        </w:rPr>
      </w:pPr>
      <w:r w:rsidRPr="004562A9">
        <w:rPr>
          <w:rFonts w:eastAsia="Calibri" w:cs="Arial"/>
          <w:lang w:val="sr-Cyrl-CS"/>
        </w:rPr>
        <w:t xml:space="preserve">фотокопију важећег картона депонованих потписа овлашћених лица за располагање новчаним средствима Пружаоца услуге, оверену од стране </w:t>
      </w:r>
      <w:r w:rsidRPr="004562A9">
        <w:rPr>
          <w:rFonts w:eastAsia="Calibri" w:cs="Arial"/>
          <w:lang w:val="sr-Cyrl-RS"/>
        </w:rPr>
        <w:t xml:space="preserve">пословне </w:t>
      </w:r>
      <w:r w:rsidRPr="004562A9">
        <w:rPr>
          <w:rFonts w:eastAsia="Calibri" w:cs="Arial"/>
          <w:lang w:val="sr-Cyrl-CS"/>
        </w:rPr>
        <w:t>банке</w:t>
      </w:r>
      <w:r w:rsidRPr="004562A9">
        <w:rPr>
          <w:rFonts w:eastAsia="Calibri" w:cs="Arial"/>
          <w:lang w:val="sr-Cyrl-RS"/>
        </w:rPr>
        <w:t xml:space="preserve"> која је извршила регистрацију менице, са датумом који је идентичан датуму на меничном овлашћењу, односно датуму регистрације менице,</w:t>
      </w:r>
      <w:r w:rsidRPr="004562A9">
        <w:rPr>
          <w:rFonts w:eastAsia="Calibri" w:cs="Arial"/>
          <w:lang w:val="sr-Cyrl-CS"/>
        </w:rPr>
        <w:t xml:space="preserve"> </w:t>
      </w:r>
    </w:p>
    <w:p w14:paraId="352B28D2" w14:textId="77777777" w:rsidR="004562A9" w:rsidRPr="004562A9" w:rsidRDefault="004562A9" w:rsidP="004562A9">
      <w:pPr>
        <w:numPr>
          <w:ilvl w:val="0"/>
          <w:numId w:val="13"/>
        </w:numPr>
        <w:spacing w:before="0"/>
        <w:ind w:left="426" w:hanging="426"/>
        <w:contextualSpacing/>
        <w:rPr>
          <w:rFonts w:eastAsia="Calibri" w:cs="Arial"/>
        </w:rPr>
      </w:pPr>
      <w:r w:rsidRPr="004562A9">
        <w:rPr>
          <w:rFonts w:eastAsia="Calibri" w:cs="Arial"/>
        </w:rPr>
        <w:t>фотокопију ОП обрасца.</w:t>
      </w:r>
    </w:p>
    <w:p w14:paraId="53C9C2C0" w14:textId="77777777" w:rsidR="004562A9" w:rsidRPr="004562A9" w:rsidRDefault="004562A9" w:rsidP="004562A9">
      <w:pPr>
        <w:numPr>
          <w:ilvl w:val="0"/>
          <w:numId w:val="13"/>
        </w:numPr>
        <w:spacing w:before="0"/>
        <w:ind w:left="426" w:hanging="426"/>
        <w:contextualSpacing/>
        <w:rPr>
          <w:rFonts w:eastAsia="Calibri" w:cs="Arial"/>
        </w:rPr>
      </w:pPr>
      <w:r w:rsidRPr="004562A9">
        <w:rPr>
          <w:rFonts w:eastAsia="Calibri" w:cs="Arial"/>
        </w:rPr>
        <w:t xml:space="preserve">доказ о регистрацији менице у Регистру меница Народне банке Србије (фотокопија  Захтева за регистрацију менице </w:t>
      </w:r>
      <w:r w:rsidRPr="004562A9">
        <w:rPr>
          <w:rFonts w:eastAsia="Calibri" w:cs="Arial"/>
          <w:lang w:val="sr-Cyrl-RS"/>
        </w:rPr>
        <w:t xml:space="preserve">овереног </w:t>
      </w:r>
      <w:r w:rsidRPr="004562A9">
        <w:rPr>
          <w:rFonts w:eastAsia="Calibri" w:cs="Arial"/>
        </w:rPr>
        <w:t>од стране пословне банке која ће изврши</w:t>
      </w:r>
      <w:r w:rsidRPr="004562A9">
        <w:rPr>
          <w:rFonts w:eastAsia="Calibri" w:cs="Arial"/>
          <w:lang w:val="sr-Cyrl-RS"/>
        </w:rPr>
        <w:t>ти</w:t>
      </w:r>
      <w:r w:rsidRPr="004562A9">
        <w:rPr>
          <w:rFonts w:eastAsia="Calibri" w:cs="Arial"/>
        </w:rPr>
        <w:t xml:space="preserve"> регистрацију менице или извод са интернет странице Регистра меница и овлашћења НБС)</w:t>
      </w:r>
      <w:r w:rsidRPr="004562A9">
        <w:rPr>
          <w:rFonts w:eastAsia="Calibri" w:cs="Arial"/>
          <w:lang w:val="sr-Cyrl-RS"/>
        </w:rPr>
        <w:t>.</w:t>
      </w:r>
    </w:p>
    <w:p w14:paraId="7E411E02" w14:textId="77777777" w:rsidR="004562A9" w:rsidRPr="004562A9" w:rsidRDefault="004562A9" w:rsidP="004562A9">
      <w:pPr>
        <w:spacing w:before="0"/>
        <w:rPr>
          <w:rFonts w:cs="Arial"/>
        </w:rPr>
      </w:pPr>
    </w:p>
    <w:p w14:paraId="23291FE6" w14:textId="77777777" w:rsidR="004562A9" w:rsidRPr="004562A9" w:rsidRDefault="004562A9" w:rsidP="00D02EF9">
      <w:pPr>
        <w:spacing w:before="0"/>
        <w:rPr>
          <w:rFonts w:cs="Arial"/>
          <w:lang w:val="sr-Cyrl-RS" w:eastAsia="sr-Latn-RS"/>
        </w:rPr>
      </w:pPr>
      <w:r w:rsidRPr="004562A9">
        <w:rPr>
          <w:rFonts w:cs="Arial"/>
          <w:lang w:val="sr-Cyrl-RS" w:eastAsia="sr-Latn-RS"/>
        </w:rPr>
        <w:t xml:space="preserve">Примљена меница може се попунити и наплатити у целости у складу са меничним писмом – овлашћењем, у случају </w:t>
      </w:r>
      <w:r w:rsidRPr="004562A9">
        <w:rPr>
          <w:rFonts w:cs="Arial"/>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sidRPr="004562A9">
        <w:rPr>
          <w:rFonts w:cs="Arial"/>
          <w:lang w:val="sr-Cyrl-RS"/>
        </w:rPr>
        <w:t>Пружалац услуге не достави меницу за добро извршење посла по појединачном уговору</w:t>
      </w:r>
      <w:r w:rsidRPr="004562A9">
        <w:rPr>
          <w:rFonts w:cs="Arial"/>
          <w:lang w:val="sr-Cyrl-RS" w:eastAsia="sr-Latn-RS"/>
        </w:rPr>
        <w:t>.</w:t>
      </w:r>
    </w:p>
    <w:p w14:paraId="7BB9870E" w14:textId="77777777" w:rsidR="004562A9" w:rsidRPr="004562A9" w:rsidRDefault="004562A9" w:rsidP="00D02EF9">
      <w:pPr>
        <w:spacing w:before="0"/>
        <w:rPr>
          <w:rFonts w:cs="Arial"/>
          <w:lang w:val="sr-Cyrl-RS" w:eastAsia="sr-Latn-RS"/>
        </w:rPr>
      </w:pPr>
      <w:r w:rsidRPr="004562A9">
        <w:rPr>
          <w:rFonts w:cs="Arial"/>
          <w:lang w:val="sr-Cyrl-RS" w:eastAsia="sr-Latn-RS"/>
        </w:rPr>
        <w:t xml:space="preserve">Достављање менице као гаранције за добро извршење </w:t>
      </w:r>
      <w:r w:rsidRPr="004562A9">
        <w:rPr>
          <w:rFonts w:cs="Arial"/>
          <w:lang w:val="sr-Cyrl-ME" w:eastAsia="sr-Latn-RS"/>
        </w:rPr>
        <w:t xml:space="preserve">Оквирног споразума </w:t>
      </w:r>
      <w:r w:rsidRPr="004562A9">
        <w:rPr>
          <w:rFonts w:cs="Arial"/>
          <w:lang w:val="sr-Cyrl-RS" w:eastAsia="sr-Latn-RS"/>
        </w:rPr>
        <w:t xml:space="preserve"> представља одложни услов, тако да правно дејство овог </w:t>
      </w:r>
      <w:r w:rsidRPr="004562A9">
        <w:rPr>
          <w:rFonts w:cs="Arial"/>
          <w:lang w:val="sr-Cyrl-ME" w:eastAsia="sr-Latn-RS"/>
        </w:rPr>
        <w:t>Оквирног споразума</w:t>
      </w:r>
      <w:r w:rsidRPr="004562A9">
        <w:rPr>
          <w:rFonts w:cs="Arial"/>
          <w:lang w:val="sr-Cyrl-RS" w:eastAsia="sr-Latn-RS"/>
        </w:rPr>
        <w:t xml:space="preserve"> не настаје док се одложни услов не испуни.</w:t>
      </w:r>
    </w:p>
    <w:p w14:paraId="382E4F64" w14:textId="36E49820" w:rsidR="009014E0" w:rsidRPr="009014E0" w:rsidRDefault="004562A9" w:rsidP="00D02EF9">
      <w:pPr>
        <w:spacing w:before="0"/>
        <w:rPr>
          <w:rFonts w:cs="Arial"/>
          <w:lang w:val="sr-Cyrl-RS" w:eastAsia="sr-Latn-RS"/>
        </w:rPr>
      </w:pPr>
      <w:r w:rsidRPr="004562A9">
        <w:rPr>
          <w:rFonts w:cs="Arial"/>
          <w:lang w:val="sr-Cyrl-RS" w:eastAsia="sr-Latn-RS"/>
        </w:rPr>
        <w:t xml:space="preserve">По истеку важности </w:t>
      </w:r>
      <w:r w:rsidRPr="004562A9">
        <w:rPr>
          <w:rFonts w:cs="Arial"/>
          <w:lang w:val="sr-Cyrl-ME" w:eastAsia="sr-Latn-RS"/>
        </w:rPr>
        <w:t>Оквирног споразума</w:t>
      </w:r>
      <w:r w:rsidRPr="004562A9">
        <w:rPr>
          <w:rFonts w:cs="Arial"/>
          <w:lang w:val="sr-Cyrl-RS" w:eastAsia="sr-Latn-RS"/>
        </w:rPr>
        <w:t xml:space="preserve"> уколико је Пружалац услуге испунио све уговорне обавезе</w:t>
      </w:r>
      <w:r w:rsidRPr="004562A9">
        <w:rPr>
          <w:rFonts w:cs="Arial"/>
          <w:lang w:val="sr-Cyrl-ME" w:eastAsia="sr-Latn-RS"/>
        </w:rPr>
        <w:t>, односно закључио и испунио све уговоре издате у складу са Оквирним  споразумом</w:t>
      </w:r>
      <w:r w:rsidRPr="004562A9">
        <w:rPr>
          <w:rFonts w:cs="Arial"/>
          <w:lang w:val="sr-Cyrl-RS" w:eastAsia="sr-Latn-RS"/>
        </w:rPr>
        <w:t>, Корисник услуге је у обавези да врати достављену бланко сопствену меницу.</w:t>
      </w:r>
    </w:p>
    <w:p w14:paraId="63A88651" w14:textId="2CD277D9" w:rsidR="009014E0" w:rsidRPr="009014E0" w:rsidRDefault="009014E0" w:rsidP="000E7067">
      <w:pPr>
        <w:spacing w:before="0"/>
        <w:jc w:val="center"/>
        <w:rPr>
          <w:rFonts w:cs="Arial"/>
          <w:lang w:val="ru-RU"/>
        </w:rPr>
      </w:pPr>
      <w:r w:rsidRPr="009014E0">
        <w:rPr>
          <w:rFonts w:cs="Arial"/>
          <w:b/>
          <w:lang w:val="ru-RU"/>
        </w:rPr>
        <w:t>Члан 1</w:t>
      </w:r>
      <w:r w:rsidR="00D911F8">
        <w:rPr>
          <w:rFonts w:cs="Arial"/>
          <w:b/>
          <w:lang w:val="sr-Cyrl-CS"/>
        </w:rPr>
        <w:t>1</w:t>
      </w:r>
      <w:r w:rsidRPr="009014E0">
        <w:rPr>
          <w:rFonts w:cs="Arial"/>
          <w:lang w:val="ru-RU"/>
        </w:rPr>
        <w:t>.</w:t>
      </w:r>
    </w:p>
    <w:p w14:paraId="5335CD35" w14:textId="0ECD99E8" w:rsidR="009014E0" w:rsidRPr="009014E0" w:rsidRDefault="009014E0" w:rsidP="000E7067">
      <w:pPr>
        <w:spacing w:before="0"/>
        <w:rPr>
          <w:rFonts w:cs="Arial"/>
          <w:lang w:val="ru-RU"/>
        </w:rPr>
      </w:pPr>
      <w:r w:rsidRPr="009014E0">
        <w:rPr>
          <w:rFonts w:cs="Arial"/>
          <w:lang w:val="ru-RU"/>
        </w:rPr>
        <w:t>Достављање средстава финансијског обезбеђења из члана</w:t>
      </w:r>
      <w:r w:rsidRPr="009014E0">
        <w:rPr>
          <w:rFonts w:cs="Arial"/>
          <w:lang w:val="sr-Cyrl-CS"/>
        </w:rPr>
        <w:t xml:space="preserve"> 1</w:t>
      </w:r>
      <w:r w:rsidR="00D911F8">
        <w:rPr>
          <w:rFonts w:cs="Arial"/>
          <w:lang w:val="sr-Cyrl-CS"/>
        </w:rPr>
        <w:t>0</w:t>
      </w:r>
      <w:r w:rsidRPr="009014E0">
        <w:rPr>
          <w:rFonts w:cs="Arial"/>
          <w:lang w:val="sr-Cyrl-CS"/>
        </w:rPr>
        <w:t>.</w:t>
      </w:r>
      <w:r w:rsidRPr="009014E0">
        <w:rPr>
          <w:rFonts w:cs="Arial"/>
          <w:lang w:val="ru-RU"/>
        </w:rPr>
        <w:t xml:space="preserve"> представља одложни услов, тако да правно дејство овог </w:t>
      </w:r>
      <w:r w:rsidRPr="009014E0">
        <w:rPr>
          <w:rFonts w:cs="Arial"/>
          <w:lang w:val="sr-Cyrl-CS"/>
        </w:rPr>
        <w:t>Оквирног споразума</w:t>
      </w:r>
      <w:r w:rsidRPr="009014E0">
        <w:rPr>
          <w:rFonts w:cs="Arial"/>
          <w:lang w:val="ru-RU"/>
        </w:rPr>
        <w:t xml:space="preserve"> не настаје док се одложни услов не испуни.</w:t>
      </w:r>
    </w:p>
    <w:p w14:paraId="08BE99BD" w14:textId="5E55A078" w:rsidR="009014E0" w:rsidRPr="009014E0" w:rsidRDefault="009014E0" w:rsidP="000E7067">
      <w:pPr>
        <w:spacing w:before="0"/>
        <w:rPr>
          <w:rFonts w:cs="Arial"/>
          <w:lang w:val="ru-RU"/>
        </w:rPr>
      </w:pPr>
      <w:r w:rsidRPr="009014E0">
        <w:rPr>
          <w:rFonts w:cs="Arial"/>
          <w:lang w:val="ru-RU"/>
        </w:rPr>
        <w:t>Уколико се средство финансијског обезбеђења не достави у остављеном року, сматраће се да је Пружалац услуге одбио да закључи Оквирни споразум.</w:t>
      </w:r>
    </w:p>
    <w:p w14:paraId="1411C8D9" w14:textId="77777777" w:rsidR="00D02EF9" w:rsidRDefault="00D02EF9" w:rsidP="000E7067">
      <w:pPr>
        <w:spacing w:before="0"/>
        <w:jc w:val="center"/>
        <w:rPr>
          <w:rFonts w:cs="Arial"/>
          <w:b/>
          <w:lang w:val="ru-RU"/>
        </w:rPr>
      </w:pPr>
    </w:p>
    <w:p w14:paraId="0DE77F78" w14:textId="48164A09" w:rsidR="000E7067" w:rsidRPr="000E7067" w:rsidRDefault="000E7067" w:rsidP="000E7067">
      <w:pPr>
        <w:tabs>
          <w:tab w:val="left" w:pos="0"/>
          <w:tab w:val="left" w:pos="90"/>
          <w:tab w:val="left" w:pos="720"/>
        </w:tabs>
        <w:spacing w:before="0"/>
        <w:ind w:right="315"/>
        <w:jc w:val="center"/>
        <w:rPr>
          <w:rFonts w:cs="Arial"/>
          <w:b/>
          <w:lang w:val="sr-Cyrl-RS"/>
        </w:rPr>
      </w:pPr>
      <w:r w:rsidRPr="000E7067">
        <w:rPr>
          <w:rFonts w:cs="Arial"/>
          <w:b/>
          <w:lang w:val="sr-Cyrl-RS"/>
        </w:rPr>
        <w:t>БЕЗБЕДНОСТ И ЗДРАВЉЕ НА РАДУ</w:t>
      </w:r>
    </w:p>
    <w:p w14:paraId="0511E867" w14:textId="185A35CE" w:rsidR="000E7067" w:rsidRPr="000E7067" w:rsidRDefault="000E7067" w:rsidP="000E7067">
      <w:pPr>
        <w:tabs>
          <w:tab w:val="left" w:pos="0"/>
          <w:tab w:val="left" w:pos="90"/>
          <w:tab w:val="left" w:pos="567"/>
          <w:tab w:val="left" w:pos="720"/>
        </w:tabs>
        <w:spacing w:before="0"/>
        <w:ind w:right="98"/>
        <w:jc w:val="center"/>
        <w:rPr>
          <w:rFonts w:cs="Arial"/>
          <w:lang w:val="sr-Cyrl-RS"/>
        </w:rPr>
      </w:pPr>
      <w:r w:rsidRPr="000E7067">
        <w:rPr>
          <w:rFonts w:cs="Arial"/>
          <w:b/>
          <w:lang w:val="sr-Cyrl-CS"/>
        </w:rPr>
        <w:t xml:space="preserve">Члан </w:t>
      </w:r>
      <w:r w:rsidRPr="000E7067">
        <w:rPr>
          <w:rFonts w:cs="Arial"/>
          <w:b/>
          <w:lang w:val="sr-Cyrl-RS"/>
        </w:rPr>
        <w:t>1</w:t>
      </w:r>
      <w:r w:rsidR="00D911F8">
        <w:rPr>
          <w:rFonts w:cs="Arial"/>
          <w:b/>
          <w:lang w:val="sr-Cyrl-RS"/>
        </w:rPr>
        <w:t>2</w:t>
      </w:r>
      <w:r w:rsidRPr="000E7067">
        <w:rPr>
          <w:rFonts w:cs="Arial"/>
          <w:lang w:val="sr-Cyrl-RS"/>
        </w:rPr>
        <w:t>.</w:t>
      </w:r>
    </w:p>
    <w:p w14:paraId="1B0D67AD" w14:textId="77777777" w:rsidR="000E7067" w:rsidRPr="000E7067" w:rsidRDefault="000E7067" w:rsidP="000E7067">
      <w:pPr>
        <w:tabs>
          <w:tab w:val="left" w:pos="0"/>
          <w:tab w:val="left" w:pos="90"/>
          <w:tab w:val="left" w:pos="567"/>
          <w:tab w:val="left" w:pos="720"/>
        </w:tabs>
        <w:spacing w:before="0"/>
        <w:ind w:right="98"/>
        <w:rPr>
          <w:rFonts w:cs="Arial"/>
          <w:lang w:val="sr-Cyrl-RS"/>
        </w:rPr>
      </w:pPr>
      <w:r w:rsidRPr="000E7067">
        <w:rPr>
          <w:rFonts w:cs="Arial"/>
          <w:lang w:val="sr-Cyrl-CS"/>
        </w:rPr>
        <w:t xml:space="preserve">Пружалац услуге је дужан да све послове које обавља у циљу реализације овог </w:t>
      </w:r>
      <w:r w:rsidRPr="000E7067">
        <w:rPr>
          <w:rFonts w:cs="Arial"/>
          <w:lang w:val="sr-Cyrl-RS"/>
        </w:rPr>
        <w:t>Оквирног споразума</w:t>
      </w:r>
      <w:r w:rsidRPr="000E7067">
        <w:rPr>
          <w:rFonts w:cs="Arial"/>
          <w:lang w:val="sr-Cyrl-CS"/>
        </w:rPr>
        <w:t>,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Стране</w:t>
      </w:r>
      <w:r w:rsidRPr="000E7067">
        <w:rPr>
          <w:rFonts w:cs="Arial"/>
          <w:lang w:val="sr-Cyrl-RS"/>
        </w:rPr>
        <w:t xml:space="preserve"> у споразуму </w:t>
      </w:r>
      <w:r w:rsidRPr="000E7067">
        <w:rPr>
          <w:rFonts w:cs="Arial"/>
          <w:lang w:val="sr-Cyrl-CS"/>
        </w:rPr>
        <w:t>закључе из области безбедности и здравља на раду у складу са прописима, ради реализације овог Оквирног споразума.</w:t>
      </w:r>
    </w:p>
    <w:p w14:paraId="6C4F0A6C" w14:textId="77777777" w:rsidR="000E7067" w:rsidRPr="000E7067" w:rsidRDefault="000E7067" w:rsidP="000E7067">
      <w:pPr>
        <w:tabs>
          <w:tab w:val="left" w:pos="0"/>
          <w:tab w:val="left" w:pos="90"/>
          <w:tab w:val="left" w:pos="567"/>
          <w:tab w:val="left" w:pos="720"/>
        </w:tabs>
        <w:spacing w:before="0"/>
        <w:ind w:right="98"/>
        <w:rPr>
          <w:rFonts w:cs="Arial"/>
          <w:lang w:val="sr-Cyrl-CS"/>
        </w:rPr>
      </w:pPr>
      <w:r w:rsidRPr="000E7067">
        <w:rPr>
          <w:rFonts w:cs="Arial"/>
          <w:lang w:val="sr-Cyrl-CS"/>
        </w:rPr>
        <w:t xml:space="preserve">Пружалац услуге је одговоран за предузимање свих мера безбедности и здравља на раду, које je полазећи од специфичности послова који су предмет овог </w:t>
      </w:r>
      <w:r w:rsidRPr="000E7067">
        <w:rPr>
          <w:rFonts w:cs="Arial"/>
          <w:lang w:val="sr-Cyrl-RS"/>
        </w:rPr>
        <w:t>Оквирног споразума</w:t>
      </w:r>
      <w:r w:rsidRPr="000E7067">
        <w:rPr>
          <w:rFonts w:cs="Arial"/>
          <w:lang w:val="sr-Cyrl-CS"/>
        </w:rPr>
        <w:t>, технологије рада и стеченог искуствa, неопходно спровести како би се заштитили запослени код Пружаоца услуге, трећа лица и имовина.</w:t>
      </w:r>
    </w:p>
    <w:p w14:paraId="2F4FC261" w14:textId="77777777" w:rsidR="000E7067" w:rsidRPr="000E7067" w:rsidRDefault="000E7067" w:rsidP="000E7067">
      <w:pPr>
        <w:tabs>
          <w:tab w:val="left" w:pos="0"/>
          <w:tab w:val="left" w:pos="90"/>
          <w:tab w:val="left" w:pos="567"/>
          <w:tab w:val="left" w:pos="720"/>
        </w:tabs>
        <w:spacing w:before="0"/>
        <w:ind w:right="98"/>
        <w:rPr>
          <w:rFonts w:cs="Arial"/>
          <w:lang w:val="sr-Cyrl-CS"/>
        </w:rPr>
      </w:pPr>
      <w:r w:rsidRPr="000E7067">
        <w:rPr>
          <w:rFonts w:cs="Arial"/>
          <w:lang w:val="sr-Cyrl-CS"/>
        </w:rPr>
        <w:t xml:space="preserve">У случају било каквог кршења обавезе наведене у ставу 1. </w:t>
      </w:r>
      <w:r w:rsidRPr="000E7067">
        <w:rPr>
          <w:rFonts w:cs="Arial"/>
          <w:lang w:val="sr-Cyrl-RS"/>
        </w:rPr>
        <w:t>и</w:t>
      </w:r>
      <w:r w:rsidRPr="000E7067">
        <w:rPr>
          <w:rFonts w:cs="Arial"/>
          <w:lang w:val="sr-Cyrl-CS"/>
        </w:rPr>
        <w:t xml:space="preserve"> 2. </w:t>
      </w:r>
      <w:r w:rsidRPr="000E7067">
        <w:rPr>
          <w:rFonts w:cs="Arial"/>
          <w:lang w:val="sr-Cyrl-RS"/>
        </w:rPr>
        <w:t>о</w:t>
      </w:r>
      <w:r w:rsidRPr="000E7067">
        <w:rPr>
          <w:rFonts w:cs="Arial"/>
          <w:lang w:val="sr-Cyrl-CS"/>
        </w:rPr>
        <w:t>вог</w:t>
      </w:r>
      <w:r w:rsidRPr="000E7067">
        <w:rPr>
          <w:rFonts w:cs="Arial"/>
          <w:lang w:val="sr-Cyrl-RS"/>
        </w:rPr>
        <w:t xml:space="preserve"> </w:t>
      </w:r>
      <w:r w:rsidRPr="000E7067">
        <w:rPr>
          <w:rFonts w:cs="Arial"/>
          <w:lang w:val="sr-Cyrl-CS"/>
        </w:rPr>
        <w:t xml:space="preserve">члана, </w:t>
      </w:r>
      <w:r w:rsidRPr="000E7067">
        <w:rPr>
          <w:rFonts w:cs="Arial"/>
          <w:lang w:val="sr-Cyrl-RS"/>
        </w:rPr>
        <w:t xml:space="preserve"> </w:t>
      </w:r>
      <w:r w:rsidRPr="000E7067">
        <w:rPr>
          <w:rFonts w:cs="Arial"/>
          <w:lang w:val="sr-Cyrl-CS"/>
        </w:rPr>
        <w:t>Корисник услуге може раскинути овај Оквирни споразум.</w:t>
      </w:r>
    </w:p>
    <w:p w14:paraId="21E0C181" w14:textId="77777777" w:rsidR="000E7067" w:rsidRPr="000E7067" w:rsidRDefault="000E7067" w:rsidP="000E7067">
      <w:pPr>
        <w:tabs>
          <w:tab w:val="left" w:pos="0"/>
          <w:tab w:val="left" w:pos="90"/>
          <w:tab w:val="left" w:pos="567"/>
          <w:tab w:val="left" w:pos="720"/>
        </w:tabs>
        <w:spacing w:before="0"/>
        <w:ind w:right="98"/>
        <w:rPr>
          <w:rFonts w:cs="Arial"/>
          <w:b/>
          <w:lang w:val="sr-Cyrl-CS"/>
        </w:rPr>
      </w:pPr>
    </w:p>
    <w:p w14:paraId="466C4988" w14:textId="36D2271D" w:rsidR="000E7067" w:rsidRPr="000E7067" w:rsidRDefault="000E7067" w:rsidP="000E7067">
      <w:pPr>
        <w:tabs>
          <w:tab w:val="left" w:pos="0"/>
          <w:tab w:val="left" w:pos="90"/>
          <w:tab w:val="left" w:pos="567"/>
          <w:tab w:val="left" w:pos="720"/>
        </w:tabs>
        <w:spacing w:before="0"/>
        <w:ind w:right="98"/>
        <w:jc w:val="center"/>
        <w:rPr>
          <w:rFonts w:cs="Arial"/>
          <w:b/>
          <w:lang w:val="sr-Cyrl-RS"/>
        </w:rPr>
      </w:pPr>
      <w:r w:rsidRPr="000E7067">
        <w:rPr>
          <w:rFonts w:cs="Arial"/>
          <w:b/>
          <w:lang w:val="sr-Cyrl-CS"/>
        </w:rPr>
        <w:t xml:space="preserve">Члан </w:t>
      </w:r>
      <w:r w:rsidRPr="000E7067">
        <w:rPr>
          <w:rFonts w:cs="Arial"/>
          <w:b/>
          <w:lang w:val="sr-Cyrl-RS"/>
        </w:rPr>
        <w:t>1</w:t>
      </w:r>
      <w:r w:rsidR="00D911F8">
        <w:rPr>
          <w:rFonts w:cs="Arial"/>
          <w:b/>
          <w:lang w:val="sr-Cyrl-RS"/>
        </w:rPr>
        <w:t>3</w:t>
      </w:r>
      <w:r w:rsidRPr="000E7067">
        <w:rPr>
          <w:rFonts w:cs="Arial"/>
          <w:b/>
          <w:lang w:val="sr-Cyrl-RS"/>
        </w:rPr>
        <w:t>.</w:t>
      </w:r>
    </w:p>
    <w:p w14:paraId="434DADD0" w14:textId="77777777" w:rsidR="000E7067" w:rsidRPr="000E7067" w:rsidRDefault="000E7067" w:rsidP="000E7067">
      <w:pPr>
        <w:tabs>
          <w:tab w:val="left" w:pos="0"/>
          <w:tab w:val="left" w:pos="90"/>
          <w:tab w:val="left" w:pos="567"/>
          <w:tab w:val="left" w:pos="720"/>
        </w:tabs>
        <w:spacing w:before="0"/>
        <w:ind w:right="98"/>
        <w:rPr>
          <w:rFonts w:cs="Arial"/>
          <w:lang w:val="sr-Cyrl-CS"/>
        </w:rPr>
      </w:pPr>
      <w:r w:rsidRPr="000E7067">
        <w:rPr>
          <w:rFonts w:cs="Arial"/>
          <w:lang w:val="sr-Cyrl-C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w:t>
      </w:r>
      <w:r w:rsidRPr="000E7067">
        <w:rPr>
          <w:rFonts w:cs="Arial"/>
          <w:lang w:val="sr-Cyrl-RS"/>
        </w:rPr>
        <w:t>Оквирног споразума</w:t>
      </w:r>
      <w:r w:rsidRPr="000E7067">
        <w:rPr>
          <w:rFonts w:cs="Arial"/>
          <w:lang w:val="sr-Cyrl-CS"/>
        </w:rPr>
        <w:t>.</w:t>
      </w:r>
    </w:p>
    <w:p w14:paraId="1611E260" w14:textId="77777777" w:rsidR="000E7067" w:rsidRPr="000E7067" w:rsidRDefault="000E7067" w:rsidP="009B25D1">
      <w:pPr>
        <w:tabs>
          <w:tab w:val="left" w:pos="0"/>
          <w:tab w:val="left" w:pos="90"/>
          <w:tab w:val="left" w:pos="567"/>
          <w:tab w:val="left" w:pos="720"/>
        </w:tabs>
        <w:spacing w:before="0"/>
        <w:ind w:right="98"/>
        <w:rPr>
          <w:rFonts w:cs="Arial"/>
          <w:lang w:val="sr-Cyrl-CS"/>
        </w:rPr>
      </w:pPr>
      <w:r w:rsidRPr="000E7067">
        <w:rPr>
          <w:rFonts w:cs="Arial"/>
          <w:lang w:val="sr-Cyrl-CS"/>
        </w:rPr>
        <w:t>Под штетом, у смислу става 1. овог члана, подразумева се нематеријална штета настала услед смрти или повреде запосленог код Корисник</w:t>
      </w:r>
      <w:r w:rsidRPr="000E7067">
        <w:rPr>
          <w:rFonts w:cs="Arial"/>
          <w:lang w:val="sr-Cyrl-RS"/>
        </w:rPr>
        <w:t>а</w:t>
      </w:r>
      <w:r w:rsidRPr="000E7067">
        <w:rPr>
          <w:rFonts w:cs="Arial"/>
          <w:lang w:val="sr-Cyrl-CS"/>
        </w:rPr>
        <w:t xml:space="preserve"> услуге, штета настала на имовини Корисник</w:t>
      </w:r>
      <w:r w:rsidRPr="000E7067">
        <w:rPr>
          <w:rFonts w:cs="Arial"/>
          <w:lang w:val="sr-Cyrl-RS"/>
        </w:rPr>
        <w:t>а</w:t>
      </w:r>
      <w:r w:rsidRPr="000E7067">
        <w:rPr>
          <w:rFonts w:cs="Arial"/>
          <w:lang w:val="sr-Cyrl-CS"/>
        </w:rPr>
        <w:t xml:space="preserve"> услуге, као и сви други трошкови и накнаде које је имао Корисник услуге ради отклањања последица настале штете.</w:t>
      </w:r>
    </w:p>
    <w:p w14:paraId="425B6627" w14:textId="77777777" w:rsidR="009B25D1" w:rsidRDefault="009B25D1" w:rsidP="009B25D1">
      <w:pPr>
        <w:tabs>
          <w:tab w:val="left" w:pos="0"/>
          <w:tab w:val="left" w:pos="90"/>
          <w:tab w:val="left" w:pos="720"/>
        </w:tabs>
        <w:spacing w:before="0"/>
        <w:ind w:right="98"/>
        <w:rPr>
          <w:rFonts w:cs="Arial"/>
          <w:b/>
          <w:lang w:val="sr-Cyrl-CS"/>
        </w:rPr>
      </w:pPr>
    </w:p>
    <w:p w14:paraId="3B021B31" w14:textId="77777777" w:rsidR="009B25D1" w:rsidRDefault="009B25D1" w:rsidP="009B25D1">
      <w:pPr>
        <w:tabs>
          <w:tab w:val="left" w:pos="0"/>
          <w:tab w:val="left" w:pos="90"/>
          <w:tab w:val="left" w:pos="720"/>
        </w:tabs>
        <w:spacing w:before="0"/>
        <w:ind w:right="98"/>
        <w:rPr>
          <w:rFonts w:cs="Arial"/>
          <w:b/>
          <w:lang w:val="sr-Cyrl-CS"/>
        </w:rPr>
      </w:pPr>
    </w:p>
    <w:p w14:paraId="7CBC9C58" w14:textId="77777777" w:rsidR="009B25D1" w:rsidRPr="009B25D1" w:rsidRDefault="009B25D1" w:rsidP="009B25D1">
      <w:pPr>
        <w:tabs>
          <w:tab w:val="left" w:pos="0"/>
          <w:tab w:val="left" w:pos="90"/>
          <w:tab w:val="left" w:pos="720"/>
        </w:tabs>
        <w:spacing w:before="0"/>
        <w:ind w:right="98"/>
        <w:jc w:val="center"/>
        <w:rPr>
          <w:rFonts w:cs="Arial"/>
          <w:b/>
          <w:lang w:val="sr-Cyrl-CS"/>
        </w:rPr>
      </w:pPr>
      <w:r w:rsidRPr="009B25D1">
        <w:rPr>
          <w:rFonts w:cs="Arial"/>
          <w:b/>
          <w:lang w:val="sr-Cyrl-CS"/>
        </w:rPr>
        <w:t>ОВЛАШЋЕНИ ПРЕДСТАВНИЦИ ЗА ПРАЋЕЊЕ РЕАЛИЗАЦИЈЕ ОКВИРН</w:t>
      </w:r>
      <w:r w:rsidRPr="009B25D1">
        <w:rPr>
          <w:rFonts w:cs="Arial"/>
          <w:b/>
          <w:lang w:val="sr-Cyrl-RS"/>
        </w:rPr>
        <w:t>ОГ</w:t>
      </w:r>
      <w:r w:rsidRPr="009B25D1">
        <w:rPr>
          <w:rFonts w:cs="Arial"/>
          <w:b/>
          <w:lang w:val="sr-Cyrl-CS"/>
        </w:rPr>
        <w:t xml:space="preserve"> СПОРАЗУМА</w:t>
      </w:r>
    </w:p>
    <w:p w14:paraId="6A0D74E6" w14:textId="46AC3367" w:rsidR="009B25D1" w:rsidRPr="009B25D1" w:rsidRDefault="009B25D1" w:rsidP="000210AB">
      <w:pPr>
        <w:tabs>
          <w:tab w:val="left" w:pos="0"/>
          <w:tab w:val="left" w:pos="90"/>
          <w:tab w:val="left" w:pos="720"/>
        </w:tabs>
        <w:spacing w:before="0"/>
        <w:ind w:right="315"/>
        <w:jc w:val="center"/>
        <w:rPr>
          <w:rFonts w:cs="Arial"/>
          <w:lang w:val="sr-Cyrl-CS"/>
        </w:rPr>
      </w:pPr>
      <w:r w:rsidRPr="009B25D1">
        <w:rPr>
          <w:rFonts w:cs="Arial"/>
          <w:b/>
          <w:lang w:val="sr-Cyrl-CS"/>
        </w:rPr>
        <w:t>Члан 1</w:t>
      </w:r>
      <w:r w:rsidR="00D911F8">
        <w:rPr>
          <w:rFonts w:cs="Arial"/>
          <w:b/>
          <w:lang w:val="sr-Cyrl-CS"/>
        </w:rPr>
        <w:t>4</w:t>
      </w:r>
      <w:r w:rsidRPr="009B25D1">
        <w:rPr>
          <w:rFonts w:cs="Arial"/>
          <w:lang w:val="sr-Cyrl-CS"/>
        </w:rPr>
        <w:t>.</w:t>
      </w:r>
    </w:p>
    <w:p w14:paraId="214A8C79" w14:textId="77777777" w:rsidR="009B25D1" w:rsidRPr="009B25D1" w:rsidRDefault="009B25D1" w:rsidP="009B25D1">
      <w:pPr>
        <w:tabs>
          <w:tab w:val="left" w:pos="0"/>
          <w:tab w:val="left" w:pos="90"/>
          <w:tab w:val="left" w:pos="720"/>
        </w:tabs>
        <w:spacing w:before="0"/>
        <w:ind w:right="-43"/>
        <w:rPr>
          <w:rFonts w:cs="Arial"/>
          <w:lang w:val="sr-Cyrl-CS"/>
        </w:rPr>
      </w:pPr>
      <w:r w:rsidRPr="009B25D1">
        <w:rPr>
          <w:rFonts w:cs="Arial"/>
          <w:lang w:val="sr-Cyrl-CS"/>
        </w:rPr>
        <w:t xml:space="preserve">Овлашћени представници за праћење реализације Оквирног споразума су: </w:t>
      </w:r>
    </w:p>
    <w:p w14:paraId="43FBCD88" w14:textId="77777777" w:rsidR="009B25D1" w:rsidRPr="009B25D1" w:rsidRDefault="009B25D1" w:rsidP="009B25D1">
      <w:pPr>
        <w:tabs>
          <w:tab w:val="left" w:pos="0"/>
          <w:tab w:val="left" w:pos="90"/>
          <w:tab w:val="left" w:pos="720"/>
        </w:tabs>
        <w:spacing w:before="0"/>
        <w:ind w:right="-43"/>
        <w:rPr>
          <w:rFonts w:cs="Arial"/>
          <w:lang w:val="sr-Cyrl-CS"/>
        </w:rPr>
      </w:pPr>
    </w:p>
    <w:p w14:paraId="2E08B080" w14:textId="77777777" w:rsidR="009B25D1" w:rsidRPr="009B25D1" w:rsidRDefault="009B25D1" w:rsidP="009B25D1">
      <w:pPr>
        <w:tabs>
          <w:tab w:val="left" w:pos="0"/>
          <w:tab w:val="left" w:pos="90"/>
          <w:tab w:val="left" w:pos="720"/>
        </w:tabs>
        <w:spacing w:before="0"/>
        <w:ind w:right="-43"/>
        <w:rPr>
          <w:rFonts w:cs="Arial"/>
          <w:lang w:val="sr-Cyrl-CS"/>
        </w:rPr>
      </w:pPr>
      <w:r w:rsidRPr="009B25D1">
        <w:rPr>
          <w:rFonts w:cs="Arial"/>
          <w:lang w:val="sr-Cyrl-CS"/>
        </w:rPr>
        <w:t xml:space="preserve">- за Корисника услуге: ________________________________, </w:t>
      </w:r>
    </w:p>
    <w:p w14:paraId="1E67ED07" w14:textId="77777777" w:rsidR="009B25D1" w:rsidRPr="009B25D1" w:rsidRDefault="009B25D1" w:rsidP="009B25D1">
      <w:pPr>
        <w:tabs>
          <w:tab w:val="left" w:pos="0"/>
          <w:tab w:val="left" w:pos="90"/>
          <w:tab w:val="left" w:pos="720"/>
        </w:tabs>
        <w:spacing w:before="0"/>
        <w:ind w:right="-43"/>
        <w:rPr>
          <w:rFonts w:cs="Arial"/>
          <w:lang w:val="sr-Cyrl-CS"/>
        </w:rPr>
      </w:pPr>
      <w:r w:rsidRPr="009B25D1">
        <w:rPr>
          <w:rFonts w:cs="Arial"/>
          <w:lang w:val="sr-Cyrl-CS"/>
        </w:rPr>
        <w:t xml:space="preserve">         </w:t>
      </w:r>
    </w:p>
    <w:p w14:paraId="13FCE6CF" w14:textId="77777777" w:rsidR="009B25D1" w:rsidRPr="009B25D1" w:rsidRDefault="009B25D1" w:rsidP="009B25D1">
      <w:pPr>
        <w:tabs>
          <w:tab w:val="left" w:pos="0"/>
          <w:tab w:val="left" w:pos="90"/>
          <w:tab w:val="left" w:pos="720"/>
        </w:tabs>
        <w:spacing w:before="0"/>
        <w:ind w:right="315"/>
        <w:rPr>
          <w:rFonts w:cs="Arial"/>
          <w:lang w:val="sr-Cyrl-CS"/>
        </w:rPr>
      </w:pPr>
      <w:r w:rsidRPr="009B25D1">
        <w:rPr>
          <w:rFonts w:cs="Arial"/>
          <w:lang w:val="sr-Cyrl-CS"/>
        </w:rPr>
        <w:t>- за Пружаоца услуге: _____________________________________</w:t>
      </w:r>
    </w:p>
    <w:p w14:paraId="682F4EB1" w14:textId="77777777" w:rsidR="009B25D1" w:rsidRPr="009B25D1" w:rsidRDefault="009B25D1" w:rsidP="009B25D1">
      <w:pPr>
        <w:tabs>
          <w:tab w:val="left" w:pos="0"/>
          <w:tab w:val="left" w:pos="90"/>
          <w:tab w:val="left" w:pos="720"/>
        </w:tabs>
        <w:spacing w:before="0"/>
        <w:ind w:right="315"/>
        <w:rPr>
          <w:rFonts w:cs="Arial"/>
          <w:lang w:val="sr-Cyrl-CS"/>
        </w:rPr>
      </w:pPr>
    </w:p>
    <w:p w14:paraId="79EABEAE" w14:textId="77777777" w:rsidR="009B25D1" w:rsidRPr="009B25D1" w:rsidRDefault="009B25D1" w:rsidP="009B25D1">
      <w:pPr>
        <w:tabs>
          <w:tab w:val="left" w:pos="0"/>
          <w:tab w:val="left" w:pos="90"/>
          <w:tab w:val="left" w:pos="567"/>
          <w:tab w:val="left" w:pos="720"/>
        </w:tabs>
        <w:spacing w:before="0"/>
        <w:ind w:right="98"/>
        <w:rPr>
          <w:rFonts w:cs="Arial"/>
          <w:lang w:val="sr-Cyrl-CS"/>
        </w:rPr>
      </w:pPr>
      <w:r w:rsidRPr="009B25D1">
        <w:rPr>
          <w:rFonts w:cs="Arial"/>
          <w:lang w:val="sr-Cyrl-CS"/>
        </w:rPr>
        <w:t xml:space="preserve">Именовани су  дужни  да обављају следеће послове: </w:t>
      </w:r>
    </w:p>
    <w:p w14:paraId="3DA20602" w14:textId="77777777" w:rsidR="009B25D1" w:rsidRPr="009B25D1" w:rsidRDefault="009B25D1" w:rsidP="009B25D1">
      <w:pPr>
        <w:tabs>
          <w:tab w:val="left" w:pos="0"/>
          <w:tab w:val="left" w:pos="90"/>
          <w:tab w:val="left" w:pos="142"/>
          <w:tab w:val="left" w:pos="567"/>
          <w:tab w:val="left" w:pos="720"/>
        </w:tabs>
        <w:spacing w:before="0"/>
        <w:ind w:right="98"/>
        <w:rPr>
          <w:rFonts w:cs="Arial"/>
          <w:lang w:val="sr-Cyrl-CS"/>
        </w:rPr>
      </w:pPr>
      <w:r w:rsidRPr="009B25D1">
        <w:rPr>
          <w:rFonts w:cs="Arial"/>
          <w:lang w:val="sr-Cyrl-CS"/>
        </w:rPr>
        <w:t>• прате степен и динамику реализације Оквирног споразума;</w:t>
      </w:r>
    </w:p>
    <w:p w14:paraId="0BCD4AAE" w14:textId="77777777" w:rsidR="009B25D1" w:rsidRPr="009B25D1" w:rsidRDefault="009B25D1" w:rsidP="009B25D1">
      <w:pPr>
        <w:tabs>
          <w:tab w:val="left" w:pos="0"/>
          <w:tab w:val="left" w:pos="90"/>
          <w:tab w:val="left" w:pos="567"/>
          <w:tab w:val="left" w:pos="720"/>
        </w:tabs>
        <w:spacing w:before="0"/>
        <w:ind w:right="98"/>
        <w:rPr>
          <w:rFonts w:cs="Arial"/>
          <w:lang w:val="sr-Cyrl-CS"/>
        </w:rPr>
      </w:pPr>
      <w:r w:rsidRPr="009B25D1">
        <w:rPr>
          <w:rFonts w:cs="Arial"/>
          <w:lang w:val="sr-Cyrl-CS"/>
        </w:rPr>
        <w:t>•</w:t>
      </w:r>
      <w:r w:rsidRPr="009B25D1">
        <w:rPr>
          <w:rFonts w:cs="Arial"/>
          <w:lang w:val="sr-Cyrl-CS"/>
        </w:rPr>
        <w:tab/>
        <w:t xml:space="preserve"> прате датум истека Оквирног споразума, односно сваког појединачног Уговора;</w:t>
      </w:r>
    </w:p>
    <w:p w14:paraId="5DB6A16B" w14:textId="77777777" w:rsidR="009B25D1" w:rsidRPr="009B25D1" w:rsidRDefault="009B25D1" w:rsidP="009B25D1">
      <w:pPr>
        <w:tabs>
          <w:tab w:val="left" w:pos="0"/>
          <w:tab w:val="left" w:pos="90"/>
          <w:tab w:val="left" w:pos="567"/>
          <w:tab w:val="left" w:pos="720"/>
        </w:tabs>
        <w:spacing w:before="0"/>
        <w:ind w:right="98"/>
        <w:rPr>
          <w:rFonts w:cs="Arial"/>
          <w:lang w:val="sr-Cyrl-CS"/>
        </w:rPr>
      </w:pPr>
      <w:r w:rsidRPr="009B25D1">
        <w:rPr>
          <w:rFonts w:cs="Arial"/>
          <w:lang w:val="sr-Cyrl-CS"/>
        </w:rPr>
        <w:t>•</w:t>
      </w:r>
      <w:r w:rsidRPr="009B25D1">
        <w:rPr>
          <w:rFonts w:cs="Arial"/>
          <w:lang w:val="sr-Cyrl-CS"/>
        </w:rPr>
        <w:tab/>
        <w:t xml:space="preserve"> прате усаглашеност уговорених и реализованих позиција и евентуалних одступања.</w:t>
      </w:r>
    </w:p>
    <w:p w14:paraId="25172F98" w14:textId="77777777" w:rsidR="000E7067" w:rsidRPr="009014E0" w:rsidRDefault="000E7067" w:rsidP="009014E0">
      <w:pPr>
        <w:rPr>
          <w:rFonts w:cs="Arial"/>
          <w:b/>
          <w:lang w:val="sr-Cyrl-CS"/>
        </w:rPr>
      </w:pPr>
    </w:p>
    <w:p w14:paraId="19749596" w14:textId="23420CFE" w:rsidR="009014E0" w:rsidRPr="009014E0" w:rsidRDefault="009014E0" w:rsidP="000E7067">
      <w:pPr>
        <w:jc w:val="center"/>
        <w:rPr>
          <w:rFonts w:cs="Arial"/>
          <w:b/>
          <w:lang w:val="ru-RU"/>
        </w:rPr>
      </w:pPr>
      <w:r w:rsidRPr="009014E0">
        <w:rPr>
          <w:rFonts w:cs="Arial"/>
          <w:b/>
          <w:lang w:val="ru-RU"/>
        </w:rPr>
        <w:t>УГОВОРНА КАЗНА ЗБОГ КАШЊЕЊА У ИЗВРШЕЊУ</w:t>
      </w:r>
    </w:p>
    <w:p w14:paraId="289B64C6" w14:textId="53E01C35" w:rsidR="009014E0" w:rsidRPr="009014E0" w:rsidRDefault="009014E0" w:rsidP="009014E0">
      <w:pPr>
        <w:spacing w:before="0"/>
        <w:jc w:val="center"/>
        <w:rPr>
          <w:rFonts w:cs="Arial"/>
          <w:b/>
          <w:lang w:val="ru-RU"/>
        </w:rPr>
      </w:pPr>
      <w:r w:rsidRPr="009014E0">
        <w:rPr>
          <w:rFonts w:cs="Arial"/>
          <w:b/>
          <w:lang w:val="ru-RU"/>
        </w:rPr>
        <w:t>Члан 1</w:t>
      </w:r>
      <w:r w:rsidR="00D911F8">
        <w:rPr>
          <w:rFonts w:cs="Arial"/>
          <w:b/>
          <w:lang w:val="ru-RU"/>
        </w:rPr>
        <w:t>5</w:t>
      </w:r>
      <w:r w:rsidRPr="009014E0">
        <w:rPr>
          <w:rFonts w:cs="Arial"/>
          <w:b/>
          <w:lang w:val="ru-RU"/>
        </w:rPr>
        <w:t>.</w:t>
      </w:r>
    </w:p>
    <w:p w14:paraId="250D2791" w14:textId="77777777" w:rsidR="004875E6" w:rsidRPr="004875E6" w:rsidRDefault="004875E6" w:rsidP="004875E6">
      <w:pPr>
        <w:autoSpaceDE w:val="0"/>
        <w:autoSpaceDN w:val="0"/>
        <w:adjustRightInd w:val="0"/>
        <w:spacing w:before="0"/>
        <w:rPr>
          <w:rFonts w:eastAsia="Calibri" w:cs="Arial"/>
          <w:lang w:val="sr-Cyrl-RS"/>
        </w:rPr>
      </w:pPr>
      <w:r w:rsidRPr="004875E6">
        <w:rPr>
          <w:rFonts w:eastAsia="Calibri" w:cs="Arial"/>
          <w:lang w:val="sr-Cyrl-RS"/>
        </w:rPr>
        <w:t xml:space="preserve">Уколико Пружалац услуге са којим је закључен Оквирни споразум, својом кривицом не изврши услуге у уговореном року и на уговорени начин, по сваком појединачном уговору, обавезан је да за сваки дан закашњења плати Кориснику услуге </w:t>
      </w:r>
      <w:r w:rsidRPr="004875E6">
        <w:rPr>
          <w:rFonts w:cs="Arial"/>
          <w:lang w:val="sr-Cyrl-CS"/>
        </w:rPr>
        <w:t>уговорне пенале</w:t>
      </w:r>
      <w:r w:rsidRPr="004875E6">
        <w:rPr>
          <w:rFonts w:eastAsia="Calibri" w:cs="Arial"/>
          <w:lang w:val="sr-Cyrl-RS"/>
        </w:rPr>
        <w:t xml:space="preserve"> у износу од 0,2% укупне вредности уговора (без ПДВ), с тим да укупан износ уговорне казне не може прећи 10% вредности појединачног Уговора (без ПДВ).</w:t>
      </w:r>
    </w:p>
    <w:p w14:paraId="04B3B04F" w14:textId="77777777" w:rsidR="004875E6" w:rsidRPr="004875E6" w:rsidRDefault="004875E6" w:rsidP="004875E6">
      <w:pPr>
        <w:autoSpaceDE w:val="0"/>
        <w:autoSpaceDN w:val="0"/>
        <w:adjustRightInd w:val="0"/>
        <w:spacing w:before="0"/>
        <w:rPr>
          <w:rFonts w:eastAsia="Calibri" w:cs="Arial"/>
          <w:lang w:val="sr-Cyrl-CS"/>
        </w:rPr>
      </w:pPr>
    </w:p>
    <w:p w14:paraId="7C7F76E0" w14:textId="77777777" w:rsidR="004875E6" w:rsidRPr="004875E6" w:rsidRDefault="004875E6" w:rsidP="004875E6">
      <w:pPr>
        <w:autoSpaceDE w:val="0"/>
        <w:autoSpaceDN w:val="0"/>
        <w:adjustRightInd w:val="0"/>
        <w:spacing w:before="0"/>
        <w:rPr>
          <w:rFonts w:eastAsia="Calibri" w:cs="Arial"/>
          <w:lang w:val="sr-Cyrl-CS"/>
        </w:rPr>
      </w:pPr>
      <w:r w:rsidRPr="004875E6">
        <w:rPr>
          <w:rFonts w:eastAsia="Calibri" w:cs="Arial"/>
          <w:lang w:val="sr-Cyrl-CS"/>
        </w:rPr>
        <w:t xml:space="preserve">Право </w:t>
      </w:r>
      <w:r w:rsidRPr="004875E6">
        <w:rPr>
          <w:rFonts w:eastAsia="Calibri" w:cs="Arial"/>
          <w:lang w:val="sr-Cyrl-RS"/>
        </w:rPr>
        <w:t>Корисника услуге</w:t>
      </w:r>
      <w:r w:rsidRPr="004875E6">
        <w:rPr>
          <w:rFonts w:eastAsia="Calibri" w:cs="Arial"/>
          <w:lang w:val="sr-Cyrl-CS"/>
        </w:rPr>
        <w:t xml:space="preserve"> на наплату уговорне казне не утиче на право</w:t>
      </w:r>
      <w:r w:rsidRPr="004875E6">
        <w:rPr>
          <w:rFonts w:eastAsia="Calibri" w:cs="Arial"/>
          <w:lang w:val="sr-Cyrl-RS"/>
        </w:rPr>
        <w:t xml:space="preserve"> Корисника услуге</w:t>
      </w:r>
      <w:r w:rsidRPr="004875E6">
        <w:rPr>
          <w:rFonts w:eastAsia="Calibri" w:cs="Arial"/>
          <w:lang w:val="sr-Cyrl-CS"/>
        </w:rPr>
        <w:t xml:space="preserve"> да захтева накнаду штете.</w:t>
      </w:r>
    </w:p>
    <w:p w14:paraId="410067B6" w14:textId="77777777" w:rsidR="004875E6" w:rsidRPr="004875E6" w:rsidRDefault="004875E6" w:rsidP="004875E6">
      <w:pPr>
        <w:autoSpaceDE w:val="0"/>
        <w:autoSpaceDN w:val="0"/>
        <w:adjustRightInd w:val="0"/>
        <w:spacing w:before="0"/>
        <w:rPr>
          <w:rFonts w:eastAsia="Calibri" w:cs="Arial"/>
          <w:lang w:val="sr-Cyrl-CS"/>
        </w:rPr>
      </w:pPr>
    </w:p>
    <w:p w14:paraId="4797802B" w14:textId="77777777" w:rsidR="004875E6" w:rsidRPr="004875E6" w:rsidRDefault="004875E6" w:rsidP="004875E6">
      <w:pPr>
        <w:autoSpaceDE w:val="0"/>
        <w:autoSpaceDN w:val="0"/>
        <w:adjustRightInd w:val="0"/>
        <w:spacing w:before="0"/>
        <w:rPr>
          <w:rFonts w:eastAsia="Calibri" w:cs="Arial"/>
          <w:lang w:val="sr-Cyrl-CS"/>
        </w:rPr>
      </w:pPr>
      <w:r w:rsidRPr="004875E6">
        <w:rPr>
          <w:rFonts w:eastAsia="Calibri" w:cs="Arial"/>
          <w:lang w:val="sr-Cyrl-CS"/>
        </w:rPr>
        <w:t xml:space="preserve">У случају доцње, </w:t>
      </w:r>
      <w:r w:rsidRPr="004875E6">
        <w:rPr>
          <w:rFonts w:eastAsia="Calibri" w:cs="Arial"/>
          <w:lang w:val="sr-Cyrl-RS"/>
        </w:rPr>
        <w:t>Корисник услуге</w:t>
      </w:r>
      <w:r w:rsidRPr="004875E6">
        <w:rPr>
          <w:rFonts w:eastAsia="Calibri" w:cs="Arial"/>
          <w:lang w:val="sr-Cyrl-CS"/>
        </w:rPr>
        <w:t xml:space="preserve"> има право да захтева и испуњење уговорне обавезе и уговорну казну,</w:t>
      </w:r>
      <w:r w:rsidRPr="004875E6">
        <w:rPr>
          <w:rFonts w:eastAsia="Calibri" w:cs="Arial"/>
          <w:lang w:val="sr-Cyrl-RS"/>
        </w:rPr>
        <w:t xml:space="preserve"> </w:t>
      </w:r>
      <w:r w:rsidRPr="004875E6">
        <w:rPr>
          <w:rFonts w:eastAsia="Calibri" w:cs="Arial"/>
          <w:lang w:val="sr-Cyrl-CS"/>
        </w:rPr>
        <w:t xml:space="preserve">под условом да без одлагања, а најкасније пре пријема предмета Оквирног споразума саопшти </w:t>
      </w:r>
      <w:r w:rsidRPr="004875E6">
        <w:rPr>
          <w:rFonts w:eastAsia="Calibri" w:cs="Arial"/>
          <w:lang w:val="sr-Cyrl-RS"/>
        </w:rPr>
        <w:t>Пружаоцу услуге</w:t>
      </w:r>
      <w:r w:rsidRPr="004875E6">
        <w:rPr>
          <w:rFonts w:eastAsia="Calibri" w:cs="Arial"/>
          <w:lang w:val="sr-Cyrl-CS"/>
        </w:rPr>
        <w:t xml:space="preserve"> да</w:t>
      </w:r>
      <w:r w:rsidRPr="004875E6">
        <w:rPr>
          <w:rFonts w:eastAsia="Calibri" w:cs="Arial"/>
          <w:lang w:val="sr-Cyrl-RS"/>
        </w:rPr>
        <w:t xml:space="preserve"> </w:t>
      </w:r>
      <w:r w:rsidRPr="004875E6">
        <w:rPr>
          <w:rFonts w:eastAsia="Calibri" w:cs="Arial"/>
          <w:lang w:val="sr-Cyrl-CS"/>
        </w:rPr>
        <w:t>задржава право на уговорну казну и под условом да до закашњења није дошло кривицом</w:t>
      </w:r>
      <w:r w:rsidRPr="004875E6">
        <w:rPr>
          <w:rFonts w:eastAsia="Calibri" w:cs="Arial"/>
          <w:lang w:val="sr-Cyrl-RS"/>
        </w:rPr>
        <w:t xml:space="preserve"> Корисника услуге</w:t>
      </w:r>
      <w:r w:rsidRPr="004875E6">
        <w:rPr>
          <w:rFonts w:eastAsia="Calibri" w:cs="Arial"/>
          <w:lang w:val="sr-Cyrl-CS"/>
        </w:rPr>
        <w:t>, нити услед дејства више силе.</w:t>
      </w:r>
    </w:p>
    <w:p w14:paraId="1A1CBD4D" w14:textId="77777777" w:rsidR="004875E6" w:rsidRPr="004875E6" w:rsidRDefault="004875E6" w:rsidP="004875E6">
      <w:pPr>
        <w:autoSpaceDE w:val="0"/>
        <w:autoSpaceDN w:val="0"/>
        <w:adjustRightInd w:val="0"/>
        <w:spacing w:before="0"/>
        <w:rPr>
          <w:rFonts w:eastAsia="Calibri" w:cs="Arial"/>
          <w:lang w:val="sr-Cyrl-CS"/>
        </w:rPr>
      </w:pPr>
    </w:p>
    <w:p w14:paraId="5B96F7FB" w14:textId="77777777" w:rsidR="004875E6" w:rsidRPr="004875E6" w:rsidRDefault="004875E6" w:rsidP="004875E6">
      <w:pPr>
        <w:autoSpaceDE w:val="0"/>
        <w:autoSpaceDN w:val="0"/>
        <w:adjustRightInd w:val="0"/>
        <w:spacing w:before="0"/>
        <w:rPr>
          <w:rFonts w:eastAsia="Calibri" w:cs="Arial"/>
          <w:lang w:val="sr-Cyrl-RS"/>
        </w:rPr>
      </w:pPr>
      <w:r w:rsidRPr="004875E6">
        <w:rPr>
          <w:rFonts w:eastAsia="Calibri" w:cs="Arial"/>
          <w:lang w:val="sr-Cyrl-CS"/>
        </w:rPr>
        <w:t>У случају закашњења из става 1. овог члана, првенствено се обрачунава уговорна казна, док се</w:t>
      </w:r>
      <w:r w:rsidRPr="004875E6">
        <w:rPr>
          <w:rFonts w:eastAsia="Calibri" w:cs="Arial"/>
          <w:lang w:val="sr-Cyrl-RS"/>
        </w:rPr>
        <w:t xml:space="preserve"> меница</w:t>
      </w:r>
      <w:r w:rsidRPr="004875E6">
        <w:rPr>
          <w:rFonts w:eastAsia="Calibri" w:cs="Arial"/>
          <w:lang w:val="sr-Cyrl-CS"/>
        </w:rPr>
        <w:t xml:space="preserve"> за добро извршење посла наплаћује под условима предвиђеним појединачним уговором</w:t>
      </w:r>
      <w:r w:rsidRPr="004875E6">
        <w:rPr>
          <w:rFonts w:eastAsia="Calibri" w:cs="Arial"/>
          <w:lang w:val="sr-Cyrl-RS"/>
        </w:rPr>
        <w:t>.</w:t>
      </w:r>
    </w:p>
    <w:p w14:paraId="49B43D30" w14:textId="77777777" w:rsidR="004875E6" w:rsidRPr="004875E6" w:rsidRDefault="004875E6" w:rsidP="004875E6">
      <w:pPr>
        <w:tabs>
          <w:tab w:val="left" w:pos="0"/>
        </w:tabs>
        <w:spacing w:before="0"/>
        <w:rPr>
          <w:rFonts w:eastAsia="Calibri" w:cs="Arial"/>
          <w:lang w:val="sr-Cyrl-RS"/>
        </w:rPr>
      </w:pPr>
    </w:p>
    <w:p w14:paraId="229C2E96" w14:textId="77777777" w:rsidR="004875E6" w:rsidRPr="004875E6" w:rsidRDefault="004875E6" w:rsidP="004875E6">
      <w:pPr>
        <w:tabs>
          <w:tab w:val="left" w:pos="0"/>
          <w:tab w:val="left" w:pos="90"/>
          <w:tab w:val="left" w:pos="720"/>
        </w:tabs>
        <w:spacing w:before="0"/>
        <w:ind w:right="-43"/>
        <w:rPr>
          <w:rFonts w:cs="Arial"/>
          <w:b/>
          <w:lang w:val="sr-Cyrl-CS"/>
        </w:rPr>
      </w:pPr>
      <w:r w:rsidRPr="004875E6">
        <w:rPr>
          <w:rFonts w:cs="Arial"/>
          <w:bCs/>
          <w:lang w:val="sr-Cyrl-CS"/>
        </w:rPr>
        <w:t>Плаћање уговорне казне</w:t>
      </w:r>
      <w:r w:rsidRPr="004875E6">
        <w:rPr>
          <w:rFonts w:cs="Arial"/>
          <w:lang w:val="sr-Cyrl-CS"/>
        </w:rPr>
        <w:t xml:space="preserve">, из става 1. овог члана,  дoспeвa у рoку од 45 (словима: четрдесетпет) дaнa oд дaнa пријема од стране </w:t>
      </w:r>
      <w:r w:rsidRPr="004875E6">
        <w:rPr>
          <w:rFonts w:cs="Arial"/>
          <w:lang w:val="sr-Cyrl-ME"/>
        </w:rPr>
        <w:t>Пружаоца услуге</w:t>
      </w:r>
      <w:r w:rsidRPr="004875E6">
        <w:rPr>
          <w:rFonts w:cs="Arial"/>
          <w:lang w:val="sr-Cyrl-CS"/>
        </w:rPr>
        <w:t xml:space="preserve">, рачуна </w:t>
      </w:r>
      <w:r w:rsidRPr="004875E6">
        <w:rPr>
          <w:rFonts w:cs="Arial"/>
          <w:bCs/>
          <w:lang w:val="sr-Cyrl-ME"/>
        </w:rPr>
        <w:t>Корисника услуге</w:t>
      </w:r>
      <w:r w:rsidRPr="004875E6">
        <w:rPr>
          <w:rFonts w:cs="Arial"/>
          <w:bCs/>
          <w:lang w:val="sr-Cyrl-CS"/>
        </w:rPr>
        <w:t xml:space="preserve"> </w:t>
      </w:r>
      <w:r w:rsidRPr="004875E6">
        <w:rPr>
          <w:rFonts w:cs="Arial"/>
          <w:lang w:val="sr-Cyrl-CS"/>
        </w:rPr>
        <w:t>испостављеног по овом основу.</w:t>
      </w:r>
    </w:p>
    <w:p w14:paraId="73F31E51" w14:textId="7F3F040B" w:rsidR="009014E0" w:rsidRPr="009014E0" w:rsidRDefault="009014E0" w:rsidP="00FE4BC2">
      <w:pPr>
        <w:spacing w:before="0"/>
        <w:rPr>
          <w:rFonts w:cs="Arial"/>
          <w:lang w:val="ru-RU"/>
        </w:rPr>
      </w:pPr>
      <w:r w:rsidRPr="009014E0">
        <w:rPr>
          <w:rFonts w:cs="Arial"/>
          <w:lang w:val="sr-Cyrl-CS"/>
        </w:rPr>
        <w:t xml:space="preserve">. </w:t>
      </w:r>
    </w:p>
    <w:p w14:paraId="50DEF52C" w14:textId="1071F7E0" w:rsidR="009014E0" w:rsidRPr="009014E0" w:rsidRDefault="009014E0" w:rsidP="00FE4BC2">
      <w:pPr>
        <w:spacing w:before="0"/>
        <w:jc w:val="center"/>
        <w:rPr>
          <w:rFonts w:cs="Arial"/>
          <w:b/>
          <w:lang w:val="ru-RU"/>
        </w:rPr>
      </w:pPr>
      <w:r w:rsidRPr="009014E0">
        <w:rPr>
          <w:rFonts w:cs="Arial"/>
          <w:b/>
          <w:lang w:val="ru-RU"/>
        </w:rPr>
        <w:t>ВИША СИЛА</w:t>
      </w:r>
    </w:p>
    <w:p w14:paraId="14707A9E" w14:textId="6D72DB14" w:rsidR="009014E0" w:rsidRPr="009014E0" w:rsidRDefault="009014E0" w:rsidP="00FE4BC2">
      <w:pPr>
        <w:spacing w:before="0"/>
        <w:jc w:val="center"/>
        <w:rPr>
          <w:rFonts w:cs="Arial"/>
          <w:b/>
          <w:lang w:val="ru-RU"/>
        </w:rPr>
      </w:pPr>
      <w:r w:rsidRPr="009014E0">
        <w:rPr>
          <w:rFonts w:cs="Arial"/>
          <w:b/>
          <w:lang w:val="ru-RU"/>
        </w:rPr>
        <w:t>Члан 1</w:t>
      </w:r>
      <w:r w:rsidR="004A6905">
        <w:rPr>
          <w:rFonts w:cs="Arial"/>
          <w:b/>
          <w:lang w:val="ru-RU"/>
        </w:rPr>
        <w:t>6</w:t>
      </w:r>
      <w:r w:rsidRPr="009014E0">
        <w:rPr>
          <w:rFonts w:cs="Arial"/>
          <w:b/>
          <w:lang w:val="ru-RU"/>
        </w:rPr>
        <w:t>.</w:t>
      </w:r>
    </w:p>
    <w:p w14:paraId="19B1515E" w14:textId="77777777" w:rsidR="00DD0D69" w:rsidRPr="00DD0D69" w:rsidRDefault="00DD0D69" w:rsidP="00DD0D69">
      <w:pPr>
        <w:spacing w:before="0"/>
        <w:rPr>
          <w:rFonts w:cs="Arial"/>
          <w:lang w:val="sr-Cyrl-CS"/>
        </w:rPr>
      </w:pPr>
      <w:r w:rsidRPr="00DD0D69">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428B5425" w14:textId="77777777" w:rsidR="00DD0D69" w:rsidRPr="00DD0D69" w:rsidRDefault="00DD0D69" w:rsidP="00DD0D69">
      <w:pPr>
        <w:spacing w:before="0"/>
        <w:rPr>
          <w:rFonts w:cs="Arial"/>
          <w:lang w:val="hr-HR"/>
        </w:rPr>
      </w:pPr>
      <w:r w:rsidRPr="00DD0D69">
        <w:rPr>
          <w:rFonts w:cs="Arial"/>
          <w:lang w:val="sr-Cyrl-RS"/>
        </w:rPr>
        <w:t>С</w:t>
      </w:r>
      <w:r w:rsidRPr="00DD0D69">
        <w:rPr>
          <w:rFonts w:cs="Arial"/>
          <w:lang w:val="sr-Cyrl-CS"/>
        </w:rPr>
        <w:t>трана којој је извршавање уговорних обавеза онемогућено услед дејства више силе је у обавези да одмах</w:t>
      </w:r>
      <w:r w:rsidRPr="00DD0D69">
        <w:rPr>
          <w:rFonts w:cs="Arial"/>
          <w:lang w:val="hr-HR"/>
        </w:rPr>
        <w:t xml:space="preserve">, </w:t>
      </w:r>
      <w:r w:rsidRPr="00DD0D69">
        <w:rPr>
          <w:rFonts w:cs="Arial"/>
          <w:lang w:val="sr-Cyrl-CS"/>
        </w:rPr>
        <w:t>без одлагања</w:t>
      </w:r>
      <w:r w:rsidRPr="00DD0D69">
        <w:rPr>
          <w:rFonts w:cs="Arial"/>
          <w:lang w:val="hr-HR"/>
        </w:rPr>
        <w:t>, а најкасније у року од 48 (</w:t>
      </w:r>
      <w:r w:rsidRPr="00DD0D69">
        <w:rPr>
          <w:rFonts w:cs="Arial"/>
          <w:lang w:val="sr-Cyrl-RS"/>
        </w:rPr>
        <w:t>словима:</w:t>
      </w:r>
      <w:r w:rsidRPr="00DD0D69">
        <w:rPr>
          <w:rFonts w:cs="Arial"/>
          <w:lang w:val="hr-HR"/>
        </w:rPr>
        <w:t xml:space="preserve">четрдесетосам) часова, од часа наступања случаја више силе, писаним путем обавести другу </w:t>
      </w:r>
      <w:r w:rsidRPr="00DD0D69">
        <w:rPr>
          <w:rFonts w:cs="Arial"/>
          <w:lang w:val="sr-Cyrl-CS"/>
        </w:rPr>
        <w:t>страну о настанку</w:t>
      </w:r>
      <w:r w:rsidRPr="00DD0D69">
        <w:rPr>
          <w:rFonts w:cs="Arial"/>
          <w:lang w:val="hr-HR"/>
        </w:rPr>
        <w:t xml:space="preserve"> више силе</w:t>
      </w:r>
      <w:r w:rsidRPr="00DD0D69">
        <w:rPr>
          <w:rFonts w:cs="Arial"/>
          <w:lang w:val="sr-Cyrl-CS"/>
        </w:rPr>
        <w:t xml:space="preserve"> и њеном процењеном или очекиваном трајању</w:t>
      </w:r>
      <w:r w:rsidRPr="00DD0D69">
        <w:rPr>
          <w:rFonts w:cs="Arial"/>
          <w:lang w:val="hr-HR"/>
        </w:rPr>
        <w:t>, уз достављање доказа о постојању више силе.</w:t>
      </w:r>
    </w:p>
    <w:p w14:paraId="7627F6D7" w14:textId="77777777" w:rsidR="00DD0D69" w:rsidRPr="00DD0D69" w:rsidRDefault="00DD0D69" w:rsidP="00DD0D69">
      <w:pPr>
        <w:spacing w:before="0"/>
        <w:rPr>
          <w:rFonts w:cs="Arial"/>
          <w:lang w:val="hr-HR"/>
        </w:rPr>
      </w:pPr>
      <w:r w:rsidRPr="00DD0D69">
        <w:rPr>
          <w:rFonts w:cs="Arial"/>
        </w:rPr>
        <w:t>За</w:t>
      </w:r>
      <w:r w:rsidRPr="00DD0D69">
        <w:rPr>
          <w:rFonts w:cs="Arial"/>
          <w:lang w:val="hr-HR"/>
        </w:rPr>
        <w:t xml:space="preserve"> </w:t>
      </w:r>
      <w:r w:rsidRPr="00DD0D69">
        <w:rPr>
          <w:rFonts w:cs="Arial"/>
        </w:rPr>
        <w:t>време</w:t>
      </w:r>
      <w:r w:rsidRPr="00DD0D69">
        <w:rPr>
          <w:rFonts w:cs="Arial"/>
          <w:lang w:val="hr-HR"/>
        </w:rPr>
        <w:t xml:space="preserve"> </w:t>
      </w:r>
      <w:r w:rsidRPr="00DD0D69">
        <w:rPr>
          <w:rFonts w:cs="Arial"/>
        </w:rPr>
        <w:t>трајања</w:t>
      </w:r>
      <w:r w:rsidRPr="00DD0D69">
        <w:rPr>
          <w:rFonts w:cs="Arial"/>
          <w:lang w:val="hr-HR"/>
        </w:rPr>
        <w:t xml:space="preserve"> </w:t>
      </w:r>
      <w:r w:rsidRPr="00DD0D69">
        <w:rPr>
          <w:rFonts w:cs="Arial"/>
        </w:rPr>
        <w:t>више</w:t>
      </w:r>
      <w:r w:rsidRPr="00DD0D69">
        <w:rPr>
          <w:rFonts w:cs="Arial"/>
          <w:lang w:val="hr-HR"/>
        </w:rPr>
        <w:t xml:space="preserve"> </w:t>
      </w:r>
      <w:r w:rsidRPr="00DD0D69">
        <w:rPr>
          <w:rFonts w:cs="Arial"/>
        </w:rPr>
        <w:t>силе</w:t>
      </w:r>
      <w:r w:rsidRPr="00DD0D69">
        <w:rPr>
          <w:rFonts w:cs="Arial"/>
          <w:lang w:val="hr-HR"/>
        </w:rPr>
        <w:t xml:space="preserve"> </w:t>
      </w:r>
      <w:r w:rsidRPr="00DD0D69">
        <w:rPr>
          <w:rFonts w:cs="Arial"/>
        </w:rPr>
        <w:t>свака</w:t>
      </w:r>
      <w:r w:rsidRPr="00DD0D69">
        <w:rPr>
          <w:rFonts w:cs="Arial"/>
          <w:lang w:val="hr-HR"/>
        </w:rPr>
        <w:t xml:space="preserve"> </w:t>
      </w:r>
      <w:r w:rsidRPr="00DD0D69">
        <w:rPr>
          <w:rFonts w:cs="Arial"/>
        </w:rPr>
        <w:t>страна</w:t>
      </w:r>
      <w:r w:rsidRPr="00DD0D69">
        <w:rPr>
          <w:rFonts w:cs="Arial"/>
          <w:lang w:val="hr-HR"/>
        </w:rPr>
        <w:t xml:space="preserve"> </w:t>
      </w:r>
      <w:r w:rsidRPr="00DD0D69">
        <w:rPr>
          <w:rFonts w:cs="Arial"/>
        </w:rPr>
        <w:t>сноси</w:t>
      </w:r>
      <w:r w:rsidRPr="00DD0D69">
        <w:rPr>
          <w:rFonts w:cs="Arial"/>
          <w:lang w:val="hr-HR"/>
        </w:rPr>
        <w:t xml:space="preserve"> </w:t>
      </w:r>
      <w:r w:rsidRPr="00DD0D69">
        <w:rPr>
          <w:rFonts w:cs="Arial"/>
        </w:rPr>
        <w:t>своје</w:t>
      </w:r>
      <w:r w:rsidRPr="00DD0D69">
        <w:rPr>
          <w:rFonts w:cs="Arial"/>
          <w:lang w:val="hr-HR"/>
        </w:rPr>
        <w:t xml:space="preserve"> </w:t>
      </w:r>
      <w:r w:rsidRPr="00DD0D69">
        <w:rPr>
          <w:rFonts w:cs="Arial"/>
        </w:rPr>
        <w:t>трошкове</w:t>
      </w:r>
      <w:r w:rsidRPr="00DD0D69">
        <w:rPr>
          <w:rFonts w:cs="Arial"/>
          <w:lang w:val="hr-HR"/>
        </w:rPr>
        <w:t xml:space="preserve"> </w:t>
      </w:r>
      <w:r w:rsidRPr="00DD0D69">
        <w:rPr>
          <w:rFonts w:cs="Arial"/>
        </w:rPr>
        <w:t>и</w:t>
      </w:r>
      <w:r w:rsidRPr="00DD0D69">
        <w:rPr>
          <w:rFonts w:cs="Arial"/>
          <w:lang w:val="hr-HR"/>
        </w:rPr>
        <w:t xml:space="preserve"> </w:t>
      </w:r>
      <w:r w:rsidRPr="00DD0D69">
        <w:rPr>
          <w:rFonts w:cs="Arial"/>
        </w:rPr>
        <w:t>ни</w:t>
      </w:r>
      <w:r w:rsidRPr="00DD0D69">
        <w:rPr>
          <w:rFonts w:cs="Arial"/>
          <w:lang w:val="hr-HR"/>
        </w:rPr>
        <w:t xml:space="preserve"> </w:t>
      </w:r>
      <w:r w:rsidRPr="00DD0D69">
        <w:rPr>
          <w:rFonts w:cs="Arial"/>
        </w:rPr>
        <w:t>један</w:t>
      </w:r>
      <w:r w:rsidRPr="00DD0D69">
        <w:rPr>
          <w:rFonts w:cs="Arial"/>
          <w:lang w:val="hr-HR"/>
        </w:rPr>
        <w:t xml:space="preserve"> </w:t>
      </w:r>
      <w:r w:rsidRPr="00DD0D69">
        <w:rPr>
          <w:rFonts w:cs="Arial"/>
        </w:rPr>
        <w:t>трошак</w:t>
      </w:r>
      <w:r w:rsidRPr="00DD0D69">
        <w:rPr>
          <w:rFonts w:cs="Arial"/>
          <w:lang w:val="hr-HR"/>
        </w:rPr>
        <w:t xml:space="preserve">, </w:t>
      </w:r>
      <w:r w:rsidRPr="00DD0D69">
        <w:rPr>
          <w:rFonts w:cs="Arial"/>
        </w:rPr>
        <w:t>или</w:t>
      </w:r>
      <w:r w:rsidRPr="00DD0D69">
        <w:rPr>
          <w:rFonts w:cs="Arial"/>
          <w:lang w:val="hr-HR"/>
        </w:rPr>
        <w:t xml:space="preserve"> </w:t>
      </w:r>
      <w:r w:rsidRPr="00DD0D69">
        <w:rPr>
          <w:rFonts w:cs="Arial"/>
        </w:rPr>
        <w:t>губитак</w:t>
      </w:r>
      <w:r w:rsidRPr="00DD0D69">
        <w:rPr>
          <w:rFonts w:cs="Arial"/>
          <w:lang w:val="hr-HR"/>
        </w:rPr>
        <w:t xml:space="preserve"> </w:t>
      </w:r>
      <w:r w:rsidRPr="00DD0D69">
        <w:rPr>
          <w:rFonts w:cs="Arial"/>
        </w:rPr>
        <w:t>једне</w:t>
      </w:r>
      <w:r w:rsidRPr="00DD0D69">
        <w:rPr>
          <w:rFonts w:cs="Arial"/>
          <w:lang w:val="hr-HR"/>
        </w:rPr>
        <w:t xml:space="preserve"> </w:t>
      </w:r>
      <w:r w:rsidRPr="00DD0D69">
        <w:rPr>
          <w:rFonts w:cs="Arial"/>
        </w:rPr>
        <w:t>и</w:t>
      </w:r>
      <w:r w:rsidRPr="00DD0D69">
        <w:rPr>
          <w:rFonts w:cs="Arial"/>
          <w:lang w:val="hr-HR"/>
        </w:rPr>
        <w:t>/</w:t>
      </w:r>
      <w:r w:rsidRPr="00DD0D69">
        <w:rPr>
          <w:rFonts w:cs="Arial"/>
        </w:rPr>
        <w:t>или</w:t>
      </w:r>
      <w:r w:rsidRPr="00DD0D69">
        <w:rPr>
          <w:rFonts w:cs="Arial"/>
          <w:lang w:val="hr-HR"/>
        </w:rPr>
        <w:t xml:space="preserve"> </w:t>
      </w:r>
      <w:r w:rsidRPr="00DD0D69">
        <w:rPr>
          <w:rFonts w:cs="Arial"/>
        </w:rPr>
        <w:t>обе</w:t>
      </w:r>
      <w:r w:rsidRPr="00DD0D69">
        <w:rPr>
          <w:rFonts w:cs="Arial"/>
          <w:lang w:val="hr-HR"/>
        </w:rPr>
        <w:t xml:space="preserve"> </w:t>
      </w:r>
      <w:r w:rsidRPr="00DD0D69">
        <w:rPr>
          <w:rFonts w:cs="Arial"/>
        </w:rPr>
        <w:t>стране</w:t>
      </w:r>
      <w:r w:rsidRPr="00DD0D69">
        <w:rPr>
          <w:rFonts w:cs="Arial"/>
          <w:lang w:val="hr-HR"/>
        </w:rPr>
        <w:t xml:space="preserve">, </w:t>
      </w:r>
      <w:r w:rsidRPr="00DD0D69">
        <w:rPr>
          <w:rFonts w:cs="Arial"/>
        </w:rPr>
        <w:t>који</w:t>
      </w:r>
      <w:r w:rsidRPr="00DD0D69">
        <w:rPr>
          <w:rFonts w:cs="Arial"/>
          <w:lang w:val="hr-HR"/>
        </w:rPr>
        <w:t xml:space="preserve"> </w:t>
      </w:r>
      <w:r w:rsidRPr="00DD0D69">
        <w:rPr>
          <w:rFonts w:cs="Arial"/>
        </w:rPr>
        <w:t>је</w:t>
      </w:r>
      <w:r w:rsidRPr="00DD0D69">
        <w:rPr>
          <w:rFonts w:cs="Arial"/>
          <w:lang w:val="hr-HR"/>
        </w:rPr>
        <w:t xml:space="preserve"> </w:t>
      </w:r>
      <w:r w:rsidRPr="00DD0D69">
        <w:rPr>
          <w:rFonts w:cs="Arial"/>
        </w:rPr>
        <w:t>настао</w:t>
      </w:r>
      <w:r w:rsidRPr="00DD0D69">
        <w:rPr>
          <w:rFonts w:cs="Arial"/>
          <w:lang w:val="hr-HR"/>
        </w:rPr>
        <w:t xml:space="preserve"> </w:t>
      </w:r>
      <w:r w:rsidRPr="00DD0D69">
        <w:rPr>
          <w:rFonts w:cs="Arial"/>
        </w:rPr>
        <w:t>за</w:t>
      </w:r>
      <w:r w:rsidRPr="00DD0D69">
        <w:rPr>
          <w:rFonts w:cs="Arial"/>
          <w:lang w:val="hr-HR"/>
        </w:rPr>
        <w:t xml:space="preserve"> </w:t>
      </w:r>
      <w:r w:rsidRPr="00DD0D69">
        <w:rPr>
          <w:rFonts w:cs="Arial"/>
        </w:rPr>
        <w:t>време</w:t>
      </w:r>
      <w:r w:rsidRPr="00DD0D69">
        <w:rPr>
          <w:rFonts w:cs="Arial"/>
          <w:lang w:val="hr-HR"/>
        </w:rPr>
        <w:t xml:space="preserve"> </w:t>
      </w:r>
      <w:r w:rsidRPr="00DD0D69">
        <w:rPr>
          <w:rFonts w:cs="Arial"/>
        </w:rPr>
        <w:t>трајања</w:t>
      </w:r>
      <w:r w:rsidRPr="00DD0D69">
        <w:rPr>
          <w:rFonts w:cs="Arial"/>
          <w:lang w:val="hr-HR"/>
        </w:rPr>
        <w:t xml:space="preserve"> </w:t>
      </w:r>
      <w:r w:rsidRPr="00DD0D69">
        <w:rPr>
          <w:rFonts w:cs="Arial"/>
        </w:rPr>
        <w:t>више</w:t>
      </w:r>
      <w:r w:rsidRPr="00DD0D69">
        <w:rPr>
          <w:rFonts w:cs="Arial"/>
          <w:lang w:val="hr-HR"/>
        </w:rPr>
        <w:t xml:space="preserve"> </w:t>
      </w:r>
      <w:r w:rsidRPr="00DD0D69">
        <w:rPr>
          <w:rFonts w:cs="Arial"/>
        </w:rPr>
        <w:t>силе</w:t>
      </w:r>
      <w:r w:rsidRPr="00DD0D69">
        <w:rPr>
          <w:rFonts w:cs="Arial"/>
          <w:lang w:val="hr-HR"/>
        </w:rPr>
        <w:t xml:space="preserve">, </w:t>
      </w:r>
      <w:r w:rsidRPr="00DD0D69">
        <w:rPr>
          <w:rFonts w:cs="Arial"/>
        </w:rPr>
        <w:t>или</w:t>
      </w:r>
      <w:r w:rsidRPr="00DD0D69">
        <w:rPr>
          <w:rFonts w:cs="Arial"/>
          <w:lang w:val="hr-HR"/>
        </w:rPr>
        <w:t xml:space="preserve"> </w:t>
      </w:r>
      <w:r w:rsidRPr="00DD0D69">
        <w:rPr>
          <w:rFonts w:cs="Arial"/>
        </w:rPr>
        <w:t>у</w:t>
      </w:r>
      <w:r w:rsidRPr="00DD0D69">
        <w:rPr>
          <w:rFonts w:cs="Arial"/>
          <w:lang w:val="hr-HR"/>
        </w:rPr>
        <w:t xml:space="preserve"> </w:t>
      </w:r>
      <w:r w:rsidRPr="00DD0D69">
        <w:rPr>
          <w:rFonts w:cs="Arial"/>
        </w:rPr>
        <w:t>вези</w:t>
      </w:r>
      <w:r w:rsidRPr="00DD0D69">
        <w:rPr>
          <w:rFonts w:cs="Arial"/>
          <w:lang w:val="hr-HR"/>
        </w:rPr>
        <w:t xml:space="preserve"> </w:t>
      </w:r>
      <w:r w:rsidRPr="00DD0D69">
        <w:rPr>
          <w:rFonts w:cs="Arial"/>
        </w:rPr>
        <w:lastRenderedPageBreak/>
        <w:t>дејства</w:t>
      </w:r>
      <w:r w:rsidRPr="00DD0D69">
        <w:rPr>
          <w:rFonts w:cs="Arial"/>
          <w:lang w:val="hr-HR"/>
        </w:rPr>
        <w:t xml:space="preserve"> </w:t>
      </w:r>
      <w:r w:rsidRPr="00DD0D69">
        <w:rPr>
          <w:rFonts w:cs="Arial"/>
        </w:rPr>
        <w:t>више</w:t>
      </w:r>
      <w:r w:rsidRPr="00DD0D69">
        <w:rPr>
          <w:rFonts w:cs="Arial"/>
          <w:lang w:val="hr-HR"/>
        </w:rPr>
        <w:t xml:space="preserve"> </w:t>
      </w:r>
      <w:r w:rsidRPr="00DD0D69">
        <w:rPr>
          <w:rFonts w:cs="Arial"/>
        </w:rPr>
        <w:t>силе</w:t>
      </w:r>
      <w:r w:rsidRPr="00DD0D69">
        <w:rPr>
          <w:rFonts w:cs="Arial"/>
          <w:lang w:val="hr-HR"/>
        </w:rPr>
        <w:t xml:space="preserve">, </w:t>
      </w:r>
      <w:r w:rsidRPr="00DD0D69">
        <w:rPr>
          <w:rFonts w:cs="Arial"/>
        </w:rPr>
        <w:t>се</w:t>
      </w:r>
      <w:r w:rsidRPr="00DD0D69">
        <w:rPr>
          <w:rFonts w:cs="Arial"/>
          <w:lang w:val="hr-HR"/>
        </w:rPr>
        <w:t xml:space="preserve"> </w:t>
      </w:r>
      <w:r w:rsidRPr="00DD0D69">
        <w:rPr>
          <w:rFonts w:cs="Arial"/>
        </w:rPr>
        <w:t>не</w:t>
      </w:r>
      <w:r w:rsidRPr="00DD0D69">
        <w:rPr>
          <w:rFonts w:cs="Arial"/>
          <w:lang w:val="hr-HR"/>
        </w:rPr>
        <w:t xml:space="preserve"> </w:t>
      </w:r>
      <w:r w:rsidRPr="00DD0D69">
        <w:rPr>
          <w:rFonts w:cs="Arial"/>
        </w:rPr>
        <w:t>сматра</w:t>
      </w:r>
      <w:r w:rsidRPr="00DD0D69">
        <w:rPr>
          <w:rFonts w:cs="Arial"/>
          <w:lang w:val="hr-HR"/>
        </w:rPr>
        <w:t xml:space="preserve"> </w:t>
      </w:r>
      <w:r w:rsidRPr="00DD0D69">
        <w:rPr>
          <w:rFonts w:cs="Arial"/>
        </w:rPr>
        <w:t>штетом</w:t>
      </w:r>
      <w:r w:rsidRPr="00DD0D69">
        <w:rPr>
          <w:rFonts w:cs="Arial"/>
          <w:lang w:val="hr-HR"/>
        </w:rPr>
        <w:t xml:space="preserve"> </w:t>
      </w:r>
      <w:r w:rsidRPr="00DD0D69">
        <w:rPr>
          <w:rFonts w:cs="Arial"/>
        </w:rPr>
        <w:t>коју</w:t>
      </w:r>
      <w:r w:rsidRPr="00DD0D69">
        <w:rPr>
          <w:rFonts w:cs="Arial"/>
          <w:lang w:val="hr-HR"/>
        </w:rPr>
        <w:t xml:space="preserve"> </w:t>
      </w:r>
      <w:r w:rsidRPr="00DD0D69">
        <w:rPr>
          <w:rFonts w:cs="Arial"/>
        </w:rPr>
        <w:t>је</w:t>
      </w:r>
      <w:r w:rsidRPr="00DD0D69">
        <w:rPr>
          <w:rFonts w:cs="Arial"/>
          <w:lang w:val="hr-HR"/>
        </w:rPr>
        <w:t xml:space="preserve"> </w:t>
      </w:r>
      <w:r w:rsidRPr="00DD0D69">
        <w:rPr>
          <w:rFonts w:cs="Arial"/>
        </w:rPr>
        <w:t>обавезна</w:t>
      </w:r>
      <w:r w:rsidRPr="00DD0D69">
        <w:rPr>
          <w:rFonts w:cs="Arial"/>
          <w:lang w:val="hr-HR"/>
        </w:rPr>
        <w:t xml:space="preserve"> </w:t>
      </w:r>
      <w:r w:rsidRPr="00DD0D69">
        <w:rPr>
          <w:rFonts w:cs="Arial"/>
        </w:rPr>
        <w:t>да</w:t>
      </w:r>
      <w:r w:rsidRPr="00DD0D69">
        <w:rPr>
          <w:rFonts w:cs="Arial"/>
          <w:lang w:val="hr-HR"/>
        </w:rPr>
        <w:t xml:space="preserve"> </w:t>
      </w:r>
      <w:r w:rsidRPr="00DD0D69">
        <w:rPr>
          <w:rFonts w:cs="Arial"/>
        </w:rPr>
        <w:t>надокнади</w:t>
      </w:r>
      <w:r w:rsidRPr="00DD0D69">
        <w:rPr>
          <w:rFonts w:cs="Arial"/>
          <w:lang w:val="hr-HR"/>
        </w:rPr>
        <w:t xml:space="preserve"> </w:t>
      </w:r>
      <w:r w:rsidRPr="00DD0D69">
        <w:rPr>
          <w:rFonts w:cs="Arial"/>
        </w:rPr>
        <w:t>друга</w:t>
      </w:r>
      <w:r w:rsidRPr="00DD0D69">
        <w:rPr>
          <w:rFonts w:cs="Arial"/>
          <w:lang w:val="hr-HR"/>
        </w:rPr>
        <w:t xml:space="preserve"> </w:t>
      </w:r>
      <w:r w:rsidRPr="00DD0D69">
        <w:rPr>
          <w:rFonts w:cs="Arial"/>
        </w:rPr>
        <w:t>страна</w:t>
      </w:r>
      <w:r w:rsidRPr="00DD0D69">
        <w:rPr>
          <w:rFonts w:cs="Arial"/>
          <w:lang w:val="hr-HR"/>
        </w:rPr>
        <w:t xml:space="preserve">, </w:t>
      </w:r>
      <w:r w:rsidRPr="00DD0D69">
        <w:rPr>
          <w:rFonts w:cs="Arial"/>
        </w:rPr>
        <w:t>ни</w:t>
      </w:r>
      <w:r w:rsidRPr="00DD0D69">
        <w:rPr>
          <w:rFonts w:cs="Arial"/>
          <w:lang w:val="hr-HR"/>
        </w:rPr>
        <w:t xml:space="preserve"> </w:t>
      </w:r>
      <w:r w:rsidRPr="00DD0D69">
        <w:rPr>
          <w:rFonts w:cs="Arial"/>
        </w:rPr>
        <w:t>за</w:t>
      </w:r>
      <w:r w:rsidRPr="00DD0D69">
        <w:rPr>
          <w:rFonts w:cs="Arial"/>
          <w:lang w:val="hr-HR"/>
        </w:rPr>
        <w:t xml:space="preserve"> </w:t>
      </w:r>
      <w:r w:rsidRPr="00DD0D69">
        <w:rPr>
          <w:rFonts w:cs="Arial"/>
        </w:rPr>
        <w:t>време</w:t>
      </w:r>
      <w:r w:rsidRPr="00DD0D69">
        <w:rPr>
          <w:rFonts w:cs="Arial"/>
          <w:lang w:val="hr-HR"/>
        </w:rPr>
        <w:t xml:space="preserve"> </w:t>
      </w:r>
      <w:r w:rsidRPr="00DD0D69">
        <w:rPr>
          <w:rFonts w:cs="Arial"/>
        </w:rPr>
        <w:t>трајања</w:t>
      </w:r>
      <w:r w:rsidRPr="00DD0D69">
        <w:rPr>
          <w:rFonts w:cs="Arial"/>
          <w:lang w:val="hr-HR"/>
        </w:rPr>
        <w:t xml:space="preserve"> </w:t>
      </w:r>
      <w:r w:rsidRPr="00DD0D69">
        <w:rPr>
          <w:rFonts w:cs="Arial"/>
        </w:rPr>
        <w:t>више</w:t>
      </w:r>
      <w:r w:rsidRPr="00DD0D69">
        <w:rPr>
          <w:rFonts w:cs="Arial"/>
          <w:lang w:val="hr-HR"/>
        </w:rPr>
        <w:t xml:space="preserve"> </w:t>
      </w:r>
      <w:r w:rsidRPr="00DD0D69">
        <w:rPr>
          <w:rFonts w:cs="Arial"/>
        </w:rPr>
        <w:t>силе</w:t>
      </w:r>
      <w:r w:rsidRPr="00DD0D69">
        <w:rPr>
          <w:rFonts w:cs="Arial"/>
          <w:lang w:val="hr-HR"/>
        </w:rPr>
        <w:t xml:space="preserve">, </w:t>
      </w:r>
      <w:r w:rsidRPr="00DD0D69">
        <w:rPr>
          <w:rFonts w:cs="Arial"/>
        </w:rPr>
        <w:t>ни</w:t>
      </w:r>
      <w:r w:rsidRPr="00DD0D69">
        <w:rPr>
          <w:rFonts w:cs="Arial"/>
          <w:lang w:val="hr-HR"/>
        </w:rPr>
        <w:t xml:space="preserve"> </w:t>
      </w:r>
      <w:r w:rsidRPr="00DD0D69">
        <w:rPr>
          <w:rFonts w:cs="Arial"/>
        </w:rPr>
        <w:t>по</w:t>
      </w:r>
      <w:r w:rsidRPr="00DD0D69">
        <w:rPr>
          <w:rFonts w:cs="Arial"/>
          <w:lang w:val="hr-HR"/>
        </w:rPr>
        <w:t xml:space="preserve"> </w:t>
      </w:r>
      <w:r w:rsidRPr="00DD0D69">
        <w:rPr>
          <w:rFonts w:cs="Arial"/>
        </w:rPr>
        <w:t>њеном</w:t>
      </w:r>
      <w:r w:rsidRPr="00DD0D69">
        <w:rPr>
          <w:rFonts w:cs="Arial"/>
          <w:lang w:val="hr-HR"/>
        </w:rPr>
        <w:t xml:space="preserve"> </w:t>
      </w:r>
      <w:r w:rsidRPr="00DD0D69">
        <w:rPr>
          <w:rFonts w:cs="Arial"/>
        </w:rPr>
        <w:t>престанку</w:t>
      </w:r>
      <w:r w:rsidRPr="00DD0D69">
        <w:rPr>
          <w:rFonts w:cs="Arial"/>
          <w:lang w:val="hr-HR"/>
        </w:rPr>
        <w:t>.</w:t>
      </w:r>
    </w:p>
    <w:p w14:paraId="65BE64B0" w14:textId="4E849EA7" w:rsidR="009014E0" w:rsidRDefault="00DD0D69" w:rsidP="00DD0D69">
      <w:pPr>
        <w:rPr>
          <w:rFonts w:cs="Arial"/>
          <w:lang w:val="sr-Cyrl-RS"/>
        </w:rPr>
      </w:pPr>
      <w:r w:rsidRPr="00DD0D69">
        <w:rPr>
          <w:rFonts w:cs="Arial"/>
        </w:rPr>
        <w:t>Уколико</w:t>
      </w:r>
      <w:r w:rsidRPr="00DD0D69">
        <w:rPr>
          <w:rFonts w:cs="Arial"/>
          <w:lang w:val="hr-HR"/>
        </w:rPr>
        <w:t xml:space="preserve"> </w:t>
      </w:r>
      <w:r w:rsidRPr="00DD0D69">
        <w:rPr>
          <w:rFonts w:cs="Arial"/>
        </w:rPr>
        <w:t>деловање</w:t>
      </w:r>
      <w:r w:rsidRPr="00DD0D69">
        <w:rPr>
          <w:rFonts w:cs="Arial"/>
          <w:lang w:val="hr-HR"/>
        </w:rPr>
        <w:t xml:space="preserve"> </w:t>
      </w:r>
      <w:r w:rsidRPr="00DD0D69">
        <w:rPr>
          <w:rFonts w:cs="Arial"/>
        </w:rPr>
        <w:t>више</w:t>
      </w:r>
      <w:r w:rsidRPr="00DD0D69">
        <w:rPr>
          <w:rFonts w:cs="Arial"/>
          <w:lang w:val="hr-HR"/>
        </w:rPr>
        <w:t xml:space="preserve"> </w:t>
      </w:r>
      <w:r w:rsidRPr="00DD0D69">
        <w:rPr>
          <w:rFonts w:cs="Arial"/>
        </w:rPr>
        <w:t>силе</w:t>
      </w:r>
      <w:r w:rsidRPr="00DD0D69">
        <w:rPr>
          <w:rFonts w:cs="Arial"/>
          <w:lang w:val="hr-HR"/>
        </w:rPr>
        <w:t xml:space="preserve"> </w:t>
      </w:r>
      <w:r w:rsidRPr="00DD0D69">
        <w:rPr>
          <w:rFonts w:cs="Arial"/>
        </w:rPr>
        <w:t>траје</w:t>
      </w:r>
      <w:r w:rsidRPr="00DD0D69">
        <w:rPr>
          <w:rFonts w:cs="Arial"/>
          <w:lang w:val="hr-HR"/>
        </w:rPr>
        <w:t xml:space="preserve"> </w:t>
      </w:r>
      <w:r w:rsidRPr="00DD0D69">
        <w:rPr>
          <w:rFonts w:cs="Arial"/>
        </w:rPr>
        <w:t>дуже</w:t>
      </w:r>
      <w:r w:rsidRPr="00DD0D69">
        <w:rPr>
          <w:rFonts w:cs="Arial"/>
          <w:lang w:val="hr-HR"/>
        </w:rPr>
        <w:t xml:space="preserve"> </w:t>
      </w:r>
      <w:r w:rsidRPr="00DD0D69">
        <w:rPr>
          <w:rFonts w:cs="Arial"/>
        </w:rPr>
        <w:t>од</w:t>
      </w:r>
      <w:r w:rsidRPr="00DD0D69">
        <w:rPr>
          <w:rFonts w:cs="Arial"/>
          <w:lang w:val="hr-HR"/>
        </w:rPr>
        <w:t xml:space="preserve"> 30 (</w:t>
      </w:r>
      <w:r w:rsidRPr="00DD0D69">
        <w:rPr>
          <w:rFonts w:cs="Arial"/>
          <w:lang w:val="sr-Cyrl-RS"/>
        </w:rPr>
        <w:t>словима:</w:t>
      </w:r>
      <w:r w:rsidRPr="00DD0D69">
        <w:rPr>
          <w:rFonts w:cs="Arial"/>
        </w:rPr>
        <w:t>тридесет</w:t>
      </w:r>
      <w:r w:rsidRPr="00DD0D69">
        <w:rPr>
          <w:rFonts w:cs="Arial"/>
          <w:lang w:val="hr-HR"/>
        </w:rPr>
        <w:t xml:space="preserve">) </w:t>
      </w:r>
      <w:r w:rsidRPr="00DD0D69">
        <w:rPr>
          <w:rFonts w:cs="Arial"/>
        </w:rPr>
        <w:t>календарских</w:t>
      </w:r>
      <w:r w:rsidRPr="00DD0D69">
        <w:rPr>
          <w:rFonts w:cs="Arial"/>
          <w:lang w:val="hr-HR"/>
        </w:rPr>
        <w:t xml:space="preserve"> </w:t>
      </w:r>
      <w:r w:rsidRPr="00DD0D69">
        <w:rPr>
          <w:rFonts w:cs="Arial"/>
        </w:rPr>
        <w:t>дана</w:t>
      </w:r>
      <w:r w:rsidRPr="00DD0D69">
        <w:rPr>
          <w:rFonts w:cs="Arial"/>
          <w:lang w:val="hr-HR"/>
        </w:rPr>
        <w:t xml:space="preserve">, </w:t>
      </w:r>
      <w:r w:rsidRPr="00DD0D69">
        <w:rPr>
          <w:rFonts w:cs="Arial"/>
        </w:rPr>
        <w:t>Стране</w:t>
      </w:r>
      <w:r w:rsidRPr="00DD0D69">
        <w:rPr>
          <w:rFonts w:cs="Arial"/>
          <w:lang w:val="hr-HR"/>
        </w:rPr>
        <w:t xml:space="preserve"> </w:t>
      </w:r>
      <w:r w:rsidRPr="00DD0D69">
        <w:rPr>
          <w:rFonts w:cs="Arial"/>
        </w:rPr>
        <w:t>ће</w:t>
      </w:r>
      <w:r w:rsidRPr="00DD0D69">
        <w:rPr>
          <w:rFonts w:cs="Arial"/>
          <w:lang w:val="hr-HR"/>
        </w:rPr>
        <w:t xml:space="preserve"> </w:t>
      </w:r>
      <w:r w:rsidRPr="00DD0D69">
        <w:rPr>
          <w:rFonts w:cs="Arial"/>
        </w:rPr>
        <w:t>се</w:t>
      </w:r>
      <w:r w:rsidRPr="00DD0D69">
        <w:rPr>
          <w:rFonts w:cs="Arial"/>
          <w:lang w:val="hr-HR"/>
        </w:rPr>
        <w:t xml:space="preserve"> </w:t>
      </w:r>
      <w:r w:rsidRPr="00DD0D69">
        <w:rPr>
          <w:rFonts w:cs="Arial"/>
        </w:rPr>
        <w:t>договорити</w:t>
      </w:r>
      <w:r w:rsidRPr="00DD0D69">
        <w:rPr>
          <w:rFonts w:cs="Arial"/>
          <w:lang w:val="hr-HR"/>
        </w:rPr>
        <w:t xml:space="preserve"> </w:t>
      </w:r>
      <w:r w:rsidRPr="00DD0D69">
        <w:rPr>
          <w:rFonts w:cs="Arial"/>
        </w:rPr>
        <w:t>о</w:t>
      </w:r>
      <w:r w:rsidRPr="00DD0D69">
        <w:rPr>
          <w:rFonts w:cs="Arial"/>
          <w:lang w:val="hr-HR"/>
        </w:rPr>
        <w:t xml:space="preserve"> </w:t>
      </w:r>
      <w:r w:rsidRPr="00DD0D69">
        <w:rPr>
          <w:rFonts w:cs="Arial"/>
        </w:rPr>
        <w:t>даљем</w:t>
      </w:r>
      <w:r w:rsidRPr="00DD0D69">
        <w:rPr>
          <w:rFonts w:cs="Arial"/>
          <w:lang w:val="hr-HR"/>
        </w:rPr>
        <w:t xml:space="preserve"> </w:t>
      </w:r>
      <w:r w:rsidRPr="00DD0D69">
        <w:rPr>
          <w:rFonts w:cs="Arial"/>
        </w:rPr>
        <w:t>поступању</w:t>
      </w:r>
      <w:r w:rsidRPr="00DD0D69">
        <w:rPr>
          <w:rFonts w:cs="Arial"/>
          <w:lang w:val="hr-HR"/>
        </w:rPr>
        <w:t xml:space="preserve"> </w:t>
      </w:r>
      <w:r w:rsidRPr="00DD0D69">
        <w:rPr>
          <w:rFonts w:cs="Arial"/>
        </w:rPr>
        <w:t>у</w:t>
      </w:r>
      <w:r w:rsidRPr="00DD0D69">
        <w:rPr>
          <w:rFonts w:cs="Arial"/>
          <w:lang w:val="hr-HR"/>
        </w:rPr>
        <w:t xml:space="preserve"> </w:t>
      </w:r>
      <w:r w:rsidRPr="00DD0D69">
        <w:rPr>
          <w:rFonts w:cs="Arial"/>
        </w:rPr>
        <w:t>извршавању</w:t>
      </w:r>
      <w:r w:rsidRPr="00DD0D69">
        <w:rPr>
          <w:rFonts w:cs="Arial"/>
          <w:lang w:val="hr-HR"/>
        </w:rPr>
        <w:t xml:space="preserve"> </w:t>
      </w:r>
      <w:r w:rsidRPr="00DD0D69">
        <w:rPr>
          <w:rFonts w:cs="Arial"/>
        </w:rPr>
        <w:t>одредаба</w:t>
      </w:r>
      <w:r w:rsidRPr="00DD0D69">
        <w:rPr>
          <w:rFonts w:cs="Arial"/>
          <w:lang w:val="hr-HR"/>
        </w:rPr>
        <w:t xml:space="preserve"> </w:t>
      </w:r>
      <w:r w:rsidRPr="00DD0D69">
        <w:rPr>
          <w:rFonts w:cs="Arial"/>
        </w:rPr>
        <w:t>овог</w:t>
      </w:r>
      <w:r w:rsidRPr="00DD0D69">
        <w:rPr>
          <w:rFonts w:cs="Arial"/>
          <w:lang w:val="hr-HR"/>
        </w:rPr>
        <w:t xml:space="preserve"> </w:t>
      </w:r>
      <w:r w:rsidRPr="00DD0D69">
        <w:rPr>
          <w:rFonts w:cs="Arial"/>
          <w:lang w:val="sr-Cyrl-RS"/>
        </w:rPr>
        <w:t>Оквирног споразума</w:t>
      </w:r>
      <w:r w:rsidRPr="00DD0D69">
        <w:rPr>
          <w:rFonts w:cs="Arial"/>
          <w:lang w:val="hr-HR"/>
        </w:rPr>
        <w:t xml:space="preserve"> –</w:t>
      </w:r>
      <w:r w:rsidRPr="00DD0D69">
        <w:rPr>
          <w:rFonts w:cs="Arial"/>
          <w:lang w:val="sr-Cyrl-RS"/>
        </w:rPr>
        <w:t xml:space="preserve"> </w:t>
      </w:r>
      <w:r w:rsidRPr="00DD0D69">
        <w:rPr>
          <w:rFonts w:cs="Arial"/>
        </w:rPr>
        <w:t>одлагању</w:t>
      </w:r>
      <w:r w:rsidRPr="00DD0D69">
        <w:rPr>
          <w:rFonts w:cs="Arial"/>
          <w:lang w:val="hr-HR"/>
        </w:rPr>
        <w:t xml:space="preserve"> </w:t>
      </w:r>
      <w:r w:rsidRPr="00DD0D69">
        <w:rPr>
          <w:rFonts w:cs="Arial"/>
        </w:rPr>
        <w:t>испуњења</w:t>
      </w:r>
      <w:r w:rsidRPr="00DD0D69">
        <w:rPr>
          <w:rFonts w:cs="Arial"/>
          <w:lang w:val="hr-HR"/>
        </w:rPr>
        <w:t xml:space="preserve"> </w:t>
      </w:r>
      <w:r w:rsidRPr="00DD0D69">
        <w:rPr>
          <w:rFonts w:cs="Arial"/>
        </w:rPr>
        <w:t>и</w:t>
      </w:r>
      <w:r w:rsidRPr="00DD0D69">
        <w:rPr>
          <w:rFonts w:cs="Arial"/>
          <w:lang w:val="hr-HR"/>
        </w:rPr>
        <w:t xml:space="preserve"> </w:t>
      </w:r>
      <w:r w:rsidRPr="00DD0D69">
        <w:rPr>
          <w:rFonts w:cs="Arial"/>
        </w:rPr>
        <w:t>о</w:t>
      </w:r>
      <w:r w:rsidRPr="00DD0D69">
        <w:rPr>
          <w:rFonts w:cs="Arial"/>
          <w:lang w:val="hr-HR"/>
        </w:rPr>
        <w:t xml:space="preserve"> </w:t>
      </w:r>
      <w:r w:rsidRPr="00DD0D69">
        <w:rPr>
          <w:rFonts w:cs="Arial"/>
        </w:rPr>
        <w:t>томе</w:t>
      </w:r>
      <w:r w:rsidRPr="00DD0D69">
        <w:rPr>
          <w:rFonts w:cs="Arial"/>
          <w:lang w:val="hr-HR"/>
        </w:rPr>
        <w:t xml:space="preserve"> </w:t>
      </w:r>
      <w:r w:rsidRPr="00DD0D69">
        <w:rPr>
          <w:rFonts w:cs="Arial"/>
        </w:rPr>
        <w:t>ће</w:t>
      </w:r>
      <w:r w:rsidRPr="00DD0D69">
        <w:rPr>
          <w:rFonts w:cs="Arial"/>
          <w:lang w:val="hr-HR"/>
        </w:rPr>
        <w:t xml:space="preserve"> </w:t>
      </w:r>
      <w:r w:rsidRPr="00DD0D69">
        <w:rPr>
          <w:rFonts w:cs="Arial"/>
        </w:rPr>
        <w:t>закључити</w:t>
      </w:r>
      <w:r w:rsidRPr="00DD0D69">
        <w:rPr>
          <w:rFonts w:cs="Arial"/>
          <w:lang w:val="hr-HR"/>
        </w:rPr>
        <w:t xml:space="preserve"> </w:t>
      </w:r>
      <w:r w:rsidRPr="00DD0D69">
        <w:rPr>
          <w:rFonts w:cs="Arial"/>
        </w:rPr>
        <w:t>анекс</w:t>
      </w:r>
      <w:r w:rsidRPr="00DD0D69">
        <w:rPr>
          <w:rFonts w:cs="Arial"/>
          <w:lang w:val="hr-HR"/>
        </w:rPr>
        <w:t xml:space="preserve"> </w:t>
      </w:r>
      <w:r w:rsidRPr="00DD0D69">
        <w:rPr>
          <w:rFonts w:cs="Arial"/>
        </w:rPr>
        <w:t>овог</w:t>
      </w:r>
      <w:r w:rsidRPr="00DD0D69">
        <w:rPr>
          <w:rFonts w:cs="Arial"/>
          <w:lang w:val="hr-HR"/>
        </w:rPr>
        <w:t xml:space="preserve"> </w:t>
      </w:r>
      <w:r w:rsidRPr="00DD0D69">
        <w:rPr>
          <w:rFonts w:cs="Arial"/>
          <w:lang w:val="sr-Cyrl-RS"/>
        </w:rPr>
        <w:t>Оквирног споразума</w:t>
      </w:r>
      <w:r w:rsidRPr="00DD0D69">
        <w:rPr>
          <w:rFonts w:cs="Arial"/>
          <w:lang w:val="hr-HR"/>
        </w:rPr>
        <w:t xml:space="preserve">, </w:t>
      </w:r>
      <w:r w:rsidRPr="00DD0D69">
        <w:rPr>
          <w:rFonts w:cs="Arial"/>
        </w:rPr>
        <w:t>или</w:t>
      </w:r>
      <w:r w:rsidRPr="00DD0D69">
        <w:rPr>
          <w:rFonts w:cs="Arial"/>
          <w:lang w:val="hr-HR"/>
        </w:rPr>
        <w:t xml:space="preserve"> </w:t>
      </w:r>
      <w:r w:rsidRPr="00DD0D69">
        <w:rPr>
          <w:rFonts w:cs="Arial"/>
        </w:rPr>
        <w:t>ће</w:t>
      </w:r>
      <w:r w:rsidRPr="00DD0D69">
        <w:rPr>
          <w:rFonts w:cs="Arial"/>
          <w:lang w:val="hr-HR"/>
        </w:rPr>
        <w:t xml:space="preserve"> </w:t>
      </w:r>
      <w:r w:rsidRPr="00DD0D69">
        <w:rPr>
          <w:rFonts w:cs="Arial"/>
        </w:rPr>
        <w:t>се</w:t>
      </w:r>
      <w:r w:rsidRPr="00DD0D69">
        <w:rPr>
          <w:rFonts w:cs="Arial"/>
          <w:lang w:val="hr-HR"/>
        </w:rPr>
        <w:t xml:space="preserve"> </w:t>
      </w:r>
      <w:r w:rsidRPr="00DD0D69">
        <w:rPr>
          <w:rFonts w:cs="Arial"/>
        </w:rPr>
        <w:t>договорити</w:t>
      </w:r>
      <w:r w:rsidRPr="00DD0D69">
        <w:rPr>
          <w:rFonts w:cs="Arial"/>
          <w:lang w:val="hr-HR"/>
        </w:rPr>
        <w:t xml:space="preserve"> </w:t>
      </w:r>
      <w:r w:rsidRPr="00DD0D69">
        <w:rPr>
          <w:rFonts w:cs="Arial"/>
        </w:rPr>
        <w:t>о</w:t>
      </w:r>
      <w:r w:rsidRPr="00DD0D69">
        <w:rPr>
          <w:rFonts w:cs="Arial"/>
          <w:lang w:val="hr-HR"/>
        </w:rPr>
        <w:t xml:space="preserve"> </w:t>
      </w:r>
      <w:r w:rsidRPr="00DD0D69">
        <w:rPr>
          <w:rFonts w:cs="Arial"/>
        </w:rPr>
        <w:t>раскиду</w:t>
      </w:r>
      <w:r w:rsidRPr="00DD0D69">
        <w:rPr>
          <w:rFonts w:cs="Arial"/>
          <w:lang w:val="hr-HR"/>
        </w:rPr>
        <w:t xml:space="preserve"> </w:t>
      </w:r>
      <w:r w:rsidRPr="00DD0D69">
        <w:rPr>
          <w:rFonts w:cs="Arial"/>
        </w:rPr>
        <w:t>овог</w:t>
      </w:r>
      <w:r w:rsidRPr="00DD0D69">
        <w:rPr>
          <w:rFonts w:cs="Arial"/>
          <w:lang w:val="hr-HR"/>
        </w:rPr>
        <w:t xml:space="preserve"> </w:t>
      </w:r>
      <w:r w:rsidRPr="00DD0D69">
        <w:rPr>
          <w:rFonts w:cs="Arial"/>
          <w:lang w:val="sr-Cyrl-RS"/>
        </w:rPr>
        <w:t>Оквирног споразума</w:t>
      </w:r>
      <w:r w:rsidRPr="00DD0D69">
        <w:rPr>
          <w:rFonts w:cs="Arial"/>
          <w:lang w:val="hr-HR"/>
        </w:rPr>
        <w:t xml:space="preserve">, </w:t>
      </w:r>
      <w:r w:rsidRPr="00DD0D69">
        <w:rPr>
          <w:rFonts w:cs="Arial"/>
        </w:rPr>
        <w:t>с</w:t>
      </w:r>
      <w:r w:rsidRPr="00DD0D69">
        <w:rPr>
          <w:rFonts w:cs="Arial"/>
          <w:lang w:val="hr-HR"/>
        </w:rPr>
        <w:t xml:space="preserve"> </w:t>
      </w:r>
      <w:r w:rsidRPr="00DD0D69">
        <w:rPr>
          <w:rFonts w:cs="Arial"/>
        </w:rPr>
        <w:t>тим</w:t>
      </w:r>
      <w:r w:rsidRPr="00DD0D69">
        <w:rPr>
          <w:rFonts w:cs="Arial"/>
          <w:lang w:val="hr-HR"/>
        </w:rPr>
        <w:t xml:space="preserve"> </w:t>
      </w:r>
      <w:r w:rsidRPr="00DD0D69">
        <w:rPr>
          <w:rFonts w:cs="Arial"/>
        </w:rPr>
        <w:t>да</w:t>
      </w:r>
      <w:r w:rsidRPr="00DD0D69">
        <w:rPr>
          <w:rFonts w:cs="Arial"/>
          <w:lang w:val="hr-HR"/>
        </w:rPr>
        <w:t xml:space="preserve"> </w:t>
      </w:r>
      <w:r w:rsidRPr="00DD0D69">
        <w:rPr>
          <w:rFonts w:cs="Arial"/>
        </w:rPr>
        <w:t>у</w:t>
      </w:r>
      <w:r w:rsidRPr="00DD0D69">
        <w:rPr>
          <w:rFonts w:cs="Arial"/>
          <w:lang w:val="hr-HR"/>
        </w:rPr>
        <w:t xml:space="preserve"> </w:t>
      </w:r>
      <w:r w:rsidRPr="00DD0D69">
        <w:rPr>
          <w:rFonts w:cs="Arial"/>
        </w:rPr>
        <w:t>случају</w:t>
      </w:r>
      <w:r w:rsidRPr="00DD0D69">
        <w:rPr>
          <w:rFonts w:cs="Arial"/>
          <w:lang w:val="hr-HR"/>
        </w:rPr>
        <w:t xml:space="preserve"> </w:t>
      </w:r>
      <w:r w:rsidRPr="00DD0D69">
        <w:rPr>
          <w:rFonts w:cs="Arial"/>
        </w:rPr>
        <w:t>раскида</w:t>
      </w:r>
      <w:r w:rsidRPr="00DD0D69">
        <w:rPr>
          <w:rFonts w:cs="Arial"/>
          <w:lang w:val="hr-HR"/>
        </w:rPr>
        <w:t xml:space="preserve"> </w:t>
      </w:r>
      <w:r w:rsidRPr="00DD0D69">
        <w:rPr>
          <w:rFonts w:cs="Arial"/>
          <w:lang w:val="sr-Cyrl-RS"/>
        </w:rPr>
        <w:t>Оквирног споразума</w:t>
      </w:r>
      <w:r w:rsidRPr="00DD0D69">
        <w:rPr>
          <w:rFonts w:cs="Arial"/>
          <w:lang w:val="hr-HR"/>
        </w:rPr>
        <w:t xml:space="preserve"> </w:t>
      </w:r>
      <w:r w:rsidRPr="00DD0D69">
        <w:rPr>
          <w:rFonts w:cs="Arial"/>
        </w:rPr>
        <w:t>по</w:t>
      </w:r>
      <w:r w:rsidRPr="00DD0D69">
        <w:rPr>
          <w:rFonts w:cs="Arial"/>
          <w:lang w:val="hr-HR"/>
        </w:rPr>
        <w:t xml:space="preserve"> </w:t>
      </w:r>
      <w:r w:rsidRPr="00DD0D69">
        <w:rPr>
          <w:rFonts w:cs="Arial"/>
        </w:rPr>
        <w:t>овом</w:t>
      </w:r>
      <w:r w:rsidRPr="00DD0D69">
        <w:rPr>
          <w:rFonts w:cs="Arial"/>
          <w:lang w:val="hr-HR"/>
        </w:rPr>
        <w:t xml:space="preserve"> </w:t>
      </w:r>
      <w:r w:rsidRPr="00DD0D69">
        <w:rPr>
          <w:rFonts w:cs="Arial"/>
        </w:rPr>
        <w:t>основу</w:t>
      </w:r>
      <w:r w:rsidRPr="00DD0D69">
        <w:rPr>
          <w:rFonts w:cs="Arial"/>
          <w:lang w:val="hr-HR"/>
        </w:rPr>
        <w:t xml:space="preserve"> – </w:t>
      </w:r>
      <w:r w:rsidRPr="00DD0D69">
        <w:rPr>
          <w:rFonts w:cs="Arial"/>
        </w:rPr>
        <w:t>ни</w:t>
      </w:r>
      <w:r w:rsidRPr="00DD0D69">
        <w:rPr>
          <w:rFonts w:cs="Arial"/>
          <w:lang w:val="hr-HR"/>
        </w:rPr>
        <w:t xml:space="preserve"> </w:t>
      </w:r>
      <w:r w:rsidRPr="00DD0D69">
        <w:rPr>
          <w:rFonts w:cs="Arial"/>
        </w:rPr>
        <w:t>једна</w:t>
      </w:r>
      <w:r w:rsidRPr="00DD0D69">
        <w:rPr>
          <w:rFonts w:cs="Arial"/>
          <w:lang w:val="hr-HR"/>
        </w:rPr>
        <w:t xml:space="preserve"> </w:t>
      </w:r>
      <w:r w:rsidRPr="00DD0D69">
        <w:rPr>
          <w:rFonts w:cs="Arial"/>
        </w:rPr>
        <w:t>од</w:t>
      </w:r>
      <w:r w:rsidRPr="00DD0D69">
        <w:rPr>
          <w:rFonts w:cs="Arial"/>
          <w:lang w:val="hr-HR"/>
        </w:rPr>
        <w:t xml:space="preserve"> </w:t>
      </w:r>
      <w:r w:rsidRPr="00DD0D69">
        <w:rPr>
          <w:rFonts w:cs="Arial"/>
        </w:rPr>
        <w:t>Страна</w:t>
      </w:r>
      <w:r w:rsidRPr="00DD0D69">
        <w:rPr>
          <w:rFonts w:cs="Arial"/>
          <w:lang w:val="hr-HR"/>
        </w:rPr>
        <w:t xml:space="preserve"> </w:t>
      </w:r>
      <w:r w:rsidRPr="00DD0D69">
        <w:rPr>
          <w:rFonts w:cs="Arial"/>
        </w:rPr>
        <w:t>не</w:t>
      </w:r>
      <w:r w:rsidRPr="00DD0D69">
        <w:rPr>
          <w:rFonts w:cs="Arial"/>
          <w:lang w:val="hr-HR"/>
        </w:rPr>
        <w:t xml:space="preserve"> </w:t>
      </w:r>
      <w:r w:rsidRPr="00DD0D69">
        <w:rPr>
          <w:rFonts w:cs="Arial"/>
        </w:rPr>
        <w:t>стиче</w:t>
      </w:r>
      <w:r w:rsidRPr="00DD0D69">
        <w:rPr>
          <w:rFonts w:cs="Arial"/>
          <w:lang w:val="hr-HR"/>
        </w:rPr>
        <w:t xml:space="preserve"> </w:t>
      </w:r>
      <w:r w:rsidRPr="00DD0D69">
        <w:rPr>
          <w:rFonts w:cs="Arial"/>
        </w:rPr>
        <w:t>право</w:t>
      </w:r>
      <w:r w:rsidRPr="00DD0D69">
        <w:rPr>
          <w:rFonts w:cs="Arial"/>
          <w:lang w:val="hr-HR"/>
        </w:rPr>
        <w:t xml:space="preserve"> </w:t>
      </w:r>
      <w:r w:rsidRPr="00DD0D69">
        <w:rPr>
          <w:rFonts w:cs="Arial"/>
        </w:rPr>
        <w:t>на</w:t>
      </w:r>
      <w:r w:rsidRPr="00DD0D69">
        <w:rPr>
          <w:rFonts w:cs="Arial"/>
          <w:lang w:val="hr-HR"/>
        </w:rPr>
        <w:t xml:space="preserve"> </w:t>
      </w:r>
      <w:r w:rsidRPr="00DD0D69">
        <w:rPr>
          <w:rFonts w:cs="Arial"/>
        </w:rPr>
        <w:t>накнаду</w:t>
      </w:r>
      <w:r w:rsidRPr="00DD0D69">
        <w:rPr>
          <w:rFonts w:cs="Arial"/>
          <w:lang w:val="hr-HR"/>
        </w:rPr>
        <w:t xml:space="preserve"> </w:t>
      </w:r>
      <w:r w:rsidRPr="00DD0D69">
        <w:rPr>
          <w:rFonts w:cs="Arial"/>
        </w:rPr>
        <w:t>било</w:t>
      </w:r>
      <w:r w:rsidRPr="00DD0D69">
        <w:rPr>
          <w:rFonts w:cs="Arial"/>
          <w:lang w:val="hr-HR"/>
        </w:rPr>
        <w:t xml:space="preserve"> </w:t>
      </w:r>
      <w:r w:rsidRPr="00DD0D69">
        <w:rPr>
          <w:rFonts w:cs="Arial"/>
        </w:rPr>
        <w:t>какве</w:t>
      </w:r>
      <w:r w:rsidRPr="00DD0D69">
        <w:rPr>
          <w:rFonts w:cs="Arial"/>
          <w:lang w:val="hr-HR"/>
        </w:rPr>
        <w:t xml:space="preserve"> </w:t>
      </w:r>
      <w:r w:rsidRPr="00DD0D69">
        <w:rPr>
          <w:rFonts w:cs="Arial"/>
        </w:rPr>
        <w:t>штете</w:t>
      </w:r>
      <w:r>
        <w:rPr>
          <w:rFonts w:cs="Arial"/>
          <w:lang w:val="sr-Cyrl-RS"/>
        </w:rPr>
        <w:t>.</w:t>
      </w:r>
    </w:p>
    <w:p w14:paraId="7EE5BCB0" w14:textId="77777777" w:rsidR="00DD0D69" w:rsidRDefault="00DD0D69" w:rsidP="00BE4AF7">
      <w:pPr>
        <w:spacing w:before="0"/>
        <w:rPr>
          <w:rFonts w:cs="Arial"/>
          <w:lang w:val="sr-Cyrl-RS"/>
        </w:rPr>
      </w:pPr>
    </w:p>
    <w:p w14:paraId="4654E014" w14:textId="77777777" w:rsidR="00BE4AF7" w:rsidRPr="00BE4AF7" w:rsidRDefault="00BE4AF7" w:rsidP="00BE4AF7">
      <w:pPr>
        <w:tabs>
          <w:tab w:val="left" w:pos="0"/>
          <w:tab w:val="left" w:pos="90"/>
          <w:tab w:val="left" w:pos="720"/>
        </w:tabs>
        <w:spacing w:before="0"/>
        <w:ind w:right="315"/>
        <w:jc w:val="center"/>
        <w:rPr>
          <w:rFonts w:cs="Arial"/>
          <w:b/>
          <w:lang w:val="sr-Cyrl-RS"/>
        </w:rPr>
      </w:pPr>
      <w:r w:rsidRPr="00BE4AF7">
        <w:rPr>
          <w:rFonts w:cs="Arial"/>
          <w:b/>
          <w:lang w:val="sr-Cyrl-RS"/>
        </w:rPr>
        <w:t>НАКНАДА ШТЕТЕ</w:t>
      </w:r>
    </w:p>
    <w:p w14:paraId="41254505" w14:textId="6DFBF67A" w:rsidR="00BE4AF7" w:rsidRPr="00BE4AF7" w:rsidRDefault="00BE4AF7" w:rsidP="00BE4AF7">
      <w:pPr>
        <w:tabs>
          <w:tab w:val="left" w:pos="0"/>
          <w:tab w:val="left" w:pos="90"/>
          <w:tab w:val="left" w:pos="720"/>
        </w:tabs>
        <w:spacing w:before="0"/>
        <w:ind w:right="315"/>
        <w:jc w:val="center"/>
        <w:rPr>
          <w:rFonts w:cs="Arial"/>
          <w:lang w:val="sr-Cyrl-RS"/>
        </w:rPr>
      </w:pPr>
      <w:r w:rsidRPr="00BE4AF7">
        <w:rPr>
          <w:rFonts w:cs="Arial"/>
          <w:b/>
          <w:lang w:val="sr-Cyrl-RS"/>
        </w:rPr>
        <w:t>Члан 1</w:t>
      </w:r>
      <w:r w:rsidR="004A6905">
        <w:rPr>
          <w:rFonts w:cs="Arial"/>
          <w:b/>
          <w:lang w:val="sr-Cyrl-RS"/>
        </w:rPr>
        <w:t>7</w:t>
      </w:r>
      <w:r w:rsidRPr="00BE4AF7">
        <w:rPr>
          <w:rFonts w:cs="Arial"/>
          <w:lang w:val="sr-Cyrl-RS"/>
        </w:rPr>
        <w:t>.</w:t>
      </w:r>
    </w:p>
    <w:p w14:paraId="4DD59DEB" w14:textId="77777777" w:rsidR="00BE4AF7" w:rsidRPr="00BE4AF7" w:rsidRDefault="00BE4AF7" w:rsidP="00BE4AF7">
      <w:pPr>
        <w:spacing w:before="0"/>
        <w:rPr>
          <w:lang w:val="sr-Cyrl-RS"/>
        </w:rPr>
      </w:pPr>
      <w:r w:rsidRPr="00BE4AF7">
        <w:rPr>
          <w:lang w:val="sr-Cyrl-CS"/>
        </w:rPr>
        <w:t xml:space="preserve">Пружалац услуге је одговоран Кориснику услуге за материјалне и нематеријалне недостатке испуњења обавеза преузетих овим </w:t>
      </w:r>
      <w:r w:rsidRPr="00BE4AF7">
        <w:rPr>
          <w:lang w:val="sr-Cyrl-RS"/>
        </w:rPr>
        <w:t>Оквирним споразумом.</w:t>
      </w:r>
    </w:p>
    <w:p w14:paraId="171816B1" w14:textId="77777777" w:rsidR="00BE4AF7" w:rsidRPr="00BE4AF7" w:rsidRDefault="00BE4AF7" w:rsidP="00BE4AF7">
      <w:pPr>
        <w:tabs>
          <w:tab w:val="left" w:pos="0"/>
          <w:tab w:val="left" w:pos="90"/>
          <w:tab w:val="left" w:pos="720"/>
        </w:tabs>
        <w:spacing w:before="0"/>
        <w:jc w:val="center"/>
        <w:rPr>
          <w:rFonts w:cs="Arial"/>
          <w:lang w:val="sr-Cyrl-RS"/>
        </w:rPr>
      </w:pPr>
    </w:p>
    <w:p w14:paraId="122B415F" w14:textId="77777777" w:rsidR="00BE4AF7" w:rsidRPr="00BE4AF7" w:rsidRDefault="00BE4AF7" w:rsidP="00BE4AF7">
      <w:pPr>
        <w:tabs>
          <w:tab w:val="left" w:pos="0"/>
          <w:tab w:val="left" w:pos="90"/>
        </w:tabs>
        <w:spacing w:before="0"/>
        <w:rPr>
          <w:rFonts w:cs="Arial"/>
          <w:lang w:val="sr-Cyrl-RS"/>
        </w:rPr>
      </w:pPr>
      <w:r w:rsidRPr="00BE4AF7">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20778E6A" w14:textId="77777777" w:rsidR="00BE4AF7" w:rsidRDefault="00BE4AF7" w:rsidP="00BE4AF7">
      <w:pPr>
        <w:tabs>
          <w:tab w:val="left" w:pos="0"/>
          <w:tab w:val="left" w:pos="90"/>
        </w:tabs>
        <w:spacing w:before="0"/>
        <w:rPr>
          <w:rFonts w:cs="Arial"/>
          <w:lang w:val="sr-Cyrl-RS"/>
        </w:rPr>
      </w:pPr>
      <w:r w:rsidRPr="00BE4AF7">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45 (словима: </w:t>
      </w:r>
      <w:r w:rsidRPr="00BE4AF7">
        <w:rPr>
          <w:rFonts w:cs="Arial"/>
          <w:lang w:val="sr-Cyrl-ME"/>
        </w:rPr>
        <w:t>четрдесетпет</w:t>
      </w:r>
      <w:r w:rsidRPr="00BE4AF7">
        <w:rPr>
          <w:rFonts w:cs="Arial"/>
          <w:lang w:val="sr-Cyrl-RS"/>
        </w:rPr>
        <w:t>) дана од дана пријема рачуна испостављеног по овом основу од стране Пружаоца услуге.</w:t>
      </w:r>
    </w:p>
    <w:p w14:paraId="01BF9D98" w14:textId="77777777" w:rsidR="00D236BC" w:rsidRDefault="00D236BC" w:rsidP="00BE4AF7">
      <w:pPr>
        <w:tabs>
          <w:tab w:val="left" w:pos="0"/>
          <w:tab w:val="left" w:pos="90"/>
        </w:tabs>
        <w:spacing w:before="0"/>
        <w:rPr>
          <w:rFonts w:cs="Arial"/>
          <w:lang w:val="sr-Cyrl-RS"/>
        </w:rPr>
      </w:pPr>
    </w:p>
    <w:p w14:paraId="59BCD8B4" w14:textId="77777777" w:rsidR="00D236BC" w:rsidRPr="00D236BC" w:rsidRDefault="00D236BC" w:rsidP="00D236BC">
      <w:pPr>
        <w:tabs>
          <w:tab w:val="left" w:pos="0"/>
          <w:tab w:val="left" w:pos="90"/>
        </w:tabs>
        <w:spacing w:before="0"/>
        <w:ind w:right="315"/>
        <w:jc w:val="center"/>
        <w:rPr>
          <w:rFonts w:cs="Arial"/>
          <w:b/>
          <w:lang w:val="sr-Cyrl-RS"/>
        </w:rPr>
      </w:pPr>
      <w:r w:rsidRPr="00D236BC">
        <w:rPr>
          <w:rFonts w:cs="Arial"/>
          <w:b/>
          <w:lang w:val="sr-Cyrl-RS"/>
        </w:rPr>
        <w:t>ПОВЕРЉИВОСТ</w:t>
      </w:r>
    </w:p>
    <w:p w14:paraId="6DECE1F4" w14:textId="0404CFFB" w:rsidR="00D236BC" w:rsidRPr="00D236BC" w:rsidRDefault="00D236BC" w:rsidP="00D236BC">
      <w:pPr>
        <w:tabs>
          <w:tab w:val="left" w:pos="0"/>
          <w:tab w:val="left" w:pos="90"/>
        </w:tabs>
        <w:spacing w:before="0"/>
        <w:ind w:right="315"/>
        <w:jc w:val="center"/>
        <w:rPr>
          <w:rFonts w:cs="Arial"/>
          <w:b/>
          <w:lang w:val="sr-Cyrl-RS"/>
        </w:rPr>
      </w:pPr>
      <w:r>
        <w:rPr>
          <w:rFonts w:cs="Arial"/>
          <w:b/>
          <w:lang w:val="sr-Cyrl-RS"/>
        </w:rPr>
        <w:t>Члан 1</w:t>
      </w:r>
      <w:r w:rsidR="004A6905">
        <w:rPr>
          <w:rFonts w:cs="Arial"/>
          <w:b/>
          <w:lang w:val="sr-Cyrl-RS"/>
        </w:rPr>
        <w:t>8</w:t>
      </w:r>
      <w:r w:rsidRPr="00D236BC">
        <w:rPr>
          <w:rFonts w:cs="Arial"/>
          <w:b/>
          <w:lang w:val="sr-Cyrl-RS"/>
        </w:rPr>
        <w:t>.</w:t>
      </w:r>
    </w:p>
    <w:p w14:paraId="33A532F2" w14:textId="77777777" w:rsidR="00D236BC" w:rsidRPr="00D236BC" w:rsidRDefault="00D236BC" w:rsidP="00D236BC">
      <w:pPr>
        <w:tabs>
          <w:tab w:val="left" w:pos="90"/>
        </w:tabs>
        <w:spacing w:before="0"/>
        <w:ind w:right="-43"/>
        <w:rPr>
          <w:rFonts w:cs="Arial"/>
          <w:lang w:val="ru-RU"/>
        </w:rPr>
      </w:pPr>
      <w:r w:rsidRPr="00D236BC">
        <w:rPr>
          <w:rFonts w:cs="Arial"/>
          <w:lang w:val="ru-RU"/>
        </w:rPr>
        <w:t>Пружалац</w:t>
      </w:r>
      <w:r w:rsidRPr="00D236BC">
        <w:rPr>
          <w:rFonts w:cs="Arial"/>
          <w:lang w:val="hr-HR"/>
        </w:rPr>
        <w:t xml:space="preserve"> </w:t>
      </w:r>
      <w:r w:rsidRPr="00D236BC">
        <w:rPr>
          <w:rFonts w:cs="Arial"/>
          <w:lang w:val="sr-Cyrl-RS"/>
        </w:rPr>
        <w:t>услуге</w:t>
      </w:r>
      <w:r w:rsidRPr="00D236BC">
        <w:rPr>
          <w:rFonts w:cs="Arial"/>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D236BC">
        <w:rPr>
          <w:rFonts w:cs="Arial"/>
          <w:lang w:val="sr-Cyrl-RS"/>
        </w:rPr>
        <w:t>Оквирног</w:t>
      </w:r>
      <w:r w:rsidRPr="00D236BC">
        <w:rPr>
          <w:rFonts w:cs="Arial"/>
          <w:lang w:val="hr-HR"/>
        </w:rPr>
        <w:t xml:space="preserve"> </w:t>
      </w:r>
      <w:r w:rsidRPr="00D236BC">
        <w:rPr>
          <w:rFonts w:cs="Arial"/>
          <w:lang w:val="sr-Cyrl-RS"/>
        </w:rPr>
        <w:t>споразума</w:t>
      </w:r>
      <w:r w:rsidRPr="00D236BC">
        <w:rPr>
          <w:rFonts w:cs="Arial"/>
          <w:lang w:val="ru-RU"/>
        </w:rPr>
        <w:t>, а у свему у складу са Уговором о чувању пословне тајне и поверљивих информација, који чини саставни део овог Оквирног споразума.</w:t>
      </w:r>
    </w:p>
    <w:p w14:paraId="63A03791" w14:textId="77777777" w:rsidR="00D236BC" w:rsidRPr="00D236BC" w:rsidRDefault="00D236BC" w:rsidP="00D236BC">
      <w:pPr>
        <w:tabs>
          <w:tab w:val="left" w:pos="90"/>
        </w:tabs>
        <w:spacing w:before="0"/>
        <w:ind w:right="-43"/>
        <w:rPr>
          <w:rFonts w:cs="Arial"/>
          <w:lang w:val="ru-RU"/>
        </w:rPr>
      </w:pPr>
      <w:r w:rsidRPr="00D236BC">
        <w:rPr>
          <w:rFonts w:cs="Arial"/>
          <w:lang w:val="ru-RU"/>
        </w:rPr>
        <w:t xml:space="preserve">Информације, подаци и документација које је Корисник услуге доставио Пружаоцу услуге у извршавању предмета овог Оквирног споразума, Пружалац услуге не може стављати на располагање трећим лицима, без претходне писане сагласности Корисника услуге,осим у случајевима предвиђеним одговарајућим прописима. </w:t>
      </w:r>
    </w:p>
    <w:p w14:paraId="1480A4B9" w14:textId="77777777" w:rsidR="00D236BC" w:rsidRDefault="00D236BC" w:rsidP="00D236BC">
      <w:pPr>
        <w:tabs>
          <w:tab w:val="left" w:pos="90"/>
        </w:tabs>
        <w:spacing w:before="0"/>
        <w:ind w:right="240"/>
        <w:jc w:val="left"/>
        <w:rPr>
          <w:rFonts w:cs="Arial"/>
          <w:b/>
          <w:lang w:val="ru-RU"/>
        </w:rPr>
      </w:pPr>
    </w:p>
    <w:p w14:paraId="1C71FC4B" w14:textId="77777777" w:rsidR="00292C1A" w:rsidRPr="00D236BC" w:rsidRDefault="00292C1A" w:rsidP="00D236BC">
      <w:pPr>
        <w:tabs>
          <w:tab w:val="left" w:pos="90"/>
        </w:tabs>
        <w:spacing w:before="0"/>
        <w:ind w:right="240"/>
        <w:jc w:val="left"/>
        <w:rPr>
          <w:rFonts w:cs="Arial"/>
          <w:b/>
          <w:lang w:val="ru-RU"/>
        </w:rPr>
      </w:pPr>
    </w:p>
    <w:p w14:paraId="680CBE92" w14:textId="0072FD7B" w:rsidR="00D236BC" w:rsidRPr="00D236BC" w:rsidRDefault="00D236BC" w:rsidP="00292C1A">
      <w:pPr>
        <w:tabs>
          <w:tab w:val="left" w:pos="90"/>
        </w:tabs>
        <w:spacing w:before="0"/>
        <w:ind w:right="240"/>
        <w:jc w:val="center"/>
        <w:rPr>
          <w:rFonts w:cs="Arial"/>
          <w:b/>
          <w:lang w:val="sr-Cyrl-RS"/>
        </w:rPr>
      </w:pPr>
      <w:r w:rsidRPr="00D236BC">
        <w:rPr>
          <w:rFonts w:cs="Arial"/>
          <w:b/>
          <w:lang w:val="ru-RU"/>
        </w:rPr>
        <w:t xml:space="preserve">ИЗМЕНЕ ТОКОМ ТРАЈАЊА </w:t>
      </w:r>
      <w:r w:rsidRPr="00D236BC">
        <w:rPr>
          <w:rFonts w:cs="Arial"/>
          <w:b/>
          <w:lang w:val="sr-Cyrl-RS"/>
        </w:rPr>
        <w:t>ОКВИРНОГ СПОРАЗУМА</w:t>
      </w:r>
    </w:p>
    <w:p w14:paraId="7D55AAE3" w14:textId="1790D6F8" w:rsidR="00D236BC" w:rsidRPr="00D236BC" w:rsidRDefault="00D236BC" w:rsidP="00292C1A">
      <w:pPr>
        <w:tabs>
          <w:tab w:val="left" w:pos="90"/>
        </w:tabs>
        <w:spacing w:before="0"/>
        <w:ind w:right="240"/>
        <w:jc w:val="center"/>
        <w:rPr>
          <w:rFonts w:cs="Arial"/>
          <w:b/>
          <w:lang w:val="ru-RU"/>
        </w:rPr>
      </w:pPr>
      <w:r w:rsidRPr="00D236BC">
        <w:rPr>
          <w:rFonts w:cs="Arial"/>
          <w:b/>
          <w:lang w:val="ru-RU"/>
        </w:rPr>
        <w:t xml:space="preserve">Члан </w:t>
      </w:r>
      <w:r w:rsidR="004A6905">
        <w:rPr>
          <w:rFonts w:cs="Arial"/>
          <w:b/>
          <w:lang w:val="ru-RU"/>
        </w:rPr>
        <w:t>19.</w:t>
      </w:r>
    </w:p>
    <w:p w14:paraId="7080B7EB" w14:textId="08ADA70E" w:rsidR="00D236BC" w:rsidRPr="00D236BC" w:rsidRDefault="00D236BC" w:rsidP="00D963FA">
      <w:pPr>
        <w:tabs>
          <w:tab w:val="left" w:pos="90"/>
          <w:tab w:val="left" w:pos="567"/>
        </w:tabs>
        <w:spacing w:before="0"/>
        <w:ind w:right="98"/>
        <w:rPr>
          <w:rFonts w:cs="Arial"/>
          <w:lang w:val="sr-Cyrl-RS"/>
        </w:rPr>
      </w:pPr>
      <w:r w:rsidRPr="00D236BC">
        <w:rPr>
          <w:rFonts w:cs="Arial"/>
          <w:lang w:val="sr-Cyrl-ME"/>
        </w:rPr>
        <w:t>Корисник услуге</w:t>
      </w:r>
      <w:r w:rsidRPr="00D236BC">
        <w:rPr>
          <w:rFonts w:cs="Arial"/>
          <w:lang w:val="ru-RU"/>
        </w:rPr>
        <w:t xml:space="preserve"> може да дозволи промену цене или других битних елемената </w:t>
      </w:r>
      <w:r w:rsidRPr="00D236BC">
        <w:rPr>
          <w:rFonts w:cs="Arial"/>
          <w:lang w:val="sr-Cyrl-RS"/>
        </w:rPr>
        <w:t>Оквирног споразума</w:t>
      </w:r>
      <w:r w:rsidRPr="00D236BC">
        <w:rPr>
          <w:rFonts w:cs="Arial"/>
          <w:lang w:val="ru-RU"/>
        </w:rPr>
        <w:t xml:space="preserve"> </w:t>
      </w:r>
      <w:r w:rsidRPr="00D236BC">
        <w:rPr>
          <w:rFonts w:cs="Arial"/>
          <w:lang w:val="sr-Cyrl-RS"/>
        </w:rPr>
        <w:t xml:space="preserve">и то </w:t>
      </w:r>
      <w:r w:rsidRPr="00D236BC">
        <w:rPr>
          <w:rFonts w:cs="Arial"/>
          <w:lang w:val="ru-RU"/>
        </w:rPr>
        <w:t>из објективних разлога као што су: виша сила, измена важећих законских прописа, мере државних органа и измењене околности на тржишту</w:t>
      </w:r>
      <w:r w:rsidRPr="00D236BC">
        <w:rPr>
          <w:rFonts w:cs="Arial"/>
          <w:lang w:val="sr-Cyrl-RS"/>
        </w:rPr>
        <w:t xml:space="preserve"> настале услед више силе.</w:t>
      </w:r>
    </w:p>
    <w:p w14:paraId="03BC060A" w14:textId="6133EA08" w:rsidR="00134139" w:rsidRPr="00043FAC" w:rsidRDefault="00134139" w:rsidP="00134139">
      <w:pPr>
        <w:tabs>
          <w:tab w:val="left" w:pos="567"/>
        </w:tabs>
        <w:spacing w:before="0"/>
        <w:rPr>
          <w:rFonts w:cs="Arial"/>
          <w:lang w:val="ru-RU"/>
        </w:rPr>
      </w:pPr>
      <w:r>
        <w:rPr>
          <w:rFonts w:cs="Arial"/>
          <w:lang w:val="sr-Cyrl-RS"/>
        </w:rPr>
        <w:t>С</w:t>
      </w:r>
      <w:r w:rsidRPr="00043FAC">
        <w:rPr>
          <w:rFonts w:cs="Arial"/>
          <w:lang w:val="ru-RU"/>
        </w:rPr>
        <w:t xml:space="preserve">тране </w:t>
      </w:r>
      <w:r>
        <w:rPr>
          <w:rFonts w:cs="Arial"/>
          <w:lang w:val="ru-RU"/>
        </w:rPr>
        <w:t>у споразуму током трајања овог Оквирног споразума</w:t>
      </w:r>
      <w:r w:rsidRPr="00043FAC">
        <w:rPr>
          <w:rFonts w:cs="Arial"/>
          <w:lang w:val="ru-RU"/>
        </w:rPr>
        <w:t xml:space="preserve"> због промењених околности ближе одређених у члану </w:t>
      </w:r>
      <w:r w:rsidRPr="00043FAC">
        <w:rPr>
          <w:rFonts w:cs="Arial"/>
          <w:u w:val="single"/>
          <w:lang w:val="ru-RU"/>
        </w:rPr>
        <w:t>115</w:t>
      </w:r>
      <w:r w:rsidRPr="00043FAC">
        <w:rPr>
          <w:rFonts w:cs="Arial"/>
          <w:lang w:val="ru-RU"/>
        </w:rPr>
        <w:t xml:space="preserve">. Закона, могу у писменој форми путем Анекса извршити измене и допуне овог </w:t>
      </w:r>
      <w:r w:rsidR="00DF1514">
        <w:rPr>
          <w:rFonts w:cs="Arial"/>
          <w:lang w:val="ru-RU"/>
        </w:rPr>
        <w:t>Оквирног споразума</w:t>
      </w:r>
      <w:r w:rsidRPr="00043FAC">
        <w:rPr>
          <w:rFonts w:cs="Arial"/>
          <w:lang w:val="ru-RU"/>
        </w:rPr>
        <w:t xml:space="preserve">. </w:t>
      </w:r>
    </w:p>
    <w:p w14:paraId="2F0D7084" w14:textId="77777777" w:rsidR="00D236BC" w:rsidRPr="00134139" w:rsidRDefault="00D236BC" w:rsidP="00BE4AF7">
      <w:pPr>
        <w:tabs>
          <w:tab w:val="left" w:pos="0"/>
          <w:tab w:val="left" w:pos="90"/>
        </w:tabs>
        <w:spacing w:before="0"/>
        <w:rPr>
          <w:rFonts w:cs="Arial"/>
          <w:lang w:val="ru-RU"/>
        </w:rPr>
      </w:pPr>
    </w:p>
    <w:p w14:paraId="2BD5DB90" w14:textId="77777777" w:rsidR="00BE4AF7" w:rsidRPr="009014E0" w:rsidRDefault="00BE4AF7" w:rsidP="00BE4AF7">
      <w:pPr>
        <w:spacing w:before="0"/>
        <w:rPr>
          <w:rFonts w:cs="Arial"/>
          <w:lang w:val="sr-Cyrl-RS"/>
        </w:rPr>
      </w:pPr>
    </w:p>
    <w:p w14:paraId="5BBD5F9B" w14:textId="50C74A1A" w:rsidR="009014E0" w:rsidRPr="009014E0" w:rsidRDefault="009014E0" w:rsidP="00BE4AF7">
      <w:pPr>
        <w:spacing w:before="0"/>
        <w:jc w:val="center"/>
        <w:rPr>
          <w:rFonts w:cs="Arial"/>
          <w:b/>
          <w:lang w:val="ru-RU"/>
        </w:rPr>
      </w:pPr>
      <w:r w:rsidRPr="009014E0">
        <w:rPr>
          <w:rFonts w:cs="Arial"/>
          <w:b/>
          <w:lang w:val="ru-RU"/>
        </w:rPr>
        <w:t>РАСКИД ОКВИРНОГ СПОРАЗУМА</w:t>
      </w:r>
    </w:p>
    <w:p w14:paraId="0B09AE4E" w14:textId="7DACABB9" w:rsidR="009014E0" w:rsidRPr="009014E0" w:rsidRDefault="009014E0" w:rsidP="00BE4AF7">
      <w:pPr>
        <w:spacing w:before="0"/>
        <w:jc w:val="center"/>
        <w:rPr>
          <w:rFonts w:cs="Arial"/>
          <w:b/>
          <w:lang w:val="ru-RU"/>
        </w:rPr>
      </w:pPr>
      <w:r w:rsidRPr="009014E0">
        <w:rPr>
          <w:rFonts w:cs="Arial"/>
          <w:b/>
          <w:lang w:val="ru-RU"/>
        </w:rPr>
        <w:t xml:space="preserve">Члан </w:t>
      </w:r>
      <w:r w:rsidR="004A6905">
        <w:rPr>
          <w:rFonts w:cs="Arial"/>
          <w:b/>
          <w:lang w:val="ru-RU"/>
        </w:rPr>
        <w:t>20</w:t>
      </w:r>
      <w:r w:rsidRPr="009014E0">
        <w:rPr>
          <w:rFonts w:cs="Arial"/>
          <w:b/>
          <w:lang w:val="ru-RU"/>
        </w:rPr>
        <w:t>.</w:t>
      </w:r>
    </w:p>
    <w:p w14:paraId="581B4A86" w14:textId="77777777" w:rsidR="002241CA" w:rsidRPr="002241CA" w:rsidRDefault="002241CA" w:rsidP="002241CA">
      <w:pPr>
        <w:tabs>
          <w:tab w:val="left" w:pos="0"/>
          <w:tab w:val="left" w:pos="90"/>
        </w:tabs>
        <w:spacing w:before="0"/>
        <w:ind w:right="-43"/>
        <w:rPr>
          <w:rFonts w:cs="Arial"/>
          <w:lang w:val="sr-Cyrl-RS"/>
        </w:rPr>
      </w:pPr>
      <w:r w:rsidRPr="002241CA">
        <w:rPr>
          <w:rFonts w:cs="Arial"/>
          <w:lang w:val="sr-Cyrl-CS"/>
        </w:rPr>
        <w:t xml:space="preserve">Свака </w:t>
      </w:r>
      <w:r w:rsidRPr="002241CA">
        <w:rPr>
          <w:rFonts w:cs="Arial"/>
          <w:lang w:val="sr-Cyrl-RS"/>
        </w:rPr>
        <w:t>С</w:t>
      </w:r>
      <w:r w:rsidRPr="002241CA">
        <w:rPr>
          <w:rFonts w:cs="Arial"/>
          <w:lang w:val="sr-Cyrl-CS"/>
        </w:rPr>
        <w:t xml:space="preserve">трана </w:t>
      </w:r>
      <w:r w:rsidRPr="002241CA">
        <w:rPr>
          <w:rFonts w:cs="Arial"/>
          <w:lang w:val="sr-Cyrl-RS"/>
        </w:rPr>
        <w:t xml:space="preserve">у споразуму </w:t>
      </w:r>
      <w:r w:rsidRPr="002241CA">
        <w:rPr>
          <w:rFonts w:cs="Arial"/>
          <w:lang w:val="sr-Cyrl-CS"/>
        </w:rPr>
        <w:t>има право на раски</w:t>
      </w:r>
      <w:r w:rsidRPr="002241CA">
        <w:rPr>
          <w:rFonts w:cs="Arial"/>
          <w:lang w:val="sr-Cyrl-RS"/>
        </w:rPr>
        <w:t>д</w:t>
      </w:r>
      <w:r w:rsidRPr="002241CA">
        <w:rPr>
          <w:rFonts w:cs="Arial"/>
          <w:lang w:val="sr-Cyrl-CS"/>
        </w:rPr>
        <w:t xml:space="preserve"> ов</w:t>
      </w:r>
      <w:r w:rsidRPr="002241CA">
        <w:rPr>
          <w:rFonts w:cs="Arial"/>
          <w:lang w:val="sr-Cyrl-RS"/>
        </w:rPr>
        <w:t>ог</w:t>
      </w:r>
      <w:r w:rsidRPr="002241CA">
        <w:rPr>
          <w:rFonts w:cs="Arial"/>
          <w:lang w:val="sr-Cyrl-CS"/>
        </w:rPr>
        <w:t xml:space="preserve"> Оквирн</w:t>
      </w:r>
      <w:r w:rsidRPr="002241CA">
        <w:rPr>
          <w:rFonts w:cs="Arial"/>
          <w:lang w:val="sr-Cyrl-RS"/>
        </w:rPr>
        <w:t>ог</w:t>
      </w:r>
      <w:r w:rsidRPr="002241CA">
        <w:rPr>
          <w:rFonts w:cs="Arial"/>
          <w:lang w:val="sr-Cyrl-CS"/>
        </w:rPr>
        <w:t xml:space="preserve"> споразум</w:t>
      </w:r>
      <w:r w:rsidRPr="002241CA">
        <w:rPr>
          <w:rFonts w:cs="Arial"/>
          <w:lang w:val="sr-Cyrl-RS"/>
        </w:rPr>
        <w:t>а</w:t>
      </w:r>
      <w:r w:rsidRPr="002241CA">
        <w:rPr>
          <w:rFonts w:cs="Arial"/>
          <w:lang w:val="sr-Cyrl-CS"/>
        </w:rPr>
        <w:t>,</w:t>
      </w:r>
      <w:r w:rsidRPr="002241CA">
        <w:rPr>
          <w:rFonts w:cs="Arial"/>
          <w:lang w:val="sr-Cyrl-RS"/>
        </w:rPr>
        <w:t xml:space="preserve"> под условом да друга страна и по протеку рока од 8 (словима:осам) дана од дана пријема писмене опомене да не испуњава обавезе из овог Оквирног споразума, не поступи по примедбама из исте опомене.</w:t>
      </w:r>
    </w:p>
    <w:p w14:paraId="2A06DFE1" w14:textId="77777777" w:rsidR="002241CA" w:rsidRPr="002241CA" w:rsidRDefault="002241CA" w:rsidP="002241CA">
      <w:pPr>
        <w:tabs>
          <w:tab w:val="left" w:pos="0"/>
          <w:tab w:val="left" w:pos="90"/>
        </w:tabs>
        <w:spacing w:before="0"/>
        <w:ind w:right="-43"/>
        <w:rPr>
          <w:rFonts w:cs="Arial"/>
          <w:lang w:val="sr-Cyrl-RS"/>
        </w:rPr>
      </w:pPr>
      <w:r w:rsidRPr="002241CA">
        <w:rPr>
          <w:rFonts w:cs="Arial"/>
          <w:lang w:val="sr-Cyrl-RS"/>
        </w:rPr>
        <w:lastRenderedPageBreak/>
        <w:t xml:space="preserve">У случају из претходног става, Страна у споразуму која је доставила опомену, писменим путем обавештава другу Страну у споразуму да су се стекли услови за раскид овог Оквирног споразума, услед чега сматра овај Оквирни споразум раскинутим. </w:t>
      </w:r>
    </w:p>
    <w:p w14:paraId="64C79579" w14:textId="77777777" w:rsidR="002241CA" w:rsidRPr="002241CA" w:rsidRDefault="002241CA" w:rsidP="002241CA">
      <w:pPr>
        <w:tabs>
          <w:tab w:val="left" w:pos="0"/>
          <w:tab w:val="left" w:pos="90"/>
        </w:tabs>
        <w:spacing w:before="0"/>
        <w:ind w:right="-43"/>
        <w:rPr>
          <w:rFonts w:cs="Arial"/>
          <w:lang w:val="sr-Cyrl-RS"/>
        </w:rPr>
      </w:pPr>
      <w:r w:rsidRPr="002241CA">
        <w:rPr>
          <w:rFonts w:cs="Arial"/>
          <w:lang w:val="sr-Cyrl-RS"/>
        </w:rPr>
        <w:t>Корисник услуге може једнострано раскинути овај Оквирни споразум пре истека рока и услед престанка потребе за ангажовањем Пружаоца услуге, достављањем писане изјаве о једностраном раскиду Оквирног споразума Пружаоцу услуге и уз поштовање отказног рока од 15 (словима: петнаест) дана од дана достављања писане изјаве.</w:t>
      </w:r>
    </w:p>
    <w:p w14:paraId="57BE41E2" w14:textId="77777777" w:rsidR="002241CA" w:rsidRPr="002241CA" w:rsidRDefault="002241CA" w:rsidP="002241CA">
      <w:pPr>
        <w:tabs>
          <w:tab w:val="left" w:pos="0"/>
          <w:tab w:val="left" w:pos="90"/>
        </w:tabs>
        <w:spacing w:before="0"/>
        <w:ind w:right="-43"/>
        <w:rPr>
          <w:rFonts w:cs="Arial"/>
          <w:lang w:val="sr-Cyrl-RS"/>
        </w:rPr>
      </w:pPr>
      <w:r w:rsidRPr="002241CA">
        <w:rPr>
          <w:rFonts w:cs="Arial"/>
          <w:lang w:val="sr-Cyrl-RS"/>
        </w:rPr>
        <w:t>Уколико Пружалац услуге раскине овај Оквирни споразум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Оквирног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38F26FC4" w14:textId="77777777" w:rsidR="002241CA" w:rsidRPr="002241CA" w:rsidRDefault="002241CA" w:rsidP="002241CA">
      <w:pPr>
        <w:rPr>
          <w:rFonts w:cs="Arial"/>
          <w:lang w:val="hr-HR"/>
        </w:rPr>
      </w:pPr>
      <w:r w:rsidRPr="002241CA">
        <w:rPr>
          <w:rFonts w:cs="Arial"/>
          <w:lang w:val="sr-Cyrl-RS"/>
        </w:rPr>
        <w:t>У</w:t>
      </w:r>
      <w:r w:rsidRPr="002241CA">
        <w:rPr>
          <w:rFonts w:cs="Arial"/>
          <w:lang w:val="hr-HR"/>
        </w:rPr>
        <w:t xml:space="preserve"> </w:t>
      </w:r>
      <w:r w:rsidRPr="002241CA">
        <w:rPr>
          <w:rFonts w:cs="Arial"/>
          <w:lang w:val="sr-Cyrl-RS"/>
        </w:rPr>
        <w:t>случају</w:t>
      </w:r>
      <w:r w:rsidRPr="002241CA">
        <w:rPr>
          <w:rFonts w:cs="Arial"/>
          <w:lang w:val="hr-HR"/>
        </w:rPr>
        <w:t xml:space="preserve"> </w:t>
      </w:r>
      <w:r w:rsidRPr="002241CA">
        <w:rPr>
          <w:rFonts w:cs="Arial"/>
          <w:lang w:val="sr-Cyrl-RS"/>
        </w:rPr>
        <w:t>раскида</w:t>
      </w:r>
      <w:r w:rsidRPr="002241CA">
        <w:rPr>
          <w:rFonts w:cs="Arial"/>
          <w:lang w:val="hr-HR"/>
        </w:rPr>
        <w:t xml:space="preserve"> </w:t>
      </w:r>
      <w:r w:rsidRPr="002241CA">
        <w:rPr>
          <w:rFonts w:cs="Arial"/>
          <w:lang w:val="sr-Cyrl-RS"/>
        </w:rPr>
        <w:t>Оквирног споразума</w:t>
      </w:r>
      <w:r w:rsidRPr="002241CA">
        <w:rPr>
          <w:rFonts w:cs="Arial"/>
          <w:lang w:val="hr-HR"/>
        </w:rPr>
        <w:t xml:space="preserve">, </w:t>
      </w:r>
      <w:r w:rsidRPr="002241CA">
        <w:rPr>
          <w:rFonts w:cs="Arial"/>
          <w:lang w:val="sr-Cyrl-RS"/>
        </w:rPr>
        <w:t>у</w:t>
      </w:r>
      <w:r w:rsidRPr="002241CA">
        <w:rPr>
          <w:rFonts w:cs="Arial"/>
          <w:lang w:val="hr-HR"/>
        </w:rPr>
        <w:t xml:space="preserve"> </w:t>
      </w:r>
      <w:r w:rsidRPr="002241CA">
        <w:rPr>
          <w:rFonts w:cs="Arial"/>
          <w:lang w:val="sr-Cyrl-RS"/>
        </w:rPr>
        <w:t>смислу</w:t>
      </w:r>
      <w:r w:rsidRPr="002241CA">
        <w:rPr>
          <w:rFonts w:cs="Arial"/>
          <w:lang w:val="hr-HR"/>
        </w:rPr>
        <w:t xml:space="preserve"> </w:t>
      </w:r>
      <w:r w:rsidRPr="002241CA">
        <w:rPr>
          <w:rFonts w:cs="Arial"/>
          <w:lang w:val="sr-Cyrl-RS"/>
        </w:rPr>
        <w:t>овог</w:t>
      </w:r>
      <w:r w:rsidRPr="002241CA">
        <w:rPr>
          <w:rFonts w:cs="Arial"/>
          <w:lang w:val="hr-HR"/>
        </w:rPr>
        <w:t xml:space="preserve"> </w:t>
      </w:r>
      <w:r w:rsidRPr="002241CA">
        <w:rPr>
          <w:rFonts w:cs="Arial"/>
          <w:lang w:val="sr-Cyrl-RS"/>
        </w:rPr>
        <w:t>члана</w:t>
      </w:r>
      <w:r w:rsidRPr="002241CA">
        <w:rPr>
          <w:rFonts w:cs="Arial"/>
          <w:lang w:val="hr-HR"/>
        </w:rPr>
        <w:t xml:space="preserve">, </w:t>
      </w:r>
      <w:r w:rsidRPr="002241CA">
        <w:rPr>
          <w:rFonts w:cs="Arial"/>
          <w:lang w:val="sr-Cyrl-RS"/>
        </w:rPr>
        <w:t>стране</w:t>
      </w:r>
      <w:r w:rsidRPr="002241CA">
        <w:rPr>
          <w:rFonts w:cs="Arial"/>
          <w:lang w:val="hr-HR"/>
        </w:rPr>
        <w:t xml:space="preserve"> </w:t>
      </w:r>
      <w:r w:rsidRPr="002241CA">
        <w:rPr>
          <w:rFonts w:cs="Arial"/>
          <w:lang w:val="sr-Cyrl-RS"/>
        </w:rPr>
        <w:t>ће</w:t>
      </w:r>
      <w:r w:rsidRPr="002241CA">
        <w:rPr>
          <w:rFonts w:cs="Arial"/>
          <w:lang w:val="hr-HR"/>
        </w:rPr>
        <w:t xml:space="preserve"> </w:t>
      </w:r>
      <w:r w:rsidRPr="002241CA">
        <w:rPr>
          <w:rFonts w:cs="Arial"/>
          <w:lang w:val="sr-Cyrl-RS"/>
        </w:rPr>
        <w:t>измирити</w:t>
      </w:r>
      <w:r w:rsidRPr="002241CA">
        <w:rPr>
          <w:rFonts w:cs="Arial"/>
          <w:lang w:val="hr-HR"/>
        </w:rPr>
        <w:t xml:space="preserve"> </w:t>
      </w:r>
      <w:r w:rsidRPr="002241CA">
        <w:rPr>
          <w:rFonts w:cs="Arial"/>
          <w:lang w:val="sr-Cyrl-RS"/>
        </w:rPr>
        <w:t>своје</w:t>
      </w:r>
      <w:r w:rsidRPr="002241CA">
        <w:rPr>
          <w:rFonts w:cs="Arial"/>
          <w:lang w:val="hr-HR"/>
        </w:rPr>
        <w:t xml:space="preserve"> </w:t>
      </w:r>
      <w:r w:rsidRPr="002241CA">
        <w:rPr>
          <w:rFonts w:cs="Arial"/>
          <w:lang w:val="sr-Cyrl-RS"/>
        </w:rPr>
        <w:t>обавезе</w:t>
      </w:r>
      <w:r w:rsidRPr="002241CA">
        <w:rPr>
          <w:rFonts w:cs="Arial"/>
          <w:lang w:val="hr-HR"/>
        </w:rPr>
        <w:t xml:space="preserve"> </w:t>
      </w:r>
      <w:r w:rsidRPr="002241CA">
        <w:rPr>
          <w:rFonts w:cs="Arial"/>
          <w:lang w:val="sr-Cyrl-RS"/>
        </w:rPr>
        <w:t>настале</w:t>
      </w:r>
      <w:r w:rsidRPr="002241CA">
        <w:rPr>
          <w:rFonts w:cs="Arial"/>
          <w:lang w:val="hr-HR"/>
        </w:rPr>
        <w:t xml:space="preserve"> </w:t>
      </w:r>
      <w:r w:rsidRPr="002241CA">
        <w:rPr>
          <w:rFonts w:cs="Arial"/>
          <w:lang w:val="sr-Cyrl-RS"/>
        </w:rPr>
        <w:t>до</w:t>
      </w:r>
      <w:r w:rsidRPr="002241CA">
        <w:rPr>
          <w:rFonts w:cs="Arial"/>
          <w:lang w:val="hr-HR"/>
        </w:rPr>
        <w:t xml:space="preserve"> </w:t>
      </w:r>
      <w:r w:rsidRPr="002241CA">
        <w:rPr>
          <w:rFonts w:cs="Arial"/>
          <w:lang w:val="sr-Cyrl-RS"/>
        </w:rPr>
        <w:t>дана</w:t>
      </w:r>
      <w:r w:rsidRPr="002241CA">
        <w:rPr>
          <w:rFonts w:cs="Arial"/>
          <w:lang w:val="hr-HR"/>
        </w:rPr>
        <w:t xml:space="preserve"> </w:t>
      </w:r>
      <w:r w:rsidRPr="002241CA">
        <w:rPr>
          <w:rFonts w:cs="Arial"/>
          <w:lang w:val="sr-Cyrl-RS"/>
        </w:rPr>
        <w:t>раскида</w:t>
      </w:r>
      <w:r w:rsidRPr="002241CA">
        <w:rPr>
          <w:rFonts w:cs="Arial"/>
          <w:lang w:val="hr-HR"/>
        </w:rPr>
        <w:t>.</w:t>
      </w:r>
    </w:p>
    <w:p w14:paraId="657F8D46" w14:textId="6CECCF38" w:rsidR="009014E0" w:rsidRPr="009014E0" w:rsidRDefault="002241CA" w:rsidP="007365A6">
      <w:pPr>
        <w:tabs>
          <w:tab w:val="left" w:pos="9090"/>
        </w:tabs>
        <w:spacing w:before="0"/>
        <w:rPr>
          <w:rFonts w:cs="Arial"/>
          <w:bCs/>
          <w:lang w:val="sr-Cyrl-RS"/>
        </w:rPr>
      </w:pPr>
      <w:r w:rsidRPr="002241CA">
        <w:rPr>
          <w:rFonts w:cs="Arial"/>
        </w:rPr>
        <w:t>Уколико</w:t>
      </w:r>
      <w:r w:rsidRPr="002241CA">
        <w:rPr>
          <w:rFonts w:cs="Arial"/>
          <w:lang w:val="hr-HR"/>
        </w:rPr>
        <w:t xml:space="preserve"> </w:t>
      </w:r>
      <w:r w:rsidRPr="002241CA">
        <w:rPr>
          <w:rFonts w:cs="Arial"/>
        </w:rPr>
        <w:t>је</w:t>
      </w:r>
      <w:r w:rsidRPr="002241CA">
        <w:rPr>
          <w:rFonts w:cs="Arial"/>
          <w:lang w:val="hr-HR"/>
        </w:rPr>
        <w:t xml:space="preserve"> </w:t>
      </w:r>
      <w:r w:rsidRPr="002241CA">
        <w:rPr>
          <w:rFonts w:cs="Arial"/>
        </w:rPr>
        <w:t>до</w:t>
      </w:r>
      <w:r w:rsidRPr="002241CA">
        <w:rPr>
          <w:rFonts w:cs="Arial"/>
          <w:lang w:val="hr-HR"/>
        </w:rPr>
        <w:t xml:space="preserve"> </w:t>
      </w:r>
      <w:r w:rsidRPr="002241CA">
        <w:rPr>
          <w:rFonts w:cs="Arial"/>
        </w:rPr>
        <w:t>раскида</w:t>
      </w:r>
      <w:r w:rsidRPr="002241CA">
        <w:rPr>
          <w:rFonts w:cs="Arial"/>
          <w:lang w:val="hr-HR"/>
        </w:rPr>
        <w:t xml:space="preserve"> </w:t>
      </w:r>
      <w:r w:rsidRPr="002241CA">
        <w:rPr>
          <w:rFonts w:cs="Arial"/>
        </w:rPr>
        <w:t>Оквирног</w:t>
      </w:r>
      <w:r w:rsidRPr="002241CA">
        <w:rPr>
          <w:rFonts w:cs="Arial"/>
          <w:lang w:val="hr-HR"/>
        </w:rPr>
        <w:t xml:space="preserve"> </w:t>
      </w:r>
      <w:r w:rsidRPr="002241CA">
        <w:rPr>
          <w:rFonts w:cs="Arial"/>
        </w:rPr>
        <w:t>споразума</w:t>
      </w:r>
      <w:r w:rsidRPr="002241CA">
        <w:rPr>
          <w:rFonts w:cs="Arial"/>
          <w:lang w:val="hr-HR"/>
        </w:rPr>
        <w:t xml:space="preserve"> </w:t>
      </w:r>
      <w:r w:rsidRPr="002241CA">
        <w:rPr>
          <w:rFonts w:cs="Arial"/>
        </w:rPr>
        <w:t>дошло</w:t>
      </w:r>
      <w:r w:rsidRPr="002241CA">
        <w:rPr>
          <w:rFonts w:cs="Arial"/>
          <w:lang w:val="hr-HR"/>
        </w:rPr>
        <w:t xml:space="preserve"> </w:t>
      </w:r>
      <w:r w:rsidRPr="002241CA">
        <w:rPr>
          <w:rFonts w:cs="Arial"/>
        </w:rPr>
        <w:t>кривицом</w:t>
      </w:r>
      <w:r w:rsidRPr="002241CA">
        <w:rPr>
          <w:rFonts w:cs="Arial"/>
          <w:lang w:val="hr-HR"/>
        </w:rPr>
        <w:t xml:space="preserve"> </w:t>
      </w:r>
      <w:r w:rsidRPr="002241CA">
        <w:rPr>
          <w:rFonts w:cs="Arial"/>
        </w:rPr>
        <w:t>једне</w:t>
      </w:r>
      <w:r w:rsidRPr="002241CA">
        <w:rPr>
          <w:rFonts w:cs="Arial"/>
          <w:lang w:val="hr-HR"/>
        </w:rPr>
        <w:t xml:space="preserve"> </w:t>
      </w:r>
      <w:r w:rsidRPr="002241CA">
        <w:rPr>
          <w:rFonts w:cs="Arial"/>
        </w:rPr>
        <w:t>стране</w:t>
      </w:r>
      <w:r w:rsidRPr="002241CA">
        <w:rPr>
          <w:rFonts w:cs="Arial"/>
          <w:lang w:val="hr-HR"/>
        </w:rPr>
        <w:t xml:space="preserve">, </w:t>
      </w:r>
      <w:r w:rsidRPr="002241CA">
        <w:rPr>
          <w:rFonts w:cs="Arial"/>
        </w:rPr>
        <w:t>друга</w:t>
      </w:r>
      <w:r w:rsidRPr="002241CA">
        <w:rPr>
          <w:rFonts w:cs="Arial"/>
          <w:lang w:val="hr-HR"/>
        </w:rPr>
        <w:t xml:space="preserve"> </w:t>
      </w:r>
      <w:r w:rsidRPr="002241CA">
        <w:rPr>
          <w:rFonts w:cs="Arial"/>
        </w:rPr>
        <w:t>страна</w:t>
      </w:r>
      <w:r w:rsidRPr="002241CA">
        <w:rPr>
          <w:rFonts w:cs="Arial"/>
          <w:lang w:val="hr-HR"/>
        </w:rPr>
        <w:t xml:space="preserve"> </w:t>
      </w:r>
      <w:r w:rsidRPr="002241CA">
        <w:rPr>
          <w:rFonts w:cs="Arial"/>
        </w:rPr>
        <w:t>има</w:t>
      </w:r>
      <w:r w:rsidRPr="002241CA">
        <w:rPr>
          <w:rFonts w:cs="Arial"/>
          <w:lang w:val="hr-HR"/>
        </w:rPr>
        <w:t xml:space="preserve"> </w:t>
      </w:r>
      <w:r w:rsidRPr="002241CA">
        <w:rPr>
          <w:rFonts w:cs="Arial"/>
        </w:rPr>
        <w:t>право</w:t>
      </w:r>
      <w:r w:rsidRPr="002241CA">
        <w:rPr>
          <w:rFonts w:cs="Arial"/>
          <w:lang w:val="hr-HR"/>
        </w:rPr>
        <w:t xml:space="preserve"> </w:t>
      </w:r>
      <w:r w:rsidRPr="002241CA">
        <w:rPr>
          <w:rFonts w:cs="Arial"/>
        </w:rPr>
        <w:t>на</w:t>
      </w:r>
      <w:r w:rsidRPr="002241CA">
        <w:rPr>
          <w:rFonts w:cs="Arial"/>
          <w:lang w:val="hr-HR"/>
        </w:rPr>
        <w:t xml:space="preserve"> </w:t>
      </w:r>
      <w:r w:rsidRPr="002241CA">
        <w:rPr>
          <w:rFonts w:cs="Arial"/>
        </w:rPr>
        <w:t>накнаду</w:t>
      </w:r>
      <w:r w:rsidRPr="002241CA">
        <w:rPr>
          <w:rFonts w:cs="Arial"/>
          <w:lang w:val="hr-HR"/>
        </w:rPr>
        <w:t xml:space="preserve"> </w:t>
      </w:r>
      <w:r w:rsidRPr="002241CA">
        <w:rPr>
          <w:rFonts w:cs="Arial"/>
        </w:rPr>
        <w:t>штете</w:t>
      </w:r>
      <w:r w:rsidRPr="002241CA">
        <w:rPr>
          <w:rFonts w:cs="Arial"/>
          <w:lang w:val="hr-HR"/>
        </w:rPr>
        <w:t xml:space="preserve"> </w:t>
      </w:r>
      <w:r w:rsidRPr="002241CA">
        <w:rPr>
          <w:rFonts w:cs="Arial"/>
        </w:rPr>
        <w:t>и</w:t>
      </w:r>
      <w:r w:rsidRPr="002241CA">
        <w:rPr>
          <w:rFonts w:cs="Arial"/>
          <w:lang w:val="hr-HR"/>
        </w:rPr>
        <w:t xml:space="preserve"> </w:t>
      </w:r>
      <w:r w:rsidRPr="002241CA">
        <w:rPr>
          <w:rFonts w:cs="Arial"/>
        </w:rPr>
        <w:t>измакле</w:t>
      </w:r>
      <w:r w:rsidRPr="002241CA">
        <w:rPr>
          <w:rFonts w:cs="Arial"/>
          <w:lang w:val="hr-HR"/>
        </w:rPr>
        <w:t xml:space="preserve"> </w:t>
      </w:r>
      <w:r w:rsidRPr="002241CA">
        <w:rPr>
          <w:rFonts w:cs="Arial"/>
        </w:rPr>
        <w:t>добити</w:t>
      </w:r>
      <w:r w:rsidRPr="002241CA">
        <w:rPr>
          <w:rFonts w:cs="Arial"/>
          <w:lang w:val="hr-HR"/>
        </w:rPr>
        <w:t xml:space="preserve"> </w:t>
      </w:r>
      <w:r w:rsidRPr="002241CA">
        <w:rPr>
          <w:rFonts w:cs="Arial"/>
        </w:rPr>
        <w:t>по</w:t>
      </w:r>
      <w:r w:rsidRPr="002241CA">
        <w:rPr>
          <w:rFonts w:cs="Arial"/>
          <w:lang w:val="hr-HR"/>
        </w:rPr>
        <w:t xml:space="preserve"> </w:t>
      </w:r>
      <w:r w:rsidRPr="002241CA">
        <w:rPr>
          <w:rFonts w:cs="Arial"/>
        </w:rPr>
        <w:t>општим</w:t>
      </w:r>
      <w:r w:rsidRPr="002241CA">
        <w:rPr>
          <w:rFonts w:cs="Arial"/>
          <w:lang w:val="hr-HR"/>
        </w:rPr>
        <w:t xml:space="preserve"> </w:t>
      </w:r>
      <w:r w:rsidRPr="002241CA">
        <w:rPr>
          <w:rFonts w:cs="Arial"/>
        </w:rPr>
        <w:t>правилима</w:t>
      </w:r>
      <w:r w:rsidRPr="002241CA">
        <w:rPr>
          <w:rFonts w:cs="Arial"/>
          <w:lang w:val="hr-HR"/>
        </w:rPr>
        <w:t xml:space="preserve"> </w:t>
      </w:r>
      <w:r w:rsidRPr="002241CA">
        <w:rPr>
          <w:rFonts w:cs="Arial"/>
        </w:rPr>
        <w:t>облигационог</w:t>
      </w:r>
      <w:r w:rsidRPr="002241CA">
        <w:rPr>
          <w:rFonts w:cs="Arial"/>
          <w:lang w:val="hr-HR"/>
        </w:rPr>
        <w:t xml:space="preserve"> </w:t>
      </w:r>
      <w:r w:rsidRPr="002241CA">
        <w:rPr>
          <w:rFonts w:cs="Arial"/>
        </w:rPr>
        <w:t>права</w:t>
      </w:r>
      <w:r w:rsidRPr="002241CA">
        <w:rPr>
          <w:rFonts w:cs="Arial"/>
          <w:lang w:val="sr-Cyrl-RS"/>
        </w:rPr>
        <w:t>.</w:t>
      </w:r>
    </w:p>
    <w:p w14:paraId="695B9AAE" w14:textId="3EB414BA" w:rsidR="009014E0" w:rsidRPr="009014E0" w:rsidRDefault="00797458" w:rsidP="007365A6">
      <w:pPr>
        <w:spacing w:before="0"/>
        <w:jc w:val="center"/>
        <w:rPr>
          <w:rFonts w:cs="Arial"/>
          <w:b/>
          <w:lang w:val="ru-RU"/>
        </w:rPr>
      </w:pPr>
      <w:r>
        <w:rPr>
          <w:rFonts w:cs="Arial"/>
          <w:b/>
          <w:lang w:val="ru-RU"/>
        </w:rPr>
        <w:t>Члан 2</w:t>
      </w:r>
      <w:r w:rsidR="00A57095">
        <w:rPr>
          <w:rFonts w:cs="Arial"/>
          <w:b/>
          <w:lang w:val="ru-RU"/>
        </w:rPr>
        <w:t>1</w:t>
      </w:r>
      <w:r w:rsidR="009014E0" w:rsidRPr="009014E0">
        <w:rPr>
          <w:rFonts w:cs="Arial"/>
          <w:b/>
          <w:lang w:val="ru-RU"/>
        </w:rPr>
        <w:t>.</w:t>
      </w:r>
    </w:p>
    <w:p w14:paraId="1F198475" w14:textId="3588192B" w:rsidR="009014E0" w:rsidRPr="009014E0" w:rsidRDefault="009014E0" w:rsidP="007365A6">
      <w:pPr>
        <w:spacing w:before="0"/>
        <w:rPr>
          <w:rFonts w:cs="Arial"/>
          <w:lang w:val="ru-RU"/>
        </w:rPr>
      </w:pPr>
      <w:r w:rsidRPr="009014E0">
        <w:rPr>
          <w:rFonts w:cs="Arial"/>
          <w:lang w:val="ru-RU"/>
        </w:rPr>
        <w:t xml:space="preserve">Неважење било које одредбе овог </w:t>
      </w:r>
      <w:r w:rsidRPr="009014E0">
        <w:rPr>
          <w:rFonts w:cs="Arial"/>
          <w:lang w:val="sr-Cyrl-CS"/>
        </w:rPr>
        <w:t>Оквирног споразума</w:t>
      </w:r>
      <w:r w:rsidRPr="009014E0">
        <w:rPr>
          <w:rFonts w:cs="Arial"/>
          <w:lang w:val="ru-RU"/>
        </w:rPr>
        <w:t xml:space="preserve"> неће имати утицаја на важење осталих одредби </w:t>
      </w:r>
      <w:r w:rsidRPr="009014E0">
        <w:rPr>
          <w:rFonts w:cs="Arial"/>
          <w:lang w:val="sr-Cyrl-CS"/>
        </w:rPr>
        <w:t>Оквирног споразума</w:t>
      </w:r>
      <w:r w:rsidRPr="009014E0">
        <w:rPr>
          <w:rFonts w:cs="Arial"/>
          <w:lang w:val="ru-RU"/>
        </w:rPr>
        <w:t xml:space="preserve">, уколико битно не утиче на реализацију овог </w:t>
      </w:r>
      <w:r w:rsidRPr="009014E0">
        <w:rPr>
          <w:rFonts w:cs="Arial"/>
          <w:lang w:val="sr-Cyrl-CS"/>
        </w:rPr>
        <w:t>Оквирног споразума</w:t>
      </w:r>
      <w:r w:rsidRPr="009014E0">
        <w:rPr>
          <w:rFonts w:cs="Arial"/>
          <w:lang w:val="ru-RU"/>
        </w:rPr>
        <w:t>.</w:t>
      </w:r>
    </w:p>
    <w:p w14:paraId="30FB3261" w14:textId="2087FFAB" w:rsidR="009014E0" w:rsidRPr="009014E0" w:rsidRDefault="009014E0" w:rsidP="007365A6">
      <w:pPr>
        <w:spacing w:before="0"/>
        <w:jc w:val="center"/>
        <w:rPr>
          <w:rFonts w:cs="Arial"/>
          <w:b/>
          <w:lang w:val="ru-RU"/>
        </w:rPr>
      </w:pPr>
      <w:r w:rsidRPr="009014E0">
        <w:rPr>
          <w:rFonts w:cs="Arial"/>
          <w:b/>
          <w:lang w:val="ru-RU"/>
        </w:rPr>
        <w:t xml:space="preserve">Члан </w:t>
      </w:r>
      <w:r w:rsidR="007365A6">
        <w:rPr>
          <w:rFonts w:cs="Arial"/>
          <w:b/>
          <w:lang w:val="ru-RU"/>
        </w:rPr>
        <w:t>2</w:t>
      </w:r>
      <w:r w:rsidR="00A57095">
        <w:rPr>
          <w:rFonts w:cs="Arial"/>
          <w:b/>
          <w:lang w:val="ru-RU"/>
        </w:rPr>
        <w:t>2</w:t>
      </w:r>
      <w:r w:rsidRPr="009014E0">
        <w:rPr>
          <w:rFonts w:cs="Arial"/>
          <w:b/>
          <w:lang w:val="ru-RU"/>
        </w:rPr>
        <w:t>.</w:t>
      </w:r>
    </w:p>
    <w:p w14:paraId="2FC87DB8" w14:textId="77777777" w:rsidR="009014E0" w:rsidRPr="009014E0" w:rsidRDefault="009014E0" w:rsidP="007365A6">
      <w:pPr>
        <w:spacing w:before="0"/>
        <w:rPr>
          <w:rFonts w:cs="Arial"/>
          <w:lang w:val="sr-Cyrl-CS"/>
        </w:rPr>
      </w:pPr>
      <w:r w:rsidRPr="009014E0">
        <w:rPr>
          <w:rFonts w:cs="Arial"/>
          <w:lang w:val="ru-RU"/>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398BC473" w14:textId="77777777" w:rsidR="009014E0" w:rsidRPr="009014E0" w:rsidRDefault="009014E0" w:rsidP="007365A6">
      <w:pPr>
        <w:spacing w:before="0"/>
        <w:rPr>
          <w:rFonts w:cs="Arial"/>
          <w:lang w:val="ru-RU"/>
        </w:rPr>
      </w:pPr>
      <w:r w:rsidRPr="009014E0">
        <w:rPr>
          <w:rFonts w:cs="Arial"/>
          <w:lang w:val="ru-RU"/>
        </w:rPr>
        <w:t>Након закључења и ступања на правну снагу овог Оквирног споразума, Корисник услуге може да дозволи, а Пр</w:t>
      </w:r>
      <w:r w:rsidRPr="009014E0">
        <w:rPr>
          <w:rFonts w:cs="Arial"/>
          <w:lang w:val="sr-Cyrl-CS"/>
        </w:rPr>
        <w:t>ужалац услуге</w:t>
      </w:r>
      <w:r w:rsidRPr="009014E0">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41FC49FE" w14:textId="77777777" w:rsidR="009014E0" w:rsidRPr="009014E0" w:rsidRDefault="009014E0" w:rsidP="00246457">
      <w:pPr>
        <w:spacing w:before="0"/>
        <w:rPr>
          <w:rFonts w:cs="Arial"/>
          <w:lang w:val="ru-RU"/>
        </w:rPr>
      </w:pPr>
    </w:p>
    <w:p w14:paraId="06AF636D" w14:textId="5FCA4AF2" w:rsidR="009014E0" w:rsidRPr="009014E0" w:rsidRDefault="009014E0" w:rsidP="00246457">
      <w:pPr>
        <w:spacing w:before="0"/>
        <w:jc w:val="center"/>
        <w:rPr>
          <w:rFonts w:cs="Arial"/>
          <w:b/>
          <w:lang w:val="ru-RU"/>
        </w:rPr>
      </w:pPr>
      <w:r w:rsidRPr="009014E0">
        <w:rPr>
          <w:rFonts w:cs="Arial"/>
          <w:b/>
          <w:lang w:val="ru-RU"/>
        </w:rPr>
        <w:t>Члан 2</w:t>
      </w:r>
      <w:r w:rsidR="00A57095">
        <w:rPr>
          <w:rFonts w:cs="Arial"/>
          <w:b/>
          <w:lang w:val="ru-RU"/>
        </w:rPr>
        <w:t>3</w:t>
      </w:r>
      <w:r w:rsidRPr="009014E0">
        <w:rPr>
          <w:rFonts w:cs="Arial"/>
          <w:b/>
          <w:lang w:val="ru-RU"/>
        </w:rPr>
        <w:t>.</w:t>
      </w:r>
    </w:p>
    <w:p w14:paraId="11861163" w14:textId="20C267DA" w:rsidR="009014E0" w:rsidRPr="009014E0" w:rsidRDefault="009014E0" w:rsidP="00246457">
      <w:pPr>
        <w:spacing w:before="0"/>
        <w:rPr>
          <w:rFonts w:eastAsia="Calibri" w:cs="Arial"/>
          <w:lang w:val="ru-RU"/>
        </w:rPr>
      </w:pPr>
      <w:r w:rsidRPr="009014E0">
        <w:rPr>
          <w:rFonts w:eastAsia="Calibri" w:cs="Arial"/>
          <w:lang w:val="ru-RU"/>
        </w:rPr>
        <w:t>Пружалац услуге је дужан да без одлагања, а најкасније у року од  5</w:t>
      </w:r>
      <w:r w:rsidR="00F54267">
        <w:rPr>
          <w:rFonts w:eastAsia="Calibri" w:cs="Arial"/>
          <w:lang w:val="ru-RU"/>
        </w:rPr>
        <w:t xml:space="preserve"> </w:t>
      </w:r>
      <w:r w:rsidRPr="009014E0">
        <w:rPr>
          <w:rFonts w:eastAsia="Calibri" w:cs="Arial"/>
          <w:lang w:val="ru-RU"/>
        </w:rPr>
        <w:t xml:space="preserve">(словима: пет) дана од дана настанка промене у било којем од података </w:t>
      </w:r>
      <w:r w:rsidRPr="009014E0">
        <w:rPr>
          <w:rFonts w:eastAsia="TimesNewRomanPSMT" w:cs="Arial"/>
          <w:lang w:val="ru-RU"/>
        </w:rPr>
        <w:t>у вези са испуњеношћу услова из поступка јавне набавке</w:t>
      </w:r>
      <w:r w:rsidRPr="009014E0">
        <w:rPr>
          <w:rFonts w:eastAsia="Calibri" w:cs="Arial"/>
          <w:lang w:val="ru-RU"/>
        </w:rPr>
        <w:t>, о насталој промени писмено обавести Корисника услуге и да је документује на прописан начин.</w:t>
      </w:r>
    </w:p>
    <w:p w14:paraId="5F55ACB3" w14:textId="77777777" w:rsidR="009014E0" w:rsidRPr="009014E0" w:rsidRDefault="009014E0" w:rsidP="00246457">
      <w:pPr>
        <w:spacing w:before="0"/>
        <w:rPr>
          <w:rFonts w:eastAsia="Calibri" w:cs="Arial"/>
          <w:lang w:val="ru-RU"/>
        </w:rPr>
      </w:pPr>
      <w:r w:rsidRPr="009014E0">
        <w:rPr>
          <w:rFonts w:eastAsia="Calibri" w:cs="Arial"/>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6C1F26D4" w14:textId="77777777" w:rsidR="00246457" w:rsidRPr="009014E0" w:rsidRDefault="00246457" w:rsidP="009014E0">
      <w:pPr>
        <w:rPr>
          <w:rFonts w:cs="Arial"/>
          <w:lang w:val="sr-Cyrl-BA"/>
        </w:rPr>
      </w:pPr>
    </w:p>
    <w:p w14:paraId="4B5F72CF" w14:textId="77777777" w:rsidR="009014E0" w:rsidRPr="009014E0" w:rsidRDefault="009014E0" w:rsidP="00C97D23">
      <w:pPr>
        <w:spacing w:before="0"/>
        <w:jc w:val="center"/>
        <w:rPr>
          <w:rFonts w:cs="Arial"/>
          <w:b/>
          <w:lang w:val="sr-Cyrl-BA"/>
        </w:rPr>
      </w:pPr>
      <w:r w:rsidRPr="009014E0">
        <w:rPr>
          <w:rFonts w:cs="Arial"/>
          <w:b/>
          <w:lang w:val="sr-Cyrl-BA"/>
        </w:rPr>
        <w:t>ВАЖНОСТ ОКВИРНОГ СПОРАЗУМА</w:t>
      </w:r>
    </w:p>
    <w:p w14:paraId="27C45986" w14:textId="0BED7378" w:rsidR="009014E0" w:rsidRPr="009014E0" w:rsidRDefault="009014E0" w:rsidP="00C97D23">
      <w:pPr>
        <w:spacing w:before="0"/>
        <w:jc w:val="center"/>
        <w:rPr>
          <w:rFonts w:cs="Arial"/>
          <w:b/>
          <w:lang w:val="ru-RU"/>
        </w:rPr>
      </w:pPr>
      <w:r w:rsidRPr="009014E0">
        <w:rPr>
          <w:rFonts w:cs="Arial"/>
          <w:b/>
          <w:lang w:val="ru-RU"/>
        </w:rPr>
        <w:t>Члан 2</w:t>
      </w:r>
      <w:r w:rsidR="00A57095">
        <w:rPr>
          <w:rFonts w:cs="Arial"/>
          <w:b/>
          <w:lang w:val="sr-Cyrl-BA"/>
        </w:rPr>
        <w:t>4</w:t>
      </w:r>
      <w:r w:rsidRPr="009014E0">
        <w:rPr>
          <w:rFonts w:cs="Arial"/>
          <w:b/>
          <w:lang w:val="ru-RU"/>
        </w:rPr>
        <w:t>.</w:t>
      </w:r>
    </w:p>
    <w:p w14:paraId="32AB39DB" w14:textId="77777777" w:rsidR="009014E0" w:rsidRPr="009014E0" w:rsidRDefault="009014E0" w:rsidP="00C97D23">
      <w:pPr>
        <w:spacing w:before="0"/>
        <w:rPr>
          <w:rFonts w:eastAsia="Calibri" w:cs="Arial"/>
          <w:lang w:val="ru-RU"/>
        </w:rPr>
      </w:pPr>
      <w:r w:rsidRPr="009014E0">
        <w:rPr>
          <w:rFonts w:eastAsia="Calibri" w:cs="Arial"/>
          <w:lang w:val="sr-Cyrl-BA"/>
        </w:rPr>
        <w:t>Оквирни споразум</w:t>
      </w:r>
      <w:r w:rsidRPr="009014E0">
        <w:rPr>
          <w:rFonts w:eastAsia="Calibri" w:cs="Arial"/>
          <w:lang w:val="ru-RU"/>
        </w:rPr>
        <w:t xml:space="preserve"> се сматра закљученим након потписивања од стране законских заступника страна а ступа на снагу када </w:t>
      </w:r>
      <w:r w:rsidRPr="009014E0">
        <w:rPr>
          <w:rFonts w:eastAsia="Calibri" w:cs="Arial"/>
          <w:lang w:val="sr-Cyrl-BA"/>
        </w:rPr>
        <w:t>Пружалац услуге</w:t>
      </w:r>
      <w:r w:rsidRPr="009014E0">
        <w:rPr>
          <w:rFonts w:eastAsia="Calibri" w:cs="Arial"/>
          <w:lang w:val="ru-RU"/>
        </w:rPr>
        <w:t xml:space="preserve"> испуни одложни услов и достави у уговореном року средства финансијског обезбеђења.</w:t>
      </w:r>
    </w:p>
    <w:p w14:paraId="6DD747AB" w14:textId="4169C41E" w:rsidR="009014E0" w:rsidRPr="009014E0" w:rsidRDefault="009014E0" w:rsidP="00C97D23">
      <w:pPr>
        <w:spacing w:before="0"/>
        <w:rPr>
          <w:rFonts w:eastAsia="Arial Unicode MS" w:cs="Arial"/>
          <w:lang w:val="sr-Cyrl-CS"/>
        </w:rPr>
      </w:pPr>
      <w:r w:rsidRPr="009014E0">
        <w:rPr>
          <w:rFonts w:cs="Arial"/>
          <w:lang w:val="ru-RU"/>
        </w:rPr>
        <w:t xml:space="preserve">Оквирни споразум се закључује на период до две године, рачунајући од ступања Оквирног споразума на снагу, </w:t>
      </w:r>
      <w:r w:rsidRPr="009014E0">
        <w:rPr>
          <w:rFonts w:eastAsia="Arial Unicode MS" w:cs="Arial"/>
          <w:lang w:val="ru-RU"/>
        </w:rPr>
        <w:t>односно до реа</w:t>
      </w:r>
      <w:r w:rsidR="00C97D23">
        <w:rPr>
          <w:rFonts w:eastAsia="Arial Unicode MS" w:cs="Arial"/>
          <w:lang w:val="ru-RU"/>
        </w:rPr>
        <w:t>лизације финансијских средстава.</w:t>
      </w:r>
    </w:p>
    <w:p w14:paraId="76E56567" w14:textId="77777777" w:rsidR="009014E0" w:rsidRPr="009014E0" w:rsidRDefault="009014E0" w:rsidP="00C97D23">
      <w:pPr>
        <w:tabs>
          <w:tab w:val="left" w:pos="567"/>
        </w:tabs>
        <w:spacing w:before="0"/>
        <w:rPr>
          <w:rFonts w:cs="Arial"/>
          <w:lang w:val="ru-RU"/>
        </w:rPr>
      </w:pPr>
    </w:p>
    <w:p w14:paraId="59700B0A" w14:textId="77777777" w:rsidR="009014E0" w:rsidRDefault="009014E0" w:rsidP="00C97D23">
      <w:pPr>
        <w:spacing w:before="0"/>
        <w:rPr>
          <w:rFonts w:cs="Arial"/>
          <w:lang w:val="ru-RU"/>
        </w:rPr>
      </w:pPr>
      <w:r w:rsidRPr="009014E0">
        <w:rPr>
          <w:rFonts w:cs="Arial"/>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20C67E85" w14:textId="77777777" w:rsidR="009014E0" w:rsidRPr="009014E0" w:rsidRDefault="009014E0" w:rsidP="001E167D">
      <w:pPr>
        <w:spacing w:before="0"/>
        <w:rPr>
          <w:rFonts w:cs="Arial"/>
          <w:lang w:val="ru-RU"/>
        </w:rPr>
      </w:pPr>
    </w:p>
    <w:p w14:paraId="79F07E31" w14:textId="77777777" w:rsidR="009014E0" w:rsidRPr="009014E0" w:rsidRDefault="009014E0" w:rsidP="001E167D">
      <w:pPr>
        <w:spacing w:before="0"/>
        <w:jc w:val="center"/>
        <w:rPr>
          <w:rFonts w:cs="Arial"/>
          <w:b/>
          <w:lang w:val="ru-RU"/>
        </w:rPr>
      </w:pPr>
      <w:r w:rsidRPr="009014E0">
        <w:rPr>
          <w:rFonts w:cs="Arial"/>
          <w:b/>
          <w:lang w:val="ru-RU"/>
        </w:rPr>
        <w:t>ЗАВРШНЕ ОДРЕДБЕ</w:t>
      </w:r>
    </w:p>
    <w:p w14:paraId="1A2621C1" w14:textId="7B18271F" w:rsidR="009014E0" w:rsidRPr="009014E0" w:rsidRDefault="009014E0" w:rsidP="001E167D">
      <w:pPr>
        <w:spacing w:before="0"/>
        <w:jc w:val="center"/>
        <w:rPr>
          <w:rFonts w:cs="Arial"/>
          <w:b/>
          <w:lang w:val="ru-RU"/>
        </w:rPr>
      </w:pPr>
      <w:r w:rsidRPr="009014E0">
        <w:rPr>
          <w:rFonts w:cs="Arial"/>
          <w:b/>
          <w:lang w:val="ru-RU"/>
        </w:rPr>
        <w:t>Члан 2</w:t>
      </w:r>
      <w:r w:rsidR="00A57095">
        <w:rPr>
          <w:rFonts w:cs="Arial"/>
          <w:b/>
          <w:lang w:val="ru-RU"/>
        </w:rPr>
        <w:t>5</w:t>
      </w:r>
      <w:r w:rsidRPr="009014E0">
        <w:rPr>
          <w:rFonts w:cs="Arial"/>
          <w:b/>
          <w:lang w:val="ru-RU"/>
        </w:rPr>
        <w:t>.</w:t>
      </w:r>
    </w:p>
    <w:p w14:paraId="43E997A5" w14:textId="77777777" w:rsidR="009014E0" w:rsidRPr="009014E0" w:rsidRDefault="009014E0" w:rsidP="001E167D">
      <w:pPr>
        <w:spacing w:before="0"/>
        <w:rPr>
          <w:rFonts w:cs="Arial"/>
          <w:lang w:val="sr-Cyrl-CS"/>
        </w:rPr>
      </w:pPr>
      <w:r w:rsidRPr="009014E0">
        <w:rPr>
          <w:rFonts w:cs="Arial"/>
          <w:lang w:val="ru-RU"/>
        </w:rPr>
        <w:t>На односе страна</w:t>
      </w:r>
      <w:r w:rsidRPr="009014E0">
        <w:rPr>
          <w:rFonts w:cs="Arial"/>
          <w:lang w:val="sr-Cyrl-CS"/>
        </w:rPr>
        <w:t>,</w:t>
      </w:r>
      <w:r w:rsidRPr="009014E0">
        <w:rPr>
          <w:rFonts w:cs="Arial"/>
          <w:lang w:val="ru-RU"/>
        </w:rPr>
        <w:t xml:space="preserve"> који нису уређени овим Оквирним споразумом</w:t>
      </w:r>
      <w:r w:rsidRPr="009014E0">
        <w:rPr>
          <w:rFonts w:cs="Arial"/>
          <w:lang w:val="sr-Cyrl-CS"/>
        </w:rPr>
        <w:t>,</w:t>
      </w:r>
      <w:r w:rsidRPr="009014E0">
        <w:rPr>
          <w:rFonts w:cs="Arial"/>
          <w:lang w:val="ru-RU"/>
        </w:rPr>
        <w:t xml:space="preserve"> примењују се одговарајуће одредбе ЗОО</w:t>
      </w:r>
      <w:r w:rsidRPr="009014E0">
        <w:rPr>
          <w:rFonts w:cs="Arial"/>
          <w:lang w:val="pt-BR"/>
        </w:rPr>
        <w:t xml:space="preserve"> и других </w:t>
      </w:r>
      <w:r w:rsidRPr="009014E0">
        <w:rPr>
          <w:rFonts w:cs="Arial"/>
          <w:lang w:val="sr-Cyrl-CS"/>
        </w:rPr>
        <w:t xml:space="preserve">закона, подзаконских аката, стандарда и </w:t>
      </w:r>
      <w:r w:rsidRPr="009014E0">
        <w:rPr>
          <w:rFonts w:cs="Arial"/>
          <w:lang w:val="ru-RU"/>
        </w:rPr>
        <w:t>техни</w:t>
      </w:r>
      <w:r w:rsidRPr="009014E0">
        <w:rPr>
          <w:rFonts w:cs="Arial"/>
          <w:lang w:val="sr-Cyrl-CS"/>
        </w:rPr>
        <w:t>ч</w:t>
      </w:r>
      <w:r w:rsidRPr="009014E0">
        <w:rPr>
          <w:rFonts w:cs="Arial"/>
          <w:lang w:val="ru-RU"/>
        </w:rPr>
        <w:t>ки</w:t>
      </w:r>
      <w:r w:rsidRPr="009014E0">
        <w:rPr>
          <w:rFonts w:cs="Arial"/>
          <w:lang w:val="sr-Cyrl-CS"/>
        </w:rPr>
        <w:t xml:space="preserve">х </w:t>
      </w:r>
      <w:r w:rsidRPr="009014E0">
        <w:rPr>
          <w:rFonts w:cs="Arial"/>
          <w:lang w:val="ru-RU"/>
        </w:rPr>
        <w:t>норматива Републике Србије</w:t>
      </w:r>
      <w:r w:rsidRPr="009014E0">
        <w:rPr>
          <w:rFonts w:cs="Arial"/>
          <w:lang w:val="sr-Cyrl-CS"/>
        </w:rPr>
        <w:t xml:space="preserve"> – примењивих с обзиром на предмет овог Оквирног споразума.</w:t>
      </w:r>
    </w:p>
    <w:p w14:paraId="736B670F" w14:textId="232EB253" w:rsidR="009014E0" w:rsidRPr="009014E0" w:rsidRDefault="009014E0" w:rsidP="001E167D">
      <w:pPr>
        <w:spacing w:before="0"/>
        <w:jc w:val="center"/>
        <w:rPr>
          <w:rFonts w:cs="Arial"/>
          <w:b/>
          <w:lang w:val="ru-RU"/>
        </w:rPr>
      </w:pPr>
      <w:r w:rsidRPr="009014E0">
        <w:rPr>
          <w:rFonts w:cs="Arial"/>
          <w:b/>
          <w:lang w:val="ru-RU"/>
        </w:rPr>
        <w:lastRenderedPageBreak/>
        <w:t>Члан 2</w:t>
      </w:r>
      <w:r w:rsidR="00A57095">
        <w:rPr>
          <w:rFonts w:cs="Arial"/>
          <w:b/>
          <w:lang w:val="sr-Cyrl-CS"/>
        </w:rPr>
        <w:t>6</w:t>
      </w:r>
      <w:r w:rsidRPr="009014E0">
        <w:rPr>
          <w:rFonts w:cs="Arial"/>
          <w:b/>
          <w:lang w:val="ru-RU"/>
        </w:rPr>
        <w:t>.</w:t>
      </w:r>
    </w:p>
    <w:p w14:paraId="7A5DADA5" w14:textId="77777777" w:rsidR="009014E0" w:rsidRPr="009014E0" w:rsidRDefault="009014E0" w:rsidP="001E167D">
      <w:pPr>
        <w:spacing w:before="0"/>
        <w:rPr>
          <w:rFonts w:cs="Arial"/>
          <w:lang w:val="ru-RU"/>
        </w:rPr>
      </w:pPr>
      <w:r w:rsidRPr="009014E0">
        <w:rPr>
          <w:rFonts w:cs="Arial"/>
          <w:lang w:val="ru-RU"/>
        </w:rPr>
        <w:t xml:space="preserve">Сви неспоразуми који настану из овог </w:t>
      </w:r>
      <w:r w:rsidRPr="009014E0">
        <w:rPr>
          <w:rFonts w:cs="Arial"/>
          <w:lang w:val="sr-Cyrl-CS"/>
        </w:rPr>
        <w:t>Оквирног споразума</w:t>
      </w:r>
      <w:r w:rsidRPr="009014E0">
        <w:rPr>
          <w:rFonts w:cs="Arial"/>
          <w:lang w:val="ru-RU"/>
        </w:rPr>
        <w:t xml:space="preserve"> и поводом њега стране ће решити споразумно, а уколико у томе не успеју стране су сагласне да сваки спор настао из овог </w:t>
      </w:r>
      <w:r w:rsidRPr="009014E0">
        <w:rPr>
          <w:rFonts w:cs="Arial"/>
          <w:lang w:val="sr-Cyrl-CS"/>
        </w:rPr>
        <w:t>Оквирног споразума</w:t>
      </w:r>
      <w:r w:rsidRPr="009014E0">
        <w:rPr>
          <w:rFonts w:cs="Arial"/>
          <w:lang w:val="ru-RU"/>
        </w:rPr>
        <w:t xml:space="preserve"> буде коначно решен од стране стварно надлежног суда у Београду/</w:t>
      </w:r>
      <w:r w:rsidRPr="009014E0">
        <w:rPr>
          <w:rFonts w:cs="Arial"/>
          <w:lang w:val="sr-Cyrl-CS"/>
        </w:rPr>
        <w:t xml:space="preserve"> Стална</w:t>
      </w:r>
      <w:r w:rsidRPr="009014E0">
        <w:rPr>
          <w:rFonts w:cs="Arial"/>
          <w:lang w:val="ru-RU"/>
        </w:rPr>
        <w:t xml:space="preserve"> арбитража при Привредној комори Србије, уз примену њеног Правилника.</w:t>
      </w:r>
    </w:p>
    <w:p w14:paraId="76DB953D" w14:textId="77777777" w:rsidR="009014E0" w:rsidRPr="009014E0" w:rsidRDefault="009014E0" w:rsidP="001E167D">
      <w:pPr>
        <w:spacing w:before="0"/>
        <w:rPr>
          <w:rFonts w:cs="Arial"/>
          <w:lang w:val="ru-RU"/>
        </w:rPr>
      </w:pPr>
      <w:r w:rsidRPr="009014E0">
        <w:rPr>
          <w:rFonts w:cs="Arial"/>
          <w:lang w:val="ru-RU"/>
        </w:rPr>
        <w:t>У случају спора примењује се материјално и процесно право Републике Србије, а поступак се води на српском језику.</w:t>
      </w:r>
    </w:p>
    <w:p w14:paraId="2E2F9AF8" w14:textId="3C514D05" w:rsidR="001E167D" w:rsidRDefault="001E167D" w:rsidP="001E167D">
      <w:pPr>
        <w:spacing w:before="0"/>
        <w:jc w:val="center"/>
        <w:rPr>
          <w:rFonts w:cs="Arial"/>
          <w:b/>
          <w:lang w:val="ru-RU"/>
        </w:rPr>
      </w:pPr>
    </w:p>
    <w:p w14:paraId="552EDACF" w14:textId="1749F71E" w:rsidR="009014E0" w:rsidRPr="009014E0" w:rsidRDefault="00CC4988" w:rsidP="001E167D">
      <w:pPr>
        <w:jc w:val="center"/>
        <w:rPr>
          <w:rFonts w:cs="Arial"/>
          <w:b/>
          <w:lang w:val="ru-RU"/>
        </w:rPr>
      </w:pPr>
      <w:r>
        <w:rPr>
          <w:rFonts w:cs="Arial"/>
          <w:b/>
          <w:lang w:val="ru-RU"/>
        </w:rPr>
        <w:t>Ч</w:t>
      </w:r>
      <w:r w:rsidR="009014E0" w:rsidRPr="009014E0">
        <w:rPr>
          <w:rFonts w:cs="Arial"/>
          <w:b/>
          <w:lang w:val="ru-RU"/>
        </w:rPr>
        <w:t>лан 2</w:t>
      </w:r>
      <w:r w:rsidR="00A57095">
        <w:rPr>
          <w:rFonts w:cs="Arial"/>
          <w:b/>
          <w:lang w:val="ru-RU"/>
        </w:rPr>
        <w:t>7</w:t>
      </w:r>
      <w:r w:rsidR="009014E0" w:rsidRPr="009014E0">
        <w:rPr>
          <w:rFonts w:cs="Arial"/>
          <w:b/>
          <w:lang w:val="ru-RU"/>
        </w:rPr>
        <w:t>.</w:t>
      </w:r>
    </w:p>
    <w:p w14:paraId="018D12C4" w14:textId="77777777" w:rsidR="009014E0" w:rsidRPr="009014E0" w:rsidRDefault="009014E0" w:rsidP="009014E0">
      <w:pPr>
        <w:spacing w:before="0"/>
        <w:rPr>
          <w:rFonts w:cs="Arial"/>
          <w:lang w:val="sr-Cyrl-CS"/>
        </w:rPr>
      </w:pPr>
      <w:r w:rsidRPr="009014E0">
        <w:rPr>
          <w:rFonts w:cs="Arial"/>
          <w:lang w:val="sr-Cyrl-CS"/>
        </w:rPr>
        <w:t>Саставни део овог Оквирног споразума су и његови прилози, како следи:</w:t>
      </w:r>
    </w:p>
    <w:p w14:paraId="4804EFE3" w14:textId="77777777" w:rsidR="00CC4988" w:rsidRPr="00CC4988" w:rsidRDefault="00CC4988" w:rsidP="00CC4988">
      <w:pPr>
        <w:tabs>
          <w:tab w:val="left" w:pos="0"/>
          <w:tab w:val="left" w:pos="90"/>
          <w:tab w:val="left" w:pos="720"/>
        </w:tabs>
        <w:spacing w:before="0"/>
        <w:ind w:right="-43"/>
        <w:rPr>
          <w:rFonts w:cs="Arial"/>
          <w:lang w:val="sr-Latn-CS"/>
        </w:rPr>
      </w:pPr>
      <w:r w:rsidRPr="00CC4988">
        <w:rPr>
          <w:rFonts w:cs="Arial"/>
          <w:lang w:val="sr-Cyrl-CS"/>
        </w:rPr>
        <w:t>Прилог број 1</w:t>
      </w:r>
      <w:r w:rsidRPr="00CC4988">
        <w:rPr>
          <w:rFonts w:cs="Arial"/>
          <w:lang w:val="sr-Cyrl-CS"/>
        </w:rPr>
        <w:tab/>
        <w:t>Конкурсна документација;</w:t>
      </w:r>
      <w:r w:rsidRPr="00CC4988">
        <w:rPr>
          <w:rFonts w:cs="Arial"/>
          <w:lang w:val="sr-Cyrl-RS"/>
        </w:rPr>
        <w:t>(</w:t>
      </w:r>
      <w:r w:rsidRPr="00CC4988">
        <w:rPr>
          <w:rFonts w:cs="Arial"/>
          <w:lang w:val="sr-Latn-CS"/>
        </w:rPr>
        <w:t>www.ujn.gov.rs;šifra:____________)</w:t>
      </w:r>
    </w:p>
    <w:p w14:paraId="0073A8FE" w14:textId="77777777" w:rsidR="00CC4988" w:rsidRPr="00CC4988" w:rsidRDefault="00CC4988" w:rsidP="00CC4988">
      <w:pPr>
        <w:tabs>
          <w:tab w:val="left" w:pos="0"/>
          <w:tab w:val="left" w:pos="90"/>
          <w:tab w:val="left" w:pos="720"/>
        </w:tabs>
        <w:spacing w:before="0"/>
        <w:ind w:right="-43"/>
        <w:rPr>
          <w:rFonts w:cs="Arial"/>
          <w:lang w:val="sr-Latn-CS"/>
        </w:rPr>
      </w:pPr>
      <w:r w:rsidRPr="00CC4988">
        <w:rPr>
          <w:rFonts w:cs="Arial"/>
          <w:lang w:val="sr-Latn-CS"/>
        </w:rPr>
        <w:t>Прилог број 2</w:t>
      </w:r>
      <w:r w:rsidRPr="00CC4988">
        <w:rPr>
          <w:rFonts w:cs="Arial"/>
          <w:lang w:val="sr-Latn-CS"/>
        </w:rPr>
        <w:tab/>
        <w:t xml:space="preserve">Понуда </w:t>
      </w:r>
      <w:r w:rsidRPr="00CC4988">
        <w:rPr>
          <w:rFonts w:cs="Arial"/>
          <w:lang w:val="sr-Cyrl-RS"/>
        </w:rPr>
        <w:t xml:space="preserve">број _____ од _____;                </w:t>
      </w:r>
      <w:r w:rsidRPr="00CC4988">
        <w:rPr>
          <w:rFonts w:cs="Arial"/>
          <w:lang w:val="sr-Latn-CS"/>
        </w:rPr>
        <w:tab/>
      </w:r>
    </w:p>
    <w:p w14:paraId="7026BD5C" w14:textId="77777777" w:rsidR="00CC4988" w:rsidRPr="00CC4988" w:rsidRDefault="00CC4988" w:rsidP="00CC4988">
      <w:pPr>
        <w:tabs>
          <w:tab w:val="left" w:pos="0"/>
          <w:tab w:val="left" w:pos="90"/>
          <w:tab w:val="left" w:pos="720"/>
        </w:tabs>
        <w:spacing w:before="0"/>
        <w:ind w:right="-43"/>
        <w:rPr>
          <w:rFonts w:cs="Arial"/>
          <w:lang w:val="sr-Latn-CS"/>
        </w:rPr>
      </w:pPr>
      <w:r w:rsidRPr="00CC4988">
        <w:rPr>
          <w:rFonts w:cs="Arial"/>
          <w:lang w:val="sr-Latn-CS"/>
        </w:rPr>
        <w:t>Прилог број 3</w:t>
      </w:r>
      <w:r w:rsidRPr="00CC4988">
        <w:rPr>
          <w:rFonts w:cs="Arial"/>
          <w:lang w:val="sr-Latn-CS"/>
        </w:rPr>
        <w:tab/>
        <w:t>Структура цене из Понуде;</w:t>
      </w:r>
    </w:p>
    <w:p w14:paraId="193B6F42" w14:textId="77777777" w:rsidR="00CC4988" w:rsidRPr="00CC4988" w:rsidRDefault="00CC4988" w:rsidP="00CC4988">
      <w:pPr>
        <w:tabs>
          <w:tab w:val="left" w:pos="0"/>
          <w:tab w:val="left" w:pos="90"/>
          <w:tab w:val="left" w:pos="720"/>
        </w:tabs>
        <w:spacing w:before="0"/>
        <w:ind w:right="-43"/>
        <w:rPr>
          <w:rFonts w:cs="Arial"/>
          <w:lang w:val="sr-Latn-CS"/>
        </w:rPr>
      </w:pPr>
      <w:r w:rsidRPr="00CC4988">
        <w:rPr>
          <w:rFonts w:cs="Arial"/>
          <w:lang w:val="sr-Latn-CS"/>
        </w:rPr>
        <w:t xml:space="preserve">Прилог број </w:t>
      </w:r>
      <w:r w:rsidRPr="00CC4988">
        <w:rPr>
          <w:rFonts w:cs="Arial"/>
          <w:lang w:val="sr-Cyrl-RS"/>
        </w:rPr>
        <w:t>4</w:t>
      </w:r>
      <w:r w:rsidRPr="00CC4988">
        <w:rPr>
          <w:rFonts w:cs="Arial"/>
          <w:lang w:val="sr-Latn-CS"/>
        </w:rPr>
        <w:tab/>
      </w:r>
      <w:r w:rsidRPr="00CC4988">
        <w:rPr>
          <w:rFonts w:cs="Arial"/>
          <w:lang w:val="sr-Cyrl-RS"/>
        </w:rPr>
        <w:t>Техничка спецификација</w:t>
      </w:r>
      <w:r w:rsidRPr="00CC4988">
        <w:rPr>
          <w:rFonts w:cs="Arial"/>
          <w:lang w:val="sr-Latn-CS"/>
        </w:rPr>
        <w:t>;</w:t>
      </w:r>
    </w:p>
    <w:p w14:paraId="1827E729" w14:textId="77777777" w:rsidR="00CC4988" w:rsidRPr="00CC4988" w:rsidRDefault="00CC4988" w:rsidP="00CC4988">
      <w:pPr>
        <w:tabs>
          <w:tab w:val="left" w:pos="0"/>
          <w:tab w:val="left" w:pos="90"/>
          <w:tab w:val="left" w:pos="720"/>
        </w:tabs>
        <w:spacing w:before="0"/>
        <w:ind w:right="-43"/>
        <w:rPr>
          <w:rFonts w:cs="Arial"/>
          <w:lang w:val="sr-Cyrl-RS"/>
        </w:rPr>
      </w:pPr>
      <w:r w:rsidRPr="00CC4988">
        <w:rPr>
          <w:rFonts w:cs="Arial"/>
          <w:lang w:val="sr-Latn-CS"/>
        </w:rPr>
        <w:t xml:space="preserve">Прилог број 5 Споразум </w:t>
      </w:r>
      <w:r w:rsidRPr="00CC4988">
        <w:rPr>
          <w:rFonts w:cs="Arial"/>
          <w:lang w:val="sr-Cyrl-RS"/>
        </w:rPr>
        <w:t>учесника заједничке понуде број___од___;</w:t>
      </w:r>
    </w:p>
    <w:p w14:paraId="4DDBBB81" w14:textId="77777777" w:rsidR="00CC4988" w:rsidRPr="00CC4988" w:rsidRDefault="00CC4988" w:rsidP="00CC4988">
      <w:pPr>
        <w:tabs>
          <w:tab w:val="left" w:pos="0"/>
          <w:tab w:val="left" w:pos="90"/>
          <w:tab w:val="left" w:pos="720"/>
        </w:tabs>
        <w:spacing w:before="0"/>
        <w:ind w:right="-43"/>
        <w:rPr>
          <w:rFonts w:cs="Arial"/>
          <w:lang w:val="sr-Cyrl-RS"/>
        </w:rPr>
      </w:pPr>
      <w:r w:rsidRPr="00CC4988">
        <w:rPr>
          <w:rFonts w:cs="Arial"/>
          <w:lang w:val="sr-Cyrl-RS"/>
        </w:rPr>
        <w:t>Прилог број 6</w:t>
      </w:r>
      <w:r w:rsidRPr="00CC4988">
        <w:rPr>
          <w:rFonts w:cs="Arial"/>
          <w:lang w:val="sr-Cyrl-RS"/>
        </w:rPr>
        <w:tab/>
        <w:t>Средство финансијског обезбеђења;</w:t>
      </w:r>
    </w:p>
    <w:p w14:paraId="01B512C4" w14:textId="77777777" w:rsidR="00CC4988" w:rsidRPr="00CC4988" w:rsidRDefault="00CC4988" w:rsidP="00CC4988">
      <w:pPr>
        <w:tabs>
          <w:tab w:val="left" w:pos="0"/>
          <w:tab w:val="left" w:pos="90"/>
          <w:tab w:val="left" w:pos="720"/>
        </w:tabs>
        <w:spacing w:before="0"/>
        <w:ind w:right="-43"/>
        <w:rPr>
          <w:rFonts w:cs="Arial"/>
          <w:lang w:val="sr-Cyrl-RS"/>
        </w:rPr>
      </w:pPr>
      <w:r w:rsidRPr="00CC4988">
        <w:rPr>
          <w:rFonts w:cs="Arial"/>
          <w:lang w:val="sr-Cyrl-RS"/>
        </w:rPr>
        <w:t>Прилог број 7</w:t>
      </w:r>
      <w:r w:rsidRPr="00CC4988">
        <w:rPr>
          <w:rFonts w:cs="Arial"/>
          <w:lang w:val="sr-Cyrl-RS"/>
        </w:rPr>
        <w:tab/>
        <w:t>Прилог о безбедности и здрављу на раду;</w:t>
      </w:r>
    </w:p>
    <w:p w14:paraId="1A9DA6F2" w14:textId="77777777" w:rsidR="00CC4988" w:rsidRPr="00CC4988" w:rsidRDefault="00CC4988" w:rsidP="00CC4988">
      <w:pPr>
        <w:tabs>
          <w:tab w:val="left" w:pos="90"/>
          <w:tab w:val="left" w:pos="567"/>
        </w:tabs>
        <w:spacing w:before="0"/>
        <w:ind w:right="-43"/>
        <w:jc w:val="left"/>
        <w:rPr>
          <w:rFonts w:cs="Arial"/>
          <w:lang w:val="sr-Cyrl-RS"/>
        </w:rPr>
      </w:pPr>
      <w:r w:rsidRPr="00CC4988">
        <w:rPr>
          <w:rFonts w:cs="Arial"/>
          <w:lang w:val="sr-Cyrl-RS"/>
        </w:rPr>
        <w:t>Прилог број 8</w:t>
      </w:r>
      <w:r w:rsidRPr="00CC4988">
        <w:rPr>
          <w:rFonts w:cs="Arial"/>
          <w:b/>
          <w:lang w:val="sr-Cyrl-RS"/>
        </w:rPr>
        <w:t xml:space="preserve"> </w:t>
      </w:r>
      <w:r w:rsidRPr="00CC4988">
        <w:rPr>
          <w:rFonts w:cs="Arial"/>
          <w:lang w:val="sr-Cyrl-RS"/>
        </w:rPr>
        <w:t>Уговор о чувању пословне тајне и поверљивих информација.</w:t>
      </w:r>
    </w:p>
    <w:p w14:paraId="227B20A8" w14:textId="6DBE1C84" w:rsidR="009014E0" w:rsidRDefault="009014E0" w:rsidP="009014E0">
      <w:pPr>
        <w:rPr>
          <w:rFonts w:cs="Arial"/>
          <w:lang w:val="sr-Cyrl-CS"/>
        </w:rPr>
      </w:pPr>
      <w:r w:rsidRPr="009014E0">
        <w:rPr>
          <w:rFonts w:cs="Arial"/>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3158F61B" w14:textId="77777777" w:rsidR="00F53A40" w:rsidRPr="009014E0" w:rsidRDefault="00F53A40" w:rsidP="00C438C8">
      <w:pPr>
        <w:spacing w:before="0"/>
        <w:rPr>
          <w:rFonts w:cs="Arial"/>
          <w:lang w:val="sr-Cyrl-CS"/>
        </w:rPr>
      </w:pPr>
    </w:p>
    <w:p w14:paraId="68A08719" w14:textId="2D25972D" w:rsidR="009014E0" w:rsidRPr="009014E0" w:rsidRDefault="009014E0" w:rsidP="00C438C8">
      <w:pPr>
        <w:spacing w:before="0"/>
        <w:jc w:val="center"/>
        <w:rPr>
          <w:rFonts w:cs="Arial"/>
          <w:b/>
          <w:lang w:val="ru-RU"/>
        </w:rPr>
      </w:pPr>
      <w:r w:rsidRPr="009014E0">
        <w:rPr>
          <w:rFonts w:cs="Arial"/>
          <w:b/>
          <w:lang w:val="ru-RU"/>
        </w:rPr>
        <w:t>Члан 2</w:t>
      </w:r>
      <w:r w:rsidR="00A57095">
        <w:rPr>
          <w:rFonts w:cs="Arial"/>
          <w:b/>
          <w:lang w:val="sr-Cyrl-CS"/>
        </w:rPr>
        <w:t>8</w:t>
      </w:r>
      <w:r w:rsidRPr="009014E0">
        <w:rPr>
          <w:rFonts w:cs="Arial"/>
          <w:b/>
          <w:lang w:val="ru-RU"/>
        </w:rPr>
        <w:t>.</w:t>
      </w:r>
    </w:p>
    <w:p w14:paraId="3229E039" w14:textId="77777777" w:rsidR="00C438C8" w:rsidRPr="00C438C8" w:rsidRDefault="00C438C8" w:rsidP="00C438C8">
      <w:pPr>
        <w:spacing w:before="0"/>
        <w:rPr>
          <w:lang w:val="sr-Cyrl-RS"/>
        </w:rPr>
      </w:pPr>
      <w:r w:rsidRPr="00C438C8">
        <w:rPr>
          <w:lang w:val="sr-Cyrl-RS"/>
        </w:rPr>
        <w:t>Оквирни споразум је сачињен у 6 (словима: шест) истоветних примерака, од којих 2 (словима:два) примерка преузима Пружалац услуге, а 4 (словима:четири) примерка задржава Корисник услуге.</w:t>
      </w:r>
    </w:p>
    <w:p w14:paraId="4DEBD352" w14:textId="77777777" w:rsidR="009014E0" w:rsidRDefault="009014E0" w:rsidP="009014E0">
      <w:pPr>
        <w:ind w:firstLine="720"/>
        <w:rPr>
          <w:rFonts w:eastAsia="Arial Unicode MS" w:cs="Arial"/>
          <w:b/>
          <w:lang w:val="sr-Cyrl-RS"/>
        </w:rPr>
      </w:pPr>
    </w:p>
    <w:p w14:paraId="57319CA7" w14:textId="77777777" w:rsidR="00C438C8" w:rsidRPr="009014E0" w:rsidRDefault="00C438C8" w:rsidP="009014E0">
      <w:pPr>
        <w:ind w:firstLine="720"/>
        <w:rPr>
          <w:rFonts w:eastAsia="Arial Unicode MS" w:cs="Arial"/>
          <w:b/>
          <w:lang w:val="sr-Cyrl-RS"/>
        </w:rPr>
      </w:pPr>
    </w:p>
    <w:p w14:paraId="6B16E00E" w14:textId="77777777" w:rsidR="009014E0" w:rsidRPr="009014E0" w:rsidRDefault="009014E0" w:rsidP="009014E0">
      <w:pPr>
        <w:spacing w:before="0"/>
        <w:rPr>
          <w:rFonts w:eastAsia="Arial Unicode MS" w:cs="Arial"/>
          <w:lang w:val="sr-Cyrl-CS"/>
        </w:rPr>
      </w:pPr>
      <w:r w:rsidRPr="009014E0">
        <w:rPr>
          <w:rFonts w:eastAsia="Arial Unicode MS" w:cs="Arial"/>
          <w:b/>
          <w:lang w:val="sr-Cyrl-CS"/>
        </w:rPr>
        <w:t xml:space="preserve">             ЗА КОРИСНИКА УСЛУГЕ                                 ЗА  ПРУЖАОЦА УСЛУГЕ</w:t>
      </w:r>
    </w:p>
    <w:p w14:paraId="679E6F2C" w14:textId="77777777" w:rsidR="009014E0" w:rsidRPr="009014E0" w:rsidRDefault="009014E0" w:rsidP="009014E0">
      <w:pPr>
        <w:spacing w:before="0"/>
        <w:rPr>
          <w:rFonts w:eastAsia="Arial Unicode MS" w:cs="Arial"/>
          <w:b/>
          <w:lang w:val="sr-Cyrl-CS"/>
        </w:rPr>
      </w:pPr>
      <w:r w:rsidRPr="009014E0">
        <w:rPr>
          <w:rFonts w:eastAsia="Arial Unicode MS" w:cs="Arial"/>
          <w:b/>
          <w:lang w:val="sr-Cyrl-CS"/>
        </w:rPr>
        <w:t xml:space="preserve">                  Јавно предузеће                                                         назив</w:t>
      </w:r>
    </w:p>
    <w:p w14:paraId="441BCF04" w14:textId="77777777" w:rsidR="009014E0" w:rsidRPr="009014E0" w:rsidRDefault="009014E0" w:rsidP="009014E0">
      <w:pPr>
        <w:spacing w:before="0"/>
        <w:rPr>
          <w:rFonts w:eastAsia="Arial Unicode MS" w:cs="Arial"/>
          <w:b/>
          <w:lang w:val="sr-Cyrl-CS"/>
        </w:rPr>
      </w:pPr>
      <w:r w:rsidRPr="009014E0">
        <w:rPr>
          <w:rFonts w:eastAsia="Arial Unicode MS" w:cs="Arial"/>
          <w:b/>
          <w:lang w:val="sr-Cyrl-CS"/>
        </w:rPr>
        <w:t>„Електропривреда Србије“ Београд</w:t>
      </w:r>
    </w:p>
    <w:p w14:paraId="79E192BC" w14:textId="77777777" w:rsidR="009014E0" w:rsidRPr="009014E0" w:rsidRDefault="009014E0" w:rsidP="009014E0">
      <w:pPr>
        <w:rPr>
          <w:rFonts w:eastAsia="Arial Unicode MS" w:cs="Arial"/>
          <w:lang w:val="sr-Cyrl-CS"/>
        </w:rPr>
      </w:pPr>
    </w:p>
    <w:p w14:paraId="5DC71EAC" w14:textId="77777777" w:rsidR="009014E0" w:rsidRPr="009014E0" w:rsidRDefault="009014E0" w:rsidP="009014E0">
      <w:pPr>
        <w:rPr>
          <w:rFonts w:eastAsia="Arial Unicode MS" w:cs="Arial"/>
          <w:lang w:val="sr-Cyrl-CS"/>
        </w:rPr>
      </w:pPr>
      <w:r w:rsidRPr="009014E0">
        <w:rPr>
          <w:rFonts w:eastAsia="Arial Unicode MS" w:cs="Arial"/>
          <w:lang w:val="sr-Cyrl-CS"/>
        </w:rPr>
        <w:t xml:space="preserve">       _______________________               </w:t>
      </w:r>
      <w:r w:rsidRPr="009014E0">
        <w:rPr>
          <w:rFonts w:eastAsia="Arial Unicode MS" w:cs="Arial"/>
          <w:b/>
          <w:lang w:val="sr-Cyrl-CS"/>
        </w:rPr>
        <w:t>М.П</w:t>
      </w:r>
      <w:r w:rsidRPr="009014E0">
        <w:rPr>
          <w:rFonts w:eastAsia="Arial Unicode MS" w:cs="Arial"/>
          <w:lang w:val="sr-Cyrl-CS"/>
        </w:rPr>
        <w:t xml:space="preserve">               ______________________</w:t>
      </w:r>
    </w:p>
    <w:p w14:paraId="3AF0875F" w14:textId="77777777" w:rsidR="009014E0" w:rsidRPr="009014E0" w:rsidRDefault="009014E0" w:rsidP="009014E0">
      <w:pPr>
        <w:spacing w:before="0"/>
        <w:ind w:firstLine="720"/>
        <w:rPr>
          <w:rFonts w:eastAsia="Arial Unicode MS" w:cs="Arial"/>
          <w:b/>
          <w:lang w:val="sr-Cyrl-CS"/>
        </w:rPr>
      </w:pPr>
      <w:r w:rsidRPr="009014E0">
        <w:rPr>
          <w:rFonts w:eastAsia="Arial Unicode MS" w:cs="Arial"/>
          <w:b/>
          <w:lang w:val="sr-Cyrl-CS"/>
        </w:rPr>
        <w:t xml:space="preserve">     Милорад Грчић</w:t>
      </w:r>
    </w:p>
    <w:p w14:paraId="38862E04" w14:textId="77777777" w:rsidR="009014E0" w:rsidRPr="009014E0" w:rsidRDefault="009014E0" w:rsidP="009014E0">
      <w:pPr>
        <w:spacing w:before="0"/>
        <w:rPr>
          <w:rFonts w:eastAsia="Arial Unicode MS" w:cs="Arial"/>
          <w:b/>
          <w:lang w:val="sr-Cyrl-CS"/>
        </w:rPr>
      </w:pPr>
      <w:r w:rsidRPr="009014E0">
        <w:rPr>
          <w:rFonts w:eastAsia="Arial Unicode MS" w:cs="Arial"/>
          <w:b/>
          <w:lang w:val="sr-Cyrl-CS"/>
        </w:rPr>
        <w:t xml:space="preserve">                в.д. директора</w:t>
      </w:r>
    </w:p>
    <w:p w14:paraId="0EA01584" w14:textId="77777777" w:rsidR="009014E0" w:rsidRPr="009014E0" w:rsidRDefault="009014E0" w:rsidP="009014E0">
      <w:pPr>
        <w:spacing w:before="0"/>
        <w:rPr>
          <w:rFonts w:eastAsia="Arial Unicode MS" w:cs="Arial"/>
          <w:b/>
          <w:lang w:val="sr-Cyrl-CS"/>
        </w:rPr>
      </w:pPr>
    </w:p>
    <w:p w14:paraId="2E661610" w14:textId="77777777" w:rsidR="009014E0" w:rsidRPr="009014E0" w:rsidRDefault="009014E0" w:rsidP="009014E0">
      <w:pPr>
        <w:spacing w:before="0"/>
        <w:rPr>
          <w:rFonts w:eastAsia="Arial Unicode MS" w:cs="Arial"/>
          <w:b/>
          <w:lang w:val="sr-Cyrl-CS"/>
        </w:rPr>
      </w:pPr>
    </w:p>
    <w:p w14:paraId="1D6924A1" w14:textId="77777777" w:rsidR="009014E0" w:rsidRPr="009014E0" w:rsidRDefault="009014E0" w:rsidP="009014E0">
      <w:pPr>
        <w:spacing w:before="0"/>
        <w:rPr>
          <w:rFonts w:eastAsia="Arial Unicode MS" w:cs="Arial"/>
          <w:b/>
          <w:lang w:val="sr-Cyrl-CS"/>
        </w:rPr>
      </w:pPr>
    </w:p>
    <w:p w14:paraId="65AEEC88" w14:textId="77777777" w:rsidR="009014E0" w:rsidRPr="009014E0" w:rsidRDefault="009014E0" w:rsidP="009014E0">
      <w:pPr>
        <w:spacing w:before="0"/>
        <w:rPr>
          <w:rFonts w:eastAsia="Arial Unicode MS" w:cs="Arial"/>
          <w:b/>
          <w:lang w:val="sr-Cyrl-CS"/>
        </w:rPr>
      </w:pPr>
    </w:p>
    <w:p w14:paraId="02B51884" w14:textId="77777777" w:rsidR="009014E0" w:rsidRPr="009014E0" w:rsidRDefault="009014E0" w:rsidP="009014E0">
      <w:pPr>
        <w:spacing w:before="0"/>
        <w:rPr>
          <w:rFonts w:eastAsia="Arial Unicode MS" w:cs="Arial"/>
          <w:b/>
          <w:lang w:val="sr-Cyrl-CS"/>
        </w:rPr>
      </w:pPr>
    </w:p>
    <w:p w14:paraId="787A4422" w14:textId="77777777" w:rsidR="009014E0" w:rsidRPr="009014E0" w:rsidRDefault="009014E0" w:rsidP="009014E0">
      <w:pPr>
        <w:spacing w:before="0"/>
        <w:rPr>
          <w:rFonts w:eastAsia="Arial Unicode MS" w:cs="Arial"/>
          <w:b/>
          <w:lang w:val="sr-Cyrl-CS"/>
        </w:rPr>
      </w:pPr>
    </w:p>
    <w:p w14:paraId="0594D7CD" w14:textId="77777777" w:rsidR="009014E0" w:rsidRPr="009014E0" w:rsidRDefault="009014E0" w:rsidP="009014E0">
      <w:pPr>
        <w:spacing w:before="0"/>
        <w:rPr>
          <w:rFonts w:eastAsia="Arial Unicode MS" w:cs="Arial"/>
          <w:b/>
          <w:lang w:val="sr-Cyrl-CS"/>
        </w:rPr>
      </w:pPr>
    </w:p>
    <w:p w14:paraId="3A2778DD" w14:textId="77777777" w:rsidR="009014E0" w:rsidRPr="009014E0" w:rsidRDefault="009014E0" w:rsidP="009014E0">
      <w:pPr>
        <w:spacing w:before="0"/>
        <w:rPr>
          <w:rFonts w:eastAsia="Arial Unicode MS" w:cs="Arial"/>
          <w:b/>
          <w:lang w:val="sr-Cyrl-CS"/>
        </w:rPr>
      </w:pPr>
    </w:p>
    <w:p w14:paraId="17548244" w14:textId="77777777" w:rsidR="009014E0" w:rsidRPr="009014E0" w:rsidRDefault="009014E0" w:rsidP="009014E0">
      <w:pPr>
        <w:spacing w:before="0"/>
        <w:rPr>
          <w:rFonts w:eastAsia="Arial Unicode MS" w:cs="Arial"/>
          <w:b/>
          <w:lang w:val="sr-Cyrl-CS"/>
        </w:rPr>
      </w:pPr>
    </w:p>
    <w:p w14:paraId="20162539" w14:textId="77777777" w:rsidR="009014E0" w:rsidRPr="009014E0" w:rsidRDefault="009014E0" w:rsidP="009014E0">
      <w:pPr>
        <w:spacing w:before="0"/>
        <w:rPr>
          <w:rFonts w:eastAsia="Arial Unicode MS" w:cs="Arial"/>
          <w:b/>
          <w:lang w:val="sr-Cyrl-CS"/>
        </w:rPr>
      </w:pPr>
    </w:p>
    <w:p w14:paraId="24376D13" w14:textId="77777777" w:rsidR="009014E0" w:rsidRPr="009014E0" w:rsidRDefault="009014E0" w:rsidP="005C4CBA">
      <w:pPr>
        <w:spacing w:before="0"/>
        <w:jc w:val="left"/>
        <w:rPr>
          <w:rFonts w:cs="Arial"/>
          <w:lang w:val="sr-Cyrl-CS"/>
        </w:rPr>
      </w:pPr>
    </w:p>
    <w:p w14:paraId="7D602753" w14:textId="77777777" w:rsidR="009014E0" w:rsidRDefault="009014E0" w:rsidP="005C4CBA">
      <w:pPr>
        <w:spacing w:before="0"/>
        <w:jc w:val="left"/>
        <w:rPr>
          <w:rFonts w:cs="Arial"/>
          <w:lang w:val="sr-Cyrl-RS"/>
        </w:rPr>
      </w:pPr>
    </w:p>
    <w:p w14:paraId="6CD1888C" w14:textId="77777777" w:rsidR="009014E0" w:rsidRDefault="009014E0" w:rsidP="005C4CBA">
      <w:pPr>
        <w:spacing w:before="0"/>
        <w:jc w:val="left"/>
        <w:rPr>
          <w:rFonts w:cs="Arial"/>
          <w:lang w:val="sr-Cyrl-RS"/>
        </w:rPr>
      </w:pPr>
    </w:p>
    <w:p w14:paraId="3D704431" w14:textId="77777777" w:rsidR="009014E0" w:rsidRDefault="009014E0" w:rsidP="005C4CBA">
      <w:pPr>
        <w:spacing w:before="0"/>
        <w:jc w:val="left"/>
        <w:rPr>
          <w:rFonts w:cs="Arial"/>
          <w:lang w:val="sr-Cyrl-RS"/>
        </w:rPr>
      </w:pPr>
    </w:p>
    <w:p w14:paraId="16F4E3D8" w14:textId="77777777" w:rsidR="009014E0" w:rsidRDefault="009014E0" w:rsidP="005C4CBA">
      <w:pPr>
        <w:spacing w:before="0"/>
        <w:jc w:val="left"/>
        <w:rPr>
          <w:rFonts w:cs="Arial"/>
          <w:lang w:val="sr-Cyrl-RS"/>
        </w:rPr>
      </w:pPr>
    </w:p>
    <w:p w14:paraId="4BD5995A" w14:textId="77777777" w:rsidR="009014E0" w:rsidRDefault="009014E0" w:rsidP="005C4CBA">
      <w:pPr>
        <w:spacing w:before="0"/>
        <w:jc w:val="left"/>
        <w:rPr>
          <w:rFonts w:cs="Arial"/>
          <w:lang w:val="sr-Cyrl-RS"/>
        </w:rPr>
      </w:pPr>
    </w:p>
    <w:p w14:paraId="5C690143" w14:textId="77777777" w:rsidR="009014E0" w:rsidRDefault="009014E0" w:rsidP="005C4CBA">
      <w:pPr>
        <w:spacing w:before="0"/>
        <w:jc w:val="left"/>
        <w:rPr>
          <w:rFonts w:cs="Arial"/>
          <w:lang w:val="sr-Cyrl-RS"/>
        </w:rPr>
      </w:pPr>
    </w:p>
    <w:p w14:paraId="436252F0" w14:textId="77777777" w:rsidR="009014E0" w:rsidRDefault="009014E0" w:rsidP="005C4CBA">
      <w:pPr>
        <w:spacing w:before="0"/>
        <w:jc w:val="left"/>
        <w:rPr>
          <w:rFonts w:cs="Arial"/>
          <w:lang w:val="sr-Cyrl-RS"/>
        </w:rPr>
      </w:pPr>
    </w:p>
    <w:p w14:paraId="754F24EC" w14:textId="77777777" w:rsidR="00C438C8" w:rsidRDefault="00C438C8" w:rsidP="00C438C8">
      <w:pPr>
        <w:rPr>
          <w:lang w:val="sr-Cyrl-RS" w:eastAsia="ar-SA"/>
        </w:rPr>
      </w:pPr>
    </w:p>
    <w:p w14:paraId="78485D07" w14:textId="77777777" w:rsidR="00C438C8" w:rsidRDefault="00C438C8" w:rsidP="00C438C8">
      <w:pPr>
        <w:pStyle w:val="KDParagraf"/>
        <w:tabs>
          <w:tab w:val="left" w:pos="90"/>
        </w:tabs>
        <w:spacing w:before="0"/>
        <w:rPr>
          <w:rFonts w:cs="Arial"/>
          <w:b/>
          <w:lang w:val="sr-Cyrl-ME"/>
        </w:rPr>
      </w:pPr>
    </w:p>
    <w:p w14:paraId="0B25D9F2" w14:textId="77777777" w:rsidR="00C438C8" w:rsidRPr="005C4CBA" w:rsidRDefault="00C438C8" w:rsidP="00C438C8">
      <w:pPr>
        <w:tabs>
          <w:tab w:val="left" w:pos="90"/>
        </w:tabs>
        <w:spacing w:before="0"/>
        <w:jc w:val="center"/>
        <w:rPr>
          <w:rFonts w:cs="Arial"/>
          <w:b/>
          <w:color w:val="00B0F0"/>
          <w:lang w:val="sr-Cyrl-RS"/>
        </w:rPr>
      </w:pPr>
      <w:r w:rsidRPr="00C5314D">
        <w:rPr>
          <w:rFonts w:cs="Arial"/>
          <w:b/>
          <w:lang w:val="sr-Cyrl-ME"/>
        </w:rPr>
        <w:t>Прилог о безбедности и здрављу на раду</w:t>
      </w:r>
      <w:r w:rsidRPr="005C4CBA">
        <w:rPr>
          <w:rFonts w:cs="Arial"/>
          <w:b/>
          <w:lang w:val="sr-Cyrl-RS"/>
        </w:rPr>
        <w:t xml:space="preserve"> </w:t>
      </w:r>
    </w:p>
    <w:p w14:paraId="4626CAE4" w14:textId="77777777" w:rsidR="00C438C8" w:rsidRPr="00C5314D" w:rsidRDefault="00C438C8" w:rsidP="00C438C8">
      <w:pPr>
        <w:tabs>
          <w:tab w:val="left" w:pos="90"/>
        </w:tabs>
        <w:spacing w:before="0"/>
        <w:rPr>
          <w:rFonts w:cs="Arial"/>
          <w:lang w:val="sr-Cyrl-ME"/>
        </w:rPr>
      </w:pPr>
      <w:r w:rsidRPr="00C5314D">
        <w:rPr>
          <w:rFonts w:cs="Arial"/>
          <w:lang w:val="sr-Cyrl-ME"/>
        </w:rPr>
        <w:t xml:space="preserve"> </w:t>
      </w:r>
    </w:p>
    <w:p w14:paraId="59426C96" w14:textId="77777777" w:rsidR="00C438C8" w:rsidRPr="00405DBC" w:rsidRDefault="00C438C8" w:rsidP="00C438C8">
      <w:pPr>
        <w:spacing w:before="0"/>
        <w:rPr>
          <w:rFonts w:eastAsia="Calibri" w:cs="Arial"/>
          <w:lang w:val="sr-Latn-RS"/>
        </w:rPr>
      </w:pPr>
      <w:r w:rsidRPr="00405DBC">
        <w:rPr>
          <w:rFonts w:eastAsia="Calibri" w:cs="Arial"/>
          <w:lang w:val="sr-Latn-RS"/>
        </w:rPr>
        <w:t>Оквирни споразум ................................................ бр. ............. од .........................године</w:t>
      </w:r>
    </w:p>
    <w:p w14:paraId="644C9593" w14:textId="77777777" w:rsidR="00C438C8" w:rsidRPr="00405DBC" w:rsidRDefault="00C438C8" w:rsidP="00C438C8">
      <w:pPr>
        <w:spacing w:before="0"/>
        <w:rPr>
          <w:rFonts w:eastAsia="Calibri" w:cs="Arial"/>
          <w:lang w:val="sr-Latn-RS"/>
        </w:rPr>
      </w:pPr>
    </w:p>
    <w:p w14:paraId="6913157F" w14:textId="77777777" w:rsidR="00C438C8" w:rsidRPr="00433A04" w:rsidRDefault="00C438C8" w:rsidP="00C438C8">
      <w:pPr>
        <w:spacing w:before="0"/>
        <w:rPr>
          <w:rFonts w:eastAsia="Calibri" w:cs="Arial"/>
          <w:lang w:val="sr-Latn-RS"/>
        </w:rPr>
      </w:pPr>
      <w:r w:rsidRPr="00433A04">
        <w:rPr>
          <w:rFonts w:eastAsia="Calibri" w:cs="Arial"/>
          <w:lang w:val="sr-Latn-RS"/>
        </w:rPr>
        <w:t>1.</w:t>
      </w:r>
      <w:r>
        <w:rPr>
          <w:rFonts w:eastAsia="Calibri" w:cs="Arial"/>
          <w:lang w:val="sr-Latn-RS"/>
        </w:rPr>
        <w:t xml:space="preserve"> </w:t>
      </w:r>
      <w:r w:rsidRPr="00433A04">
        <w:rPr>
          <w:rFonts w:eastAsia="Calibri" w:cs="Arial"/>
          <w:lang w:val="sr-Latn-RS"/>
        </w:rPr>
        <w:t xml:space="preserve">Јавно предузеће „Електропривреда Србије“  Београд, </w:t>
      </w:r>
      <w:r w:rsidRPr="00433A04">
        <w:rPr>
          <w:rFonts w:eastAsia="Calibri" w:cs="Arial"/>
          <w:lang w:val="sr-Cyrl-RS"/>
        </w:rPr>
        <w:t>улица Балканска бр.13</w:t>
      </w:r>
      <w:r w:rsidRPr="00433A04">
        <w:rPr>
          <w:rFonts w:eastAsia="Calibri" w:cs="Arial"/>
          <w:lang w:val="sr-Latn-RS"/>
        </w:rPr>
        <w:t>, Матични број 20053658, ПИБ 103920327, текући рачун 160-700-13 Banca Intesа ад Београд, које заступа законски заступник ______________, директор (у даљем тексту: Корисник услуге)</w:t>
      </w:r>
    </w:p>
    <w:p w14:paraId="1C2C94F6" w14:textId="77777777" w:rsidR="00C438C8" w:rsidRPr="00433A04" w:rsidRDefault="00C438C8" w:rsidP="00C438C8">
      <w:pPr>
        <w:rPr>
          <w:rFonts w:eastAsia="Calibri"/>
          <w:lang w:val="sr-Latn-RS"/>
        </w:rPr>
      </w:pPr>
    </w:p>
    <w:p w14:paraId="755B6373" w14:textId="77777777" w:rsidR="00C438C8" w:rsidRDefault="00C438C8" w:rsidP="00C438C8">
      <w:pPr>
        <w:spacing w:before="0"/>
        <w:rPr>
          <w:rFonts w:eastAsia="Calibri" w:cs="Arial"/>
          <w:lang w:val="sr-Latn-RS"/>
        </w:rPr>
      </w:pPr>
      <w:r w:rsidRPr="00405DBC">
        <w:rPr>
          <w:rFonts w:eastAsia="Calibri" w:cs="Arial"/>
          <w:lang w:val="sr-Latn-RS"/>
        </w:rPr>
        <w:t>И</w:t>
      </w:r>
    </w:p>
    <w:p w14:paraId="4E033AEC" w14:textId="77777777" w:rsidR="00C438C8" w:rsidRPr="00405DBC" w:rsidRDefault="00C438C8" w:rsidP="00C438C8">
      <w:pPr>
        <w:spacing w:before="0"/>
        <w:rPr>
          <w:rFonts w:eastAsia="Calibri" w:cs="Arial"/>
          <w:lang w:val="sr-Latn-RS"/>
        </w:rPr>
      </w:pPr>
    </w:p>
    <w:p w14:paraId="6CF84B38" w14:textId="77777777" w:rsidR="00C438C8" w:rsidRPr="00405DBC" w:rsidRDefault="00C438C8" w:rsidP="00C438C8">
      <w:pPr>
        <w:spacing w:before="0"/>
        <w:rPr>
          <w:rFonts w:eastAsia="Calibri" w:cs="Arial"/>
          <w:lang w:val="sr-Latn-RS"/>
        </w:rPr>
      </w:pPr>
      <w:r w:rsidRPr="00405DBC">
        <w:rPr>
          <w:rFonts w:eastAsia="Calibri" w:cs="Arial"/>
          <w:lang w:val="sr-Latn-RS"/>
        </w:rPr>
        <w:t>2._________________ из _________, Ул. _____</w:t>
      </w:r>
      <w:r w:rsidRPr="00405DBC">
        <w:rPr>
          <w:rFonts w:eastAsia="Calibri" w:cs="Arial"/>
          <w:lang w:val="sr-Cyrl-RS"/>
        </w:rPr>
        <w:t>_____</w:t>
      </w:r>
      <w:r w:rsidRPr="00405DBC">
        <w:rPr>
          <w:rFonts w:eastAsia="Calibri" w:cs="Arial"/>
          <w:lang w:val="sr-Latn-RS"/>
        </w:rPr>
        <w:t>__ бр._</w:t>
      </w:r>
      <w:r w:rsidRPr="00405DBC">
        <w:rPr>
          <w:rFonts w:eastAsia="Calibri" w:cs="Arial"/>
          <w:lang w:val="sr-Cyrl-RS"/>
        </w:rPr>
        <w:t>_</w:t>
      </w:r>
      <w:r w:rsidRPr="00405DBC">
        <w:rPr>
          <w:rFonts w:eastAsia="Calibri" w:cs="Arial"/>
          <w:lang w:val="sr-Latn-RS"/>
        </w:rPr>
        <w:t>_ Матични број _________, ПИБ _______, текући рачун _____ Банка___</w:t>
      </w:r>
      <w:r w:rsidRPr="00405DBC">
        <w:rPr>
          <w:rFonts w:eastAsia="Calibri" w:cs="Arial"/>
          <w:lang w:val="sr-Cyrl-RS"/>
        </w:rPr>
        <w:t>________</w:t>
      </w:r>
      <w:r w:rsidRPr="00405DBC">
        <w:rPr>
          <w:rFonts w:eastAsia="Calibri" w:cs="Arial"/>
          <w:lang w:val="sr-Latn-RS"/>
        </w:rPr>
        <w:t>_____,кога заступа ___________________, ______________(у даљем тексту: Пружалац услуге)</w:t>
      </w:r>
    </w:p>
    <w:p w14:paraId="0C6A9B3C" w14:textId="77777777" w:rsidR="00C438C8" w:rsidRPr="00405DBC" w:rsidRDefault="00C438C8" w:rsidP="00C438C8">
      <w:pPr>
        <w:spacing w:before="0"/>
        <w:rPr>
          <w:rFonts w:eastAsia="Calibri" w:cs="Arial"/>
          <w:lang w:val="sr-Latn-RS"/>
        </w:rPr>
      </w:pPr>
    </w:p>
    <w:p w14:paraId="70D1F1E2" w14:textId="77777777" w:rsidR="00C438C8" w:rsidRPr="00405DBC" w:rsidRDefault="00C438C8" w:rsidP="00C438C8">
      <w:pPr>
        <w:spacing w:before="0"/>
        <w:rPr>
          <w:rFonts w:eastAsia="Calibri" w:cs="Arial"/>
          <w:lang w:val="sr-Latn-RS"/>
        </w:rPr>
      </w:pPr>
      <w:r w:rsidRPr="00405DBC">
        <w:rPr>
          <w:rFonts w:eastAsia="Calibri" w:cs="Arial"/>
          <w:lang w:val="sr-Latn-RS"/>
        </w:rPr>
        <w:t>док су чланови групе/подизвођачи:</w:t>
      </w:r>
    </w:p>
    <w:p w14:paraId="413967EF" w14:textId="77777777" w:rsidR="00C438C8" w:rsidRPr="00405DBC" w:rsidRDefault="00C438C8" w:rsidP="00C438C8">
      <w:pPr>
        <w:spacing w:before="0"/>
        <w:rPr>
          <w:rFonts w:eastAsia="Calibri" w:cs="Arial"/>
          <w:lang w:val="sr-Latn-RS"/>
        </w:rPr>
      </w:pPr>
      <w:r w:rsidRPr="00405DBC">
        <w:rPr>
          <w:rFonts w:eastAsia="Calibri" w:cs="Arial"/>
          <w:lang w:val="sr-Latn-RS"/>
        </w:rPr>
        <w:t>_________________ из _________, Ул. _______ бр.__ Матични број _________, ПИБ _______, Текући рачун _____ Банка___________ кога заступа __________.</w:t>
      </w:r>
    </w:p>
    <w:p w14:paraId="525506FA" w14:textId="77777777" w:rsidR="00C438C8" w:rsidRPr="00405DBC" w:rsidRDefault="00C438C8" w:rsidP="00C438C8">
      <w:pPr>
        <w:spacing w:before="0"/>
        <w:rPr>
          <w:rFonts w:eastAsia="Calibri" w:cs="Arial"/>
          <w:lang w:val="sr-Latn-RS"/>
        </w:rPr>
      </w:pPr>
      <w:r w:rsidRPr="00405DBC">
        <w:rPr>
          <w:rFonts w:eastAsia="Calibri" w:cs="Arial"/>
          <w:lang w:val="sr-Latn-RS"/>
        </w:rPr>
        <w:t>_________________ из _________, Ул. _______ бр.__ Матични број _________, ПИБ _______, Текући рачун _____ Банка _________,  кога заступа __________.</w:t>
      </w:r>
    </w:p>
    <w:p w14:paraId="22F985C8" w14:textId="77777777" w:rsidR="00C438C8" w:rsidRPr="00405DBC" w:rsidRDefault="00C438C8" w:rsidP="00C438C8">
      <w:pPr>
        <w:spacing w:before="0"/>
        <w:rPr>
          <w:rFonts w:eastAsia="Calibri" w:cs="Arial"/>
          <w:lang w:val="sr-Latn-RS"/>
        </w:rPr>
      </w:pPr>
    </w:p>
    <w:p w14:paraId="598DFEC7" w14:textId="77777777" w:rsidR="00C438C8" w:rsidRPr="00405DBC" w:rsidRDefault="00C438C8" w:rsidP="00C438C8">
      <w:pPr>
        <w:spacing w:before="0"/>
        <w:rPr>
          <w:rFonts w:eastAsia="Calibri" w:cs="Arial"/>
          <w:lang w:val="sr-Latn-RS"/>
        </w:rPr>
      </w:pPr>
      <w:r w:rsidRPr="00405DBC">
        <w:rPr>
          <w:rFonts w:eastAsia="Calibri" w:cs="Arial"/>
          <w:lang w:val="sr-Latn-RS"/>
        </w:rPr>
        <w:t xml:space="preserve">(у даљем тексту заједно: </w:t>
      </w:r>
      <w:r w:rsidRPr="00405DBC">
        <w:rPr>
          <w:rFonts w:eastAsia="Calibri" w:cs="Arial"/>
          <w:lang w:val="sr-Cyrl-RS"/>
        </w:rPr>
        <w:t>С</w:t>
      </w:r>
      <w:r w:rsidRPr="00405DBC">
        <w:rPr>
          <w:rFonts w:eastAsia="Calibri" w:cs="Arial"/>
          <w:lang w:val="sr-Latn-RS"/>
        </w:rPr>
        <w:t>тране</w:t>
      </w:r>
      <w:r w:rsidRPr="00405DBC">
        <w:rPr>
          <w:rFonts w:eastAsia="Calibri" w:cs="Arial"/>
          <w:lang w:val="sr-Cyrl-RS"/>
        </w:rPr>
        <w:t xml:space="preserve"> у споразуму</w:t>
      </w:r>
      <w:r w:rsidRPr="00405DBC">
        <w:rPr>
          <w:rFonts w:eastAsia="Calibri" w:cs="Arial"/>
          <w:lang w:val="sr-Latn-RS"/>
        </w:rPr>
        <w:t>)</w:t>
      </w:r>
    </w:p>
    <w:p w14:paraId="3774102E" w14:textId="77777777" w:rsidR="00C438C8" w:rsidRPr="00405DBC" w:rsidRDefault="00C438C8" w:rsidP="00C438C8">
      <w:pPr>
        <w:spacing w:before="0"/>
        <w:rPr>
          <w:rFonts w:eastAsia="Calibri" w:cs="Arial"/>
          <w:lang w:val="sr-Latn-RS"/>
        </w:rPr>
      </w:pPr>
    </w:p>
    <w:p w14:paraId="7A9D8029" w14:textId="77777777" w:rsidR="00C438C8" w:rsidRPr="00405DBC" w:rsidRDefault="00C438C8" w:rsidP="00C438C8">
      <w:pPr>
        <w:spacing w:before="0"/>
        <w:rPr>
          <w:rFonts w:eastAsia="Calibri" w:cs="Arial"/>
          <w:lang w:val="sr-Latn-RS"/>
        </w:rPr>
      </w:pPr>
      <w:r w:rsidRPr="00405DBC">
        <w:rPr>
          <w:rFonts w:eastAsia="Calibri" w:cs="Arial"/>
          <w:lang w:val="sr-Latn-RS"/>
        </w:rPr>
        <w:t xml:space="preserve">            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Pr="00405DBC">
        <w:rPr>
          <w:rFonts w:eastAsia="Calibri" w:cs="Arial"/>
          <w:lang w:val="sr-Cyrl-RS"/>
        </w:rPr>
        <w:t>Оквирног споразума</w:t>
      </w:r>
      <w:r w:rsidRPr="00405DBC">
        <w:rPr>
          <w:rFonts w:eastAsia="Calibri" w:cs="Arial"/>
          <w:lang w:val="sr-Latn-RS"/>
        </w:rPr>
        <w:t>, као и свих других лица на чије здравље и безбедност могу да утичу послови који су предмет Оквирног споразума, а у свему у складу са релевантним прописима Републике Србије.</w:t>
      </w:r>
    </w:p>
    <w:p w14:paraId="074AA1BB" w14:textId="77777777" w:rsidR="00C438C8" w:rsidRPr="00405DBC" w:rsidRDefault="00C438C8" w:rsidP="00C438C8">
      <w:pPr>
        <w:spacing w:before="0"/>
        <w:rPr>
          <w:rFonts w:eastAsia="Calibri" w:cs="Arial"/>
          <w:lang w:val="sr-Latn-RS"/>
        </w:rPr>
      </w:pPr>
      <w:r w:rsidRPr="00405DBC">
        <w:rPr>
          <w:rFonts w:eastAsia="Calibri" w:cs="Arial"/>
          <w:lang w:val="sr-Latn-RS"/>
        </w:rPr>
        <w:t>Корисник услуге посебно истиче и указује:</w:t>
      </w:r>
    </w:p>
    <w:p w14:paraId="552B27B9" w14:textId="77777777" w:rsidR="00C438C8" w:rsidRPr="00405DBC" w:rsidRDefault="00C438C8" w:rsidP="00C438C8">
      <w:pPr>
        <w:spacing w:before="0"/>
        <w:rPr>
          <w:rFonts w:eastAsia="Calibri" w:cs="Arial"/>
          <w:lang w:val="sr-Latn-RS"/>
        </w:rPr>
      </w:pPr>
      <w:r w:rsidRPr="00405DBC">
        <w:rPr>
          <w:rFonts w:eastAsia="Calibri" w:cs="Arial"/>
          <w:lang w:val="sr-Latn-RS"/>
        </w:rPr>
        <w:t>1.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w:t>
      </w:r>
      <w:r w:rsidRPr="00405DBC">
        <w:rPr>
          <w:rFonts w:eastAsia="Calibri" w:cs="Arial"/>
          <w:lang w:val="sr-Cyrl-RS"/>
        </w:rPr>
        <w:t>у</w:t>
      </w:r>
      <w:r w:rsidRPr="00405DBC">
        <w:rPr>
          <w:rFonts w:eastAsia="Calibri" w:cs="Arial"/>
          <w:lang w:val="sr-Latn-RS"/>
        </w:rPr>
        <w:t xml:space="preserve"> на раду и других законских прописа и посебних </w:t>
      </w:r>
      <w:r w:rsidRPr="00405DBC">
        <w:rPr>
          <w:rFonts w:eastAsia="Calibri" w:cs="Arial"/>
          <w:lang w:val="sr-Cyrl-RS"/>
        </w:rPr>
        <w:t>аката К</w:t>
      </w:r>
      <w:r w:rsidRPr="00405DBC">
        <w:rPr>
          <w:rFonts w:eastAsia="Calibri" w:cs="Arial"/>
          <w:lang w:val="sr-Latn-RS"/>
        </w:rPr>
        <w:t>орисника услуге, који регулишу ову материју.</w:t>
      </w:r>
    </w:p>
    <w:p w14:paraId="739FC529" w14:textId="77777777" w:rsidR="00C438C8" w:rsidRPr="00405DBC" w:rsidRDefault="00C438C8" w:rsidP="00C438C8">
      <w:pPr>
        <w:spacing w:before="0"/>
        <w:rPr>
          <w:rFonts w:eastAsia="Calibri" w:cs="Arial"/>
          <w:lang w:val="sr-Latn-RS"/>
        </w:rPr>
      </w:pPr>
      <w:r w:rsidRPr="00405DBC">
        <w:rPr>
          <w:rFonts w:eastAsia="Calibri" w:cs="Arial"/>
          <w:lang w:val="sr-Latn-RS"/>
        </w:rPr>
        <w:t xml:space="preserve">2.   Да Корисник услуге захтева од Пружаоца услуге да се приликом пружања услуга које су предмет  овог </w:t>
      </w:r>
      <w:r w:rsidRPr="00405DBC">
        <w:rPr>
          <w:rFonts w:eastAsia="Calibri" w:cs="Arial"/>
          <w:lang w:val="sr-Cyrl-RS"/>
        </w:rPr>
        <w:t>Оквирног споразума</w:t>
      </w:r>
      <w:r w:rsidRPr="00405DBC">
        <w:rPr>
          <w:rFonts w:eastAsia="Calibri" w:cs="Arial"/>
          <w:lang w:val="sr-Latn-RS"/>
        </w:rPr>
        <w:t>,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w:t>
      </w:r>
      <w:r w:rsidRPr="00405DBC">
        <w:rPr>
          <w:rFonts w:eastAsia="Calibri" w:cs="Arial"/>
          <w:lang w:val="sr-Cyrl-RS"/>
        </w:rPr>
        <w:t xml:space="preserve"> </w:t>
      </w:r>
      <w:r w:rsidRPr="00405DBC">
        <w:rPr>
          <w:rFonts w:eastAsia="Calibri" w:cs="Arial"/>
          <w:lang w:val="sr-Latn-RS"/>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35BB7BF" w14:textId="77777777" w:rsidR="00C438C8" w:rsidRPr="00405DBC" w:rsidRDefault="00C438C8" w:rsidP="00C438C8">
      <w:pPr>
        <w:spacing w:before="0"/>
        <w:rPr>
          <w:rFonts w:eastAsia="Calibri" w:cs="Arial"/>
          <w:lang w:val="sr-Latn-RS"/>
        </w:rPr>
      </w:pPr>
      <w:r w:rsidRPr="00405DBC">
        <w:rPr>
          <w:rFonts w:eastAsia="Calibri" w:cs="Arial"/>
          <w:lang w:val="sr-Latn-RS"/>
        </w:rPr>
        <w:t>3.   Да Пружалац услуге прихвата захтеве Корисника услуге из тачке 2. овог става.</w:t>
      </w:r>
    </w:p>
    <w:p w14:paraId="00A4EBFD" w14:textId="77777777" w:rsidR="00C438C8" w:rsidRPr="00405DBC" w:rsidRDefault="00C438C8" w:rsidP="00C438C8">
      <w:pPr>
        <w:spacing w:before="0" w:line="276" w:lineRule="auto"/>
        <w:rPr>
          <w:rFonts w:eastAsia="Calibri" w:cs="Arial"/>
          <w:lang w:val="sr-Latn-RS"/>
        </w:rPr>
      </w:pPr>
    </w:p>
    <w:p w14:paraId="51FDF4F8" w14:textId="77777777" w:rsidR="00C438C8" w:rsidRPr="00405DBC" w:rsidRDefault="00C438C8" w:rsidP="00C438C8">
      <w:pPr>
        <w:spacing w:before="0"/>
        <w:jc w:val="center"/>
        <w:rPr>
          <w:rFonts w:eastAsia="Calibri" w:cs="Arial"/>
          <w:lang w:val="sr-Latn-RS"/>
        </w:rPr>
      </w:pPr>
      <w:r w:rsidRPr="00405DBC">
        <w:rPr>
          <w:rFonts w:eastAsia="Calibri" w:cs="Arial"/>
          <w:lang w:val="sr-Latn-RS"/>
        </w:rPr>
        <w:t>Предмет</w:t>
      </w:r>
    </w:p>
    <w:p w14:paraId="16ABA072" w14:textId="77777777" w:rsidR="00C438C8" w:rsidRPr="00405DBC" w:rsidRDefault="00C438C8" w:rsidP="00C438C8">
      <w:pPr>
        <w:spacing w:before="0"/>
        <w:jc w:val="center"/>
        <w:rPr>
          <w:rFonts w:eastAsia="Calibri" w:cs="Arial"/>
          <w:lang w:val="sr-Latn-RS"/>
        </w:rPr>
      </w:pPr>
      <w:r w:rsidRPr="00405DBC">
        <w:rPr>
          <w:rFonts w:eastAsia="Calibri" w:cs="Arial"/>
          <w:lang w:val="sr-Latn-RS"/>
        </w:rPr>
        <w:t>Тачка 1.</w:t>
      </w:r>
    </w:p>
    <w:p w14:paraId="5136E5E4" w14:textId="77777777" w:rsidR="00C438C8" w:rsidRDefault="00C438C8" w:rsidP="00C438C8">
      <w:pPr>
        <w:spacing w:before="0"/>
        <w:rPr>
          <w:rFonts w:eastAsia="Calibri" w:cs="Arial"/>
          <w:lang w:val="sr-Latn-RS"/>
        </w:rPr>
      </w:pPr>
      <w:r w:rsidRPr="00405DBC">
        <w:rPr>
          <w:rFonts w:eastAsia="Calibri" w:cs="Arial"/>
          <w:lang w:val="sr-Latn-RS"/>
        </w:rPr>
        <w:t>Предмет овог Прилога је дефинисање права Корис</w:t>
      </w:r>
      <w:r w:rsidRPr="00405DBC">
        <w:rPr>
          <w:rFonts w:eastAsia="Calibri" w:cs="Arial"/>
          <w:lang w:val="sr-Cyrl-RS"/>
        </w:rPr>
        <w:t>н</w:t>
      </w:r>
      <w:r w:rsidRPr="00405DBC">
        <w:rPr>
          <w:rFonts w:eastAsia="Calibri" w:cs="Arial"/>
          <w:lang w:val="sr-Latn-RS"/>
        </w:rPr>
        <w:t>ика услуг</w:t>
      </w:r>
      <w:r w:rsidRPr="00405DBC">
        <w:rPr>
          <w:rFonts w:eastAsia="Calibri" w:cs="Arial"/>
          <w:lang w:val="sr-Cyrl-RS"/>
        </w:rPr>
        <w:t>е</w:t>
      </w:r>
      <w:r w:rsidRPr="00405DBC">
        <w:rPr>
          <w:rFonts w:eastAsia="Calibri" w:cs="Arial"/>
          <w:lang w:val="sr-Latn-RS"/>
        </w:rPr>
        <w:t xml:space="preserve"> и права и обавеза Пружаоца услуге,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тексту:БЗР).</w:t>
      </w:r>
    </w:p>
    <w:p w14:paraId="421E49AC" w14:textId="77777777" w:rsidR="00C438C8" w:rsidRPr="00405DBC" w:rsidRDefault="00C438C8" w:rsidP="00C438C8">
      <w:pPr>
        <w:spacing w:before="0"/>
        <w:rPr>
          <w:rFonts w:eastAsia="Calibri" w:cs="Arial"/>
          <w:lang w:val="sr-Latn-RS"/>
        </w:rPr>
      </w:pPr>
    </w:p>
    <w:p w14:paraId="1EFD3044" w14:textId="77777777" w:rsidR="00C438C8" w:rsidRPr="00405DBC" w:rsidRDefault="00C438C8" w:rsidP="00C438C8">
      <w:pPr>
        <w:spacing w:before="0"/>
        <w:jc w:val="center"/>
        <w:rPr>
          <w:rFonts w:eastAsia="Calibri" w:cs="Arial"/>
          <w:lang w:val="sr-Latn-RS"/>
        </w:rPr>
      </w:pPr>
      <w:r w:rsidRPr="00405DBC">
        <w:rPr>
          <w:rFonts w:eastAsia="Calibri" w:cs="Arial"/>
          <w:lang w:val="sr-Latn-RS"/>
        </w:rPr>
        <w:lastRenderedPageBreak/>
        <w:t>Тачка 2.</w:t>
      </w:r>
    </w:p>
    <w:p w14:paraId="72315FF1" w14:textId="77777777" w:rsidR="00C438C8" w:rsidRPr="00405DBC" w:rsidRDefault="00C438C8" w:rsidP="00C438C8">
      <w:pPr>
        <w:spacing w:before="0"/>
        <w:rPr>
          <w:rFonts w:eastAsia="Calibri" w:cs="Arial"/>
          <w:lang w:val="sr-Latn-RS"/>
        </w:rPr>
      </w:pPr>
      <w:r w:rsidRPr="00405DBC">
        <w:rPr>
          <w:rFonts w:eastAsia="Calibri" w:cs="Arial"/>
          <w:lang w:val="sr-Latn-RS"/>
        </w:rPr>
        <w:t xml:space="preserve">Пружалац услуге, његови запослени и сва друга лица која ангажује, дужни су да у току припрема за пружање услуга који су предмет </w:t>
      </w:r>
      <w:r w:rsidRPr="00405DBC">
        <w:rPr>
          <w:rFonts w:eastAsia="Calibri" w:cs="Arial"/>
          <w:lang w:val="sr-Cyrl-RS"/>
        </w:rPr>
        <w:t>Оквирног споразума</w:t>
      </w:r>
      <w:r w:rsidRPr="00405DBC">
        <w:rPr>
          <w:rFonts w:eastAsia="Calibri" w:cs="Arial"/>
          <w:lang w:val="sr-Latn-RS"/>
        </w:rPr>
        <w:t>,</w:t>
      </w:r>
      <w:r w:rsidRPr="00405DBC">
        <w:rPr>
          <w:rFonts w:eastAsia="Calibri" w:cs="Arial"/>
          <w:lang w:val="sr-Cyrl-RS"/>
        </w:rPr>
        <w:t xml:space="preserve"> </w:t>
      </w:r>
      <w:r w:rsidRPr="00405DBC">
        <w:rPr>
          <w:rFonts w:eastAsia="Calibri" w:cs="Arial"/>
          <w:lang w:val="sr-Latn-RS"/>
        </w:rPr>
        <w:t>у току трајања истих, као и приликом отклањања недостатака, поступају у свему у складу са Законом о безбедности и здрављу на</w:t>
      </w:r>
      <w:r w:rsidRPr="00405DBC">
        <w:rPr>
          <w:rFonts w:eastAsia="Calibri" w:cs="Arial"/>
          <w:lang w:val="sr-Cyrl-RS"/>
        </w:rPr>
        <w:t xml:space="preserve"> </w:t>
      </w:r>
      <w:r w:rsidRPr="00405DBC">
        <w:rPr>
          <w:rFonts w:eastAsia="Calibri" w:cs="Arial"/>
          <w:lang w:val="sr-Latn-RS"/>
        </w:rPr>
        <w:t xml:space="preserve">раду и осталим важећим прописима у Републици Србији из области БЗР и интерним актима Корисника услуге. </w:t>
      </w:r>
    </w:p>
    <w:p w14:paraId="6B3A8614" w14:textId="77777777" w:rsidR="00C438C8" w:rsidRDefault="00C438C8" w:rsidP="00C438C8">
      <w:pPr>
        <w:spacing w:before="0"/>
        <w:jc w:val="center"/>
        <w:rPr>
          <w:rFonts w:eastAsia="Calibri" w:cs="Arial"/>
          <w:lang w:val="sr-Latn-RS"/>
        </w:rPr>
      </w:pPr>
    </w:p>
    <w:p w14:paraId="3F368BE7" w14:textId="77777777" w:rsidR="00C438C8" w:rsidRPr="00405DBC" w:rsidRDefault="00C438C8" w:rsidP="00C438C8">
      <w:pPr>
        <w:spacing w:before="0"/>
        <w:jc w:val="center"/>
        <w:rPr>
          <w:rFonts w:eastAsia="Calibri" w:cs="Arial"/>
          <w:lang w:val="sr-Latn-RS"/>
        </w:rPr>
      </w:pPr>
      <w:r w:rsidRPr="00405DBC">
        <w:rPr>
          <w:rFonts w:eastAsia="Calibri" w:cs="Arial"/>
          <w:lang w:val="sr-Latn-RS"/>
        </w:rPr>
        <w:t>Тачка 3.</w:t>
      </w:r>
    </w:p>
    <w:p w14:paraId="2AA1E048" w14:textId="77777777" w:rsidR="00C438C8" w:rsidRPr="00405DBC" w:rsidRDefault="00C438C8" w:rsidP="00C438C8">
      <w:pPr>
        <w:spacing w:before="0"/>
        <w:rPr>
          <w:rFonts w:eastAsia="Calibri" w:cs="Arial"/>
          <w:lang w:val="sr-Latn-RS"/>
        </w:rPr>
      </w:pPr>
      <w:r w:rsidRPr="00405DBC">
        <w:rPr>
          <w:rFonts w:eastAsia="Calibri" w:cs="Arial"/>
          <w:lang w:val="sr-Latn-RS"/>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w:t>
      </w:r>
      <w:r w:rsidRPr="00405DBC">
        <w:rPr>
          <w:rFonts w:eastAsia="Calibri" w:cs="Arial"/>
          <w:lang w:val="sr-Cyrl-RS"/>
        </w:rPr>
        <w:t>Оквирног споразума</w:t>
      </w:r>
      <w:r w:rsidRPr="00405DBC">
        <w:rPr>
          <w:rFonts w:eastAsia="Calibri" w:cs="Arial"/>
          <w:lang w:val="sr-Latn-RS"/>
        </w:rPr>
        <w:t>, суседних објеката, пролазника или учесника у саобраћају.</w:t>
      </w:r>
    </w:p>
    <w:p w14:paraId="1F25E8F3" w14:textId="77777777" w:rsidR="00C438C8" w:rsidRDefault="00C438C8" w:rsidP="00C438C8">
      <w:pPr>
        <w:spacing w:before="0"/>
        <w:jc w:val="center"/>
        <w:rPr>
          <w:rFonts w:eastAsia="Calibri" w:cs="Arial"/>
          <w:lang w:val="sr-Latn-RS"/>
        </w:rPr>
      </w:pPr>
    </w:p>
    <w:p w14:paraId="0C666E00" w14:textId="77777777" w:rsidR="00C438C8" w:rsidRPr="00405DBC" w:rsidRDefault="00C438C8" w:rsidP="00C438C8">
      <w:pPr>
        <w:spacing w:before="0"/>
        <w:jc w:val="center"/>
        <w:rPr>
          <w:rFonts w:eastAsia="Calibri" w:cs="Arial"/>
          <w:lang w:val="sr-Latn-RS"/>
        </w:rPr>
      </w:pPr>
      <w:r w:rsidRPr="00405DBC">
        <w:rPr>
          <w:rFonts w:eastAsia="Calibri" w:cs="Arial"/>
          <w:lang w:val="sr-Latn-RS"/>
        </w:rPr>
        <w:t>Тачка 4.</w:t>
      </w:r>
    </w:p>
    <w:p w14:paraId="5096A08F" w14:textId="77777777" w:rsidR="00C438C8" w:rsidRPr="00405DBC" w:rsidRDefault="00C438C8" w:rsidP="00C438C8">
      <w:pPr>
        <w:spacing w:before="0"/>
        <w:rPr>
          <w:rFonts w:eastAsia="Calibri" w:cs="Arial"/>
          <w:lang w:val="sr-Latn-RS"/>
        </w:rPr>
      </w:pPr>
      <w:r w:rsidRPr="00405DBC">
        <w:rPr>
          <w:rFonts w:eastAsia="Calibri" w:cs="Arial"/>
          <w:lang w:val="sr-Latn-RS"/>
        </w:rPr>
        <w:t>Пружалац услуге је дужан да обавести запослене и друга лица која ангажује приликом пружања услуга које су предмет Оквирног споразума  о обавезама из овог Прилога.</w:t>
      </w:r>
    </w:p>
    <w:p w14:paraId="3D9A6E62" w14:textId="77777777" w:rsidR="00C438C8" w:rsidRDefault="00C438C8" w:rsidP="00C438C8">
      <w:pPr>
        <w:spacing w:before="0"/>
        <w:jc w:val="center"/>
        <w:rPr>
          <w:rFonts w:eastAsia="Calibri" w:cs="Arial"/>
          <w:lang w:val="sr-Latn-RS"/>
        </w:rPr>
      </w:pPr>
    </w:p>
    <w:p w14:paraId="688976AC" w14:textId="77777777" w:rsidR="00C438C8" w:rsidRPr="00405DBC" w:rsidRDefault="00C438C8" w:rsidP="00C438C8">
      <w:pPr>
        <w:spacing w:before="0"/>
        <w:jc w:val="center"/>
        <w:rPr>
          <w:rFonts w:eastAsia="Calibri" w:cs="Arial"/>
          <w:lang w:val="sr-Latn-RS"/>
        </w:rPr>
      </w:pPr>
      <w:r w:rsidRPr="00405DBC">
        <w:rPr>
          <w:rFonts w:eastAsia="Calibri" w:cs="Arial"/>
          <w:lang w:val="sr-Latn-RS"/>
        </w:rPr>
        <w:t>Тачка 5.</w:t>
      </w:r>
    </w:p>
    <w:p w14:paraId="7C9A92DA" w14:textId="77777777" w:rsidR="00C438C8" w:rsidRPr="00405DBC" w:rsidRDefault="00C438C8" w:rsidP="00C438C8">
      <w:pPr>
        <w:spacing w:before="0"/>
        <w:rPr>
          <w:rFonts w:eastAsia="Calibri" w:cs="Arial"/>
          <w:lang w:val="sr-Latn-RS"/>
        </w:rPr>
      </w:pPr>
      <w:r w:rsidRPr="00405DBC">
        <w:rPr>
          <w:rFonts w:eastAsia="Calibri" w:cs="Arial"/>
          <w:lang w:val="sr-Latn-RS"/>
        </w:rPr>
        <w:t>Пружалац услуге, његови запослени и сва друга лица која ангажује, дужни су да се у току припрема за пружање услуга које су предмет Оквирног споразума,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5100A463" w14:textId="77777777" w:rsidR="00C438C8" w:rsidRPr="00405DBC" w:rsidRDefault="00C438C8" w:rsidP="00C438C8">
      <w:pPr>
        <w:spacing w:before="0"/>
        <w:rPr>
          <w:rFonts w:eastAsia="Calibri" w:cs="Arial"/>
          <w:lang w:val="sr-Latn-RS"/>
        </w:rPr>
      </w:pPr>
      <w:r w:rsidRPr="00405DBC">
        <w:rPr>
          <w:rFonts w:eastAsia="Calibri" w:cs="Arial"/>
          <w:lang w:val="sr-Latn-RS"/>
        </w:rPr>
        <w:t>1.   забрањено је избегавање примене и /или ометање спровођење БЗР;</w:t>
      </w:r>
    </w:p>
    <w:p w14:paraId="20AF5916" w14:textId="77777777" w:rsidR="00C438C8" w:rsidRPr="00405DBC" w:rsidRDefault="00C438C8" w:rsidP="00C438C8">
      <w:pPr>
        <w:spacing w:before="0"/>
        <w:rPr>
          <w:rFonts w:eastAsia="Calibri" w:cs="Arial"/>
          <w:lang w:val="sr-Latn-RS"/>
        </w:rPr>
      </w:pPr>
      <w:r w:rsidRPr="00405DBC">
        <w:rPr>
          <w:rFonts w:eastAsia="Calibri" w:cs="Arial"/>
          <w:lang w:val="sr-Latn-RS"/>
        </w:rPr>
        <w:t>2.  </w:t>
      </w:r>
      <w:r w:rsidRPr="00405DBC">
        <w:rPr>
          <w:rFonts w:eastAsia="Calibri" w:cs="Arial"/>
          <w:lang w:val="sr-Cyrl-RS"/>
        </w:rPr>
        <w:t xml:space="preserve"> </w:t>
      </w:r>
      <w:r w:rsidRPr="00405DBC">
        <w:rPr>
          <w:rFonts w:eastAsia="Calibri" w:cs="Arial"/>
          <w:lang w:val="sr-Latn-RS"/>
        </w:rPr>
        <w:t>обавезно је поштовање правила коришћења средстава и опреме за личну заштиту на раду;</w:t>
      </w:r>
    </w:p>
    <w:p w14:paraId="01F962C9" w14:textId="77777777" w:rsidR="00C438C8" w:rsidRPr="00405DBC" w:rsidRDefault="00C438C8" w:rsidP="00C438C8">
      <w:pPr>
        <w:spacing w:before="0"/>
        <w:rPr>
          <w:rFonts w:eastAsia="Calibri" w:cs="Arial"/>
          <w:lang w:val="sr-Latn-RS"/>
        </w:rPr>
      </w:pPr>
      <w:r w:rsidRPr="00405DBC">
        <w:rPr>
          <w:rFonts w:eastAsia="Calibri" w:cs="Arial"/>
          <w:lang w:val="sr-Latn-RS"/>
        </w:rPr>
        <w:t>3.   процедуре Корисника за спровођење система контроле приступа и дозвола за рад увек морају да буду испоштоване,</w:t>
      </w:r>
    </w:p>
    <w:p w14:paraId="574F5890" w14:textId="77777777" w:rsidR="00C438C8" w:rsidRPr="00405DBC" w:rsidRDefault="00C438C8" w:rsidP="00C438C8">
      <w:pPr>
        <w:spacing w:before="0"/>
        <w:rPr>
          <w:rFonts w:eastAsia="Calibri" w:cs="Arial"/>
          <w:lang w:val="sr-Latn-RS"/>
        </w:rPr>
      </w:pPr>
      <w:r w:rsidRPr="00405DBC">
        <w:rPr>
          <w:rFonts w:eastAsia="Calibri" w:cs="Arial"/>
          <w:lang w:val="sr-Latn-RS"/>
        </w:rPr>
        <w:t>4.   процедуре за изолацију и закључавање извора енергије и радних флуида увек морају да буду испоштоване;</w:t>
      </w:r>
    </w:p>
    <w:p w14:paraId="1A057837" w14:textId="77777777" w:rsidR="00C438C8" w:rsidRPr="00405DBC" w:rsidRDefault="00C438C8" w:rsidP="00C438C8">
      <w:pPr>
        <w:spacing w:before="0"/>
        <w:rPr>
          <w:rFonts w:eastAsia="Calibri" w:cs="Arial"/>
          <w:lang w:val="sr-Latn-RS"/>
        </w:rPr>
      </w:pPr>
      <w:r w:rsidRPr="00405DBC">
        <w:rPr>
          <w:rFonts w:eastAsia="Calibri" w:cs="Arial"/>
          <w:lang w:val="sr-Latn-RS"/>
        </w:rPr>
        <w:t>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5EE18FAC" w14:textId="77777777" w:rsidR="00C438C8" w:rsidRPr="00405DBC" w:rsidRDefault="00C438C8" w:rsidP="00C438C8">
      <w:pPr>
        <w:spacing w:before="0"/>
        <w:rPr>
          <w:rFonts w:eastAsia="Calibri" w:cs="Arial"/>
          <w:lang w:val="sr-Latn-RS"/>
        </w:rPr>
      </w:pPr>
      <w:r w:rsidRPr="00405DBC">
        <w:rPr>
          <w:rFonts w:eastAsia="Calibri" w:cs="Arial"/>
          <w:lang w:val="sr-Latn-RS"/>
        </w:rPr>
        <w:t>6.   забрањено је уношење оружја унутар локација Корисника услуге, као и неовлашћено фотографисање;</w:t>
      </w:r>
    </w:p>
    <w:p w14:paraId="0E51B472" w14:textId="77777777" w:rsidR="00C438C8" w:rsidRPr="00405DBC" w:rsidRDefault="00C438C8" w:rsidP="00C438C8">
      <w:pPr>
        <w:spacing w:before="0"/>
        <w:rPr>
          <w:rFonts w:eastAsia="Calibri" w:cs="Arial"/>
          <w:lang w:val="sr-Latn-RS"/>
        </w:rPr>
      </w:pPr>
      <w:r w:rsidRPr="00405DBC">
        <w:rPr>
          <w:rFonts w:eastAsia="Calibri" w:cs="Arial"/>
          <w:lang w:val="sr-Latn-RS"/>
        </w:rPr>
        <w:t>7.   обавезно је придржавање правила и сигнализације безбедности у саобраћају.</w:t>
      </w:r>
    </w:p>
    <w:p w14:paraId="6F842FA9" w14:textId="77777777" w:rsidR="00C438C8" w:rsidRDefault="00C438C8" w:rsidP="00C438C8">
      <w:pPr>
        <w:spacing w:before="0"/>
        <w:jc w:val="center"/>
        <w:rPr>
          <w:rFonts w:eastAsia="Calibri" w:cs="Arial"/>
          <w:lang w:val="sr-Latn-RS"/>
        </w:rPr>
      </w:pPr>
    </w:p>
    <w:p w14:paraId="3D2553B7" w14:textId="77777777" w:rsidR="00C438C8" w:rsidRPr="00405DBC" w:rsidRDefault="00C438C8" w:rsidP="00C438C8">
      <w:pPr>
        <w:spacing w:before="0"/>
        <w:jc w:val="center"/>
        <w:rPr>
          <w:rFonts w:eastAsia="Calibri" w:cs="Arial"/>
          <w:lang w:val="sr-Latn-RS"/>
        </w:rPr>
      </w:pPr>
      <w:r w:rsidRPr="00405DBC">
        <w:rPr>
          <w:rFonts w:eastAsia="Calibri" w:cs="Arial"/>
          <w:lang w:val="sr-Latn-RS"/>
        </w:rPr>
        <w:t>Тачка 6.</w:t>
      </w:r>
    </w:p>
    <w:p w14:paraId="5C096DEB" w14:textId="77777777" w:rsidR="00C438C8" w:rsidRPr="00405DBC" w:rsidRDefault="00C438C8" w:rsidP="00C438C8">
      <w:pPr>
        <w:spacing w:before="0"/>
        <w:rPr>
          <w:rFonts w:eastAsia="Calibri" w:cs="Arial"/>
          <w:lang w:val="sr-Latn-RS"/>
        </w:rPr>
      </w:pPr>
      <w:r w:rsidRPr="00405DBC">
        <w:rPr>
          <w:rFonts w:eastAsia="Calibri" w:cs="Arial"/>
          <w:lang w:val="sr-Latn-R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14:paraId="70CAB36C" w14:textId="77777777" w:rsidR="00C438C8" w:rsidRPr="00405DBC" w:rsidRDefault="00C438C8" w:rsidP="00C438C8">
      <w:pPr>
        <w:spacing w:before="0"/>
        <w:rPr>
          <w:rFonts w:eastAsia="Calibri" w:cs="Arial"/>
          <w:lang w:val="sr-Latn-RS"/>
        </w:rPr>
      </w:pPr>
      <w:r w:rsidRPr="00405DBC">
        <w:rPr>
          <w:rFonts w:eastAsia="Calibri" w:cs="Arial"/>
          <w:lang w:val="sr-Latn-RS"/>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2B523B62" w14:textId="77777777" w:rsidR="00C438C8" w:rsidRPr="00405DBC" w:rsidRDefault="00C438C8" w:rsidP="00C438C8">
      <w:pPr>
        <w:spacing w:before="0"/>
        <w:rPr>
          <w:rFonts w:eastAsia="Calibri" w:cs="Arial"/>
          <w:lang w:val="sr-Latn-RS"/>
        </w:rPr>
      </w:pPr>
    </w:p>
    <w:p w14:paraId="0CBCEFE7" w14:textId="77777777" w:rsidR="00C438C8" w:rsidRPr="00405DBC" w:rsidRDefault="00C438C8" w:rsidP="00C438C8">
      <w:pPr>
        <w:spacing w:before="0"/>
        <w:jc w:val="center"/>
        <w:rPr>
          <w:rFonts w:eastAsia="Calibri" w:cs="Arial"/>
          <w:lang w:val="sr-Latn-RS"/>
        </w:rPr>
      </w:pPr>
      <w:r w:rsidRPr="00405DBC">
        <w:rPr>
          <w:rFonts w:eastAsia="Calibri" w:cs="Arial"/>
          <w:lang w:val="sr-Latn-RS"/>
        </w:rPr>
        <w:t>Тачка 7.</w:t>
      </w:r>
    </w:p>
    <w:p w14:paraId="474C2777" w14:textId="77777777" w:rsidR="00C438C8" w:rsidRPr="00405DBC" w:rsidRDefault="00C438C8" w:rsidP="00C438C8">
      <w:pPr>
        <w:spacing w:before="0"/>
        <w:rPr>
          <w:rFonts w:eastAsia="Calibri" w:cs="Arial"/>
          <w:lang w:val="sr-Latn-RS"/>
        </w:rPr>
      </w:pPr>
      <w:r w:rsidRPr="00405DBC">
        <w:rPr>
          <w:rFonts w:eastAsia="Calibri" w:cs="Arial"/>
          <w:lang w:val="sr-Latn-RS"/>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sidRPr="00405DBC">
        <w:rPr>
          <w:rFonts w:eastAsia="Calibri" w:cs="Arial"/>
          <w:lang w:val="sr-Cyrl-RS"/>
        </w:rPr>
        <w:t>Оквирног споразума</w:t>
      </w:r>
      <w:r w:rsidRPr="00405DBC">
        <w:rPr>
          <w:rFonts w:eastAsia="Calibri" w:cs="Arial"/>
          <w:lang w:val="sr-Latn-RS"/>
        </w:rPr>
        <w:t>, а све у складу са законским прописима из области БЗР, односно интерним документима Корисника услуге.</w:t>
      </w:r>
    </w:p>
    <w:p w14:paraId="4F92E30F" w14:textId="77777777" w:rsidR="00C438C8" w:rsidRDefault="00C438C8" w:rsidP="00C438C8">
      <w:pPr>
        <w:spacing w:before="0"/>
        <w:jc w:val="center"/>
        <w:rPr>
          <w:rFonts w:eastAsia="Calibri" w:cs="Arial"/>
          <w:lang w:val="sr-Latn-RS"/>
        </w:rPr>
      </w:pPr>
    </w:p>
    <w:p w14:paraId="511DA6B1" w14:textId="77777777" w:rsidR="00C438C8" w:rsidRDefault="00C438C8" w:rsidP="00C438C8">
      <w:pPr>
        <w:spacing w:before="0"/>
        <w:jc w:val="center"/>
        <w:rPr>
          <w:rFonts w:eastAsia="Calibri" w:cs="Arial"/>
          <w:lang w:val="sr-Latn-RS"/>
        </w:rPr>
      </w:pPr>
    </w:p>
    <w:p w14:paraId="1F114294" w14:textId="77777777" w:rsidR="00FC10FE" w:rsidRDefault="00FC10FE" w:rsidP="00C438C8">
      <w:pPr>
        <w:spacing w:before="0"/>
        <w:jc w:val="center"/>
        <w:rPr>
          <w:rFonts w:eastAsia="Calibri" w:cs="Arial"/>
          <w:lang w:val="sr-Latn-RS"/>
        </w:rPr>
      </w:pPr>
    </w:p>
    <w:p w14:paraId="7990B1E2" w14:textId="77777777" w:rsidR="00C438C8" w:rsidRPr="00405DBC" w:rsidRDefault="00C438C8" w:rsidP="00C438C8">
      <w:pPr>
        <w:spacing w:before="0"/>
        <w:jc w:val="center"/>
        <w:rPr>
          <w:rFonts w:eastAsia="Calibri" w:cs="Arial"/>
          <w:lang w:val="sr-Latn-RS"/>
        </w:rPr>
      </w:pPr>
      <w:r w:rsidRPr="00405DBC">
        <w:rPr>
          <w:rFonts w:eastAsia="Calibri" w:cs="Arial"/>
          <w:lang w:val="sr-Latn-RS"/>
        </w:rPr>
        <w:lastRenderedPageBreak/>
        <w:t>Тачка 8.</w:t>
      </w:r>
    </w:p>
    <w:p w14:paraId="3F052649" w14:textId="77777777" w:rsidR="00C438C8" w:rsidRDefault="00C438C8" w:rsidP="00C438C8">
      <w:pPr>
        <w:spacing w:before="0"/>
        <w:rPr>
          <w:rFonts w:eastAsia="Calibri" w:cs="Arial"/>
          <w:lang w:val="sr-Latn-RS"/>
        </w:rPr>
      </w:pPr>
      <w:r w:rsidRPr="00405DBC">
        <w:rPr>
          <w:rFonts w:eastAsia="Calibri" w:cs="Arial"/>
          <w:lang w:val="sr-Latn-RS"/>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sidRPr="00405DBC">
        <w:rPr>
          <w:rFonts w:eastAsia="Calibri" w:cs="Arial"/>
          <w:lang w:val="sr-Cyrl-RS"/>
        </w:rPr>
        <w:t>Оквирног споразума</w:t>
      </w:r>
      <w:r w:rsidRPr="00405DBC">
        <w:rPr>
          <w:rFonts w:eastAsia="Calibri" w:cs="Arial"/>
          <w:lang w:val="sr-Latn-RS"/>
        </w:rPr>
        <w:t>,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w:t>
      </w:r>
    </w:p>
    <w:p w14:paraId="439A89AC" w14:textId="77777777" w:rsidR="00C438C8" w:rsidRPr="00405DBC" w:rsidRDefault="00C438C8" w:rsidP="00C438C8">
      <w:pPr>
        <w:spacing w:before="0"/>
        <w:rPr>
          <w:rFonts w:eastAsia="Calibri" w:cs="Arial"/>
          <w:lang w:val="sr-Latn-RS"/>
        </w:rPr>
      </w:pPr>
    </w:p>
    <w:p w14:paraId="1AA06C72" w14:textId="77777777" w:rsidR="00C438C8" w:rsidRPr="00405DBC" w:rsidRDefault="00C438C8" w:rsidP="00C438C8">
      <w:pPr>
        <w:spacing w:before="0"/>
        <w:rPr>
          <w:rFonts w:eastAsia="Calibri" w:cs="Arial"/>
          <w:lang w:val="sr-Latn-RS"/>
        </w:rPr>
      </w:pPr>
      <w:r w:rsidRPr="00405DBC">
        <w:rPr>
          <w:rFonts w:eastAsia="Calibri" w:cs="Arial"/>
          <w:lang w:val="sr-Latn-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176D068B" w14:textId="77777777" w:rsidR="00C438C8" w:rsidRDefault="00C438C8" w:rsidP="00C438C8">
      <w:pPr>
        <w:spacing w:before="0"/>
        <w:jc w:val="center"/>
        <w:rPr>
          <w:rFonts w:eastAsia="Calibri" w:cs="Arial"/>
          <w:lang w:val="sr-Latn-RS"/>
        </w:rPr>
      </w:pPr>
    </w:p>
    <w:p w14:paraId="4CA0ADA8" w14:textId="77777777" w:rsidR="00C438C8" w:rsidRPr="00405DBC" w:rsidRDefault="00C438C8" w:rsidP="00C438C8">
      <w:pPr>
        <w:spacing w:before="0"/>
        <w:jc w:val="center"/>
        <w:rPr>
          <w:rFonts w:eastAsia="Calibri" w:cs="Arial"/>
          <w:lang w:val="sr-Latn-RS"/>
        </w:rPr>
      </w:pPr>
      <w:r w:rsidRPr="00405DBC">
        <w:rPr>
          <w:rFonts w:eastAsia="Calibri" w:cs="Arial"/>
          <w:lang w:val="sr-Latn-RS"/>
        </w:rPr>
        <w:t>Тачка 9.</w:t>
      </w:r>
    </w:p>
    <w:p w14:paraId="4B32D17C" w14:textId="77777777" w:rsidR="00C438C8" w:rsidRPr="00405DBC" w:rsidRDefault="00C438C8" w:rsidP="00C438C8">
      <w:pPr>
        <w:spacing w:before="0"/>
        <w:rPr>
          <w:rFonts w:eastAsia="Calibri" w:cs="Arial"/>
          <w:lang w:val="sr-Latn-RS"/>
        </w:rPr>
      </w:pPr>
      <w:r w:rsidRPr="00405DBC">
        <w:rPr>
          <w:rFonts w:eastAsia="Calibri" w:cs="Arial"/>
          <w:lang w:val="sr-Latn-RS"/>
        </w:rPr>
        <w:t>Пружалац услуге је дужан да Кориснику услуге најкасније три дана пре датума почетка вршења услуга достави:</w:t>
      </w:r>
    </w:p>
    <w:p w14:paraId="779B5883" w14:textId="77777777" w:rsidR="00C438C8" w:rsidRPr="00405DBC" w:rsidRDefault="00C438C8" w:rsidP="00C438C8">
      <w:pPr>
        <w:spacing w:before="0"/>
        <w:rPr>
          <w:rFonts w:eastAsia="Calibri" w:cs="Arial"/>
          <w:lang w:val="sr-Latn-RS"/>
        </w:rPr>
      </w:pPr>
      <w:r w:rsidRPr="00405DBC">
        <w:rPr>
          <w:rFonts w:eastAsia="Calibri" w:cs="Arial"/>
          <w:lang w:val="sr-Latn-RS"/>
        </w:rPr>
        <w:t>1.   списак лица са њиховим својеручно потписаним изјавама из којих ће се видети да их је упознао са обавезама у складу са тачком 4. овог Прилога,</w:t>
      </w:r>
    </w:p>
    <w:p w14:paraId="1D9F8AF5" w14:textId="77777777" w:rsidR="00C438C8" w:rsidRPr="00405DBC" w:rsidRDefault="00C438C8" w:rsidP="00C438C8">
      <w:pPr>
        <w:spacing w:before="0"/>
        <w:rPr>
          <w:rFonts w:eastAsia="Calibri" w:cs="Arial"/>
          <w:lang w:val="sr-Latn-RS"/>
        </w:rPr>
      </w:pPr>
      <w:r w:rsidRPr="00405DBC">
        <w:rPr>
          <w:rFonts w:eastAsia="Calibri" w:cs="Arial"/>
          <w:lang w:val="sr-Latn-RS"/>
        </w:rPr>
        <w:t>2.   списак средстава за рад која ће бити ангажована за пружање услуга и</w:t>
      </w:r>
    </w:p>
    <w:p w14:paraId="0CA2AC1A" w14:textId="77777777" w:rsidR="00C438C8" w:rsidRPr="00405DBC" w:rsidRDefault="00C438C8" w:rsidP="00C438C8">
      <w:pPr>
        <w:spacing w:before="0"/>
        <w:rPr>
          <w:rFonts w:eastAsia="Calibri" w:cs="Arial"/>
          <w:lang w:val="sr-Latn-RS"/>
        </w:rPr>
      </w:pPr>
      <w:r w:rsidRPr="00405DBC">
        <w:rPr>
          <w:rFonts w:eastAsia="Calibri" w:cs="Arial"/>
          <w:lang w:val="sr-Latn-RS"/>
        </w:rPr>
        <w:t>3.   податке о лицу за безбедност и здравље на раду</w:t>
      </w:r>
    </w:p>
    <w:p w14:paraId="57B125C7" w14:textId="77777777" w:rsidR="00C438C8" w:rsidRPr="00405DBC" w:rsidRDefault="00C438C8" w:rsidP="00C438C8">
      <w:pPr>
        <w:spacing w:before="0"/>
        <w:rPr>
          <w:rFonts w:eastAsia="Calibri" w:cs="Arial"/>
          <w:lang w:val="sr-Latn-RS"/>
        </w:rPr>
      </w:pPr>
      <w:r w:rsidRPr="00405DBC">
        <w:rPr>
          <w:rFonts w:eastAsia="Calibri" w:cs="Arial"/>
          <w:lang w:val="sr-Latn-RS"/>
        </w:rPr>
        <w:t>Уз списак лица из става 1. тачке 1, Пружалац услуге је дужан да достави Изјаву о:</w:t>
      </w:r>
    </w:p>
    <w:p w14:paraId="4203364F" w14:textId="77777777" w:rsidR="00C438C8" w:rsidRPr="00405DBC" w:rsidRDefault="00C438C8" w:rsidP="00C438C8">
      <w:pPr>
        <w:numPr>
          <w:ilvl w:val="0"/>
          <w:numId w:val="31"/>
        </w:numPr>
        <w:spacing w:before="0"/>
        <w:jc w:val="left"/>
        <w:rPr>
          <w:rFonts w:eastAsia="Calibri" w:cs="Arial"/>
          <w:lang w:val="sr-Latn-RS"/>
        </w:rPr>
      </w:pPr>
      <w:r w:rsidRPr="00405DBC">
        <w:rPr>
          <w:rFonts w:eastAsia="Calibri" w:cs="Arial"/>
          <w:lang w:val="sr-Latn-RS"/>
        </w:rPr>
        <w:t>извршеном оспособљавању запослених за безбедан и здрав рад,</w:t>
      </w:r>
    </w:p>
    <w:p w14:paraId="10474793" w14:textId="77777777" w:rsidR="00C438C8" w:rsidRPr="00405DBC" w:rsidRDefault="00C438C8" w:rsidP="00C438C8">
      <w:pPr>
        <w:numPr>
          <w:ilvl w:val="0"/>
          <w:numId w:val="31"/>
        </w:numPr>
        <w:spacing w:before="0"/>
        <w:jc w:val="left"/>
        <w:rPr>
          <w:rFonts w:eastAsia="Calibri" w:cs="Arial"/>
          <w:lang w:val="sr-Latn-RS"/>
        </w:rPr>
      </w:pPr>
      <w:r w:rsidRPr="00405DBC">
        <w:rPr>
          <w:rFonts w:eastAsia="Calibri" w:cs="Arial"/>
          <w:lang w:val="sr-Latn-RS"/>
        </w:rPr>
        <w:t>извршеним лекарским прегледима запослених,</w:t>
      </w:r>
    </w:p>
    <w:p w14:paraId="199181D6" w14:textId="77777777" w:rsidR="00C438C8" w:rsidRPr="00405DBC" w:rsidRDefault="00C438C8" w:rsidP="00C438C8">
      <w:pPr>
        <w:numPr>
          <w:ilvl w:val="0"/>
          <w:numId w:val="31"/>
        </w:numPr>
        <w:spacing w:before="0"/>
        <w:jc w:val="left"/>
        <w:rPr>
          <w:rFonts w:eastAsia="Calibri" w:cs="Arial"/>
          <w:lang w:val="sr-Latn-RS"/>
        </w:rPr>
      </w:pPr>
      <w:r w:rsidRPr="00405DBC">
        <w:rPr>
          <w:rFonts w:eastAsia="Calibri" w:cs="Arial"/>
          <w:lang w:val="sr-Latn-RS"/>
        </w:rPr>
        <w:t>извршеним прегледима и испитивањима опреме за рад и</w:t>
      </w:r>
    </w:p>
    <w:p w14:paraId="7E2EA164" w14:textId="77777777" w:rsidR="00C438C8" w:rsidRPr="00405DBC" w:rsidRDefault="00C438C8" w:rsidP="00C438C8">
      <w:pPr>
        <w:numPr>
          <w:ilvl w:val="0"/>
          <w:numId w:val="31"/>
        </w:numPr>
        <w:spacing w:before="0"/>
        <w:jc w:val="left"/>
        <w:rPr>
          <w:rFonts w:eastAsia="Calibri" w:cs="Arial"/>
          <w:lang w:val="sr-Latn-RS"/>
        </w:rPr>
      </w:pPr>
      <w:r w:rsidRPr="00405DBC">
        <w:rPr>
          <w:rFonts w:eastAsia="Calibri" w:cs="Arial"/>
          <w:lang w:val="sr-Latn-RS"/>
        </w:rPr>
        <w:t>коришћењу средстава и опреме за личну заштиту на раду.</w:t>
      </w:r>
    </w:p>
    <w:p w14:paraId="5DF27170" w14:textId="77777777" w:rsidR="00C438C8" w:rsidRDefault="00C438C8" w:rsidP="00C438C8">
      <w:pPr>
        <w:spacing w:before="0"/>
        <w:jc w:val="center"/>
        <w:rPr>
          <w:rFonts w:eastAsia="Calibri" w:cs="Arial"/>
          <w:lang w:val="sr-Latn-RS"/>
        </w:rPr>
      </w:pPr>
    </w:p>
    <w:p w14:paraId="38F6B61F" w14:textId="77777777" w:rsidR="00C438C8" w:rsidRPr="00405DBC" w:rsidRDefault="00C438C8" w:rsidP="00C438C8">
      <w:pPr>
        <w:spacing w:before="0"/>
        <w:jc w:val="center"/>
        <w:rPr>
          <w:rFonts w:eastAsia="Calibri" w:cs="Arial"/>
          <w:lang w:val="sr-Latn-RS"/>
        </w:rPr>
      </w:pPr>
      <w:r w:rsidRPr="00405DBC">
        <w:rPr>
          <w:rFonts w:eastAsia="Calibri" w:cs="Arial"/>
          <w:lang w:val="sr-Latn-RS"/>
        </w:rPr>
        <w:t>Тачка 10.</w:t>
      </w:r>
    </w:p>
    <w:p w14:paraId="6BB59455" w14:textId="77777777" w:rsidR="00C438C8" w:rsidRPr="00405DBC" w:rsidRDefault="00C438C8" w:rsidP="00C438C8">
      <w:pPr>
        <w:spacing w:before="0"/>
        <w:rPr>
          <w:rFonts w:eastAsia="Calibri" w:cs="Arial"/>
          <w:lang w:val="sr-Latn-RS"/>
        </w:rPr>
      </w:pPr>
      <w:r w:rsidRPr="00405DBC">
        <w:rPr>
          <w:rFonts w:eastAsia="Calibri" w:cs="Arial"/>
          <w:lang w:val="sr-Latn-RS"/>
        </w:rPr>
        <w:t xml:space="preserve">Корисник услуге има право да врши контролу примене превентивних мера за безбедан и здрав рад приликом пружања услуга које су предмет </w:t>
      </w:r>
      <w:r w:rsidRPr="00405DBC">
        <w:rPr>
          <w:rFonts w:eastAsia="Calibri" w:cs="Arial"/>
          <w:lang w:val="sr-Cyrl-RS"/>
        </w:rPr>
        <w:t>Оквирног споразума</w:t>
      </w:r>
      <w:r w:rsidRPr="00405DBC">
        <w:rPr>
          <w:rFonts w:eastAsia="Calibri" w:cs="Arial"/>
          <w:lang w:val="sr-Latn-RS"/>
        </w:rPr>
        <w:t>.</w:t>
      </w:r>
    </w:p>
    <w:p w14:paraId="30086F40" w14:textId="77777777" w:rsidR="00C438C8" w:rsidRPr="00405DBC" w:rsidRDefault="00C438C8" w:rsidP="00C438C8">
      <w:pPr>
        <w:spacing w:before="0"/>
        <w:rPr>
          <w:rFonts w:eastAsia="Calibri" w:cs="Arial"/>
          <w:lang w:val="sr-Latn-RS"/>
        </w:rPr>
      </w:pPr>
      <w:r w:rsidRPr="00405DBC">
        <w:rPr>
          <w:rFonts w:eastAsia="Calibri" w:cs="Arial"/>
          <w:lang w:val="sr-Latn-RS"/>
        </w:rP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4EA0B328" w14:textId="77777777" w:rsidR="00C438C8" w:rsidRPr="00405DBC" w:rsidRDefault="00C438C8" w:rsidP="00C438C8">
      <w:pPr>
        <w:spacing w:before="0"/>
        <w:rPr>
          <w:rFonts w:eastAsia="Calibri" w:cs="Arial"/>
          <w:lang w:val="sr-Latn-RS"/>
        </w:rPr>
      </w:pPr>
      <w:r w:rsidRPr="00405DBC">
        <w:rPr>
          <w:rFonts w:eastAsia="Calibri" w:cs="Arial"/>
          <w:lang w:val="sr-Latn-RS"/>
        </w:rP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w:t>
      </w:r>
      <w:r w:rsidRPr="00405DBC">
        <w:rPr>
          <w:rFonts w:eastAsia="Calibri" w:cs="Arial"/>
          <w:lang w:val="sr-Cyrl-RS"/>
        </w:rPr>
        <w:t>Оквирног споразума</w:t>
      </w:r>
      <w:r w:rsidRPr="00405DBC">
        <w:rPr>
          <w:rFonts w:eastAsia="Calibri" w:cs="Arial"/>
          <w:lang w:val="sr-Latn-RS"/>
        </w:rPr>
        <w:t>, наложи заустављање даљег пружања услуга док се не отклоне уочени недостаци и о томе одмах обавести Извођача радова и надлежну инспекцијску службу.</w:t>
      </w:r>
    </w:p>
    <w:p w14:paraId="0605D542" w14:textId="77777777" w:rsidR="00C438C8" w:rsidRPr="00405DBC" w:rsidRDefault="00C438C8" w:rsidP="00C438C8">
      <w:pPr>
        <w:spacing w:before="0"/>
        <w:rPr>
          <w:rFonts w:eastAsia="Calibri" w:cs="Arial"/>
          <w:lang w:val="sr-Latn-RS"/>
        </w:rPr>
      </w:pPr>
      <w:r w:rsidRPr="00405DBC">
        <w:rPr>
          <w:rFonts w:eastAsia="Calibri" w:cs="Arial"/>
          <w:lang w:val="sr-Latn-RS"/>
        </w:rPr>
        <w:t>Пружалац услуге се обавезује да поступи по налогу Корисника услуге из става 3.ове тачке.</w:t>
      </w:r>
    </w:p>
    <w:p w14:paraId="28D302A5" w14:textId="77777777" w:rsidR="00C438C8" w:rsidRPr="00405DBC" w:rsidRDefault="00C438C8" w:rsidP="00C438C8">
      <w:pPr>
        <w:spacing w:before="0"/>
        <w:jc w:val="center"/>
        <w:rPr>
          <w:rFonts w:eastAsia="Calibri" w:cs="Arial"/>
          <w:lang w:val="sr-Latn-RS"/>
        </w:rPr>
      </w:pPr>
      <w:r w:rsidRPr="00405DBC">
        <w:rPr>
          <w:rFonts w:eastAsia="Calibri" w:cs="Arial"/>
          <w:lang w:val="sr-Latn-RS"/>
        </w:rPr>
        <w:t>Тачка 11.</w:t>
      </w:r>
    </w:p>
    <w:p w14:paraId="42193A39" w14:textId="77777777" w:rsidR="00C438C8" w:rsidRDefault="00C438C8" w:rsidP="00C438C8">
      <w:pPr>
        <w:spacing w:before="0"/>
        <w:rPr>
          <w:rFonts w:eastAsia="Calibri" w:cs="Arial"/>
          <w:lang w:val="sr-Latn-RS"/>
        </w:rPr>
      </w:pPr>
      <w:r w:rsidRPr="00405DBC">
        <w:rPr>
          <w:rFonts w:eastAsia="Calibri" w:cs="Arial"/>
          <w:lang w:val="sr-Cyrl-RS"/>
        </w:rPr>
        <w:t>С</w:t>
      </w:r>
      <w:r w:rsidRPr="00405DBC">
        <w:rPr>
          <w:rFonts w:eastAsia="Calibri" w:cs="Arial"/>
          <w:lang w:val="sr-Latn-RS"/>
        </w:rPr>
        <w:t xml:space="preserve">тране </w:t>
      </w:r>
      <w:r w:rsidRPr="00405DBC">
        <w:rPr>
          <w:rFonts w:eastAsia="Calibri" w:cs="Arial"/>
          <w:lang w:val="sr-Cyrl-RS"/>
        </w:rPr>
        <w:t xml:space="preserve">у споразуму </w:t>
      </w:r>
      <w:r w:rsidRPr="00405DBC">
        <w:rPr>
          <w:rFonts w:eastAsia="Calibri" w:cs="Arial"/>
          <w:lang w:val="sr-Latn-RS"/>
        </w:rPr>
        <w:t xml:space="preserve">су дужне да, у случају да у току реализације </w:t>
      </w:r>
      <w:r w:rsidRPr="00405DBC">
        <w:rPr>
          <w:rFonts w:eastAsia="Calibri" w:cs="Arial"/>
          <w:lang w:val="sr-Cyrl-RS"/>
        </w:rPr>
        <w:t>Оквирног споразума</w:t>
      </w:r>
      <w:r w:rsidRPr="00405DBC">
        <w:rPr>
          <w:rFonts w:eastAsia="Calibri" w:cs="Arial"/>
          <w:lang w:val="sr-Latn-RS"/>
        </w:rPr>
        <w:t xml:space="preserve"> деле радни простор, сарађују у примени прописаних мера за безбедност и здравље запослених.</w:t>
      </w:r>
    </w:p>
    <w:p w14:paraId="5CDB8515" w14:textId="77777777" w:rsidR="00C438C8" w:rsidRPr="00405DBC" w:rsidRDefault="00C438C8" w:rsidP="00C438C8">
      <w:pPr>
        <w:spacing w:before="0"/>
        <w:rPr>
          <w:rFonts w:eastAsia="Calibri" w:cs="Arial"/>
          <w:lang w:val="sr-Latn-RS"/>
        </w:rPr>
      </w:pPr>
    </w:p>
    <w:p w14:paraId="6C8D5171" w14:textId="77777777" w:rsidR="00C438C8" w:rsidRPr="00405DBC" w:rsidRDefault="00C438C8" w:rsidP="00C438C8">
      <w:pPr>
        <w:spacing w:before="0"/>
        <w:rPr>
          <w:rFonts w:eastAsia="Calibri" w:cs="Arial"/>
          <w:lang w:val="sr-Latn-RS"/>
        </w:rPr>
      </w:pPr>
      <w:r w:rsidRPr="00405DBC">
        <w:rPr>
          <w:rFonts w:eastAsia="Calibri" w:cs="Arial"/>
          <w:lang w:val="sr-Cyrl-RS"/>
        </w:rPr>
        <w:t>С</w:t>
      </w:r>
      <w:r w:rsidRPr="00405DBC">
        <w:rPr>
          <w:rFonts w:eastAsia="Calibri" w:cs="Arial"/>
          <w:lang w:val="sr-Latn-RS"/>
        </w:rPr>
        <w:t xml:space="preserve">тране </w:t>
      </w:r>
      <w:r w:rsidRPr="00405DBC">
        <w:rPr>
          <w:rFonts w:eastAsia="Calibri" w:cs="Arial"/>
          <w:lang w:val="sr-Cyrl-RS"/>
        </w:rPr>
        <w:t xml:space="preserve">у споразуму </w:t>
      </w:r>
      <w:r w:rsidRPr="00405DBC">
        <w:rPr>
          <w:rFonts w:eastAsia="Calibri" w:cs="Arial"/>
          <w:lang w:val="sr-Latn-RS"/>
        </w:rPr>
        <w:t>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047A3B97" w14:textId="77777777" w:rsidR="00C438C8" w:rsidRPr="00405DBC" w:rsidRDefault="00C438C8" w:rsidP="00C438C8">
      <w:pPr>
        <w:spacing w:before="0"/>
        <w:rPr>
          <w:rFonts w:eastAsia="Calibri" w:cs="Arial"/>
          <w:lang w:val="sr-Latn-RS"/>
        </w:rPr>
      </w:pPr>
      <w:r w:rsidRPr="00405DBC">
        <w:rPr>
          <w:rFonts w:eastAsia="Calibri" w:cs="Arial"/>
          <w:lang w:val="sr-Latn-RS"/>
        </w:rPr>
        <w:t>Начин остваривања сарадње из ст. 1. и 2. ове тачке утврђује се писменим споразумом.</w:t>
      </w:r>
    </w:p>
    <w:p w14:paraId="604CB3BF" w14:textId="77777777" w:rsidR="00C438C8" w:rsidRPr="00405DBC" w:rsidRDefault="00C438C8" w:rsidP="00C438C8">
      <w:pPr>
        <w:spacing w:before="0"/>
        <w:rPr>
          <w:rFonts w:eastAsia="Calibri" w:cs="Arial"/>
          <w:lang w:val="sr-Latn-RS"/>
        </w:rPr>
      </w:pPr>
      <w:r w:rsidRPr="00405DBC">
        <w:rPr>
          <w:rFonts w:eastAsia="Calibri" w:cs="Arial"/>
          <w:lang w:val="sr-Latn-RS"/>
        </w:rP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79988073" w14:textId="77777777" w:rsidR="00C438C8" w:rsidRPr="00405DBC" w:rsidRDefault="00C438C8" w:rsidP="00C438C8">
      <w:pPr>
        <w:spacing w:before="0"/>
        <w:jc w:val="center"/>
        <w:rPr>
          <w:rFonts w:eastAsia="Calibri" w:cs="Arial"/>
          <w:lang w:val="sr-Latn-RS"/>
        </w:rPr>
      </w:pPr>
      <w:r w:rsidRPr="00405DBC">
        <w:rPr>
          <w:rFonts w:eastAsia="Calibri" w:cs="Arial"/>
          <w:lang w:val="sr-Latn-RS"/>
        </w:rPr>
        <w:t>Тачка 12.</w:t>
      </w:r>
    </w:p>
    <w:p w14:paraId="6A84A25A" w14:textId="77777777" w:rsidR="00C438C8" w:rsidRPr="00405DBC" w:rsidRDefault="00C438C8" w:rsidP="00C438C8">
      <w:pPr>
        <w:spacing w:before="0"/>
        <w:rPr>
          <w:rFonts w:eastAsia="Calibri" w:cs="Arial"/>
          <w:lang w:val="sr-Latn-RS"/>
        </w:rPr>
      </w:pPr>
      <w:r w:rsidRPr="00405DBC">
        <w:rPr>
          <w:rFonts w:eastAsia="Calibri" w:cs="Arial"/>
          <w:lang w:val="sr-Latn-R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услуга које су предмет </w:t>
      </w:r>
      <w:r w:rsidRPr="00405DBC">
        <w:rPr>
          <w:rFonts w:eastAsia="Calibri" w:cs="Arial"/>
          <w:lang w:val="sr-Cyrl-RS"/>
        </w:rPr>
        <w:t>Оквирног споразума</w:t>
      </w:r>
      <w:r w:rsidRPr="00405DBC">
        <w:rPr>
          <w:rFonts w:eastAsia="Calibri" w:cs="Arial"/>
          <w:lang w:val="sr-Latn-RS"/>
        </w:rPr>
        <w:t>, а нарочито о свим инцидентима и акцидентима.</w:t>
      </w:r>
    </w:p>
    <w:p w14:paraId="7D554A28" w14:textId="77777777" w:rsidR="00C438C8" w:rsidRPr="00405DBC" w:rsidRDefault="00C438C8" w:rsidP="00C438C8">
      <w:pPr>
        <w:spacing w:before="0"/>
        <w:rPr>
          <w:rFonts w:eastAsia="Calibri" w:cs="Arial"/>
          <w:lang w:val="sr-Latn-RS"/>
        </w:rPr>
      </w:pPr>
      <w:r w:rsidRPr="00405DBC">
        <w:rPr>
          <w:rFonts w:eastAsia="Calibri" w:cs="Arial"/>
          <w:lang w:val="sr-Latn-RS"/>
        </w:rPr>
        <w:t xml:space="preserve">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w:t>
      </w:r>
      <w:r w:rsidRPr="00405DBC">
        <w:rPr>
          <w:rFonts w:eastAsia="Calibri" w:cs="Arial"/>
          <w:lang w:val="sr-Latn-RS"/>
        </w:rPr>
        <w:lastRenderedPageBreak/>
        <w:t xml:space="preserve">који су предмет </w:t>
      </w:r>
      <w:r w:rsidRPr="00405DBC">
        <w:rPr>
          <w:rFonts w:eastAsia="Calibri" w:cs="Arial"/>
          <w:lang w:val="sr-Cyrl-RS"/>
        </w:rPr>
        <w:t>Оквирног споразума</w:t>
      </w:r>
      <w:r w:rsidRPr="00405DBC">
        <w:rPr>
          <w:rFonts w:eastAsia="Calibri" w:cs="Arial"/>
          <w:lang w:val="sr-Latn-RS"/>
        </w:rPr>
        <w:t xml:space="preserve"> и то у року од 24 часа од сачињавања Извештаја о повреди на раду.</w:t>
      </w:r>
    </w:p>
    <w:p w14:paraId="4C0ADD36" w14:textId="77777777" w:rsidR="00C438C8" w:rsidRPr="00405DBC" w:rsidRDefault="00C438C8" w:rsidP="00C438C8">
      <w:pPr>
        <w:spacing w:before="0"/>
        <w:rPr>
          <w:rFonts w:eastAsia="Calibri" w:cs="Arial"/>
          <w:lang w:val="sr-Latn-RS"/>
        </w:rPr>
      </w:pPr>
    </w:p>
    <w:p w14:paraId="57D5440C" w14:textId="77777777" w:rsidR="00C438C8" w:rsidRPr="00405DBC" w:rsidRDefault="00C438C8" w:rsidP="00C438C8">
      <w:pPr>
        <w:spacing w:before="0"/>
        <w:jc w:val="center"/>
        <w:rPr>
          <w:rFonts w:eastAsia="Calibri" w:cs="Arial"/>
          <w:lang w:val="sr-Latn-RS"/>
        </w:rPr>
      </w:pPr>
      <w:r w:rsidRPr="00405DBC">
        <w:rPr>
          <w:rFonts w:eastAsia="Calibri" w:cs="Arial"/>
          <w:lang w:val="sr-Latn-RS"/>
        </w:rPr>
        <w:t>Тачка 13.</w:t>
      </w:r>
    </w:p>
    <w:p w14:paraId="2BA05BA0" w14:textId="77777777" w:rsidR="00C438C8" w:rsidRPr="00405DBC" w:rsidRDefault="00C438C8" w:rsidP="00C438C8">
      <w:pPr>
        <w:spacing w:before="0"/>
        <w:rPr>
          <w:rFonts w:eastAsia="Calibri" w:cs="Arial"/>
          <w:lang w:val="sr-Latn-RS"/>
        </w:rPr>
      </w:pPr>
      <w:r w:rsidRPr="00405DBC">
        <w:rPr>
          <w:rFonts w:eastAsia="Calibri" w:cs="Arial"/>
          <w:lang w:val="sr-Latn-RS"/>
        </w:rPr>
        <w:t xml:space="preserve">Овај Прилог је сачињен у 6 (шест) истоветних примерака, од којих по 3 (три) примерка задржавају Корисник услуге и Пружалац услуге.   </w:t>
      </w:r>
    </w:p>
    <w:p w14:paraId="41E7C5BE" w14:textId="77777777" w:rsidR="00C438C8" w:rsidRPr="00405DBC" w:rsidRDefault="00C438C8" w:rsidP="00C438C8">
      <w:pPr>
        <w:spacing w:before="0"/>
        <w:rPr>
          <w:rFonts w:eastAsia="Calibri" w:cs="Arial"/>
          <w:lang w:val="sr-Latn-RS"/>
        </w:rPr>
      </w:pPr>
      <w:r w:rsidRPr="00405DBC">
        <w:rPr>
          <w:rFonts w:eastAsia="Calibri" w:cs="Arial"/>
          <w:b/>
          <w:bCs/>
          <w:lang w:val="sr-Latn-RS"/>
        </w:rPr>
        <w:t>          </w:t>
      </w:r>
    </w:p>
    <w:p w14:paraId="7399E1D6" w14:textId="77777777" w:rsidR="00C438C8" w:rsidRPr="00405DBC" w:rsidRDefault="00C438C8" w:rsidP="00C438C8">
      <w:pPr>
        <w:spacing w:before="0"/>
        <w:rPr>
          <w:rFonts w:eastAsia="Calibri" w:cs="Arial"/>
          <w:lang w:val="sr-Latn-RS"/>
        </w:rPr>
      </w:pPr>
      <w:r w:rsidRPr="00405DBC">
        <w:rPr>
          <w:rFonts w:eastAsia="Calibri" w:cs="Arial"/>
          <w:lang w:val="sr-Latn-RS"/>
        </w:rPr>
        <w:t xml:space="preserve">Напомена: </w:t>
      </w:r>
    </w:p>
    <w:p w14:paraId="7179CA72" w14:textId="77777777" w:rsidR="00C438C8" w:rsidRPr="00405DBC" w:rsidRDefault="00C438C8" w:rsidP="00C438C8">
      <w:pPr>
        <w:spacing w:before="0"/>
        <w:rPr>
          <w:rFonts w:eastAsia="Calibri" w:cs="Arial"/>
          <w:lang w:val="sr-Latn-RS"/>
        </w:rPr>
      </w:pPr>
      <w:r w:rsidRPr="00405DBC">
        <w:rPr>
          <w:rFonts w:eastAsia="Calibri" w:cs="Arial"/>
          <w:lang w:val="sr-Latn-RS"/>
        </w:rPr>
        <w:t>- Прилог о безбедности и здрављу на раду</w:t>
      </w:r>
      <w:r w:rsidRPr="00405DBC">
        <w:rPr>
          <w:rFonts w:eastAsia="Calibri" w:cs="Arial"/>
          <w:lang w:val="sr-Cyrl-RS"/>
        </w:rPr>
        <w:t xml:space="preserve"> </w:t>
      </w:r>
      <w:r w:rsidRPr="00405DBC">
        <w:rPr>
          <w:rFonts w:eastAsia="Calibri" w:cs="Arial"/>
          <w:lang w:val="sr-Latn-RS"/>
        </w:rPr>
        <w:t>је саставни део Конкурсне документације и он представља садржину Оквирног споразума који ће бити закључен са изабраним понуђачем.</w:t>
      </w:r>
    </w:p>
    <w:p w14:paraId="6858736B" w14:textId="77777777" w:rsidR="00C438C8" w:rsidRPr="00405DBC" w:rsidRDefault="00C438C8" w:rsidP="00C438C8">
      <w:pPr>
        <w:spacing w:before="0"/>
        <w:rPr>
          <w:rFonts w:eastAsia="Calibri" w:cs="Arial"/>
          <w:lang w:val="sr-Latn-RS"/>
        </w:rPr>
      </w:pPr>
    </w:p>
    <w:p w14:paraId="2450C164" w14:textId="77777777" w:rsidR="00C438C8" w:rsidRPr="00405DBC" w:rsidRDefault="00C438C8" w:rsidP="00C438C8">
      <w:pPr>
        <w:spacing w:before="0"/>
        <w:rPr>
          <w:rFonts w:ascii="Calibri" w:eastAsia="Calibri" w:hAnsi="Calibri" w:cs="Arial"/>
          <w:lang w:val="sr-Latn-RS"/>
        </w:rPr>
      </w:pPr>
    </w:p>
    <w:p w14:paraId="05BE2390" w14:textId="77777777" w:rsidR="00C438C8" w:rsidRPr="00C438C8" w:rsidRDefault="00C438C8" w:rsidP="005C4CBA">
      <w:pPr>
        <w:spacing w:before="0"/>
        <w:jc w:val="left"/>
        <w:rPr>
          <w:rFonts w:cs="Arial"/>
          <w:lang w:val="sr-Latn-RS"/>
        </w:rPr>
      </w:pPr>
    </w:p>
    <w:p w14:paraId="6A66F306" w14:textId="77777777" w:rsidR="00C438C8" w:rsidRDefault="00C438C8" w:rsidP="005C4CBA">
      <w:pPr>
        <w:spacing w:before="0"/>
        <w:jc w:val="left"/>
        <w:rPr>
          <w:rFonts w:cs="Arial"/>
          <w:lang w:val="sr-Cyrl-RS"/>
        </w:rPr>
      </w:pPr>
    </w:p>
    <w:p w14:paraId="0A86285B" w14:textId="77777777" w:rsidR="00C438C8" w:rsidRDefault="00C438C8" w:rsidP="005C4CBA">
      <w:pPr>
        <w:spacing w:before="0"/>
        <w:jc w:val="left"/>
        <w:rPr>
          <w:rFonts w:cs="Arial"/>
          <w:lang w:val="sr-Cyrl-RS"/>
        </w:rPr>
      </w:pPr>
    </w:p>
    <w:p w14:paraId="57C6E6ED" w14:textId="77777777" w:rsidR="00C438C8" w:rsidRDefault="00C438C8" w:rsidP="005C4CBA">
      <w:pPr>
        <w:spacing w:before="0"/>
        <w:jc w:val="left"/>
        <w:rPr>
          <w:rFonts w:cs="Arial"/>
          <w:lang w:val="sr-Cyrl-RS"/>
        </w:rPr>
      </w:pPr>
    </w:p>
    <w:p w14:paraId="0495F0F6" w14:textId="77777777" w:rsidR="00C438C8" w:rsidRDefault="00C438C8" w:rsidP="005C4CBA">
      <w:pPr>
        <w:spacing w:before="0"/>
        <w:jc w:val="left"/>
        <w:rPr>
          <w:rFonts w:cs="Arial"/>
          <w:lang w:val="sr-Cyrl-RS"/>
        </w:rPr>
      </w:pPr>
    </w:p>
    <w:p w14:paraId="0749BF33" w14:textId="77777777" w:rsidR="00C438C8" w:rsidRDefault="00C438C8" w:rsidP="005C4CBA">
      <w:pPr>
        <w:spacing w:before="0"/>
        <w:jc w:val="left"/>
        <w:rPr>
          <w:rFonts w:cs="Arial"/>
          <w:lang w:val="sr-Cyrl-RS"/>
        </w:rPr>
      </w:pPr>
    </w:p>
    <w:p w14:paraId="3338B2FD" w14:textId="77777777" w:rsidR="00C438C8" w:rsidRDefault="00C438C8" w:rsidP="005C4CBA">
      <w:pPr>
        <w:spacing w:before="0"/>
        <w:jc w:val="left"/>
        <w:rPr>
          <w:rFonts w:cs="Arial"/>
          <w:lang w:val="sr-Cyrl-RS"/>
        </w:rPr>
      </w:pPr>
    </w:p>
    <w:p w14:paraId="7433EE92" w14:textId="77777777" w:rsidR="00FC10FE" w:rsidRDefault="00FC10FE" w:rsidP="005C4CBA">
      <w:pPr>
        <w:spacing w:before="0"/>
        <w:jc w:val="left"/>
        <w:rPr>
          <w:rFonts w:cs="Arial"/>
          <w:lang w:val="sr-Cyrl-RS"/>
        </w:rPr>
      </w:pPr>
    </w:p>
    <w:p w14:paraId="075449D5" w14:textId="77777777" w:rsidR="00FC10FE" w:rsidRDefault="00FC10FE" w:rsidP="005C4CBA">
      <w:pPr>
        <w:spacing w:before="0"/>
        <w:jc w:val="left"/>
        <w:rPr>
          <w:rFonts w:cs="Arial"/>
          <w:lang w:val="sr-Cyrl-RS"/>
        </w:rPr>
      </w:pPr>
    </w:p>
    <w:p w14:paraId="47A12E58" w14:textId="77777777" w:rsidR="00FC10FE" w:rsidRDefault="00FC10FE" w:rsidP="005C4CBA">
      <w:pPr>
        <w:spacing w:before="0"/>
        <w:jc w:val="left"/>
        <w:rPr>
          <w:rFonts w:cs="Arial"/>
          <w:lang w:val="sr-Cyrl-RS"/>
        </w:rPr>
      </w:pPr>
    </w:p>
    <w:p w14:paraId="0D7BC821" w14:textId="77777777" w:rsidR="00FC10FE" w:rsidRDefault="00FC10FE" w:rsidP="005C4CBA">
      <w:pPr>
        <w:spacing w:before="0"/>
        <w:jc w:val="left"/>
        <w:rPr>
          <w:rFonts w:cs="Arial"/>
          <w:lang w:val="sr-Cyrl-RS"/>
        </w:rPr>
      </w:pPr>
    </w:p>
    <w:p w14:paraId="60B94B84" w14:textId="77777777" w:rsidR="00FC10FE" w:rsidRDefault="00FC10FE" w:rsidP="005C4CBA">
      <w:pPr>
        <w:spacing w:before="0"/>
        <w:jc w:val="left"/>
        <w:rPr>
          <w:rFonts w:cs="Arial"/>
          <w:lang w:val="sr-Cyrl-RS"/>
        </w:rPr>
      </w:pPr>
    </w:p>
    <w:p w14:paraId="3F92E344" w14:textId="77777777" w:rsidR="00FC10FE" w:rsidRDefault="00FC10FE" w:rsidP="005C4CBA">
      <w:pPr>
        <w:spacing w:before="0"/>
        <w:jc w:val="left"/>
        <w:rPr>
          <w:rFonts w:cs="Arial"/>
          <w:lang w:val="sr-Cyrl-RS"/>
        </w:rPr>
      </w:pPr>
    </w:p>
    <w:p w14:paraId="01257928" w14:textId="77777777" w:rsidR="00FC10FE" w:rsidRDefault="00FC10FE" w:rsidP="005C4CBA">
      <w:pPr>
        <w:spacing w:before="0"/>
        <w:jc w:val="left"/>
        <w:rPr>
          <w:rFonts w:cs="Arial"/>
          <w:lang w:val="sr-Cyrl-RS"/>
        </w:rPr>
      </w:pPr>
    </w:p>
    <w:p w14:paraId="15A591A8" w14:textId="77777777" w:rsidR="00FC10FE" w:rsidRDefault="00FC10FE" w:rsidP="005C4CBA">
      <w:pPr>
        <w:spacing w:before="0"/>
        <w:jc w:val="left"/>
        <w:rPr>
          <w:rFonts w:cs="Arial"/>
          <w:lang w:val="sr-Cyrl-RS"/>
        </w:rPr>
      </w:pPr>
    </w:p>
    <w:p w14:paraId="0BD18E43" w14:textId="77777777" w:rsidR="00FC10FE" w:rsidRDefault="00FC10FE" w:rsidP="005C4CBA">
      <w:pPr>
        <w:spacing w:before="0"/>
        <w:jc w:val="left"/>
        <w:rPr>
          <w:rFonts w:cs="Arial"/>
          <w:lang w:val="sr-Cyrl-RS"/>
        </w:rPr>
      </w:pPr>
    </w:p>
    <w:p w14:paraId="014B501C" w14:textId="77777777" w:rsidR="00FC10FE" w:rsidRDefault="00FC10FE" w:rsidP="005C4CBA">
      <w:pPr>
        <w:spacing w:before="0"/>
        <w:jc w:val="left"/>
        <w:rPr>
          <w:rFonts w:cs="Arial"/>
          <w:lang w:val="sr-Cyrl-RS"/>
        </w:rPr>
      </w:pPr>
    </w:p>
    <w:p w14:paraId="414D0100" w14:textId="77777777" w:rsidR="00FC10FE" w:rsidRDefault="00FC10FE" w:rsidP="005C4CBA">
      <w:pPr>
        <w:spacing w:before="0"/>
        <w:jc w:val="left"/>
        <w:rPr>
          <w:rFonts w:cs="Arial"/>
          <w:lang w:val="sr-Cyrl-RS"/>
        </w:rPr>
      </w:pPr>
    </w:p>
    <w:p w14:paraId="422C2F63" w14:textId="77777777" w:rsidR="00FC10FE" w:rsidRDefault="00FC10FE" w:rsidP="005C4CBA">
      <w:pPr>
        <w:spacing w:before="0"/>
        <w:jc w:val="left"/>
        <w:rPr>
          <w:rFonts w:cs="Arial"/>
          <w:lang w:val="sr-Cyrl-RS"/>
        </w:rPr>
      </w:pPr>
    </w:p>
    <w:p w14:paraId="3422B026" w14:textId="77777777" w:rsidR="00FC10FE" w:rsidRDefault="00FC10FE" w:rsidP="005C4CBA">
      <w:pPr>
        <w:spacing w:before="0"/>
        <w:jc w:val="left"/>
        <w:rPr>
          <w:rFonts w:cs="Arial"/>
          <w:lang w:val="sr-Cyrl-RS"/>
        </w:rPr>
      </w:pPr>
    </w:p>
    <w:p w14:paraId="31CC6AB6" w14:textId="77777777" w:rsidR="00FC10FE" w:rsidRDefault="00FC10FE" w:rsidP="005C4CBA">
      <w:pPr>
        <w:spacing w:before="0"/>
        <w:jc w:val="left"/>
        <w:rPr>
          <w:rFonts w:cs="Arial"/>
          <w:lang w:val="sr-Cyrl-RS"/>
        </w:rPr>
      </w:pPr>
    </w:p>
    <w:p w14:paraId="0A2697D8" w14:textId="77777777" w:rsidR="00FC10FE" w:rsidRDefault="00FC10FE" w:rsidP="005C4CBA">
      <w:pPr>
        <w:spacing w:before="0"/>
        <w:jc w:val="left"/>
        <w:rPr>
          <w:rFonts w:cs="Arial"/>
          <w:lang w:val="sr-Cyrl-RS"/>
        </w:rPr>
      </w:pPr>
    </w:p>
    <w:p w14:paraId="059BF723" w14:textId="77777777" w:rsidR="00FC10FE" w:rsidRDefault="00FC10FE" w:rsidP="005C4CBA">
      <w:pPr>
        <w:spacing w:before="0"/>
        <w:jc w:val="left"/>
        <w:rPr>
          <w:rFonts w:cs="Arial"/>
          <w:lang w:val="sr-Cyrl-RS"/>
        </w:rPr>
      </w:pPr>
    </w:p>
    <w:p w14:paraId="4B64BFFF" w14:textId="77777777" w:rsidR="00FC10FE" w:rsidRDefault="00FC10FE" w:rsidP="005C4CBA">
      <w:pPr>
        <w:spacing w:before="0"/>
        <w:jc w:val="left"/>
        <w:rPr>
          <w:rFonts w:cs="Arial"/>
          <w:lang w:val="sr-Cyrl-RS"/>
        </w:rPr>
      </w:pPr>
    </w:p>
    <w:p w14:paraId="73268202" w14:textId="77777777" w:rsidR="00FC10FE" w:rsidRDefault="00FC10FE" w:rsidP="005C4CBA">
      <w:pPr>
        <w:spacing w:before="0"/>
        <w:jc w:val="left"/>
        <w:rPr>
          <w:rFonts w:cs="Arial"/>
          <w:lang w:val="sr-Cyrl-RS"/>
        </w:rPr>
      </w:pPr>
    </w:p>
    <w:p w14:paraId="275687E8" w14:textId="77777777" w:rsidR="00FC10FE" w:rsidRDefault="00FC10FE" w:rsidP="005C4CBA">
      <w:pPr>
        <w:spacing w:before="0"/>
        <w:jc w:val="left"/>
        <w:rPr>
          <w:rFonts w:cs="Arial"/>
          <w:lang w:val="sr-Cyrl-RS"/>
        </w:rPr>
      </w:pPr>
    </w:p>
    <w:p w14:paraId="3DA88874" w14:textId="77777777" w:rsidR="00FC10FE" w:rsidRDefault="00FC10FE" w:rsidP="005C4CBA">
      <w:pPr>
        <w:spacing w:before="0"/>
        <w:jc w:val="left"/>
        <w:rPr>
          <w:rFonts w:cs="Arial"/>
          <w:lang w:val="sr-Cyrl-RS"/>
        </w:rPr>
      </w:pPr>
    </w:p>
    <w:p w14:paraId="05879453" w14:textId="77777777" w:rsidR="00FC10FE" w:rsidRDefault="00FC10FE" w:rsidP="005C4CBA">
      <w:pPr>
        <w:spacing w:before="0"/>
        <w:jc w:val="left"/>
        <w:rPr>
          <w:rFonts w:cs="Arial"/>
          <w:lang w:val="sr-Cyrl-RS"/>
        </w:rPr>
      </w:pPr>
    </w:p>
    <w:p w14:paraId="3D51E0E3" w14:textId="77777777" w:rsidR="00FC10FE" w:rsidRDefault="00FC10FE" w:rsidP="005C4CBA">
      <w:pPr>
        <w:spacing w:before="0"/>
        <w:jc w:val="left"/>
        <w:rPr>
          <w:rFonts w:cs="Arial"/>
          <w:lang w:val="sr-Cyrl-RS"/>
        </w:rPr>
      </w:pPr>
    </w:p>
    <w:p w14:paraId="092D28CE" w14:textId="77777777" w:rsidR="00FC10FE" w:rsidRDefault="00FC10FE" w:rsidP="005C4CBA">
      <w:pPr>
        <w:spacing w:before="0"/>
        <w:jc w:val="left"/>
        <w:rPr>
          <w:rFonts w:cs="Arial"/>
          <w:lang w:val="sr-Cyrl-RS"/>
        </w:rPr>
      </w:pPr>
    </w:p>
    <w:p w14:paraId="24830D20" w14:textId="77777777" w:rsidR="00FC10FE" w:rsidRDefault="00FC10FE" w:rsidP="005C4CBA">
      <w:pPr>
        <w:spacing w:before="0"/>
        <w:jc w:val="left"/>
        <w:rPr>
          <w:rFonts w:cs="Arial"/>
          <w:lang w:val="sr-Cyrl-RS"/>
        </w:rPr>
      </w:pPr>
    </w:p>
    <w:p w14:paraId="529B577F" w14:textId="77777777" w:rsidR="00FC10FE" w:rsidRDefault="00FC10FE" w:rsidP="005C4CBA">
      <w:pPr>
        <w:spacing w:before="0"/>
        <w:jc w:val="left"/>
        <w:rPr>
          <w:rFonts w:cs="Arial"/>
          <w:lang w:val="sr-Cyrl-RS"/>
        </w:rPr>
      </w:pPr>
    </w:p>
    <w:p w14:paraId="2C7878EE" w14:textId="77777777" w:rsidR="00FC10FE" w:rsidRDefault="00FC10FE" w:rsidP="005C4CBA">
      <w:pPr>
        <w:spacing w:before="0"/>
        <w:jc w:val="left"/>
        <w:rPr>
          <w:rFonts w:cs="Arial"/>
          <w:lang w:val="sr-Cyrl-RS"/>
        </w:rPr>
      </w:pPr>
    </w:p>
    <w:p w14:paraId="24C41B7A" w14:textId="77777777" w:rsidR="00FC10FE" w:rsidRDefault="00FC10FE" w:rsidP="005C4CBA">
      <w:pPr>
        <w:spacing w:before="0"/>
        <w:jc w:val="left"/>
        <w:rPr>
          <w:rFonts w:cs="Arial"/>
          <w:lang w:val="sr-Cyrl-RS"/>
        </w:rPr>
      </w:pPr>
    </w:p>
    <w:p w14:paraId="125EE912" w14:textId="77777777" w:rsidR="00FC10FE" w:rsidRDefault="00FC10FE" w:rsidP="005C4CBA">
      <w:pPr>
        <w:spacing w:before="0"/>
        <w:jc w:val="left"/>
        <w:rPr>
          <w:rFonts w:cs="Arial"/>
          <w:lang w:val="sr-Cyrl-RS"/>
        </w:rPr>
      </w:pPr>
    </w:p>
    <w:p w14:paraId="5E201188" w14:textId="77777777" w:rsidR="00FC10FE" w:rsidRDefault="00FC10FE" w:rsidP="005C4CBA">
      <w:pPr>
        <w:spacing w:before="0"/>
        <w:jc w:val="left"/>
        <w:rPr>
          <w:rFonts w:cs="Arial"/>
          <w:lang w:val="sr-Cyrl-RS"/>
        </w:rPr>
      </w:pPr>
    </w:p>
    <w:p w14:paraId="0F4D7EE0" w14:textId="77777777" w:rsidR="00FC10FE" w:rsidRDefault="00FC10FE" w:rsidP="005C4CBA">
      <w:pPr>
        <w:spacing w:before="0"/>
        <w:jc w:val="left"/>
        <w:rPr>
          <w:rFonts w:cs="Arial"/>
          <w:lang w:val="sr-Cyrl-RS"/>
        </w:rPr>
      </w:pPr>
    </w:p>
    <w:p w14:paraId="2B092381" w14:textId="77777777" w:rsidR="00FC10FE" w:rsidRDefault="00FC10FE" w:rsidP="005C4CBA">
      <w:pPr>
        <w:spacing w:before="0"/>
        <w:jc w:val="left"/>
        <w:rPr>
          <w:rFonts w:cs="Arial"/>
          <w:lang w:val="sr-Cyrl-RS"/>
        </w:rPr>
      </w:pPr>
    </w:p>
    <w:p w14:paraId="18A3D452" w14:textId="77777777" w:rsidR="00FC10FE" w:rsidRDefault="00FC10FE" w:rsidP="005C4CBA">
      <w:pPr>
        <w:spacing w:before="0"/>
        <w:jc w:val="left"/>
        <w:rPr>
          <w:rFonts w:cs="Arial"/>
          <w:lang w:val="sr-Cyrl-RS"/>
        </w:rPr>
      </w:pPr>
    </w:p>
    <w:p w14:paraId="60151A10" w14:textId="77777777" w:rsidR="00FC10FE" w:rsidRDefault="00FC10FE" w:rsidP="005C4CBA">
      <w:pPr>
        <w:spacing w:before="0"/>
        <w:jc w:val="left"/>
        <w:rPr>
          <w:rFonts w:cs="Arial"/>
          <w:lang w:val="sr-Cyrl-RS"/>
        </w:rPr>
      </w:pPr>
    </w:p>
    <w:p w14:paraId="2495D492" w14:textId="77777777" w:rsidR="00FC10FE" w:rsidRDefault="00FC10FE" w:rsidP="005C4CBA">
      <w:pPr>
        <w:spacing w:before="0"/>
        <w:jc w:val="left"/>
        <w:rPr>
          <w:rFonts w:cs="Arial"/>
          <w:lang w:val="sr-Cyrl-RS"/>
        </w:rPr>
      </w:pPr>
    </w:p>
    <w:p w14:paraId="2308A913" w14:textId="77777777" w:rsidR="00FC10FE" w:rsidRDefault="00FC10FE" w:rsidP="005C4CBA">
      <w:pPr>
        <w:spacing w:before="0"/>
        <w:jc w:val="left"/>
        <w:rPr>
          <w:rFonts w:cs="Arial"/>
          <w:lang w:val="sr-Cyrl-RS"/>
        </w:rPr>
      </w:pPr>
    </w:p>
    <w:p w14:paraId="41732A5A" w14:textId="77777777" w:rsidR="00FC10FE" w:rsidRDefault="00FC10FE" w:rsidP="005C4CBA">
      <w:pPr>
        <w:spacing w:before="0"/>
        <w:jc w:val="left"/>
        <w:rPr>
          <w:rFonts w:cs="Arial"/>
          <w:lang w:val="sr-Cyrl-RS"/>
        </w:rPr>
      </w:pPr>
    </w:p>
    <w:p w14:paraId="213754E0" w14:textId="77777777" w:rsidR="00C438C8" w:rsidRPr="00C5314D" w:rsidRDefault="00C438C8" w:rsidP="005C4CBA">
      <w:pPr>
        <w:spacing w:before="0"/>
        <w:jc w:val="left"/>
        <w:rPr>
          <w:rFonts w:cs="Arial"/>
          <w:lang w:val="sr-Cyrl-RS"/>
        </w:rPr>
      </w:pPr>
    </w:p>
    <w:p w14:paraId="269BFAEE" w14:textId="012CA988" w:rsidR="00351FFE" w:rsidRDefault="00351FFE" w:rsidP="00351FFE">
      <w:pPr>
        <w:pStyle w:val="Heading2"/>
        <w:tabs>
          <w:tab w:val="left" w:pos="90"/>
        </w:tabs>
        <w:spacing w:before="0"/>
        <w:ind w:left="0" w:firstLine="0"/>
        <w:jc w:val="left"/>
        <w:rPr>
          <w:rFonts w:cs="Arial"/>
          <w:lang w:val="sr-Cyrl-RS"/>
        </w:rPr>
      </w:pPr>
    </w:p>
    <w:p w14:paraId="0066CC9B" w14:textId="0109CFDC" w:rsidR="00043FAC" w:rsidRPr="00043FAC" w:rsidRDefault="00043FAC" w:rsidP="00043FAC">
      <w:pPr>
        <w:keepNext/>
        <w:tabs>
          <w:tab w:val="left" w:pos="567"/>
        </w:tabs>
        <w:spacing w:before="0"/>
        <w:jc w:val="center"/>
        <w:outlineLvl w:val="0"/>
        <w:rPr>
          <w:rFonts w:cs="Arial"/>
          <w:b/>
          <w:lang w:val="ru-RU"/>
        </w:rPr>
      </w:pPr>
      <w:r w:rsidRPr="00043FAC">
        <w:rPr>
          <w:rFonts w:cs="Arial"/>
          <w:b/>
          <w:lang w:val="ru-RU"/>
        </w:rPr>
        <w:t>МОДЕЛ УГОВОРА</w:t>
      </w:r>
      <w:r>
        <w:rPr>
          <w:rFonts w:cs="Arial"/>
          <w:b/>
          <w:lang w:val="ru-RU"/>
        </w:rPr>
        <w:t xml:space="preserve"> </w:t>
      </w:r>
      <w:r w:rsidRPr="00043FAC">
        <w:rPr>
          <w:rFonts w:cs="Arial"/>
          <w:b/>
          <w:lang w:val="ru-RU"/>
        </w:rPr>
        <w:t>-</w:t>
      </w:r>
      <w:r>
        <w:rPr>
          <w:rFonts w:cs="Arial"/>
          <w:b/>
          <w:lang w:val="ru-RU"/>
        </w:rPr>
        <w:t xml:space="preserve"> </w:t>
      </w:r>
      <w:r w:rsidRPr="00043FAC">
        <w:rPr>
          <w:rFonts w:cs="Arial"/>
          <w:b/>
          <w:lang w:val="ru-RU"/>
        </w:rPr>
        <w:t>Партија бр. 1</w:t>
      </w:r>
    </w:p>
    <w:p w14:paraId="02C40D29" w14:textId="77777777" w:rsidR="00043FAC" w:rsidRPr="00043FAC" w:rsidRDefault="00043FAC" w:rsidP="00043FAC">
      <w:pPr>
        <w:spacing w:before="0"/>
        <w:rPr>
          <w:rFonts w:cs="Arial"/>
          <w:i/>
          <w:lang w:val="ru-RU"/>
        </w:rPr>
      </w:pPr>
    </w:p>
    <w:p w14:paraId="36398FE0" w14:textId="77777777" w:rsidR="00043FAC" w:rsidRPr="00043FAC" w:rsidRDefault="00043FAC" w:rsidP="00043FAC">
      <w:pPr>
        <w:spacing w:before="0"/>
        <w:rPr>
          <w:rFonts w:cs="Arial"/>
          <w:i/>
          <w:lang w:val="ru-RU"/>
        </w:rPr>
      </w:pPr>
      <w:r w:rsidRPr="00043FAC">
        <w:rPr>
          <w:rFonts w:cs="Arial"/>
          <w:i/>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14:paraId="59514C25" w14:textId="77777777" w:rsidR="00043FAC" w:rsidRPr="00043FAC" w:rsidRDefault="00043FAC" w:rsidP="00043FAC">
      <w:pPr>
        <w:spacing w:before="0"/>
        <w:rPr>
          <w:rFonts w:cs="Arial"/>
          <w:i/>
          <w:lang w:val="ru-RU"/>
        </w:rPr>
      </w:pPr>
      <w:r w:rsidRPr="00043FAC">
        <w:rPr>
          <w:rFonts w:cs="Arial"/>
          <w:i/>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14:paraId="1EE301CF" w14:textId="77777777" w:rsidR="00043FAC" w:rsidRPr="00043FAC" w:rsidRDefault="00043FAC" w:rsidP="00043FAC">
      <w:pPr>
        <w:spacing w:before="0"/>
        <w:rPr>
          <w:rFonts w:cs="Arial"/>
          <w:color w:val="00B0F0"/>
          <w:lang w:val="ru-RU"/>
        </w:rPr>
      </w:pPr>
    </w:p>
    <w:p w14:paraId="05C917ED" w14:textId="77777777" w:rsidR="00043FAC" w:rsidRPr="00043FAC" w:rsidRDefault="00043FAC" w:rsidP="00043FAC">
      <w:pPr>
        <w:spacing w:before="0"/>
        <w:rPr>
          <w:rFonts w:cs="Arial"/>
          <w:b/>
          <w:lang w:val="ru-RU"/>
        </w:rPr>
      </w:pPr>
      <w:r w:rsidRPr="00043FAC">
        <w:rPr>
          <w:rFonts w:cs="Arial"/>
          <w:b/>
          <w:lang w:val="ru-RU"/>
        </w:rPr>
        <w:t>УГОВОРНЕ СТРАНЕ:</w:t>
      </w:r>
    </w:p>
    <w:p w14:paraId="0EA79BA5" w14:textId="77777777" w:rsidR="00043FAC" w:rsidRPr="00043FAC" w:rsidRDefault="00043FAC" w:rsidP="00043FAC">
      <w:pPr>
        <w:spacing w:before="0"/>
        <w:rPr>
          <w:rFonts w:cs="Arial"/>
          <w:lang w:val="ru-RU"/>
        </w:rPr>
      </w:pPr>
    </w:p>
    <w:p w14:paraId="4F0AB36D" w14:textId="4B99D07E" w:rsidR="00043FAC" w:rsidRPr="00043FAC" w:rsidRDefault="00043FAC" w:rsidP="00043FAC">
      <w:pPr>
        <w:spacing w:before="0"/>
        <w:rPr>
          <w:rFonts w:cs="Arial"/>
          <w:lang w:val="ru-RU"/>
        </w:rPr>
      </w:pPr>
      <w:r w:rsidRPr="00043FAC">
        <w:rPr>
          <w:rFonts w:cs="Arial"/>
          <w:b/>
          <w:lang w:val="ru-RU"/>
        </w:rPr>
        <w:t>1</w:t>
      </w:r>
      <w:r w:rsidRPr="00043FAC">
        <w:rPr>
          <w:rFonts w:cs="Arial"/>
          <w:lang w:val="ru-RU"/>
        </w:rPr>
        <w:t>.Јавно предузеће „Електр</w:t>
      </w:r>
      <w:r w:rsidR="00B901AD">
        <w:rPr>
          <w:rFonts w:cs="Arial"/>
          <w:lang w:val="ru-RU"/>
        </w:rPr>
        <w:t>опривреда Србије“ из Београда, у</w:t>
      </w:r>
      <w:r w:rsidRPr="00043FAC">
        <w:rPr>
          <w:rFonts w:cs="Arial"/>
          <w:lang w:val="ru-RU"/>
        </w:rPr>
        <w:t xml:space="preserve">лица </w:t>
      </w:r>
      <w:r w:rsidR="00824EE8">
        <w:rPr>
          <w:rFonts w:cs="Arial"/>
          <w:lang w:val="ru-RU"/>
        </w:rPr>
        <w:t>Балканска бр. 13</w:t>
      </w:r>
      <w:r w:rsidRPr="00043FAC">
        <w:rPr>
          <w:rFonts w:cs="Arial"/>
          <w:lang w:val="ru-RU"/>
        </w:rPr>
        <w:t xml:space="preserve">, Матични број 20053658, ПИБ 103920327, Текући рачун 160-700-13 </w:t>
      </w:r>
      <w:r w:rsidRPr="00043FAC">
        <w:rPr>
          <w:rFonts w:cs="Arial"/>
        </w:rPr>
        <w:t>Banka</w:t>
      </w:r>
      <w:r w:rsidRPr="00043FAC">
        <w:rPr>
          <w:rFonts w:cs="Arial"/>
          <w:lang w:val="ru-RU"/>
        </w:rPr>
        <w:t xml:space="preserve"> </w:t>
      </w:r>
      <w:r w:rsidRPr="00043FAC">
        <w:rPr>
          <w:rFonts w:cs="Arial"/>
        </w:rPr>
        <w:t>Intes</w:t>
      </w:r>
      <w:r w:rsidRPr="00043FAC">
        <w:rPr>
          <w:rFonts w:cs="Arial"/>
          <w:lang w:val="ru-RU"/>
        </w:rPr>
        <w:t>а ад Београд, које заступа законски заступник, Милорад Грчић, в.д. директора (у даљем тексту: Корисник услуге)</w:t>
      </w:r>
    </w:p>
    <w:p w14:paraId="6892360F" w14:textId="77777777" w:rsidR="00043FAC" w:rsidRPr="00043FAC" w:rsidRDefault="00043FAC" w:rsidP="00043FAC">
      <w:pPr>
        <w:spacing w:before="0"/>
        <w:rPr>
          <w:rFonts w:cs="Arial"/>
          <w:lang w:val="ru-RU"/>
        </w:rPr>
      </w:pPr>
    </w:p>
    <w:p w14:paraId="4C30D901" w14:textId="77777777" w:rsidR="00043FAC" w:rsidRPr="00043FAC" w:rsidRDefault="00043FAC" w:rsidP="00043FAC">
      <w:pPr>
        <w:spacing w:before="0"/>
        <w:rPr>
          <w:rFonts w:cs="Arial"/>
          <w:lang w:val="ru-RU"/>
        </w:rPr>
      </w:pPr>
      <w:r w:rsidRPr="00043FAC">
        <w:rPr>
          <w:rFonts w:cs="Arial"/>
          <w:lang w:val="ru-RU"/>
        </w:rPr>
        <w:t>и</w:t>
      </w:r>
    </w:p>
    <w:p w14:paraId="0901E95D" w14:textId="77777777" w:rsidR="00043FAC" w:rsidRPr="00043FAC" w:rsidRDefault="00043FAC" w:rsidP="00043FAC">
      <w:pPr>
        <w:spacing w:before="0"/>
        <w:rPr>
          <w:rFonts w:cs="Arial"/>
          <w:lang w:val="ru-RU"/>
        </w:rPr>
      </w:pPr>
    </w:p>
    <w:p w14:paraId="29623AC7" w14:textId="77777777" w:rsidR="00043FAC" w:rsidRPr="00043FAC" w:rsidRDefault="00043FAC" w:rsidP="00043FAC">
      <w:pPr>
        <w:spacing w:before="0"/>
        <w:rPr>
          <w:rFonts w:cs="Arial"/>
          <w:lang w:val="ru-RU"/>
        </w:rPr>
      </w:pPr>
      <w:r w:rsidRPr="00043FAC">
        <w:rPr>
          <w:rFonts w:cs="Arial"/>
          <w:b/>
          <w:lang w:val="ru-RU"/>
        </w:rPr>
        <w:t>2.</w:t>
      </w:r>
      <w:r w:rsidRPr="00043FAC">
        <w:rPr>
          <w:rFonts w:cs="Arial"/>
          <w:lang w:val="ru-RU"/>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043FAC">
        <w:rPr>
          <w:rFonts w:cs="Arial"/>
          <w:color w:val="00B0F0"/>
          <w:lang w:val="ru-RU"/>
        </w:rPr>
        <w:t>(као лидер у име и за рачун групе понуђача</w:t>
      </w:r>
      <w:r w:rsidRPr="00043FAC">
        <w:rPr>
          <w:rFonts w:cs="Arial"/>
          <w:lang w:val="ru-RU"/>
        </w:rPr>
        <w:t xml:space="preserve">)(у даљем тексту: Пружалац услуге) </w:t>
      </w:r>
    </w:p>
    <w:p w14:paraId="38759B4B" w14:textId="77777777" w:rsidR="00043FAC" w:rsidRPr="00043FAC" w:rsidRDefault="00043FAC" w:rsidP="00043FAC">
      <w:pPr>
        <w:spacing w:before="0"/>
        <w:rPr>
          <w:rFonts w:cs="Arial"/>
          <w:lang w:val="ru-RU"/>
        </w:rPr>
      </w:pPr>
    </w:p>
    <w:p w14:paraId="12D34C2A" w14:textId="77777777" w:rsidR="00043FAC" w:rsidRPr="00043FAC" w:rsidRDefault="00043FAC" w:rsidP="00043FAC">
      <w:pPr>
        <w:spacing w:before="0"/>
        <w:rPr>
          <w:rFonts w:cs="Arial"/>
          <w:lang w:val="ru-RU"/>
        </w:rPr>
      </w:pPr>
      <w:r w:rsidRPr="00043FAC">
        <w:rPr>
          <w:rFonts w:cs="Arial"/>
          <w:lang w:val="ru-RU"/>
        </w:rPr>
        <w:t>2а)________________________из</w:t>
      </w:r>
      <w:r w:rsidRPr="00043FAC">
        <w:rPr>
          <w:rFonts w:cs="Arial"/>
          <w:lang w:val="ru-RU"/>
        </w:rPr>
        <w:tab/>
        <w:t>_____________, улица</w:t>
      </w:r>
    </w:p>
    <w:p w14:paraId="4F1D9869" w14:textId="77777777" w:rsidR="00043FAC" w:rsidRPr="00043FAC" w:rsidRDefault="00043FAC" w:rsidP="00043FAC">
      <w:pPr>
        <w:spacing w:before="0"/>
        <w:rPr>
          <w:rFonts w:cs="Arial"/>
          <w:lang w:val="ru-RU"/>
        </w:rPr>
      </w:pPr>
      <w:r w:rsidRPr="00043FAC">
        <w:rPr>
          <w:rFonts w:cs="Arial"/>
          <w:lang w:val="ru-RU"/>
        </w:rPr>
        <w:t xml:space="preserve"> ___________________ бр. ___, ПИБ: _____________, матични број _____________, Текући рачун ____________, банка ______________ ,кога заступа __________________________, (</w:t>
      </w:r>
      <w:r w:rsidRPr="00043FAC">
        <w:rPr>
          <w:rFonts w:cs="Arial"/>
          <w:color w:val="00B0F0"/>
          <w:lang w:val="ru-RU"/>
        </w:rPr>
        <w:t>члан групе понуђача или подизвођач</w:t>
      </w:r>
      <w:r w:rsidRPr="00043FAC">
        <w:rPr>
          <w:rFonts w:cs="Arial"/>
          <w:lang w:val="ru-RU"/>
        </w:rPr>
        <w:t>)</w:t>
      </w:r>
    </w:p>
    <w:p w14:paraId="3D6CD3FA" w14:textId="77777777" w:rsidR="00043FAC" w:rsidRPr="00043FAC" w:rsidRDefault="00043FAC" w:rsidP="00043FAC">
      <w:pPr>
        <w:spacing w:before="0"/>
        <w:rPr>
          <w:rFonts w:cs="Arial"/>
          <w:lang w:val="ru-RU"/>
        </w:rPr>
      </w:pPr>
      <w:r w:rsidRPr="00043FAC">
        <w:rPr>
          <w:rFonts w:cs="Arial"/>
          <w:lang w:val="ru-RU"/>
        </w:rPr>
        <w:t>2б)_______________________ из</w:t>
      </w:r>
      <w:r w:rsidRPr="00043FAC">
        <w:rPr>
          <w:rFonts w:cs="Arial"/>
          <w:lang w:val="ru-RU"/>
        </w:rPr>
        <w:tab/>
        <w:t>_____________, улица</w:t>
      </w:r>
    </w:p>
    <w:p w14:paraId="130D03E0" w14:textId="77777777" w:rsidR="00043FAC" w:rsidRPr="00043FAC" w:rsidRDefault="00043FAC" w:rsidP="00043FAC">
      <w:pPr>
        <w:spacing w:before="0"/>
        <w:rPr>
          <w:rFonts w:cs="Arial"/>
          <w:lang w:val="ru-RU"/>
        </w:rPr>
      </w:pPr>
      <w:r w:rsidRPr="00043FAC">
        <w:rPr>
          <w:rFonts w:cs="Arial"/>
          <w:lang w:val="ru-RU"/>
        </w:rPr>
        <w:t xml:space="preserve"> ___________________ бр. ___, ПИБ: _____________, матични број _____________, </w:t>
      </w:r>
    </w:p>
    <w:p w14:paraId="755A6AFC" w14:textId="77777777" w:rsidR="00043FAC" w:rsidRPr="00043FAC" w:rsidRDefault="00043FAC" w:rsidP="00043FAC">
      <w:pPr>
        <w:spacing w:before="0"/>
        <w:rPr>
          <w:rFonts w:cs="Arial"/>
          <w:lang w:val="ru-RU"/>
        </w:rPr>
      </w:pPr>
      <w:r w:rsidRPr="00043FAC">
        <w:rPr>
          <w:rFonts w:cs="Arial"/>
          <w:lang w:val="ru-RU"/>
        </w:rPr>
        <w:t>Текући рачун ____________, банка ______________ ,кога  заступа _______________________, (</w:t>
      </w:r>
      <w:r w:rsidRPr="00043FAC">
        <w:rPr>
          <w:rFonts w:cs="Arial"/>
          <w:color w:val="00B0F0"/>
          <w:lang w:val="ru-RU"/>
        </w:rPr>
        <w:t>члан групе понуђача или подизвођач</w:t>
      </w:r>
      <w:r w:rsidRPr="00043FAC">
        <w:rPr>
          <w:rFonts w:cs="Arial"/>
          <w:lang w:val="ru-RU"/>
        </w:rPr>
        <w:t>)</w:t>
      </w:r>
    </w:p>
    <w:p w14:paraId="28C731BF" w14:textId="77777777" w:rsidR="00043FAC" w:rsidRPr="00043FAC" w:rsidRDefault="00043FAC" w:rsidP="00043FAC">
      <w:pPr>
        <w:spacing w:before="0"/>
        <w:rPr>
          <w:rFonts w:cs="Arial"/>
          <w:lang w:val="ru-RU"/>
        </w:rPr>
      </w:pPr>
    </w:p>
    <w:p w14:paraId="7CCC2AF3" w14:textId="77777777" w:rsidR="00043FAC" w:rsidRPr="00043FAC" w:rsidRDefault="00043FAC" w:rsidP="00043FAC">
      <w:pPr>
        <w:spacing w:before="0"/>
        <w:rPr>
          <w:rFonts w:cs="Arial"/>
          <w:lang w:val="ru-RU"/>
        </w:rPr>
      </w:pPr>
      <w:r w:rsidRPr="00043FAC">
        <w:rPr>
          <w:rFonts w:cs="Arial"/>
          <w:lang w:val="ru-RU"/>
        </w:rPr>
        <w:t>(у даљем тексту заједно: Уговорне стране)</w:t>
      </w:r>
    </w:p>
    <w:p w14:paraId="3F989FD1" w14:textId="77777777" w:rsidR="00043FAC" w:rsidRPr="00043FAC" w:rsidRDefault="00043FAC" w:rsidP="00043FAC">
      <w:pPr>
        <w:spacing w:before="0"/>
        <w:rPr>
          <w:rFonts w:cs="Arial"/>
          <w:lang w:val="ru-RU"/>
        </w:rPr>
      </w:pPr>
    </w:p>
    <w:p w14:paraId="5D37F25C" w14:textId="77777777" w:rsidR="00043FAC" w:rsidRPr="00043FAC" w:rsidRDefault="00043FAC" w:rsidP="00043FAC">
      <w:pPr>
        <w:spacing w:before="0"/>
        <w:rPr>
          <w:rFonts w:cs="Arial"/>
          <w:lang w:val="ru-RU"/>
        </w:rPr>
      </w:pPr>
      <w:r w:rsidRPr="00043FAC">
        <w:rPr>
          <w:rFonts w:cs="Arial"/>
          <w:lang w:val="ru-RU"/>
        </w:rPr>
        <w:t>закључиле су следећи:</w:t>
      </w:r>
    </w:p>
    <w:p w14:paraId="4659A0AB" w14:textId="77777777" w:rsidR="00043FAC" w:rsidRPr="00043FAC" w:rsidRDefault="00043FAC" w:rsidP="00043FAC">
      <w:pPr>
        <w:spacing w:before="0"/>
        <w:rPr>
          <w:rFonts w:cs="Arial"/>
          <w:color w:val="00B0F0"/>
          <w:lang w:val="ru-RU"/>
        </w:rPr>
      </w:pPr>
    </w:p>
    <w:p w14:paraId="77759383" w14:textId="77777777" w:rsidR="00043FAC" w:rsidRPr="00043FAC" w:rsidRDefault="00043FAC" w:rsidP="00043FAC">
      <w:pPr>
        <w:tabs>
          <w:tab w:val="left" w:pos="567"/>
        </w:tabs>
        <w:spacing w:before="0"/>
        <w:rPr>
          <w:rFonts w:cs="Arial"/>
          <w:lang w:val="ru-RU"/>
        </w:rPr>
      </w:pPr>
    </w:p>
    <w:p w14:paraId="74A90F28" w14:textId="77777777" w:rsidR="00043FAC" w:rsidRPr="00043FAC" w:rsidRDefault="00043FAC" w:rsidP="00043FAC">
      <w:pPr>
        <w:tabs>
          <w:tab w:val="left" w:pos="567"/>
        </w:tabs>
        <w:spacing w:before="0"/>
        <w:jc w:val="center"/>
        <w:rPr>
          <w:rFonts w:cs="Arial"/>
          <w:b/>
          <w:lang w:val="ru-RU"/>
        </w:rPr>
      </w:pPr>
      <w:r w:rsidRPr="00043FAC">
        <w:rPr>
          <w:rFonts w:cs="Arial"/>
          <w:b/>
          <w:lang w:val="ru-RU"/>
        </w:rPr>
        <w:t>УГОВОРО ПРУЖАЊУ УСЛУГЕ</w:t>
      </w:r>
    </w:p>
    <w:p w14:paraId="14B77A6E" w14:textId="77777777" w:rsidR="00043FAC" w:rsidRPr="00043FAC" w:rsidRDefault="00043FAC" w:rsidP="00043FAC">
      <w:pPr>
        <w:tabs>
          <w:tab w:val="left" w:pos="567"/>
        </w:tabs>
        <w:spacing w:before="0"/>
        <w:rPr>
          <w:rFonts w:cs="Arial"/>
          <w:lang w:val="ru-RU"/>
        </w:rPr>
      </w:pPr>
    </w:p>
    <w:p w14:paraId="5DE07C0A" w14:textId="77777777" w:rsidR="00043FAC" w:rsidRPr="00043FAC" w:rsidRDefault="00043FAC" w:rsidP="00043FAC">
      <w:pPr>
        <w:tabs>
          <w:tab w:val="left" w:pos="567"/>
        </w:tabs>
        <w:spacing w:before="0"/>
        <w:rPr>
          <w:rFonts w:cs="Arial"/>
          <w:b/>
          <w:lang w:val="ru-RU"/>
        </w:rPr>
      </w:pPr>
      <w:r w:rsidRPr="00043FAC">
        <w:rPr>
          <w:rFonts w:cs="Arial"/>
          <w:b/>
          <w:lang w:val="ru-RU"/>
        </w:rPr>
        <w:t>УВОДНЕ ОДРЕДБЕ</w:t>
      </w:r>
    </w:p>
    <w:p w14:paraId="080380AD" w14:textId="77777777" w:rsidR="00043FAC" w:rsidRPr="00043FAC" w:rsidRDefault="00043FAC" w:rsidP="00043FAC">
      <w:pPr>
        <w:tabs>
          <w:tab w:val="left" w:pos="567"/>
        </w:tabs>
        <w:spacing w:before="0"/>
        <w:rPr>
          <w:rFonts w:cs="Arial"/>
          <w:lang w:val="ru-RU"/>
        </w:rPr>
      </w:pPr>
    </w:p>
    <w:p w14:paraId="096C15B0" w14:textId="77777777" w:rsidR="00043FAC" w:rsidRPr="00043FAC" w:rsidRDefault="00043FAC" w:rsidP="00043FAC">
      <w:pPr>
        <w:tabs>
          <w:tab w:val="left" w:pos="567"/>
        </w:tabs>
        <w:spacing w:before="0"/>
        <w:rPr>
          <w:rFonts w:cs="Arial"/>
          <w:lang w:val="ru-RU"/>
        </w:rPr>
      </w:pPr>
      <w:r w:rsidRPr="00043FAC">
        <w:rPr>
          <w:rFonts w:cs="Arial"/>
          <w:lang w:val="ru-RU"/>
        </w:rPr>
        <w:t>Уговорне стране констатују:</w:t>
      </w:r>
    </w:p>
    <w:p w14:paraId="1288B431" w14:textId="77777777" w:rsidR="00043FAC" w:rsidRPr="00043FAC" w:rsidRDefault="00043FAC" w:rsidP="00043FAC">
      <w:pPr>
        <w:tabs>
          <w:tab w:val="left" w:pos="567"/>
        </w:tabs>
        <w:spacing w:before="0"/>
        <w:rPr>
          <w:rFonts w:cs="Arial"/>
          <w:lang w:val="ru-RU"/>
        </w:rPr>
      </w:pPr>
    </w:p>
    <w:p w14:paraId="21757892" w14:textId="314A30AB" w:rsidR="00043FAC" w:rsidRPr="00043FAC" w:rsidRDefault="00043FAC" w:rsidP="00043FAC">
      <w:pPr>
        <w:tabs>
          <w:tab w:val="left" w:pos="567"/>
        </w:tabs>
        <w:spacing w:before="0"/>
        <w:rPr>
          <w:rFonts w:cs="Arial"/>
          <w:lang w:val="ru-RU"/>
        </w:rPr>
      </w:pPr>
      <w:r w:rsidRPr="00043FAC">
        <w:rPr>
          <w:rFonts w:cs="Arial"/>
          <w:lang w:val="ru-RU"/>
        </w:rPr>
        <w:t>•</w:t>
      </w:r>
      <w:r w:rsidRPr="00043FAC">
        <w:rPr>
          <w:rFonts w:cs="Arial"/>
          <w:lang w:val="ru-RU"/>
        </w:rPr>
        <w:tab/>
        <w:t>да је Наручилац  у складу са Конкурсном документацијом а сагласно члану 32. и 40.</w:t>
      </w:r>
      <w:r w:rsidR="003F5A50">
        <w:rPr>
          <w:rFonts w:cs="Arial"/>
          <w:lang w:val="ru-RU"/>
        </w:rPr>
        <w:t xml:space="preserve"> </w:t>
      </w:r>
      <w:r w:rsidRPr="00043FAC">
        <w:rPr>
          <w:rFonts w:cs="Arial"/>
          <w:lang w:val="ru-RU"/>
        </w:rPr>
        <w:t>Закона о јавним набавкама („Сл.гласник РС“, бр.124/2012,14/2015 и 68/2015) (даље Закон) спровео отворени поступак јавне набавке ради закључења оквирног споразума са једним</w:t>
      </w:r>
      <w:r w:rsidRPr="00043FAC">
        <w:rPr>
          <w:rFonts w:cs="Arial"/>
          <w:lang w:val="sr-Cyrl-RS"/>
        </w:rPr>
        <w:t xml:space="preserve"> </w:t>
      </w:r>
      <w:r w:rsidRPr="00043FAC">
        <w:rPr>
          <w:rFonts w:cs="Arial"/>
          <w:lang w:val="ru-RU"/>
        </w:rPr>
        <w:t>понуђачем</w:t>
      </w:r>
      <w:r w:rsidRPr="00043FAC">
        <w:rPr>
          <w:rFonts w:cs="Arial"/>
          <w:lang w:val="sr-Cyrl-RS"/>
        </w:rPr>
        <w:t xml:space="preserve"> </w:t>
      </w:r>
      <w:r w:rsidRPr="00043FAC">
        <w:rPr>
          <w:rFonts w:cs="Arial"/>
          <w:lang w:val="ru-RU"/>
        </w:rPr>
        <w:t>на период до две</w:t>
      </w:r>
      <w:r w:rsidRPr="00043FAC">
        <w:rPr>
          <w:rFonts w:cs="Arial"/>
          <w:lang w:val="sr-Cyrl-RS"/>
        </w:rPr>
        <w:t xml:space="preserve"> </w:t>
      </w:r>
      <w:r w:rsidRPr="00043FAC">
        <w:rPr>
          <w:rFonts w:cs="Arial"/>
          <w:lang w:val="ru-RU"/>
        </w:rPr>
        <w:t xml:space="preserve">године бр. </w:t>
      </w:r>
      <w:r w:rsidR="003F5A50">
        <w:rPr>
          <w:rFonts w:cs="Arial"/>
        </w:rPr>
        <w:t>J</w:t>
      </w:r>
      <w:r w:rsidR="003F5A50" w:rsidRPr="003F5A50">
        <w:rPr>
          <w:rFonts w:cs="Arial"/>
          <w:lang w:val="ru-RU"/>
        </w:rPr>
        <w:t>Н</w:t>
      </w:r>
      <w:r w:rsidR="003F5A50">
        <w:rPr>
          <w:rFonts w:cs="Arial"/>
          <w:lang w:val="ru-RU"/>
        </w:rPr>
        <w:t>/8000/0039/2019 (12/2019)</w:t>
      </w:r>
      <w:r w:rsidRPr="00043FAC">
        <w:rPr>
          <w:rFonts w:cs="Arial"/>
          <w:lang w:val="ru-RU"/>
        </w:rPr>
        <w:t xml:space="preserve"> ради набавке услуга и то: Одржавање опреме </w:t>
      </w:r>
      <w:r w:rsidR="00D124B6">
        <w:rPr>
          <w:rFonts w:cs="Arial"/>
          <w:lang w:val="ru-RU"/>
        </w:rPr>
        <w:t xml:space="preserve">и система </w:t>
      </w:r>
      <w:r w:rsidRPr="00043FAC">
        <w:rPr>
          <w:rFonts w:cs="Arial"/>
          <w:lang w:val="ru-RU"/>
        </w:rPr>
        <w:t>за ковертирање рачуна, обавештења, опомена и др</w:t>
      </w:r>
      <w:r w:rsidR="001E3DB6">
        <w:rPr>
          <w:rFonts w:cs="Arial"/>
          <w:lang w:val="ru-RU"/>
        </w:rPr>
        <w:t>., п</w:t>
      </w:r>
      <w:r w:rsidRPr="00043FAC">
        <w:rPr>
          <w:rFonts w:cs="Arial"/>
          <w:lang w:val="ru-RU"/>
        </w:rPr>
        <w:t>артија бр. 1.</w:t>
      </w:r>
      <w:r w:rsidRPr="00043FAC">
        <w:rPr>
          <w:rFonts w:cs="Arial"/>
          <w:lang w:val="sr-Cyrl-RS"/>
        </w:rPr>
        <w:t xml:space="preserve"> </w:t>
      </w:r>
      <w:r w:rsidRPr="00043FAC">
        <w:rPr>
          <w:rFonts w:cs="Arial"/>
          <w:lang w:val="sr-Cyrl-CS"/>
        </w:rPr>
        <w:t>Одржавање опреме</w:t>
      </w:r>
      <w:r w:rsidR="00D124B6">
        <w:rPr>
          <w:rFonts w:cs="Arial"/>
          <w:lang w:val="sr-Cyrl-CS"/>
        </w:rPr>
        <w:t xml:space="preserve"> и система</w:t>
      </w:r>
      <w:r w:rsidRPr="00043FAC">
        <w:rPr>
          <w:rFonts w:cs="Arial"/>
          <w:lang w:val="sr-Cyrl-CS"/>
        </w:rPr>
        <w:t xml:space="preserve"> за ковертирање рачуна, обавештења, опомена и др. </w:t>
      </w:r>
      <w:r w:rsidR="00D124B6">
        <w:rPr>
          <w:rFonts w:cs="Arial"/>
          <w:lang w:val="sr-Cyrl-CS"/>
        </w:rPr>
        <w:t>ТЦ БГ</w:t>
      </w:r>
      <w:r w:rsidR="00DC5B99">
        <w:rPr>
          <w:rFonts w:cs="Arial"/>
          <w:lang w:val="sr-Cyrl-CS"/>
        </w:rPr>
        <w:t>.</w:t>
      </w:r>
    </w:p>
    <w:p w14:paraId="329F386E" w14:textId="77777777" w:rsidR="00043FAC" w:rsidRPr="00043FAC" w:rsidRDefault="00043FAC" w:rsidP="00043FAC">
      <w:pPr>
        <w:tabs>
          <w:tab w:val="left" w:pos="567"/>
        </w:tabs>
        <w:spacing w:before="0"/>
        <w:rPr>
          <w:rFonts w:cs="Arial"/>
          <w:lang w:val="ru-RU"/>
        </w:rPr>
      </w:pPr>
      <w:r w:rsidRPr="00043FAC">
        <w:rPr>
          <w:rFonts w:cs="Arial"/>
          <w:lang w:val="ru-RU"/>
        </w:rPr>
        <w:t>•</w:t>
      </w:r>
      <w:r w:rsidRPr="00043FAC">
        <w:rPr>
          <w:rFonts w:cs="Arial"/>
          <w:lang w:val="ru-RU"/>
        </w:rPr>
        <w:tab/>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14:paraId="2144A110" w14:textId="678CCCBD" w:rsidR="00043FAC" w:rsidRPr="00043FAC" w:rsidRDefault="00043FAC" w:rsidP="00043FAC">
      <w:pPr>
        <w:tabs>
          <w:tab w:val="left" w:pos="567"/>
        </w:tabs>
        <w:spacing w:before="0"/>
        <w:rPr>
          <w:rFonts w:cs="Arial"/>
          <w:lang w:val="ru-RU"/>
        </w:rPr>
      </w:pPr>
      <w:r w:rsidRPr="00043FAC">
        <w:rPr>
          <w:rFonts w:cs="Arial"/>
          <w:lang w:val="ru-RU"/>
        </w:rPr>
        <w:lastRenderedPageBreak/>
        <w:t>•</w:t>
      </w:r>
      <w:r w:rsidRPr="00043FAC">
        <w:rPr>
          <w:rFonts w:cs="Arial"/>
          <w:lang w:val="ru-RU"/>
        </w:rPr>
        <w:tab/>
        <w:t>да Понуда Понуђача, која је заведена код Наручиоца под бројем ________ од ________201</w:t>
      </w:r>
      <w:r w:rsidR="00733B3C">
        <w:rPr>
          <w:rFonts w:cs="Arial"/>
          <w:lang w:val="ru-RU"/>
        </w:rPr>
        <w:t>9</w:t>
      </w:r>
      <w:r w:rsidRPr="00043FAC">
        <w:rPr>
          <w:rFonts w:cs="Arial"/>
          <w:lang w:val="ru-RU"/>
        </w:rPr>
        <w:t>.године, у потпуности одговара захтеву Наручиоца из Позива за подношење понуда и Конкурсне документације</w:t>
      </w:r>
    </w:p>
    <w:p w14:paraId="60E3B921" w14:textId="0AD35C05" w:rsidR="00043FAC" w:rsidRPr="00043FAC" w:rsidRDefault="00043FAC" w:rsidP="00043FAC">
      <w:pPr>
        <w:tabs>
          <w:tab w:val="left" w:pos="567"/>
        </w:tabs>
        <w:spacing w:before="0"/>
        <w:rPr>
          <w:rFonts w:cs="Arial"/>
          <w:lang w:val="ru-RU"/>
        </w:rPr>
      </w:pPr>
      <w:r w:rsidRPr="00043FAC">
        <w:rPr>
          <w:rFonts w:cs="Arial"/>
          <w:lang w:val="ru-RU"/>
        </w:rPr>
        <w:t>•</w:t>
      </w:r>
      <w:r w:rsidRPr="00043FAC">
        <w:rPr>
          <w:rFonts w:cs="Arial"/>
          <w:lang w:val="ru-RU"/>
        </w:rPr>
        <w:tab/>
        <w:t>да је Наручилац</w:t>
      </w:r>
      <w:r w:rsidR="00733B3C">
        <w:rPr>
          <w:rFonts w:cs="Arial"/>
          <w:lang w:val="ru-RU"/>
        </w:rPr>
        <w:t xml:space="preserve"> </w:t>
      </w:r>
      <w:r w:rsidRPr="00043FAC">
        <w:rPr>
          <w:rFonts w:cs="Arial"/>
          <w:lang w:val="ru-RU"/>
        </w:rPr>
        <w:t>(у даљем тексту: Корисник услуге) својом Одлуком о закључењу оквирног споразума бр. ____________ од __.__.___. године изабрао понуду Понуђача</w:t>
      </w:r>
      <w:r w:rsidR="00733B3C">
        <w:rPr>
          <w:rFonts w:cs="Arial"/>
          <w:lang w:val="ru-RU"/>
        </w:rPr>
        <w:t xml:space="preserve">  </w:t>
      </w:r>
      <w:r w:rsidRPr="00043FAC">
        <w:rPr>
          <w:rFonts w:cs="Arial"/>
          <w:lang w:val="ru-RU"/>
        </w:rPr>
        <w:t>(у даљем тексту: Пружалац услуге)</w:t>
      </w:r>
    </w:p>
    <w:p w14:paraId="1B420A6C" w14:textId="77777777" w:rsidR="00043FAC" w:rsidRPr="00043FAC" w:rsidRDefault="00043FAC" w:rsidP="00043FAC">
      <w:pPr>
        <w:tabs>
          <w:tab w:val="left" w:pos="567"/>
        </w:tabs>
        <w:spacing w:before="0"/>
        <w:rPr>
          <w:rFonts w:cs="Arial"/>
          <w:lang w:val="ru-RU"/>
        </w:rPr>
      </w:pPr>
      <w:r w:rsidRPr="00043FAC">
        <w:rPr>
          <w:rFonts w:cs="Arial"/>
          <w:lang w:val="ru-RU"/>
        </w:rPr>
        <w:t>•</w:t>
      </w:r>
      <w:r w:rsidRPr="00043FAC">
        <w:rPr>
          <w:rFonts w:cs="Arial"/>
          <w:lang w:val="ru-RU"/>
        </w:rPr>
        <w:tab/>
        <w:t>да по исказаној потреби, сачињава овај Уговор о јавној набавци који се закључује на основу Оквирног споразума бр._______________ од _______</w:t>
      </w:r>
    </w:p>
    <w:p w14:paraId="4F968622" w14:textId="77777777" w:rsidR="00043FAC" w:rsidRDefault="00043FAC" w:rsidP="00043FAC">
      <w:pPr>
        <w:tabs>
          <w:tab w:val="left" w:pos="567"/>
        </w:tabs>
        <w:spacing w:before="0"/>
        <w:rPr>
          <w:rFonts w:cs="Arial"/>
          <w:lang w:val="ru-RU"/>
        </w:rPr>
      </w:pPr>
    </w:p>
    <w:p w14:paraId="1C4B192A" w14:textId="77777777" w:rsidR="00733B3C" w:rsidRPr="00043FAC" w:rsidRDefault="00733B3C" w:rsidP="00043FAC">
      <w:pPr>
        <w:tabs>
          <w:tab w:val="left" w:pos="567"/>
        </w:tabs>
        <w:spacing w:before="0"/>
        <w:rPr>
          <w:rFonts w:cs="Arial"/>
          <w:lang w:val="ru-RU"/>
        </w:rPr>
      </w:pPr>
    </w:p>
    <w:p w14:paraId="3400F9B2" w14:textId="697DDB18" w:rsidR="00043FAC" w:rsidRPr="00043FAC" w:rsidRDefault="00043FAC" w:rsidP="00C37012">
      <w:pPr>
        <w:tabs>
          <w:tab w:val="left" w:pos="567"/>
        </w:tabs>
        <w:spacing w:before="0"/>
        <w:jc w:val="center"/>
        <w:rPr>
          <w:rFonts w:cs="Arial"/>
          <w:b/>
          <w:lang w:val="ru-RU"/>
        </w:rPr>
      </w:pPr>
      <w:r w:rsidRPr="00043FAC">
        <w:rPr>
          <w:rFonts w:cs="Arial"/>
          <w:b/>
          <w:lang w:val="ru-RU"/>
        </w:rPr>
        <w:t>ПРЕДМЕТ УГОВОРА</w:t>
      </w:r>
    </w:p>
    <w:p w14:paraId="294BDD4C" w14:textId="081113E3" w:rsidR="00043FAC" w:rsidRPr="00043FAC" w:rsidRDefault="00043FAC" w:rsidP="00733B3C">
      <w:pPr>
        <w:tabs>
          <w:tab w:val="left" w:pos="567"/>
        </w:tabs>
        <w:spacing w:before="0"/>
        <w:jc w:val="center"/>
        <w:rPr>
          <w:rFonts w:cs="Arial"/>
          <w:lang w:val="ru-RU"/>
        </w:rPr>
      </w:pPr>
      <w:r w:rsidRPr="00043FAC">
        <w:rPr>
          <w:rFonts w:cs="Arial"/>
          <w:b/>
          <w:lang w:val="ru-RU"/>
        </w:rPr>
        <w:t>Члан 1</w:t>
      </w:r>
      <w:r w:rsidRPr="00043FAC">
        <w:rPr>
          <w:rFonts w:cs="Arial"/>
          <w:lang w:val="ru-RU"/>
        </w:rPr>
        <w:t>.</w:t>
      </w:r>
    </w:p>
    <w:p w14:paraId="5E7570B8" w14:textId="10CF14DD" w:rsidR="00043FAC" w:rsidRPr="00043FAC" w:rsidRDefault="00043FAC" w:rsidP="00043FAC">
      <w:pPr>
        <w:tabs>
          <w:tab w:val="left" w:pos="567"/>
        </w:tabs>
        <w:spacing w:before="0"/>
        <w:rPr>
          <w:rFonts w:eastAsia="Calibri" w:cs="Arial"/>
          <w:lang w:val="sr-Cyrl-RS"/>
        </w:rPr>
      </w:pPr>
      <w:r w:rsidRPr="00043FAC">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733B3C" w:rsidRPr="00043FAC">
        <w:rPr>
          <w:rFonts w:cs="Arial"/>
          <w:lang w:val="sr-Cyrl-CS"/>
        </w:rPr>
        <w:t>Одржавање опреме</w:t>
      </w:r>
      <w:r w:rsidR="00733B3C">
        <w:rPr>
          <w:rFonts w:cs="Arial"/>
          <w:lang w:val="sr-Cyrl-CS"/>
        </w:rPr>
        <w:t xml:space="preserve"> и система</w:t>
      </w:r>
      <w:r w:rsidR="00733B3C" w:rsidRPr="00043FAC">
        <w:rPr>
          <w:rFonts w:cs="Arial"/>
          <w:lang w:val="sr-Cyrl-CS"/>
        </w:rPr>
        <w:t xml:space="preserve"> за ковертирање рачуна, обавештења, опомена и др. </w:t>
      </w:r>
      <w:r w:rsidR="00733B3C">
        <w:rPr>
          <w:rFonts w:cs="Arial"/>
          <w:lang w:val="sr-Cyrl-CS"/>
        </w:rPr>
        <w:t>ТЦ БГ</w:t>
      </w:r>
      <w:r w:rsidR="00733B3C" w:rsidRPr="00043FAC">
        <w:rPr>
          <w:rFonts w:cs="Arial"/>
          <w:lang w:val="ru-RU"/>
        </w:rPr>
        <w:t xml:space="preserve"> </w:t>
      </w:r>
      <w:r w:rsidRPr="00043FAC">
        <w:rPr>
          <w:rFonts w:cs="Arial"/>
          <w:lang w:val="ru-RU"/>
        </w:rPr>
        <w:t xml:space="preserve">(у даљем тексту: Услуга) </w:t>
      </w:r>
      <w:r w:rsidRPr="00043FAC">
        <w:rPr>
          <w:rFonts w:eastAsia="Calibri" w:cs="Arial"/>
          <w:lang w:val="ru-RU"/>
        </w:rPr>
        <w:t>у свему према Конкурсној документацији за предметну јавну набавку, Понуди Пружаоца усллуге број_______ од _____године,</w:t>
      </w:r>
      <w:r w:rsidR="00FA5B6C">
        <w:rPr>
          <w:rFonts w:eastAsia="Calibri" w:cs="Arial"/>
          <w:lang w:val="ru-RU"/>
        </w:rPr>
        <w:t xml:space="preserve"> </w:t>
      </w:r>
      <w:r w:rsidRPr="00043FAC">
        <w:rPr>
          <w:rFonts w:eastAsia="Calibri" w:cs="Arial"/>
          <w:lang w:val="ru-RU"/>
        </w:rPr>
        <w:t>Обрасцу структуре цене, који као Прилог 1, Прилог 2 и Прилог 3,чине саставни део овог Уговора</w:t>
      </w:r>
      <w:r w:rsidRPr="00043FAC">
        <w:rPr>
          <w:rFonts w:eastAsia="Calibri" w:cs="Arial"/>
          <w:lang w:val="sr-Cyrl-RS"/>
        </w:rPr>
        <w:t>.</w:t>
      </w:r>
    </w:p>
    <w:p w14:paraId="5A7220F4" w14:textId="77777777" w:rsidR="00043FAC" w:rsidRPr="00043FAC" w:rsidRDefault="00043FAC" w:rsidP="00043FAC">
      <w:pPr>
        <w:tabs>
          <w:tab w:val="left" w:pos="567"/>
        </w:tabs>
        <w:spacing w:before="0"/>
        <w:rPr>
          <w:rFonts w:cs="Arial"/>
          <w:lang w:val="sr-Cyrl-RS"/>
        </w:rPr>
      </w:pPr>
    </w:p>
    <w:p w14:paraId="67670FDF" w14:textId="77777777" w:rsidR="00043FAC" w:rsidRPr="00043FAC" w:rsidRDefault="00043FAC" w:rsidP="00C37012">
      <w:pPr>
        <w:tabs>
          <w:tab w:val="left" w:pos="567"/>
        </w:tabs>
        <w:spacing w:before="0"/>
        <w:jc w:val="center"/>
        <w:rPr>
          <w:rFonts w:cs="Arial"/>
          <w:b/>
          <w:lang w:val="ru-RU"/>
        </w:rPr>
      </w:pPr>
      <w:r w:rsidRPr="00043FAC">
        <w:rPr>
          <w:rFonts w:cs="Arial"/>
          <w:b/>
          <w:lang w:val="ru-RU"/>
        </w:rPr>
        <w:t>ЦЕНА</w:t>
      </w:r>
    </w:p>
    <w:p w14:paraId="550B5E93" w14:textId="7F3F4A6D" w:rsidR="00043FAC" w:rsidRPr="00043FAC" w:rsidRDefault="00043FAC" w:rsidP="00C37012">
      <w:pPr>
        <w:tabs>
          <w:tab w:val="left" w:pos="567"/>
        </w:tabs>
        <w:spacing w:before="0"/>
        <w:jc w:val="center"/>
        <w:rPr>
          <w:rFonts w:cs="Arial"/>
          <w:lang w:val="ru-RU"/>
        </w:rPr>
      </w:pPr>
      <w:r w:rsidRPr="00043FAC">
        <w:rPr>
          <w:rFonts w:cs="Arial"/>
          <w:b/>
          <w:lang w:val="ru-RU"/>
        </w:rPr>
        <w:t>Члан 2</w:t>
      </w:r>
      <w:r w:rsidRPr="00043FAC">
        <w:rPr>
          <w:rFonts w:cs="Arial"/>
          <w:lang w:val="ru-RU"/>
        </w:rPr>
        <w:t>.</w:t>
      </w:r>
    </w:p>
    <w:p w14:paraId="303816AE" w14:textId="46D6BB08" w:rsidR="00043FAC" w:rsidRPr="00043FAC" w:rsidRDefault="00043FAC" w:rsidP="00043FAC">
      <w:pPr>
        <w:tabs>
          <w:tab w:val="left" w:pos="567"/>
        </w:tabs>
        <w:spacing w:before="0"/>
        <w:rPr>
          <w:rFonts w:cs="Arial"/>
          <w:lang w:val="ru-RU"/>
        </w:rPr>
      </w:pPr>
      <w:r w:rsidRPr="00043FAC">
        <w:rPr>
          <w:rFonts w:cs="Arial"/>
          <w:lang w:val="ru-RU"/>
        </w:rPr>
        <w:t xml:space="preserve"> Цена Услуге из члана 1. овог Уговора износи __________________ (словима: ________________________) </w:t>
      </w:r>
      <w:r w:rsidR="00FA5B6C">
        <w:rPr>
          <w:rFonts w:cs="Arial"/>
          <w:lang w:val="sr-Cyrl-RS"/>
        </w:rPr>
        <w:t>РСД</w:t>
      </w:r>
      <w:r w:rsidRPr="00043FAC">
        <w:rPr>
          <w:rFonts w:cs="Arial"/>
          <w:lang w:val="ru-RU"/>
        </w:rPr>
        <w:t>, без пореза на додату вредност.</w:t>
      </w:r>
    </w:p>
    <w:p w14:paraId="72CACC8D" w14:textId="77777777" w:rsidR="00043FAC" w:rsidRPr="00043FAC" w:rsidRDefault="00043FAC" w:rsidP="00043FAC">
      <w:pPr>
        <w:tabs>
          <w:tab w:val="left" w:pos="567"/>
        </w:tabs>
        <w:spacing w:before="0"/>
        <w:rPr>
          <w:rFonts w:cs="Arial"/>
          <w:lang w:val="ru-RU"/>
        </w:rPr>
      </w:pPr>
    </w:p>
    <w:p w14:paraId="69163807" w14:textId="77777777" w:rsidR="00043FAC" w:rsidRPr="00043FAC" w:rsidRDefault="00043FAC" w:rsidP="00043FAC">
      <w:pPr>
        <w:tabs>
          <w:tab w:val="left" w:pos="567"/>
        </w:tabs>
        <w:spacing w:before="0"/>
        <w:rPr>
          <w:rFonts w:cs="Arial"/>
          <w:lang w:val="ru-RU"/>
        </w:rPr>
      </w:pPr>
      <w:r w:rsidRPr="00043FAC">
        <w:rPr>
          <w:rFonts w:cs="Arial"/>
          <w:lang w:val="ru-RU"/>
        </w:rPr>
        <w:t xml:space="preserve">Јединична цена редовног одржавања машина за ковертирање произвођача </w:t>
      </w:r>
      <w:r w:rsidRPr="00043FAC">
        <w:rPr>
          <w:rFonts w:cs="Arial"/>
        </w:rPr>
        <w:t>Pitney</w:t>
      </w:r>
      <w:r w:rsidRPr="00043FAC">
        <w:rPr>
          <w:rFonts w:cs="Arial"/>
          <w:lang w:val="ru-RU"/>
        </w:rPr>
        <w:t xml:space="preserve"> </w:t>
      </w:r>
      <w:r w:rsidRPr="00043FAC">
        <w:rPr>
          <w:rFonts w:cs="Arial"/>
        </w:rPr>
        <w:t>Bowes</w:t>
      </w:r>
      <w:r w:rsidRPr="00043FAC">
        <w:rPr>
          <w:rFonts w:cs="Arial"/>
          <w:lang w:val="ru-RU"/>
        </w:rPr>
        <w:t xml:space="preserve"> модел </w:t>
      </w:r>
      <w:r w:rsidRPr="00043FAC">
        <w:rPr>
          <w:rFonts w:cs="Arial"/>
        </w:rPr>
        <w:t>Fast</w:t>
      </w:r>
      <w:r w:rsidRPr="00043FAC">
        <w:rPr>
          <w:rFonts w:cs="Arial"/>
          <w:lang w:val="ru-RU"/>
        </w:rPr>
        <w:t xml:space="preserve"> </w:t>
      </w:r>
      <w:r w:rsidRPr="00043FAC">
        <w:rPr>
          <w:rFonts w:cs="Arial"/>
        </w:rPr>
        <w:t>Pac</w:t>
      </w:r>
      <w:r w:rsidRPr="00043FAC">
        <w:rPr>
          <w:rFonts w:cs="Arial"/>
          <w:lang w:val="ru-RU"/>
        </w:rPr>
        <w:t xml:space="preserve"> </w:t>
      </w:r>
      <w:r w:rsidRPr="00043FAC">
        <w:rPr>
          <w:rFonts w:cs="Arial"/>
        </w:rPr>
        <w:t>DI</w:t>
      </w:r>
      <w:r w:rsidRPr="00043FAC">
        <w:rPr>
          <w:rFonts w:cs="Arial"/>
          <w:lang w:val="ru-RU"/>
        </w:rPr>
        <w:t>950 износи _______ динара/листу без ПДВ-а.</w:t>
      </w:r>
    </w:p>
    <w:p w14:paraId="147059A9" w14:textId="77777777" w:rsidR="00043FAC" w:rsidRPr="00043FAC" w:rsidRDefault="00043FAC" w:rsidP="00043FAC">
      <w:pPr>
        <w:tabs>
          <w:tab w:val="left" w:pos="567"/>
        </w:tabs>
        <w:spacing w:before="0"/>
        <w:rPr>
          <w:rFonts w:cs="Arial"/>
          <w:lang w:val="ru-RU"/>
        </w:rPr>
      </w:pPr>
    </w:p>
    <w:p w14:paraId="352C5833" w14:textId="77777777" w:rsidR="00043FAC" w:rsidRPr="00043FAC" w:rsidRDefault="00043FAC" w:rsidP="00043FAC">
      <w:pPr>
        <w:tabs>
          <w:tab w:val="left" w:pos="567"/>
        </w:tabs>
        <w:spacing w:before="0"/>
        <w:rPr>
          <w:rFonts w:cs="Arial"/>
          <w:lang w:val="ru-RU"/>
        </w:rPr>
      </w:pPr>
      <w:r w:rsidRPr="00043FAC">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14:paraId="01407206" w14:textId="77777777" w:rsidR="00043FAC" w:rsidRPr="00043FAC" w:rsidRDefault="00043FAC" w:rsidP="00043FAC">
      <w:pPr>
        <w:tabs>
          <w:tab w:val="left" w:pos="567"/>
        </w:tabs>
        <w:spacing w:before="0"/>
        <w:rPr>
          <w:rFonts w:cs="Arial"/>
          <w:lang w:val="ru-RU"/>
        </w:rPr>
      </w:pPr>
    </w:p>
    <w:p w14:paraId="20630D53" w14:textId="77777777" w:rsidR="00043FAC" w:rsidRPr="00043FAC" w:rsidRDefault="00043FAC" w:rsidP="00043FAC">
      <w:pPr>
        <w:rPr>
          <w:rFonts w:eastAsia="Calibri" w:cs="Arial"/>
          <w:lang w:val="ru-RU"/>
        </w:rPr>
      </w:pPr>
      <w:r w:rsidRPr="00043FAC">
        <w:rPr>
          <w:rFonts w:eastAsia="Calibri" w:cs="Arial"/>
          <w:lang w:val="ru-RU"/>
        </w:rPr>
        <w:t xml:space="preserve">Цена је фиксна односно не може се мењати за све време извршења Услуге. </w:t>
      </w:r>
    </w:p>
    <w:p w14:paraId="1302E506" w14:textId="77777777" w:rsidR="00043FAC" w:rsidRPr="00043FAC" w:rsidRDefault="00043FAC" w:rsidP="00043FAC">
      <w:pPr>
        <w:tabs>
          <w:tab w:val="left" w:pos="567"/>
        </w:tabs>
        <w:spacing w:before="0"/>
        <w:rPr>
          <w:rFonts w:cs="Arial"/>
          <w:lang w:val="ru-RU"/>
        </w:rPr>
      </w:pPr>
      <w:r w:rsidRPr="00043FAC">
        <w:rPr>
          <w:rFonts w:cs="Arial"/>
          <w:lang w:val="ru-RU"/>
        </w:rPr>
        <w:t>У цену су урачунати сви трошкови везани за реализацију Услуге.</w:t>
      </w:r>
    </w:p>
    <w:p w14:paraId="7118DB2D" w14:textId="77777777" w:rsidR="00043FAC" w:rsidRPr="00043FAC" w:rsidRDefault="00043FAC" w:rsidP="00043FAC">
      <w:pPr>
        <w:tabs>
          <w:tab w:val="left" w:pos="567"/>
        </w:tabs>
        <w:spacing w:before="0"/>
        <w:rPr>
          <w:rFonts w:cs="Arial"/>
          <w:lang w:val="ru-RU"/>
        </w:rPr>
      </w:pPr>
    </w:p>
    <w:p w14:paraId="66E7E7C8" w14:textId="35AC7860" w:rsidR="00043FAC" w:rsidRPr="00043FAC" w:rsidRDefault="00043FAC" w:rsidP="00CC60AD">
      <w:pPr>
        <w:tabs>
          <w:tab w:val="left" w:pos="567"/>
        </w:tabs>
        <w:spacing w:before="0"/>
        <w:jc w:val="center"/>
        <w:rPr>
          <w:rFonts w:cs="Arial"/>
          <w:b/>
          <w:lang w:val="ru-RU"/>
        </w:rPr>
      </w:pPr>
      <w:r w:rsidRPr="00043FAC">
        <w:rPr>
          <w:rFonts w:cs="Arial"/>
          <w:b/>
          <w:lang w:val="ru-RU"/>
        </w:rPr>
        <w:t>НАЧИН ПЛАЋАЊА</w:t>
      </w:r>
    </w:p>
    <w:p w14:paraId="330E798E" w14:textId="3492CFEB" w:rsidR="00043FAC" w:rsidRPr="00043FAC" w:rsidRDefault="00043FAC" w:rsidP="00CC60AD">
      <w:pPr>
        <w:tabs>
          <w:tab w:val="left" w:pos="567"/>
        </w:tabs>
        <w:spacing w:before="0"/>
        <w:jc w:val="center"/>
        <w:rPr>
          <w:rFonts w:cs="Arial"/>
          <w:lang w:val="ru-RU"/>
        </w:rPr>
      </w:pPr>
      <w:r w:rsidRPr="00043FAC">
        <w:rPr>
          <w:rFonts w:cs="Arial"/>
          <w:b/>
          <w:lang w:val="ru-RU"/>
        </w:rPr>
        <w:t>Члан 3</w:t>
      </w:r>
      <w:r w:rsidRPr="00043FAC">
        <w:rPr>
          <w:rFonts w:cs="Arial"/>
          <w:lang w:val="ru-RU"/>
        </w:rPr>
        <w:t>.</w:t>
      </w:r>
    </w:p>
    <w:p w14:paraId="0FDAA53F" w14:textId="77777777" w:rsidR="00CC60AD" w:rsidRPr="00CC60AD" w:rsidRDefault="00CC60AD" w:rsidP="00CC60AD">
      <w:pPr>
        <w:tabs>
          <w:tab w:val="left" w:pos="8352"/>
        </w:tabs>
        <w:spacing w:before="0"/>
        <w:rPr>
          <w:rFonts w:eastAsia="Calibri" w:cs="Arial"/>
          <w:lang w:val="sr-Cyrl-RS"/>
        </w:rPr>
      </w:pPr>
      <w:r w:rsidRPr="00CC60AD">
        <w:rPr>
          <w:rFonts w:eastAsia="Calibri" w:cs="Arial"/>
          <w:lang w:val="sr-Cyrl-RS"/>
        </w:rPr>
        <w:t xml:space="preserve">Плаћање за пружене услуге које су предмет ове јавне набавке извршиће се на текући рачун изабраног Понуђача сукцесивно, након извршења услуга по сваком </w:t>
      </w:r>
      <w:r w:rsidRPr="00CC60AD">
        <w:rPr>
          <w:rFonts w:eastAsia="Calibri" w:cs="Arial"/>
          <w:bCs/>
          <w:lang w:val="sr-Cyrl-RS"/>
        </w:rPr>
        <w:t>појединачно закљученом уговору</w:t>
      </w:r>
      <w:r w:rsidRPr="00CC60AD">
        <w:rPr>
          <w:rFonts w:eastAsia="Calibri" w:cs="Arial"/>
          <w:lang w:val="sr-Cyrl-RS"/>
        </w:rPr>
        <w:t xml:space="preserve">, у року од 45 </w:t>
      </w:r>
      <w:r w:rsidRPr="00CC60AD">
        <w:rPr>
          <w:rFonts w:cs="Arial"/>
          <w:lang w:val="sr-Cyrl-RS"/>
        </w:rPr>
        <w:t xml:space="preserve">(словима: четрдесетпет) </w:t>
      </w:r>
      <w:r w:rsidRPr="00CC60AD">
        <w:rPr>
          <w:rFonts w:eastAsia="Calibri" w:cs="Arial"/>
          <w:lang w:val="sr-Cyrl-RS"/>
        </w:rPr>
        <w:t xml:space="preserve">дана од дана пријема исправног рачуна а након потписивања Записника о </w:t>
      </w:r>
      <w:r w:rsidRPr="00CC60AD">
        <w:rPr>
          <w:rFonts w:cs="Arial"/>
          <w:lang w:val="sr-Cyrl-RS"/>
        </w:rPr>
        <w:t>квантитативном и квалитативном пријему услуга</w:t>
      </w:r>
      <w:r w:rsidRPr="00CC60AD">
        <w:rPr>
          <w:rFonts w:eastAsia="Calibri" w:cs="Arial"/>
          <w:lang w:val="sr-Cyrl-RS"/>
        </w:rPr>
        <w:t xml:space="preserve"> од стране одговорних лица Наручиоца и Понуђача - без примедби.</w:t>
      </w:r>
    </w:p>
    <w:p w14:paraId="349E6699" w14:textId="654802D6" w:rsidR="00CC60AD" w:rsidRPr="00CC60AD" w:rsidRDefault="00CC60AD" w:rsidP="00CC60AD">
      <w:pPr>
        <w:tabs>
          <w:tab w:val="left" w:pos="8352"/>
        </w:tabs>
        <w:spacing w:before="0"/>
        <w:rPr>
          <w:rFonts w:eastAsia="Calibri" w:cs="Arial"/>
          <w:lang w:val="sr-Cyrl-RS"/>
        </w:rPr>
      </w:pPr>
      <w:r w:rsidRPr="00CC60AD">
        <w:rPr>
          <w:rFonts w:eastAsia="Calibri" w:cs="Arial"/>
          <w:lang w:val="sr-Cyrl-RS"/>
        </w:rPr>
        <w:t xml:space="preserve">Уз рачун који је насловљен на Наручиоца: Јавно предузеће „Електропривреда Србије“ Београд, Балканска број 13, 11000 Београд, ПИБ 103920327, а доставља се на </w:t>
      </w:r>
      <w:r>
        <w:rPr>
          <w:rFonts w:eastAsia="Calibri" w:cs="Arial"/>
          <w:lang w:val="sr-Cyrl-RS"/>
        </w:rPr>
        <w:t xml:space="preserve">следећу адресу: </w:t>
      </w:r>
      <w:r w:rsidRPr="00CC60AD">
        <w:rPr>
          <w:rFonts w:eastAsia="Calibri" w:cs="Arial"/>
          <w:lang w:val="sr-Cyrl-RS"/>
        </w:rPr>
        <w:t>за Партију бр. 1: ЈП ЕПС, Технички центар Београд, Масарикова 1-3, Београд</w:t>
      </w:r>
      <w:r>
        <w:rPr>
          <w:rFonts w:eastAsia="Calibri" w:cs="Arial"/>
          <w:lang w:val="sr-Cyrl-RS"/>
        </w:rPr>
        <w:t>,</w:t>
      </w:r>
    </w:p>
    <w:p w14:paraId="6667AB18" w14:textId="77777777" w:rsidR="00CC60AD" w:rsidRPr="00CC60AD" w:rsidRDefault="00CC60AD" w:rsidP="00CC60AD">
      <w:pPr>
        <w:tabs>
          <w:tab w:val="left" w:pos="8352"/>
        </w:tabs>
        <w:spacing w:before="0"/>
        <w:rPr>
          <w:rFonts w:eastAsia="Calibri" w:cs="Arial"/>
          <w:lang w:val="sr-Cyrl-RS"/>
        </w:rPr>
      </w:pPr>
      <w:r w:rsidRPr="00CC60AD">
        <w:rPr>
          <w:rFonts w:eastAsia="Calibri" w:cs="Arial"/>
          <w:lang w:val="sr-Cyrl-RS"/>
        </w:rPr>
        <w:t xml:space="preserve">у коме изабрани Понуђач обавезно наводи број оквирног споразума и уговора по којем су услуге извршене, Понуђач је у обавези да достави примерак уговора и обострано потписан Записник о </w:t>
      </w:r>
      <w:r w:rsidRPr="00CC60AD">
        <w:rPr>
          <w:rFonts w:cs="Arial"/>
          <w:lang w:val="sr-Cyrl-RS"/>
        </w:rPr>
        <w:t>квантитативном и квалитативном пријему услуга</w:t>
      </w:r>
      <w:r w:rsidRPr="00CC60AD">
        <w:rPr>
          <w:rFonts w:eastAsia="Calibri" w:cs="Arial"/>
          <w:lang w:val="sr-Cyrl-RS"/>
        </w:rPr>
        <w:t xml:space="preserve"> – без примедби, који мора да садржи датум и време извршења услуга.</w:t>
      </w:r>
    </w:p>
    <w:p w14:paraId="321BA963" w14:textId="77777777" w:rsidR="00CC60AD" w:rsidRPr="00735235" w:rsidRDefault="00CC60AD" w:rsidP="00CC60AD">
      <w:pPr>
        <w:tabs>
          <w:tab w:val="left" w:pos="8352"/>
        </w:tabs>
        <w:spacing w:before="0"/>
        <w:rPr>
          <w:rFonts w:eastAsia="Calibri" w:cs="Arial"/>
          <w:lang w:val="sr-Cyrl-RS"/>
        </w:rPr>
      </w:pPr>
      <w:r w:rsidRPr="00CC60AD">
        <w:rPr>
          <w:rFonts w:eastAsia="Calibri" w:cs="Arial"/>
          <w:lang w:val="sr-Cyrl-RS"/>
        </w:rPr>
        <w:t>Обрачун извршених услуга, вршиће се према јединичним ценама из Обрасца структуре цене и количинама дефинисаним у појединачном уговору.</w:t>
      </w:r>
      <w:r w:rsidRPr="00735235">
        <w:rPr>
          <w:rFonts w:eastAsia="Calibri" w:cs="Arial"/>
          <w:lang w:val="sr-Cyrl-RS"/>
        </w:rPr>
        <w:t xml:space="preserve"> </w:t>
      </w:r>
    </w:p>
    <w:p w14:paraId="6A3E037E" w14:textId="77777777" w:rsidR="00CC60AD" w:rsidRPr="00735235" w:rsidRDefault="00CC60AD" w:rsidP="00CC60AD">
      <w:pPr>
        <w:tabs>
          <w:tab w:val="left" w:pos="8352"/>
        </w:tabs>
        <w:spacing w:before="0"/>
        <w:rPr>
          <w:rFonts w:eastAsia="Calibri" w:cs="Arial"/>
          <w:lang w:val="sr-Cyrl-RS"/>
        </w:rPr>
      </w:pPr>
      <w:r w:rsidRPr="00735235">
        <w:rPr>
          <w:rFonts w:eastAsia="Calibri" w:cs="Arial"/>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818F261" w14:textId="77777777" w:rsidR="00CC60AD" w:rsidRPr="00321CE2" w:rsidRDefault="00CC60AD" w:rsidP="00CC60AD">
      <w:pPr>
        <w:rPr>
          <w:rFonts w:cs="Arial"/>
          <w:lang w:val="sr-Latn-RS"/>
        </w:rPr>
      </w:pPr>
      <w:r w:rsidRPr="00321CE2">
        <w:rPr>
          <w:rFonts w:cs="Arial"/>
          <w:lang w:val="sr-Latn-RS"/>
        </w:rPr>
        <w:lastRenderedPageBreak/>
        <w:t xml:space="preserve">Обрачун </w:t>
      </w:r>
      <w:r w:rsidRPr="00321CE2">
        <w:rPr>
          <w:rFonts w:cs="Arial"/>
          <w:lang w:val="sr-Cyrl-RS"/>
        </w:rPr>
        <w:t>извршених услуга</w:t>
      </w:r>
      <w:r w:rsidRPr="00321CE2">
        <w:rPr>
          <w:rFonts w:cs="Arial"/>
          <w:lang w:val="sr-Latn-RS"/>
        </w:rPr>
        <w:t xml:space="preserve"> према свим укупно </w:t>
      </w:r>
      <w:r>
        <w:rPr>
          <w:rFonts w:cs="Arial"/>
          <w:lang w:val="sr-Cyrl-ME"/>
        </w:rPr>
        <w:t xml:space="preserve">закљученим </w:t>
      </w:r>
      <w:r w:rsidRPr="00321CE2">
        <w:rPr>
          <w:rFonts w:cs="Arial"/>
          <w:lang w:val="sr-Latn-RS"/>
        </w:rPr>
        <w:t xml:space="preserve">појединачним </w:t>
      </w:r>
      <w:r>
        <w:rPr>
          <w:rFonts w:cs="Arial"/>
          <w:lang w:val="sr-Cyrl-ME"/>
        </w:rPr>
        <w:t>уговорима</w:t>
      </w:r>
      <w:r w:rsidRPr="00321CE2">
        <w:rPr>
          <w:rFonts w:cs="Arial"/>
          <w:lang w:val="sr-Latn-RS"/>
        </w:rPr>
        <w:t xml:space="preserve"> не сме бити већи од вредности на коју се закључује Оквирни споразум.</w:t>
      </w:r>
    </w:p>
    <w:p w14:paraId="20176BE0" w14:textId="77777777" w:rsidR="00CC60AD" w:rsidRDefault="00CC60AD" w:rsidP="00CC60AD">
      <w:pPr>
        <w:rPr>
          <w:rFonts w:cs="Arial"/>
          <w:lang w:val="ru-RU"/>
        </w:rPr>
      </w:pPr>
      <w:r w:rsidRPr="00321CE2">
        <w:rPr>
          <w:rFonts w:cs="Arial"/>
          <w:lang w:val="ru-RU"/>
        </w:rPr>
        <w:t xml:space="preserve">Оквирни споразум, односно </w:t>
      </w:r>
      <w:r>
        <w:rPr>
          <w:rFonts w:cs="Arial"/>
          <w:lang w:val="ru-RU"/>
        </w:rPr>
        <w:t>појединачни уговори закључени</w:t>
      </w:r>
      <w:r w:rsidRPr="00321CE2">
        <w:rPr>
          <w:rFonts w:cs="Arial"/>
          <w:lang w:val="ru-RU"/>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3D9234C9" w14:textId="77777777" w:rsidR="00CC60AD" w:rsidRPr="006E686B" w:rsidRDefault="00CC60AD" w:rsidP="00CC60AD">
      <w:pPr>
        <w:autoSpaceDE w:val="0"/>
        <w:autoSpaceDN w:val="0"/>
        <w:adjustRightInd w:val="0"/>
        <w:spacing w:before="0"/>
        <w:rPr>
          <w:rFonts w:cs="Arial"/>
          <w:color w:val="000000"/>
          <w:highlight w:val="yellow"/>
          <w:lang w:val="ru-RU" w:eastAsia="sr-Latn-CS"/>
        </w:rPr>
      </w:pPr>
      <w:r w:rsidRPr="006E686B">
        <w:rPr>
          <w:rFonts w:cs="Arial"/>
          <w:color w:val="000000"/>
          <w:highlight w:val="yellow"/>
          <w:lang w:val="ru-RU" w:eastAsia="sr-Latn-CS"/>
        </w:rPr>
        <w:t xml:space="preserve">Обрачун услуге одржавања машина за ковертирање вршиће се месечно, према броју инсертованих листова за сваку машину. </w:t>
      </w:r>
    </w:p>
    <w:p w14:paraId="799F79E2" w14:textId="7FA06DFB" w:rsidR="00043FAC" w:rsidRPr="00043FAC" w:rsidRDefault="00CC60AD" w:rsidP="00F57126">
      <w:pPr>
        <w:pStyle w:val="KDParagraf"/>
        <w:spacing w:before="0"/>
        <w:rPr>
          <w:rFonts w:cs="Arial"/>
          <w:color w:val="000000"/>
          <w:highlight w:val="yellow"/>
          <w:lang w:val="ru-RU" w:eastAsia="sr-Latn-CS"/>
        </w:rPr>
      </w:pPr>
      <w:r>
        <w:rPr>
          <w:rFonts w:cs="Arial"/>
          <w:color w:val="000000"/>
          <w:highlight w:val="yellow"/>
          <w:lang w:val="ru-RU" w:eastAsia="sr-Latn-CS"/>
        </w:rPr>
        <w:t>Наручилац</w:t>
      </w:r>
      <w:r w:rsidRPr="006E686B">
        <w:rPr>
          <w:rFonts w:cs="Arial"/>
          <w:color w:val="000000"/>
          <w:highlight w:val="yellow"/>
          <w:lang w:val="ru-RU" w:eastAsia="sr-Latn-CS"/>
        </w:rPr>
        <w:t xml:space="preserve"> има обавезу да сваког месеца (до 5. у месецу) </w:t>
      </w:r>
      <w:r>
        <w:rPr>
          <w:rFonts w:cs="Arial"/>
          <w:color w:val="000000"/>
          <w:highlight w:val="yellow"/>
          <w:lang w:val="ru-RU" w:eastAsia="sr-Latn-CS"/>
        </w:rPr>
        <w:t>Понуђачу</w:t>
      </w:r>
      <w:r w:rsidRPr="006E686B">
        <w:rPr>
          <w:rFonts w:cs="Arial"/>
          <w:color w:val="000000"/>
          <w:highlight w:val="yellow"/>
          <w:lang w:val="ru-RU" w:eastAsia="sr-Latn-CS"/>
        </w:rPr>
        <w:t xml:space="preserve"> достави месечни извештај са тачним бројем инсертованих листова у претходном месецу, појединачно за сваку машину за ковертирање, на основу којег понуђач сачињава рачун за претходни месец</w:t>
      </w:r>
      <w:r w:rsidR="00F57126">
        <w:rPr>
          <w:rFonts w:cs="Arial"/>
          <w:color w:val="000000"/>
          <w:highlight w:val="yellow"/>
          <w:lang w:val="ru-RU" w:eastAsia="sr-Latn-CS"/>
        </w:rPr>
        <w:t>.</w:t>
      </w:r>
    </w:p>
    <w:p w14:paraId="7613C7E9" w14:textId="77777777" w:rsidR="00043FAC" w:rsidRPr="00043FAC" w:rsidRDefault="00043FAC" w:rsidP="00C37012">
      <w:pPr>
        <w:jc w:val="center"/>
        <w:rPr>
          <w:rFonts w:cs="Arial"/>
          <w:b/>
          <w:lang w:val="ru-RU"/>
        </w:rPr>
      </w:pPr>
      <w:r w:rsidRPr="00043FAC">
        <w:rPr>
          <w:rFonts w:cs="Arial"/>
          <w:b/>
          <w:lang w:val="ru-RU"/>
        </w:rPr>
        <w:t>РОК И МЕСТО ИЗВРШЕЊА</w:t>
      </w:r>
    </w:p>
    <w:p w14:paraId="61CC0BAE" w14:textId="3A17328E" w:rsidR="00043FAC" w:rsidRPr="00043FAC" w:rsidRDefault="00043FAC" w:rsidP="00C37012">
      <w:pPr>
        <w:tabs>
          <w:tab w:val="left" w:pos="567"/>
        </w:tabs>
        <w:spacing w:before="0"/>
        <w:jc w:val="center"/>
        <w:rPr>
          <w:rFonts w:cs="Arial"/>
          <w:lang w:val="ru-RU"/>
        </w:rPr>
      </w:pPr>
      <w:r w:rsidRPr="00043FAC">
        <w:rPr>
          <w:rFonts w:cs="Arial"/>
          <w:b/>
          <w:lang w:val="ru-RU"/>
        </w:rPr>
        <w:t>Члан 4.</w:t>
      </w:r>
    </w:p>
    <w:p w14:paraId="6BE8F723" w14:textId="77777777" w:rsidR="00043FAC" w:rsidRPr="00043FAC" w:rsidRDefault="00043FAC" w:rsidP="00043FAC">
      <w:pPr>
        <w:spacing w:before="0" w:line="235" w:lineRule="auto"/>
        <w:rPr>
          <w:rFonts w:eastAsia="Arial" w:cs="Arial"/>
          <w:lang w:val="ru-RU"/>
        </w:rPr>
      </w:pPr>
      <w:r w:rsidRPr="00043FAC">
        <w:rPr>
          <w:rFonts w:eastAsia="Arial" w:cs="Arial"/>
          <w:lang w:val="ru-RU"/>
        </w:rPr>
        <w:t>О неисправностима (кваровима) које настају Корисник услуге ће усмено (телефоном) обавестити Пружаоца услуге.</w:t>
      </w:r>
    </w:p>
    <w:p w14:paraId="635DED41" w14:textId="77777777" w:rsidR="00043FAC" w:rsidRPr="00043FAC" w:rsidRDefault="00043FAC" w:rsidP="00043FAC">
      <w:pPr>
        <w:spacing w:before="0" w:line="12" w:lineRule="exact"/>
        <w:jc w:val="left"/>
        <w:rPr>
          <w:rFonts w:cs="Arial"/>
          <w:lang w:val="ru-RU"/>
        </w:rPr>
      </w:pPr>
    </w:p>
    <w:p w14:paraId="2563B40D" w14:textId="77777777" w:rsidR="00043FAC" w:rsidRPr="00043FAC" w:rsidRDefault="00043FAC" w:rsidP="00043FAC">
      <w:pPr>
        <w:spacing w:before="0" w:line="237" w:lineRule="auto"/>
        <w:rPr>
          <w:rFonts w:eastAsia="Arial" w:cs="Arial"/>
          <w:lang w:val="ru-RU"/>
        </w:rPr>
      </w:pPr>
      <w:r w:rsidRPr="00043FAC">
        <w:rPr>
          <w:rFonts w:eastAsia="Arial" w:cs="Arial"/>
          <w:lang w:val="ru-RU"/>
        </w:rPr>
        <w:t>Уколико проблем није могуће решити усменим путем, одзив Пружаоца услуге на пријаву неисправности подразумева долазак сервисера – технички оспособљеног представника Пружаоца услуге на локацију Корисника услуге у року од највише 24 (словима: двадесетчетири) часа од пријема захтева од стране овлашћеног лица Корисника услуге (дежурног оператера).</w:t>
      </w:r>
    </w:p>
    <w:p w14:paraId="7CFF1D9A" w14:textId="77777777" w:rsidR="00043FAC" w:rsidRPr="00043FAC" w:rsidRDefault="00043FAC" w:rsidP="00043FAC">
      <w:pPr>
        <w:spacing w:before="0" w:line="290" w:lineRule="exact"/>
        <w:jc w:val="left"/>
        <w:rPr>
          <w:rFonts w:cs="Arial"/>
          <w:lang w:val="ru-RU"/>
        </w:rPr>
      </w:pPr>
    </w:p>
    <w:p w14:paraId="621F96B4" w14:textId="77777777" w:rsidR="00043FAC" w:rsidRPr="00043FAC" w:rsidRDefault="00043FAC" w:rsidP="00043FAC">
      <w:pPr>
        <w:spacing w:before="0" w:line="235" w:lineRule="auto"/>
        <w:rPr>
          <w:rFonts w:eastAsia="Arial" w:cs="Arial"/>
          <w:lang w:val="ru-RU"/>
        </w:rPr>
      </w:pPr>
      <w:r w:rsidRPr="00043FAC">
        <w:rPr>
          <w:rFonts w:eastAsia="Arial" w:cs="Arial"/>
          <w:lang w:val="ru-RU"/>
        </w:rPr>
        <w:t>Кварове настале на опреми Пружалац  је дужан да отклони у року од 48 (словима: четрдесетосам) часова од момента пријема захтева од стране овлашћеног лица Корисника услуге.</w:t>
      </w:r>
    </w:p>
    <w:p w14:paraId="70E557AC" w14:textId="77777777" w:rsidR="00043FAC" w:rsidRPr="00043FAC" w:rsidRDefault="00043FAC" w:rsidP="00043FAC">
      <w:pPr>
        <w:spacing w:before="0" w:line="288" w:lineRule="exact"/>
        <w:jc w:val="left"/>
        <w:rPr>
          <w:rFonts w:cs="Arial"/>
          <w:lang w:val="ru-RU"/>
        </w:rPr>
      </w:pPr>
    </w:p>
    <w:p w14:paraId="29614AFC" w14:textId="77777777" w:rsidR="00043FAC" w:rsidRPr="00043FAC" w:rsidRDefault="00043FAC" w:rsidP="00043FAC">
      <w:pPr>
        <w:autoSpaceDE w:val="0"/>
        <w:autoSpaceDN w:val="0"/>
        <w:adjustRightInd w:val="0"/>
        <w:spacing w:before="0"/>
        <w:rPr>
          <w:rFonts w:eastAsia="Arial" w:cs="Arial"/>
          <w:lang w:val="ru-RU"/>
        </w:rPr>
      </w:pPr>
      <w:r w:rsidRPr="00043FAC">
        <w:rPr>
          <w:rFonts w:eastAsia="Arial" w:cs="Arial"/>
          <w:lang w:val="ru-RU"/>
        </w:rPr>
        <w:t>Уколико Пружалац услуге није у могућности да у наведеном року отклони квар има обавезу да обезбеди другу ковертирку како би се омогућио непрекидан рад система за ковертирање док се квар не отлкони.</w:t>
      </w:r>
    </w:p>
    <w:p w14:paraId="148675CC" w14:textId="77777777" w:rsidR="00043FAC" w:rsidRPr="00043FAC" w:rsidRDefault="00043FAC" w:rsidP="00043FAC">
      <w:pPr>
        <w:autoSpaceDE w:val="0"/>
        <w:autoSpaceDN w:val="0"/>
        <w:adjustRightInd w:val="0"/>
        <w:spacing w:before="0"/>
        <w:rPr>
          <w:rFonts w:eastAsia="Arial" w:cs="Arial"/>
          <w:lang w:val="ru-RU"/>
        </w:rPr>
      </w:pPr>
    </w:p>
    <w:p w14:paraId="0561DB32" w14:textId="77777777" w:rsidR="00043FAC" w:rsidRPr="00043FAC" w:rsidRDefault="00043FAC" w:rsidP="00043FAC">
      <w:pPr>
        <w:ind w:left="709" w:hanging="709"/>
        <w:jc w:val="left"/>
        <w:outlineLvl w:val="0"/>
        <w:rPr>
          <w:rFonts w:eastAsia="Arial" w:cs="Arial"/>
          <w:lang w:val="sr-Cyrl-CS" w:eastAsia="ar-SA"/>
        </w:rPr>
      </w:pPr>
      <w:r w:rsidRPr="00043FAC">
        <w:rPr>
          <w:rFonts w:eastAsia="Arial" w:cs="Arial"/>
          <w:lang w:val="sr-Cyrl-CS" w:eastAsia="ar-SA"/>
        </w:rPr>
        <w:t>Место вршења услуга су Принтинг центри на следећим локацијама:</w:t>
      </w:r>
    </w:p>
    <w:p w14:paraId="244A4403" w14:textId="77777777" w:rsidR="004D2149" w:rsidRPr="00EA693F" w:rsidRDefault="004D2149" w:rsidP="004D2149">
      <w:pPr>
        <w:spacing w:before="0"/>
        <w:rPr>
          <w:rFonts w:cs="Arial"/>
          <w:b/>
          <w:lang w:val="ru-RU"/>
        </w:rPr>
      </w:pPr>
    </w:p>
    <w:tbl>
      <w:tblPr>
        <w:tblpPr w:leftFromText="141" w:rightFromText="141" w:vertAnchor="text" w:horzAnchor="margin" w:tblpY="53"/>
        <w:tblW w:w="7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5"/>
        <w:gridCol w:w="1710"/>
      </w:tblGrid>
      <w:tr w:rsidR="004D2149" w:rsidRPr="00270EEB" w14:paraId="04ADB6F8" w14:textId="77777777" w:rsidTr="00524BC0">
        <w:tc>
          <w:tcPr>
            <w:tcW w:w="5485" w:type="dxa"/>
            <w:vAlign w:val="center"/>
          </w:tcPr>
          <w:p w14:paraId="2BAAD231" w14:textId="77777777" w:rsidR="004D2149" w:rsidRPr="00270EEB" w:rsidRDefault="004D2149" w:rsidP="00524BC0">
            <w:pPr>
              <w:jc w:val="center"/>
              <w:rPr>
                <w:b/>
                <w:lang w:val="sr-Cyrl-CS"/>
              </w:rPr>
            </w:pPr>
            <w:r w:rsidRPr="00270EEB">
              <w:rPr>
                <w:b/>
                <w:lang w:val="sr-Cyrl-CS"/>
              </w:rPr>
              <w:t>Локација принтинг центра</w:t>
            </w:r>
            <w:r>
              <w:rPr>
                <w:b/>
                <w:lang w:val="sr-Cyrl-CS"/>
              </w:rPr>
              <w:t xml:space="preserve"> на територији Београда</w:t>
            </w:r>
          </w:p>
        </w:tc>
        <w:tc>
          <w:tcPr>
            <w:tcW w:w="1710" w:type="dxa"/>
            <w:vAlign w:val="center"/>
          </w:tcPr>
          <w:p w14:paraId="534E7A11" w14:textId="77777777" w:rsidR="004D2149" w:rsidRPr="00270EEB" w:rsidRDefault="004D2149" w:rsidP="00524BC0">
            <w:pPr>
              <w:jc w:val="center"/>
              <w:rPr>
                <w:b/>
                <w:lang w:val="sr-Cyrl-CS"/>
              </w:rPr>
            </w:pPr>
            <w:r w:rsidRPr="00270EEB">
              <w:rPr>
                <w:b/>
                <w:lang w:val="sr-Cyrl-CS"/>
              </w:rPr>
              <w:t>Број ковертирки</w:t>
            </w:r>
          </w:p>
        </w:tc>
      </w:tr>
      <w:tr w:rsidR="004D2149" w:rsidRPr="00270EEB" w14:paraId="527490D7" w14:textId="77777777" w:rsidTr="00F57126">
        <w:trPr>
          <w:trHeight w:val="263"/>
        </w:trPr>
        <w:tc>
          <w:tcPr>
            <w:tcW w:w="5485" w:type="dxa"/>
          </w:tcPr>
          <w:p w14:paraId="175104F0" w14:textId="77777777" w:rsidR="004D2149" w:rsidRPr="00270EEB" w:rsidRDefault="004D2149" w:rsidP="00524BC0">
            <w:pPr>
              <w:rPr>
                <w:lang w:val="sr-Cyrl-CS"/>
              </w:rPr>
            </w:pPr>
            <w:r>
              <w:rPr>
                <w:lang w:val="sr-Cyrl-CS"/>
              </w:rPr>
              <w:t>Масарикова</w:t>
            </w:r>
          </w:p>
        </w:tc>
        <w:tc>
          <w:tcPr>
            <w:tcW w:w="1710" w:type="dxa"/>
            <w:vAlign w:val="center"/>
          </w:tcPr>
          <w:p w14:paraId="1A37318C" w14:textId="77777777" w:rsidR="004D2149" w:rsidRPr="00270EEB" w:rsidRDefault="004D2149" w:rsidP="00524BC0">
            <w:pPr>
              <w:jc w:val="center"/>
              <w:rPr>
                <w:lang w:val="ru-RU"/>
              </w:rPr>
            </w:pPr>
            <w:r w:rsidRPr="00270EEB">
              <w:rPr>
                <w:lang w:val="ru-RU"/>
              </w:rPr>
              <w:t>3</w:t>
            </w:r>
          </w:p>
        </w:tc>
      </w:tr>
      <w:tr w:rsidR="004D2149" w:rsidRPr="00270EEB" w14:paraId="553EBE79" w14:textId="77777777" w:rsidTr="00524BC0">
        <w:tc>
          <w:tcPr>
            <w:tcW w:w="5485" w:type="dxa"/>
          </w:tcPr>
          <w:p w14:paraId="5CE55ECC" w14:textId="77777777" w:rsidR="004D2149" w:rsidRPr="00270EEB" w:rsidRDefault="004D2149" w:rsidP="00524BC0">
            <w:pPr>
              <w:rPr>
                <w:lang w:val="ru-RU"/>
              </w:rPr>
            </w:pPr>
            <w:r>
              <w:rPr>
                <w:lang w:val="ru-RU"/>
              </w:rPr>
              <w:t>Баново Брдо</w:t>
            </w:r>
          </w:p>
        </w:tc>
        <w:tc>
          <w:tcPr>
            <w:tcW w:w="1710" w:type="dxa"/>
            <w:vAlign w:val="center"/>
          </w:tcPr>
          <w:p w14:paraId="66729804" w14:textId="77777777" w:rsidR="004D2149" w:rsidRPr="00270EEB" w:rsidRDefault="004D2149" w:rsidP="00524BC0">
            <w:pPr>
              <w:jc w:val="center"/>
              <w:rPr>
                <w:lang w:val="ru-RU"/>
              </w:rPr>
            </w:pPr>
            <w:r w:rsidRPr="00270EEB">
              <w:rPr>
                <w:lang w:val="ru-RU"/>
              </w:rPr>
              <w:t>2</w:t>
            </w:r>
          </w:p>
        </w:tc>
      </w:tr>
      <w:tr w:rsidR="004D2149" w:rsidRPr="00270EEB" w14:paraId="755A5FF8" w14:textId="77777777" w:rsidTr="00524BC0">
        <w:tc>
          <w:tcPr>
            <w:tcW w:w="5485" w:type="dxa"/>
          </w:tcPr>
          <w:p w14:paraId="631E0CCF" w14:textId="77777777" w:rsidR="004D2149" w:rsidRPr="00270EEB" w:rsidRDefault="004D2149" w:rsidP="00524BC0">
            <w:pPr>
              <w:rPr>
                <w:lang w:val="ru-RU"/>
              </w:rPr>
            </w:pPr>
            <w:r>
              <w:rPr>
                <w:lang w:val="ru-RU"/>
              </w:rPr>
              <w:t>Земун</w:t>
            </w:r>
          </w:p>
        </w:tc>
        <w:tc>
          <w:tcPr>
            <w:tcW w:w="1710" w:type="dxa"/>
            <w:vAlign w:val="center"/>
          </w:tcPr>
          <w:p w14:paraId="12DE4DC6" w14:textId="77777777" w:rsidR="004D2149" w:rsidRPr="00270EEB" w:rsidRDefault="004D2149" w:rsidP="00524BC0">
            <w:pPr>
              <w:jc w:val="center"/>
              <w:rPr>
                <w:lang w:val="ru-RU"/>
              </w:rPr>
            </w:pPr>
            <w:r w:rsidRPr="00270EEB">
              <w:rPr>
                <w:lang w:val="ru-RU"/>
              </w:rPr>
              <w:t>2</w:t>
            </w:r>
          </w:p>
        </w:tc>
      </w:tr>
      <w:tr w:rsidR="004D2149" w:rsidRPr="00270EEB" w14:paraId="40D8B9FB" w14:textId="77777777" w:rsidTr="00524BC0">
        <w:tc>
          <w:tcPr>
            <w:tcW w:w="5485" w:type="dxa"/>
          </w:tcPr>
          <w:p w14:paraId="2720B265" w14:textId="77777777" w:rsidR="004D2149" w:rsidRPr="00270EEB" w:rsidRDefault="004D2149" w:rsidP="00524BC0">
            <w:pPr>
              <w:rPr>
                <w:lang w:val="ru-RU"/>
              </w:rPr>
            </w:pPr>
            <w:r>
              <w:rPr>
                <w:lang w:val="ru-RU"/>
              </w:rPr>
              <w:t>Гроцка</w:t>
            </w:r>
          </w:p>
        </w:tc>
        <w:tc>
          <w:tcPr>
            <w:tcW w:w="1710" w:type="dxa"/>
            <w:vAlign w:val="center"/>
          </w:tcPr>
          <w:p w14:paraId="2C688590" w14:textId="77777777" w:rsidR="004D2149" w:rsidRPr="00270EEB" w:rsidRDefault="004D2149" w:rsidP="00524BC0">
            <w:pPr>
              <w:jc w:val="center"/>
              <w:rPr>
                <w:lang w:val="ru-RU"/>
              </w:rPr>
            </w:pPr>
            <w:r>
              <w:rPr>
                <w:lang w:val="ru-RU"/>
              </w:rPr>
              <w:t>1</w:t>
            </w:r>
          </w:p>
        </w:tc>
      </w:tr>
      <w:tr w:rsidR="004D2149" w:rsidRPr="00270EEB" w14:paraId="6D52D15E" w14:textId="77777777" w:rsidTr="00524BC0">
        <w:tc>
          <w:tcPr>
            <w:tcW w:w="5485" w:type="dxa"/>
          </w:tcPr>
          <w:p w14:paraId="5563B5C3" w14:textId="77777777" w:rsidR="004D2149" w:rsidRPr="00270EEB" w:rsidRDefault="004D2149" w:rsidP="00524BC0">
            <w:pPr>
              <w:rPr>
                <w:lang w:val="ru-RU"/>
              </w:rPr>
            </w:pPr>
            <w:r>
              <w:rPr>
                <w:lang w:val="ru-RU"/>
              </w:rPr>
              <w:t>Младеновац</w:t>
            </w:r>
          </w:p>
        </w:tc>
        <w:tc>
          <w:tcPr>
            <w:tcW w:w="1710" w:type="dxa"/>
            <w:vAlign w:val="center"/>
          </w:tcPr>
          <w:p w14:paraId="6D40E309" w14:textId="77777777" w:rsidR="004D2149" w:rsidRPr="00270EEB" w:rsidRDefault="004D2149" w:rsidP="00524BC0">
            <w:pPr>
              <w:jc w:val="center"/>
              <w:rPr>
                <w:lang w:val="ru-RU"/>
              </w:rPr>
            </w:pPr>
            <w:r>
              <w:rPr>
                <w:lang w:val="ru-RU"/>
              </w:rPr>
              <w:t>1</w:t>
            </w:r>
          </w:p>
        </w:tc>
      </w:tr>
      <w:tr w:rsidR="004D2149" w:rsidRPr="00270EEB" w14:paraId="4141E228" w14:textId="77777777" w:rsidTr="00524BC0">
        <w:tc>
          <w:tcPr>
            <w:tcW w:w="5485" w:type="dxa"/>
          </w:tcPr>
          <w:p w14:paraId="1D370228" w14:textId="77777777" w:rsidR="004D2149" w:rsidRPr="00270EEB" w:rsidRDefault="004D2149" w:rsidP="00524BC0">
            <w:pPr>
              <w:rPr>
                <w:lang w:val="ru-RU"/>
              </w:rPr>
            </w:pPr>
            <w:r>
              <w:rPr>
                <w:lang w:val="ru-RU"/>
              </w:rPr>
              <w:t>Обреновац</w:t>
            </w:r>
          </w:p>
        </w:tc>
        <w:tc>
          <w:tcPr>
            <w:tcW w:w="1710" w:type="dxa"/>
            <w:vAlign w:val="center"/>
          </w:tcPr>
          <w:p w14:paraId="625A6782" w14:textId="77777777" w:rsidR="004D2149" w:rsidRPr="00270EEB" w:rsidRDefault="004D2149" w:rsidP="00524BC0">
            <w:pPr>
              <w:jc w:val="center"/>
              <w:rPr>
                <w:lang w:val="ru-RU"/>
              </w:rPr>
            </w:pPr>
            <w:r>
              <w:rPr>
                <w:lang w:val="ru-RU"/>
              </w:rPr>
              <w:t>1</w:t>
            </w:r>
          </w:p>
        </w:tc>
      </w:tr>
      <w:tr w:rsidR="004D2149" w:rsidRPr="00270EEB" w14:paraId="7128D030" w14:textId="77777777" w:rsidTr="00524BC0">
        <w:tc>
          <w:tcPr>
            <w:tcW w:w="5485" w:type="dxa"/>
          </w:tcPr>
          <w:p w14:paraId="178E0302" w14:textId="77777777" w:rsidR="004D2149" w:rsidRPr="00270EEB" w:rsidRDefault="004D2149" w:rsidP="00524BC0">
            <w:pPr>
              <w:rPr>
                <w:lang w:val="ru-RU"/>
              </w:rPr>
            </w:pPr>
            <w:r>
              <w:rPr>
                <w:lang w:val="ru-RU"/>
              </w:rPr>
              <w:t>Сопот</w:t>
            </w:r>
          </w:p>
        </w:tc>
        <w:tc>
          <w:tcPr>
            <w:tcW w:w="1710" w:type="dxa"/>
            <w:vAlign w:val="center"/>
          </w:tcPr>
          <w:p w14:paraId="3E161B79" w14:textId="77777777" w:rsidR="004D2149" w:rsidRPr="00270EEB" w:rsidRDefault="004D2149" w:rsidP="00524BC0">
            <w:pPr>
              <w:jc w:val="center"/>
              <w:rPr>
                <w:lang w:val="ru-RU"/>
              </w:rPr>
            </w:pPr>
            <w:r>
              <w:rPr>
                <w:lang w:val="ru-RU"/>
              </w:rPr>
              <w:t>1</w:t>
            </w:r>
          </w:p>
        </w:tc>
      </w:tr>
      <w:tr w:rsidR="004D2149" w14:paraId="0E08DFEE" w14:textId="77777777" w:rsidTr="00524BC0">
        <w:tc>
          <w:tcPr>
            <w:tcW w:w="5485" w:type="dxa"/>
          </w:tcPr>
          <w:p w14:paraId="45C7BC78" w14:textId="77777777" w:rsidR="004D2149" w:rsidRDefault="004D2149" w:rsidP="00524BC0">
            <w:pPr>
              <w:rPr>
                <w:lang w:val="ru-RU"/>
              </w:rPr>
            </w:pPr>
            <w:r>
              <w:rPr>
                <w:lang w:val="ru-RU"/>
              </w:rPr>
              <w:t>Крњача</w:t>
            </w:r>
          </w:p>
        </w:tc>
        <w:tc>
          <w:tcPr>
            <w:tcW w:w="1710" w:type="dxa"/>
          </w:tcPr>
          <w:p w14:paraId="1A962B53" w14:textId="77777777" w:rsidR="004D2149" w:rsidRDefault="004D2149" w:rsidP="00524BC0">
            <w:pPr>
              <w:jc w:val="center"/>
              <w:rPr>
                <w:lang w:val="ru-RU"/>
              </w:rPr>
            </w:pPr>
            <w:r>
              <w:rPr>
                <w:lang w:val="ru-RU"/>
              </w:rPr>
              <w:t>1</w:t>
            </w:r>
          </w:p>
        </w:tc>
      </w:tr>
      <w:tr w:rsidR="004D2149" w:rsidRPr="00D527A3" w14:paraId="74A85006" w14:textId="77777777" w:rsidTr="004D2149">
        <w:trPr>
          <w:trHeight w:val="309"/>
        </w:trPr>
        <w:tc>
          <w:tcPr>
            <w:tcW w:w="5485" w:type="dxa"/>
            <w:shd w:val="clear" w:color="auto" w:fill="FFFFFF" w:themeFill="background1"/>
            <w:vAlign w:val="center"/>
          </w:tcPr>
          <w:p w14:paraId="05835999" w14:textId="77777777" w:rsidR="004D2149" w:rsidRPr="00270EEB" w:rsidRDefault="004D2149" w:rsidP="00524BC0">
            <w:pPr>
              <w:jc w:val="center"/>
              <w:rPr>
                <w:b/>
                <w:lang w:val="sr-Cyrl-CS"/>
              </w:rPr>
            </w:pPr>
            <w:r w:rsidRPr="00270EEB">
              <w:rPr>
                <w:b/>
                <w:lang w:val="sr-Cyrl-CS"/>
              </w:rPr>
              <w:t>УКУПНО</w:t>
            </w:r>
          </w:p>
        </w:tc>
        <w:tc>
          <w:tcPr>
            <w:tcW w:w="1710" w:type="dxa"/>
            <w:shd w:val="clear" w:color="auto" w:fill="FFFFFF" w:themeFill="background1"/>
            <w:vAlign w:val="center"/>
          </w:tcPr>
          <w:p w14:paraId="1B10F589" w14:textId="77777777" w:rsidR="004D2149" w:rsidRPr="00D527A3" w:rsidRDefault="004D2149" w:rsidP="00524BC0">
            <w:pPr>
              <w:jc w:val="center"/>
              <w:rPr>
                <w:b/>
                <w:lang w:val="sr-Latn-CS"/>
              </w:rPr>
            </w:pPr>
            <w:r w:rsidRPr="00270EEB">
              <w:rPr>
                <w:b/>
                <w:lang w:val="sr-Cyrl-CS"/>
              </w:rPr>
              <w:t>1</w:t>
            </w:r>
            <w:r>
              <w:rPr>
                <w:b/>
                <w:lang w:val="sr-Latn-CS"/>
              </w:rPr>
              <w:t>2</w:t>
            </w:r>
          </w:p>
        </w:tc>
      </w:tr>
    </w:tbl>
    <w:p w14:paraId="4BE03F1A" w14:textId="77777777" w:rsidR="004D2149" w:rsidRDefault="004D2149" w:rsidP="004D2149">
      <w:pPr>
        <w:spacing w:before="0"/>
        <w:rPr>
          <w:rFonts w:cs="Arial"/>
          <w:b/>
        </w:rPr>
      </w:pPr>
    </w:p>
    <w:p w14:paraId="74E1B35D" w14:textId="77777777" w:rsidR="004D2149" w:rsidRDefault="004D2149" w:rsidP="004D2149">
      <w:pPr>
        <w:spacing w:before="0"/>
        <w:rPr>
          <w:rFonts w:cs="Arial"/>
          <w:b/>
        </w:rPr>
      </w:pPr>
    </w:p>
    <w:p w14:paraId="11AAFEB5" w14:textId="77777777" w:rsidR="004D2149" w:rsidRDefault="004D2149" w:rsidP="004D2149">
      <w:pPr>
        <w:spacing w:before="0"/>
        <w:rPr>
          <w:rFonts w:cs="Arial"/>
          <w:b/>
        </w:rPr>
      </w:pPr>
    </w:p>
    <w:p w14:paraId="67FA2C69" w14:textId="77777777" w:rsidR="004D2149" w:rsidRDefault="004D2149" w:rsidP="004D2149">
      <w:pPr>
        <w:spacing w:before="0"/>
        <w:rPr>
          <w:rFonts w:cs="Arial"/>
          <w:b/>
        </w:rPr>
      </w:pPr>
    </w:p>
    <w:p w14:paraId="03869D01" w14:textId="77777777" w:rsidR="004D2149" w:rsidRDefault="004D2149" w:rsidP="004D2149">
      <w:pPr>
        <w:spacing w:before="0"/>
        <w:rPr>
          <w:rFonts w:cs="Arial"/>
          <w:b/>
        </w:rPr>
      </w:pPr>
    </w:p>
    <w:p w14:paraId="5E41CF35" w14:textId="77777777" w:rsidR="004D2149" w:rsidRDefault="004D2149" w:rsidP="004D2149">
      <w:pPr>
        <w:spacing w:before="0"/>
        <w:rPr>
          <w:rFonts w:cs="Arial"/>
          <w:b/>
        </w:rPr>
      </w:pPr>
    </w:p>
    <w:p w14:paraId="1DB705AA" w14:textId="77777777" w:rsidR="004D2149" w:rsidRDefault="004D2149" w:rsidP="004D2149">
      <w:pPr>
        <w:spacing w:before="0"/>
        <w:rPr>
          <w:rFonts w:cs="Arial"/>
          <w:b/>
        </w:rPr>
      </w:pPr>
    </w:p>
    <w:p w14:paraId="11610355" w14:textId="77777777" w:rsidR="004D2149" w:rsidRDefault="004D2149" w:rsidP="004D2149">
      <w:pPr>
        <w:spacing w:before="0"/>
        <w:rPr>
          <w:rFonts w:cs="Arial"/>
          <w:b/>
        </w:rPr>
      </w:pPr>
    </w:p>
    <w:p w14:paraId="51C98CAC" w14:textId="77777777" w:rsidR="004D2149" w:rsidRDefault="004D2149" w:rsidP="004D2149">
      <w:pPr>
        <w:spacing w:before="0"/>
        <w:rPr>
          <w:rFonts w:cs="Arial"/>
          <w:b/>
        </w:rPr>
      </w:pPr>
    </w:p>
    <w:p w14:paraId="3C26968D" w14:textId="77777777" w:rsidR="004D2149" w:rsidRDefault="004D2149" w:rsidP="004D2149">
      <w:pPr>
        <w:spacing w:before="0"/>
        <w:rPr>
          <w:rFonts w:cs="Arial"/>
          <w:b/>
        </w:rPr>
      </w:pPr>
    </w:p>
    <w:p w14:paraId="2F6A6090" w14:textId="77777777" w:rsidR="004D2149" w:rsidRDefault="004D2149" w:rsidP="004D2149">
      <w:pPr>
        <w:spacing w:before="0"/>
        <w:rPr>
          <w:rFonts w:cs="Arial"/>
          <w:b/>
        </w:rPr>
      </w:pPr>
    </w:p>
    <w:p w14:paraId="1F0736C7" w14:textId="77777777" w:rsidR="004D2149" w:rsidRDefault="004D2149" w:rsidP="004D2149">
      <w:pPr>
        <w:spacing w:before="0"/>
        <w:rPr>
          <w:rFonts w:cs="Arial"/>
          <w:b/>
        </w:rPr>
      </w:pPr>
    </w:p>
    <w:p w14:paraId="72CD2830" w14:textId="77777777" w:rsidR="004D2149" w:rsidRDefault="004D2149" w:rsidP="004D2149">
      <w:pPr>
        <w:spacing w:before="0"/>
        <w:rPr>
          <w:rFonts w:cs="Arial"/>
          <w:b/>
        </w:rPr>
      </w:pPr>
    </w:p>
    <w:p w14:paraId="438BA69C" w14:textId="77777777" w:rsidR="004D2149" w:rsidRDefault="004D2149" w:rsidP="004D2149">
      <w:pPr>
        <w:spacing w:before="0"/>
        <w:rPr>
          <w:rFonts w:cs="Arial"/>
          <w:b/>
        </w:rPr>
      </w:pPr>
    </w:p>
    <w:p w14:paraId="5F837B2C" w14:textId="77777777" w:rsidR="004D2149" w:rsidRDefault="004D2149" w:rsidP="004D2149">
      <w:pPr>
        <w:spacing w:before="0"/>
        <w:rPr>
          <w:rFonts w:cs="Arial"/>
          <w:b/>
        </w:rPr>
      </w:pPr>
    </w:p>
    <w:p w14:paraId="52193248" w14:textId="77777777" w:rsidR="004D2149" w:rsidRDefault="004D2149" w:rsidP="004D2149">
      <w:pPr>
        <w:spacing w:before="0"/>
        <w:rPr>
          <w:rFonts w:cs="Arial"/>
          <w:b/>
        </w:rPr>
      </w:pPr>
    </w:p>
    <w:p w14:paraId="6B268C80" w14:textId="77777777" w:rsidR="004D2149" w:rsidRDefault="004D2149" w:rsidP="004D2149">
      <w:pPr>
        <w:spacing w:before="0"/>
        <w:rPr>
          <w:rFonts w:cs="Arial"/>
          <w:b/>
        </w:rPr>
      </w:pPr>
    </w:p>
    <w:p w14:paraId="7812EC6A" w14:textId="77777777" w:rsidR="004D2149" w:rsidRDefault="004D2149" w:rsidP="004D2149">
      <w:pPr>
        <w:spacing w:before="0"/>
        <w:jc w:val="center"/>
        <w:rPr>
          <w:rFonts w:cs="Arial"/>
          <w:b/>
        </w:rPr>
      </w:pPr>
    </w:p>
    <w:p w14:paraId="0A292703" w14:textId="77777777" w:rsidR="00CE1D8E" w:rsidRDefault="00CE1D8E" w:rsidP="004D2149">
      <w:pPr>
        <w:spacing w:before="0"/>
        <w:jc w:val="center"/>
        <w:rPr>
          <w:rFonts w:cs="Arial"/>
          <w:b/>
        </w:rPr>
      </w:pPr>
    </w:p>
    <w:p w14:paraId="67CA4C2B" w14:textId="77777777" w:rsidR="00CE1D8E" w:rsidRDefault="00CE1D8E" w:rsidP="004D2149">
      <w:pPr>
        <w:spacing w:before="0"/>
        <w:jc w:val="center"/>
        <w:rPr>
          <w:rFonts w:cs="Arial"/>
          <w:b/>
        </w:rPr>
      </w:pPr>
    </w:p>
    <w:p w14:paraId="56D902A8" w14:textId="77777777" w:rsidR="00CE1D8E" w:rsidRDefault="00CE1D8E" w:rsidP="004D2149">
      <w:pPr>
        <w:spacing w:before="0"/>
        <w:jc w:val="center"/>
        <w:rPr>
          <w:rFonts w:cs="Arial"/>
          <w:b/>
        </w:rPr>
      </w:pPr>
    </w:p>
    <w:p w14:paraId="48A843B9" w14:textId="77777777" w:rsidR="00F57126" w:rsidRDefault="00F57126" w:rsidP="004D2149">
      <w:pPr>
        <w:spacing w:before="0"/>
        <w:jc w:val="center"/>
        <w:rPr>
          <w:rFonts w:cs="Arial"/>
          <w:b/>
        </w:rPr>
      </w:pPr>
    </w:p>
    <w:p w14:paraId="66B0D3B8" w14:textId="77777777" w:rsidR="00043FAC" w:rsidRPr="00043FAC" w:rsidRDefault="00043FAC" w:rsidP="004D2149">
      <w:pPr>
        <w:spacing w:before="0"/>
        <w:jc w:val="center"/>
        <w:rPr>
          <w:rFonts w:cs="Arial"/>
          <w:b/>
        </w:rPr>
      </w:pPr>
      <w:r w:rsidRPr="00043FAC">
        <w:rPr>
          <w:rFonts w:cs="Arial"/>
          <w:b/>
        </w:rPr>
        <w:lastRenderedPageBreak/>
        <w:t>КВАЛИТАТИВНИ И КВАНТИТАТИВНИ ПРИЈЕМ</w:t>
      </w:r>
    </w:p>
    <w:p w14:paraId="28B7358D" w14:textId="77777777" w:rsidR="00043FAC" w:rsidRPr="00043FAC" w:rsidRDefault="00043FAC" w:rsidP="004D2149">
      <w:pPr>
        <w:spacing w:before="0"/>
        <w:jc w:val="center"/>
        <w:rPr>
          <w:rFonts w:cs="Arial"/>
          <w:b/>
        </w:rPr>
      </w:pPr>
      <w:r w:rsidRPr="00043FAC">
        <w:rPr>
          <w:rFonts w:cs="Arial"/>
          <w:b/>
        </w:rPr>
        <w:t>Члан 5.</w:t>
      </w:r>
    </w:p>
    <w:p w14:paraId="59775715" w14:textId="0751DF51" w:rsidR="009B3AC5" w:rsidRPr="00EC789A" w:rsidRDefault="009B17E9" w:rsidP="009B3AC5">
      <w:pPr>
        <w:pStyle w:val="ListParagraph"/>
        <w:autoSpaceDE w:val="0"/>
        <w:autoSpaceDN w:val="0"/>
        <w:adjustRightInd w:val="0"/>
        <w:spacing w:before="0" w:after="0" w:line="240" w:lineRule="auto"/>
        <w:ind w:left="0"/>
        <w:contextualSpacing w:val="0"/>
        <w:rPr>
          <w:rFonts w:ascii="Arial" w:eastAsia="Arial" w:hAnsi="Arial" w:cs="Arial"/>
          <w:b/>
          <w:lang w:val="ru-RU"/>
        </w:rPr>
      </w:pPr>
      <w:r>
        <w:rPr>
          <w:rFonts w:ascii="Arial" w:eastAsia="Arial" w:hAnsi="Arial" w:cs="Arial"/>
          <w:lang w:val="ru-RU"/>
        </w:rPr>
        <w:t>Пружалац услуге</w:t>
      </w:r>
      <w:r w:rsidR="009B3AC5">
        <w:rPr>
          <w:rFonts w:ascii="Arial" w:eastAsia="Arial" w:hAnsi="Arial" w:cs="Arial"/>
          <w:lang w:val="sr-Cyrl-CS"/>
        </w:rPr>
        <w:t xml:space="preserve"> </w:t>
      </w:r>
      <w:r w:rsidR="009B3AC5" w:rsidRPr="00EC789A">
        <w:rPr>
          <w:rFonts w:ascii="Arial" w:eastAsia="Arial" w:hAnsi="Arial" w:cs="Arial"/>
          <w:lang w:val="ru-RU"/>
        </w:rPr>
        <w:t>се обавезује да предметне услуге изврши стручно и квалитетно у свему према нормативима и стандардима за ову врсту услуге</w:t>
      </w:r>
      <w:r w:rsidR="009B3AC5" w:rsidRPr="00EC789A">
        <w:rPr>
          <w:rFonts w:ascii="Arial" w:eastAsia="Arial" w:hAnsi="Arial" w:cs="Arial"/>
          <w:b/>
          <w:lang w:val="ru-RU"/>
        </w:rPr>
        <w:t>.</w:t>
      </w:r>
    </w:p>
    <w:p w14:paraId="5254A183" w14:textId="77777777" w:rsidR="009B3AC5" w:rsidRPr="00EC789A" w:rsidRDefault="009B3AC5" w:rsidP="009B3AC5">
      <w:pPr>
        <w:pStyle w:val="ListParagraph"/>
        <w:autoSpaceDE w:val="0"/>
        <w:autoSpaceDN w:val="0"/>
        <w:adjustRightInd w:val="0"/>
        <w:spacing w:before="0" w:after="0" w:line="240" w:lineRule="auto"/>
        <w:ind w:left="0"/>
        <w:contextualSpacing w:val="0"/>
        <w:rPr>
          <w:rFonts w:ascii="Arial" w:eastAsia="Arial" w:hAnsi="Arial" w:cs="Arial"/>
          <w:b/>
          <w:lang w:val="ru-RU"/>
        </w:rPr>
      </w:pPr>
    </w:p>
    <w:p w14:paraId="13C4F31D" w14:textId="77777777" w:rsidR="009B3AC5" w:rsidRPr="00DA7BCF" w:rsidRDefault="009B3AC5" w:rsidP="009B3AC5">
      <w:pPr>
        <w:pStyle w:val="ListParagraph"/>
        <w:autoSpaceDE w:val="0"/>
        <w:autoSpaceDN w:val="0"/>
        <w:adjustRightInd w:val="0"/>
        <w:spacing w:before="0" w:after="0" w:line="240" w:lineRule="auto"/>
        <w:ind w:left="0"/>
        <w:contextualSpacing w:val="0"/>
        <w:rPr>
          <w:rFonts w:ascii="Arial" w:hAnsi="Arial" w:cs="Arial"/>
          <w:lang w:val="ru-RU"/>
        </w:rPr>
      </w:pPr>
      <w:r w:rsidRPr="00EC789A">
        <w:rPr>
          <w:rFonts w:ascii="Arial" w:hAnsi="Arial" w:cs="Arial"/>
          <w:lang w:val="ru-RU"/>
        </w:rPr>
        <w:t xml:space="preserve">Квантитативни и квалитативни пријем </w:t>
      </w:r>
      <w:r w:rsidRPr="00DA7BCF">
        <w:rPr>
          <w:rFonts w:ascii="Arial" w:hAnsi="Arial" w:cs="Arial"/>
          <w:lang w:val="ru-RU"/>
        </w:rPr>
        <w:t>у</w:t>
      </w:r>
      <w:r w:rsidRPr="00EC789A">
        <w:rPr>
          <w:rFonts w:ascii="Arial" w:hAnsi="Arial" w:cs="Arial"/>
          <w:lang w:val="ru-RU"/>
        </w:rPr>
        <w:t>слуге</w:t>
      </w:r>
      <w:r>
        <w:rPr>
          <w:rFonts w:ascii="Arial" w:hAnsi="Arial" w:cs="Arial"/>
          <w:lang w:val="ru-RU"/>
        </w:rPr>
        <w:t xml:space="preserve"> </w:t>
      </w:r>
      <w:r w:rsidRPr="00EC789A">
        <w:rPr>
          <w:rFonts w:ascii="Arial" w:eastAsia="Arial" w:hAnsi="Arial" w:cs="Arial"/>
          <w:lang w:val="ru-RU"/>
        </w:rPr>
        <w:t>и замењени</w:t>
      </w:r>
      <w:r w:rsidRPr="00DA7BCF">
        <w:rPr>
          <w:rFonts w:ascii="Arial" w:eastAsia="Arial" w:hAnsi="Arial" w:cs="Arial"/>
          <w:lang w:val="ru-RU"/>
        </w:rPr>
        <w:t>х</w:t>
      </w:r>
      <w:r w:rsidRPr="00EC789A">
        <w:rPr>
          <w:rFonts w:ascii="Arial" w:eastAsia="Arial" w:hAnsi="Arial" w:cs="Arial"/>
          <w:lang w:val="ru-RU"/>
        </w:rPr>
        <w:t xml:space="preserve"> резервни</w:t>
      </w:r>
      <w:r w:rsidRPr="00DA7BCF">
        <w:rPr>
          <w:rFonts w:ascii="Arial" w:eastAsia="Arial" w:hAnsi="Arial" w:cs="Arial"/>
          <w:lang w:val="ru-RU"/>
        </w:rPr>
        <w:t>х</w:t>
      </w:r>
      <w:r w:rsidRPr="00EC789A">
        <w:rPr>
          <w:rFonts w:ascii="Arial" w:eastAsia="Arial" w:hAnsi="Arial" w:cs="Arial"/>
          <w:lang w:val="ru-RU"/>
        </w:rPr>
        <w:t xml:space="preserve"> дел</w:t>
      </w:r>
      <w:r w:rsidRPr="00DA7BCF">
        <w:rPr>
          <w:rFonts w:ascii="Arial" w:eastAsia="Arial" w:hAnsi="Arial" w:cs="Arial"/>
          <w:lang w:val="ru-RU"/>
        </w:rPr>
        <w:t xml:space="preserve">ова </w:t>
      </w:r>
      <w:r w:rsidRPr="00EC789A">
        <w:rPr>
          <w:rFonts w:ascii="Arial" w:hAnsi="Arial" w:cs="Arial"/>
          <w:lang w:val="ru-RU"/>
        </w:rPr>
        <w:t xml:space="preserve">врши се приликом пружања </w:t>
      </w:r>
      <w:r w:rsidRPr="00DA7BCF">
        <w:rPr>
          <w:rFonts w:ascii="Arial" w:hAnsi="Arial" w:cs="Arial"/>
          <w:lang w:val="ru-RU"/>
        </w:rPr>
        <w:t>у</w:t>
      </w:r>
      <w:r w:rsidRPr="00EC789A">
        <w:rPr>
          <w:rFonts w:ascii="Arial" w:hAnsi="Arial" w:cs="Arial"/>
          <w:lang w:val="ru-RU"/>
        </w:rPr>
        <w:t>слуге</w:t>
      </w:r>
      <w:r>
        <w:rPr>
          <w:rFonts w:ascii="Arial" w:hAnsi="Arial" w:cs="Arial"/>
          <w:lang w:val="ru-RU"/>
        </w:rPr>
        <w:t xml:space="preserve"> </w:t>
      </w:r>
      <w:r w:rsidRPr="00EC789A">
        <w:rPr>
          <w:rFonts w:ascii="Arial" w:eastAsia="Arial" w:hAnsi="Arial" w:cs="Arial"/>
          <w:lang w:val="ru-RU"/>
        </w:rPr>
        <w:t>на локацијама наручиоца где се налазе принтинг</w:t>
      </w:r>
      <w:r w:rsidRPr="00DA7BCF">
        <w:rPr>
          <w:rFonts w:ascii="Arial" w:eastAsia="Arial" w:hAnsi="Arial" w:cs="Arial"/>
          <w:lang w:val="ru-RU"/>
        </w:rPr>
        <w:t xml:space="preserve"> центри </w:t>
      </w:r>
      <w:r w:rsidRPr="00EC789A">
        <w:rPr>
          <w:rFonts w:ascii="Arial" w:hAnsi="Arial" w:cs="Arial"/>
          <w:lang w:val="ru-RU"/>
        </w:rPr>
        <w:t xml:space="preserve">и констатује се потписивањем </w:t>
      </w:r>
      <w:r w:rsidRPr="007C36B8">
        <w:rPr>
          <w:rFonts w:ascii="Arial" w:hAnsi="Arial" w:cs="Arial"/>
          <w:lang w:val="ru-RU"/>
        </w:rPr>
        <w:t>Записника о квалитативно</w:t>
      </w:r>
      <w:r>
        <w:rPr>
          <w:rFonts w:ascii="Arial" w:hAnsi="Arial" w:cs="Arial"/>
          <w:lang w:val="ru-RU"/>
        </w:rPr>
        <w:t xml:space="preserve"> квантитативном пријему </w:t>
      </w:r>
      <w:r w:rsidRPr="00EC789A">
        <w:rPr>
          <w:rFonts w:ascii="Arial" w:hAnsi="Arial" w:cs="Arial"/>
          <w:lang w:val="ru-RU"/>
        </w:rPr>
        <w:t>-</w:t>
      </w:r>
      <w:r>
        <w:rPr>
          <w:rFonts w:ascii="Arial" w:hAnsi="Arial" w:cs="Arial"/>
          <w:lang w:val="ru-RU"/>
        </w:rPr>
        <w:t xml:space="preserve"> </w:t>
      </w:r>
      <w:r w:rsidRPr="00EC789A">
        <w:rPr>
          <w:rFonts w:ascii="Arial" w:hAnsi="Arial" w:cs="Arial"/>
          <w:lang w:val="ru-RU"/>
        </w:rPr>
        <w:t>без примедби</w:t>
      </w:r>
      <w:r w:rsidRPr="00DA7BCF">
        <w:rPr>
          <w:rFonts w:ascii="Arial" w:hAnsi="Arial" w:cs="Arial"/>
          <w:lang w:val="ru-RU"/>
        </w:rPr>
        <w:t>.</w:t>
      </w:r>
    </w:p>
    <w:p w14:paraId="05AF4ED2" w14:textId="497E289B" w:rsidR="009B3AC5" w:rsidRPr="00EC789A" w:rsidRDefault="009B3AC5" w:rsidP="009B3AC5">
      <w:pPr>
        <w:spacing w:line="238" w:lineRule="auto"/>
        <w:rPr>
          <w:rFonts w:eastAsia="Arial" w:cs="Arial"/>
          <w:lang w:val="ru-RU"/>
        </w:rPr>
      </w:pPr>
      <w:r w:rsidRPr="00DA7BCF">
        <w:rPr>
          <w:rFonts w:cs="Arial"/>
          <w:lang w:val="ru-RU"/>
        </w:rPr>
        <w:t>Након пружене услуге,</w:t>
      </w:r>
      <w:r>
        <w:rPr>
          <w:rFonts w:cs="Arial"/>
          <w:lang w:val="ru-RU"/>
        </w:rPr>
        <w:t xml:space="preserve"> </w:t>
      </w:r>
      <w:r w:rsidRPr="00DA7BCF">
        <w:rPr>
          <w:rFonts w:eastAsia="Arial" w:cs="Arial"/>
          <w:lang w:val="ru-RU"/>
        </w:rPr>
        <w:t xml:space="preserve">представник </w:t>
      </w:r>
      <w:r w:rsidR="002769D8">
        <w:rPr>
          <w:rFonts w:eastAsia="Arial" w:cs="Arial"/>
          <w:lang w:val="ru-RU"/>
        </w:rPr>
        <w:t>Пружаоца услуге</w:t>
      </w:r>
      <w:r>
        <w:rPr>
          <w:rFonts w:eastAsia="Arial" w:cs="Arial"/>
          <w:lang w:val="ru-RU"/>
        </w:rPr>
        <w:t xml:space="preserve"> </w:t>
      </w:r>
      <w:r w:rsidRPr="00DA7BCF">
        <w:rPr>
          <w:rFonts w:eastAsia="Arial" w:cs="Arial"/>
          <w:lang w:val="ru-RU"/>
        </w:rPr>
        <w:t>-</w:t>
      </w:r>
      <w:r w:rsidR="002769D8">
        <w:rPr>
          <w:rFonts w:eastAsia="Arial" w:cs="Arial"/>
          <w:lang w:val="ru-RU"/>
        </w:rPr>
        <w:t xml:space="preserve"> </w:t>
      </w:r>
      <w:r w:rsidRPr="00EC789A">
        <w:rPr>
          <w:rFonts w:eastAsia="Arial" w:cs="Arial"/>
          <w:lang w:val="ru-RU"/>
        </w:rPr>
        <w:t>сервисер</w:t>
      </w:r>
      <w:r w:rsidRPr="00DA7BCF">
        <w:rPr>
          <w:rFonts w:eastAsia="Arial" w:cs="Arial"/>
          <w:lang w:val="ru-RU"/>
        </w:rPr>
        <w:t xml:space="preserve"> и представник </w:t>
      </w:r>
      <w:r w:rsidR="002769D8">
        <w:rPr>
          <w:rFonts w:eastAsia="Arial" w:cs="Arial"/>
          <w:lang w:val="ru-RU"/>
        </w:rPr>
        <w:t>Корисника услуге</w:t>
      </w:r>
      <w:r>
        <w:rPr>
          <w:rFonts w:eastAsia="Arial" w:cs="Arial"/>
          <w:lang w:val="ru-RU"/>
        </w:rPr>
        <w:t xml:space="preserve"> </w:t>
      </w:r>
      <w:r w:rsidRPr="00EC789A">
        <w:rPr>
          <w:rFonts w:eastAsia="Arial" w:cs="Arial"/>
          <w:lang w:val="ru-RU"/>
        </w:rPr>
        <w:t xml:space="preserve">– дежурни оператер у принтинг центру ће попунити </w:t>
      </w:r>
      <w:r>
        <w:rPr>
          <w:rFonts w:cs="Arial"/>
          <w:lang w:val="ru-RU"/>
        </w:rPr>
        <w:t>Записник</w:t>
      </w:r>
      <w:r w:rsidRPr="007C36B8">
        <w:rPr>
          <w:rFonts w:cs="Arial"/>
          <w:lang w:val="ru-RU"/>
        </w:rPr>
        <w:t xml:space="preserve"> о квалитативно</w:t>
      </w:r>
      <w:r>
        <w:rPr>
          <w:rFonts w:cs="Arial"/>
          <w:lang w:val="ru-RU"/>
        </w:rPr>
        <w:t xml:space="preserve"> квантитативном пријему </w:t>
      </w:r>
      <w:r w:rsidRPr="00EC789A">
        <w:rPr>
          <w:rFonts w:eastAsia="Arial" w:cs="Arial"/>
          <w:lang w:val="ru-RU"/>
        </w:rPr>
        <w:t xml:space="preserve">са подацима о </w:t>
      </w:r>
      <w:r w:rsidRPr="00DA7BCF">
        <w:rPr>
          <w:rFonts w:eastAsia="Arial" w:cs="Arial"/>
          <w:lang w:val="ru-RU"/>
        </w:rPr>
        <w:t>пруженој</w:t>
      </w:r>
      <w:r w:rsidRPr="00EC789A">
        <w:rPr>
          <w:rFonts w:eastAsia="Arial" w:cs="Arial"/>
          <w:lang w:val="ru-RU"/>
        </w:rPr>
        <w:t xml:space="preserve"> услузи и замењеним резервним деловима, који ће потписати представник </w:t>
      </w:r>
      <w:r w:rsidR="00841905">
        <w:rPr>
          <w:rFonts w:eastAsia="Arial" w:cs="Arial"/>
          <w:lang w:val="ru-RU"/>
        </w:rPr>
        <w:t>Пружаоца услуге</w:t>
      </w:r>
      <w:r w:rsidRPr="00EC789A">
        <w:rPr>
          <w:rFonts w:eastAsia="Arial" w:cs="Arial"/>
          <w:lang w:val="ru-RU"/>
        </w:rPr>
        <w:t xml:space="preserve"> – сервисер и представник </w:t>
      </w:r>
      <w:r w:rsidR="00841905">
        <w:rPr>
          <w:rFonts w:eastAsia="Arial" w:cs="Arial"/>
          <w:lang w:val="ru-RU"/>
        </w:rPr>
        <w:t>Корисника услуге</w:t>
      </w:r>
      <w:r w:rsidRPr="00EC789A">
        <w:rPr>
          <w:rFonts w:eastAsia="Arial" w:cs="Arial"/>
          <w:lang w:val="ru-RU"/>
        </w:rPr>
        <w:t xml:space="preserve"> – дежурни оператер у принтинг центру.</w:t>
      </w:r>
    </w:p>
    <w:p w14:paraId="316F7301" w14:textId="77777777" w:rsidR="009B3AC5" w:rsidRPr="00EC789A" w:rsidRDefault="009B3AC5" w:rsidP="009B3AC5">
      <w:pPr>
        <w:pStyle w:val="KDParagraf"/>
        <w:spacing w:before="0"/>
        <w:rPr>
          <w:rFonts w:cs="Arial"/>
          <w:lang w:val="ru-RU"/>
        </w:rPr>
      </w:pPr>
    </w:p>
    <w:p w14:paraId="1B9BC75B" w14:textId="77777777" w:rsidR="009B3AC5" w:rsidRPr="00EC789A" w:rsidRDefault="009B3AC5" w:rsidP="009B3AC5">
      <w:pPr>
        <w:pStyle w:val="KDParagraf"/>
        <w:spacing w:before="0"/>
        <w:rPr>
          <w:rFonts w:cs="Arial"/>
          <w:lang w:val="ru-RU"/>
        </w:rPr>
      </w:pPr>
      <w:r>
        <w:rPr>
          <w:rFonts w:cs="Arial"/>
          <w:lang w:val="ru-RU"/>
        </w:rPr>
        <w:t xml:space="preserve">Понуђач  </w:t>
      </w:r>
      <w:r w:rsidRPr="00EC789A">
        <w:rPr>
          <w:rFonts w:cs="Arial"/>
          <w:lang w:val="ru-RU"/>
        </w:rPr>
        <w:t xml:space="preserve">се обавезује да недостатке установљене од стране </w:t>
      </w:r>
      <w:r>
        <w:rPr>
          <w:rFonts w:cs="Arial"/>
          <w:lang w:val="ru-RU"/>
        </w:rPr>
        <w:t>Наручиоца</w:t>
      </w:r>
      <w:r w:rsidRPr="00EC789A">
        <w:rPr>
          <w:rFonts w:cs="Arial"/>
          <w:lang w:val="ru-RU"/>
        </w:rPr>
        <w:t xml:space="preserve"> приликом квантитативног и квалитативног пријема отклони </w:t>
      </w:r>
      <w:r w:rsidRPr="00DA7BCF">
        <w:rPr>
          <w:rFonts w:cs="Arial"/>
          <w:lang w:val="ru-RU"/>
        </w:rPr>
        <w:t>исток дана</w:t>
      </w:r>
      <w:r>
        <w:rPr>
          <w:rFonts w:cs="Arial"/>
          <w:lang w:val="ru-RU"/>
        </w:rPr>
        <w:t xml:space="preserve"> о свом трошку </w:t>
      </w:r>
      <w:r w:rsidRPr="00FA585F">
        <w:rPr>
          <w:rFonts w:cs="Arial"/>
          <w:color w:val="000000"/>
          <w:highlight w:val="yellow"/>
          <w:lang w:val="sr-Cyrl-RS"/>
        </w:rPr>
        <w:t>а најкасније у року од 3 (три) дана по утврђивању недостатка.</w:t>
      </w:r>
    </w:p>
    <w:p w14:paraId="515AE7D7" w14:textId="77777777" w:rsidR="009B3AC5" w:rsidRDefault="009B3AC5" w:rsidP="00043FAC">
      <w:pPr>
        <w:rPr>
          <w:rFonts w:cs="Arial"/>
          <w:b/>
          <w:lang w:val="ru-RU"/>
        </w:rPr>
      </w:pPr>
    </w:p>
    <w:p w14:paraId="64406A4C" w14:textId="77777777" w:rsidR="00043FAC" w:rsidRPr="00043FAC" w:rsidRDefault="00043FAC" w:rsidP="009B3AC5">
      <w:pPr>
        <w:spacing w:before="0"/>
        <w:jc w:val="center"/>
        <w:rPr>
          <w:rFonts w:cs="Arial"/>
          <w:b/>
          <w:lang w:val="ru-RU"/>
        </w:rPr>
      </w:pPr>
      <w:r w:rsidRPr="00043FAC">
        <w:rPr>
          <w:rFonts w:cs="Arial"/>
          <w:b/>
          <w:lang w:val="ru-RU"/>
        </w:rPr>
        <w:t>ГАРАНТНИ РОК</w:t>
      </w:r>
    </w:p>
    <w:p w14:paraId="163ADCC0" w14:textId="77777777" w:rsidR="00043FAC" w:rsidRPr="00043FAC" w:rsidRDefault="00043FAC" w:rsidP="009B3AC5">
      <w:pPr>
        <w:spacing w:before="0"/>
        <w:jc w:val="center"/>
        <w:rPr>
          <w:rFonts w:cs="Arial"/>
          <w:b/>
          <w:lang w:val="ru-RU"/>
        </w:rPr>
      </w:pPr>
      <w:r w:rsidRPr="00043FAC">
        <w:rPr>
          <w:rFonts w:cs="Arial"/>
          <w:b/>
          <w:lang w:val="ru-RU"/>
        </w:rPr>
        <w:t>Члан 6.</w:t>
      </w:r>
    </w:p>
    <w:p w14:paraId="0AFC7EAC" w14:textId="753AAB1E" w:rsidR="00012DBC" w:rsidRPr="00012DBC" w:rsidRDefault="00012DBC" w:rsidP="00012DBC">
      <w:pPr>
        <w:spacing w:before="0" w:line="235" w:lineRule="auto"/>
        <w:jc w:val="left"/>
        <w:rPr>
          <w:rFonts w:eastAsia="Arial" w:cs="Arial"/>
          <w:lang w:val="sr-Cyrl-CS"/>
        </w:rPr>
      </w:pPr>
      <w:r w:rsidRPr="00012DBC">
        <w:rPr>
          <w:rFonts w:eastAsia="Arial" w:cs="Arial"/>
          <w:lang w:val="sr-Cyrl-CS"/>
        </w:rPr>
        <w:t xml:space="preserve">Гарантни рок за извршене услуге и уграђене резервне делове је минимално 24 месеца од </w:t>
      </w:r>
      <w:r w:rsidR="00BB1DDC">
        <w:rPr>
          <w:rFonts w:eastAsia="Arial" w:cs="Arial"/>
          <w:lang w:val="sr-Cyrl-CS"/>
        </w:rPr>
        <w:t>дана извршења услуге од стране Пружаоца услуге</w:t>
      </w:r>
      <w:r w:rsidRPr="00012DBC">
        <w:rPr>
          <w:rFonts w:eastAsia="Arial" w:cs="Arial"/>
          <w:lang w:val="sr-Cyrl-CS"/>
        </w:rPr>
        <w:t>.</w:t>
      </w:r>
    </w:p>
    <w:p w14:paraId="13944D13" w14:textId="77777777" w:rsidR="00012DBC" w:rsidRPr="00012DBC" w:rsidRDefault="00012DBC" w:rsidP="00012DBC">
      <w:pPr>
        <w:spacing w:before="0" w:line="12" w:lineRule="exact"/>
        <w:jc w:val="left"/>
        <w:rPr>
          <w:rFonts w:ascii="Times New Roman" w:hAnsi="Times New Roman" w:cs="Arial"/>
          <w:lang w:val="sr-Cyrl-CS"/>
        </w:rPr>
      </w:pPr>
    </w:p>
    <w:p w14:paraId="7DB1D6E2" w14:textId="210C5F60" w:rsidR="00043FAC" w:rsidRPr="00043FAC" w:rsidRDefault="00BB1DDC" w:rsidP="00F57126">
      <w:pPr>
        <w:spacing w:before="0" w:line="235" w:lineRule="auto"/>
        <w:ind w:right="60"/>
        <w:jc w:val="left"/>
        <w:rPr>
          <w:rFonts w:eastAsia="Arial" w:cs="Arial"/>
          <w:lang w:val="sr-Cyrl-CS"/>
        </w:rPr>
      </w:pPr>
      <w:r>
        <w:rPr>
          <w:rFonts w:eastAsia="Arial" w:cs="Arial"/>
          <w:lang w:val="sr-Cyrl-CS"/>
        </w:rPr>
        <w:t>Пружалац услуге</w:t>
      </w:r>
      <w:r w:rsidR="00012DBC" w:rsidRPr="00012DBC">
        <w:rPr>
          <w:rFonts w:eastAsia="Arial" w:cs="Arial"/>
          <w:lang w:val="sr-Cyrl-CS"/>
        </w:rPr>
        <w:t xml:space="preserve"> је дужан да о свом трошку отклони све евентуалне недостатке у току трајања гарантног рока.</w:t>
      </w:r>
    </w:p>
    <w:p w14:paraId="2A8DA6F2" w14:textId="77777777" w:rsidR="00043FAC" w:rsidRPr="00043FAC" w:rsidRDefault="00043FAC" w:rsidP="00FD1446">
      <w:pPr>
        <w:jc w:val="center"/>
        <w:rPr>
          <w:rFonts w:cs="Arial"/>
          <w:b/>
          <w:lang w:val="sr-Cyrl-BA"/>
        </w:rPr>
      </w:pPr>
      <w:r w:rsidRPr="00043FAC">
        <w:rPr>
          <w:rFonts w:cs="Arial"/>
          <w:b/>
          <w:lang w:val="sr-Cyrl-BA"/>
        </w:rPr>
        <w:t>ОБАВЕЗЕ ПРУЖАОЦА УСЛУГЕ</w:t>
      </w:r>
    </w:p>
    <w:p w14:paraId="174A5BB9" w14:textId="77777777" w:rsidR="00043FAC" w:rsidRPr="00043FAC" w:rsidRDefault="00043FAC" w:rsidP="00043FAC">
      <w:pPr>
        <w:jc w:val="center"/>
        <w:rPr>
          <w:rFonts w:cs="Arial"/>
          <w:b/>
          <w:lang w:val="ru-RU"/>
        </w:rPr>
      </w:pPr>
      <w:r w:rsidRPr="00043FAC">
        <w:rPr>
          <w:rFonts w:cs="Arial"/>
          <w:b/>
          <w:lang w:val="ru-RU"/>
        </w:rPr>
        <w:t>Члан 7.</w:t>
      </w:r>
    </w:p>
    <w:p w14:paraId="1AAD7877" w14:textId="77777777" w:rsidR="00043FAC" w:rsidRPr="00043FAC" w:rsidRDefault="00043FAC" w:rsidP="00043FAC">
      <w:pPr>
        <w:tabs>
          <w:tab w:val="left" w:pos="3600"/>
        </w:tabs>
        <w:spacing w:before="0"/>
        <w:rPr>
          <w:rFonts w:cs="Arial"/>
          <w:lang w:val="sr-Cyrl-CS"/>
        </w:rPr>
      </w:pPr>
      <w:r w:rsidRPr="00043FAC">
        <w:rPr>
          <w:rFonts w:cs="Arial"/>
          <w:lang w:val="sr-Cyrl-CS"/>
        </w:rPr>
        <w:t>Пружалац услуге се обавезује да:</w:t>
      </w:r>
    </w:p>
    <w:p w14:paraId="0BF31FD0" w14:textId="5677CD96" w:rsidR="00043FAC" w:rsidRPr="00043FAC" w:rsidRDefault="00043FAC" w:rsidP="00043FAC">
      <w:pPr>
        <w:numPr>
          <w:ilvl w:val="0"/>
          <w:numId w:val="42"/>
        </w:numPr>
        <w:tabs>
          <w:tab w:val="left" w:pos="3600"/>
        </w:tabs>
        <w:suppressAutoHyphens/>
        <w:spacing w:before="0"/>
        <w:ind w:left="0" w:firstLine="0"/>
        <w:rPr>
          <w:rFonts w:cs="Arial"/>
          <w:lang w:val="sr-Cyrl-CS"/>
        </w:rPr>
      </w:pPr>
      <w:r w:rsidRPr="00043FAC">
        <w:rPr>
          <w:rFonts w:cs="Arial"/>
          <w:lang w:val="sr-Latn-CS" w:eastAsia="sr-Latn-CS"/>
        </w:rPr>
        <w:t xml:space="preserve">обезбеди редовно одржавање опреме за ковертирање рачунапроизвођача «Pitney Bowes», модел Fast Pac DI950 у току експлоатације система, што подразумева снабдевање оригиналним резервним деловима удефинисаним </w:t>
      </w:r>
      <w:r w:rsidRPr="00043FAC">
        <w:rPr>
          <w:rFonts w:cs="Arial"/>
          <w:lang w:val="sr-Cyrl-CS" w:eastAsia="sr-Latn-CS"/>
        </w:rPr>
        <w:t>и</w:t>
      </w:r>
      <w:r w:rsidRPr="00043FAC">
        <w:rPr>
          <w:rFonts w:cs="Arial"/>
          <w:lang w:val="sr-Latn-CS" w:eastAsia="sr-Latn-CS"/>
        </w:rPr>
        <w:t>нтервалима одржавања према броју инсертованих листова за</w:t>
      </w:r>
      <w:r w:rsidR="006F4DFB">
        <w:rPr>
          <w:rFonts w:cs="Arial"/>
          <w:lang w:val="sr-Cyrl-RS" w:eastAsia="sr-Latn-CS"/>
        </w:rPr>
        <w:t xml:space="preserve"> </w:t>
      </w:r>
      <w:r w:rsidRPr="00043FAC">
        <w:rPr>
          <w:rFonts w:cs="Arial"/>
          <w:lang w:val="sr-Latn-CS" w:eastAsia="sr-Latn-CS"/>
        </w:rPr>
        <w:t>ковертирке</w:t>
      </w:r>
      <w:r w:rsidRPr="00043FAC">
        <w:rPr>
          <w:rFonts w:cs="Arial"/>
          <w:lang w:val="sr-Cyrl-CS" w:eastAsia="sr-Latn-CS"/>
        </w:rPr>
        <w:t>,</w:t>
      </w:r>
    </w:p>
    <w:p w14:paraId="091812FB" w14:textId="77777777" w:rsidR="00043FAC" w:rsidRPr="00043FAC" w:rsidRDefault="00043FAC" w:rsidP="00043FAC">
      <w:pPr>
        <w:numPr>
          <w:ilvl w:val="0"/>
          <w:numId w:val="42"/>
        </w:numPr>
        <w:spacing w:before="0"/>
        <w:ind w:left="0" w:firstLine="0"/>
        <w:contextualSpacing/>
        <w:rPr>
          <w:rFonts w:eastAsia="Calibri" w:cs="Arial"/>
          <w:lang w:val="ru-RU"/>
        </w:rPr>
      </w:pPr>
      <w:r w:rsidRPr="00043FAC">
        <w:rPr>
          <w:rFonts w:eastAsia="Calibri" w:cs="Arial"/>
          <w:lang w:val="sr-Cyrl-CS" w:eastAsia="sr-Latn-CS"/>
        </w:rPr>
        <w:t>долази и отклања кварове по позиву,</w:t>
      </w:r>
      <w:r w:rsidRPr="00043FAC">
        <w:rPr>
          <w:rFonts w:eastAsia="Calibri" w:cs="Arial"/>
          <w:lang w:val="ru-RU"/>
        </w:rPr>
        <w:t xml:space="preserve"> независно од периода редовног одржавања,</w:t>
      </w:r>
    </w:p>
    <w:p w14:paraId="7B9CE54C" w14:textId="77777777" w:rsidR="00043FAC" w:rsidRPr="00043FAC" w:rsidRDefault="00043FAC" w:rsidP="00043FAC">
      <w:pPr>
        <w:numPr>
          <w:ilvl w:val="0"/>
          <w:numId w:val="42"/>
        </w:numPr>
        <w:tabs>
          <w:tab w:val="left" w:pos="3600"/>
        </w:tabs>
        <w:suppressAutoHyphens/>
        <w:spacing w:before="0"/>
        <w:ind w:left="0" w:firstLine="0"/>
        <w:rPr>
          <w:rFonts w:cs="Arial"/>
          <w:lang w:val="sr-Cyrl-CS"/>
        </w:rPr>
      </w:pPr>
      <w:r w:rsidRPr="00043FAC">
        <w:rPr>
          <w:rFonts w:cs="Arial"/>
          <w:lang w:val="sr-Cyrl-CS" w:eastAsia="sr-Latn-CS"/>
        </w:rPr>
        <w:t>врши превентивне прегледе,</w:t>
      </w:r>
    </w:p>
    <w:p w14:paraId="4D1584B4" w14:textId="77777777" w:rsidR="00043FAC" w:rsidRPr="00043FAC" w:rsidRDefault="00043FAC" w:rsidP="00043FAC">
      <w:pPr>
        <w:numPr>
          <w:ilvl w:val="0"/>
          <w:numId w:val="42"/>
        </w:numPr>
        <w:tabs>
          <w:tab w:val="left" w:pos="3600"/>
        </w:tabs>
        <w:suppressAutoHyphens/>
        <w:spacing w:before="0"/>
        <w:ind w:left="0" w:firstLine="0"/>
        <w:rPr>
          <w:rFonts w:cs="Arial"/>
          <w:lang w:val="sr-Cyrl-CS"/>
        </w:rPr>
      </w:pPr>
      <w:r w:rsidRPr="00043FAC">
        <w:rPr>
          <w:rFonts w:cs="Arial"/>
          <w:lang w:val="sr-Cyrl-CS" w:eastAsia="sr-Latn-CS"/>
        </w:rPr>
        <w:t xml:space="preserve">врши повремена дежурства на лицу места </w:t>
      </w:r>
      <w:r w:rsidRPr="00043FAC">
        <w:rPr>
          <w:rFonts w:cs="Arial"/>
          <w:lang w:val="ru-RU"/>
        </w:rPr>
        <w:t>(када је то потребно,  нпр.  употреба  новог  материјала, након сервисирања, повремени откази у раду исл.)</w:t>
      </w:r>
      <w:r w:rsidRPr="00043FAC">
        <w:rPr>
          <w:rFonts w:cs="Arial"/>
          <w:lang w:val="sr-Cyrl-CS" w:eastAsia="sr-Latn-CS"/>
        </w:rPr>
        <w:t>,</w:t>
      </w:r>
    </w:p>
    <w:p w14:paraId="4D90BD0A" w14:textId="77777777" w:rsidR="00043FAC" w:rsidRPr="00043FAC" w:rsidRDefault="00043FAC" w:rsidP="00043FAC">
      <w:pPr>
        <w:numPr>
          <w:ilvl w:val="0"/>
          <w:numId w:val="42"/>
        </w:numPr>
        <w:tabs>
          <w:tab w:val="left" w:pos="3600"/>
        </w:tabs>
        <w:suppressAutoHyphens/>
        <w:spacing w:before="0"/>
        <w:ind w:left="0" w:firstLine="0"/>
        <w:rPr>
          <w:rFonts w:cs="Arial"/>
          <w:lang w:val="sr-Cyrl-CS"/>
        </w:rPr>
      </w:pPr>
      <w:r w:rsidRPr="00043FAC">
        <w:rPr>
          <w:rFonts w:cs="Arial"/>
          <w:lang w:val="sr-Cyrl-CS" w:eastAsia="sr-Latn-CS"/>
        </w:rPr>
        <w:t xml:space="preserve">врши </w:t>
      </w:r>
      <w:r w:rsidRPr="00043FAC">
        <w:rPr>
          <w:rFonts w:cs="Arial"/>
          <w:lang w:val="sr-Latn-CS" w:eastAsia="sr-Latn-CS"/>
        </w:rPr>
        <w:t>software</w:t>
      </w:r>
      <w:r w:rsidRPr="00043FAC">
        <w:rPr>
          <w:rFonts w:cs="Arial"/>
          <w:lang w:val="sr-Cyrl-CS" w:eastAsia="sr-Latn-CS"/>
        </w:rPr>
        <w:t xml:space="preserve"> и</w:t>
      </w:r>
      <w:r w:rsidRPr="00043FAC">
        <w:rPr>
          <w:rFonts w:cs="Arial"/>
          <w:lang w:val="sr-Latn-CS" w:eastAsia="sr-Latn-CS"/>
        </w:rPr>
        <w:t xml:space="preserve"> firmware update</w:t>
      </w:r>
      <w:r w:rsidRPr="00043FAC">
        <w:rPr>
          <w:rFonts w:cs="Arial"/>
          <w:lang w:val="sr-Cyrl-CS" w:eastAsia="sr-Latn-CS"/>
        </w:rPr>
        <w:t>,</w:t>
      </w:r>
    </w:p>
    <w:p w14:paraId="44B105B2" w14:textId="77777777" w:rsidR="00043FAC" w:rsidRPr="00043FAC" w:rsidRDefault="00043FAC" w:rsidP="00043FAC">
      <w:pPr>
        <w:numPr>
          <w:ilvl w:val="0"/>
          <w:numId w:val="42"/>
        </w:numPr>
        <w:tabs>
          <w:tab w:val="left" w:pos="3600"/>
        </w:tabs>
        <w:suppressAutoHyphens/>
        <w:spacing w:before="0"/>
        <w:ind w:left="0" w:firstLine="0"/>
        <w:rPr>
          <w:rFonts w:cs="Arial"/>
          <w:lang w:val="sr-Cyrl-CS"/>
        </w:rPr>
      </w:pPr>
      <w:r w:rsidRPr="00043FAC">
        <w:rPr>
          <w:rFonts w:cs="Arial"/>
          <w:lang w:val="sr-Cyrl-CS" w:eastAsia="sr-Latn-CS"/>
        </w:rPr>
        <w:t>креира нове ЈОВ-ове,</w:t>
      </w:r>
    </w:p>
    <w:p w14:paraId="56344811" w14:textId="77777777" w:rsidR="00043FAC" w:rsidRPr="00043FAC" w:rsidRDefault="00043FAC" w:rsidP="00043FAC">
      <w:pPr>
        <w:numPr>
          <w:ilvl w:val="0"/>
          <w:numId w:val="42"/>
        </w:numPr>
        <w:tabs>
          <w:tab w:val="left" w:pos="3600"/>
        </w:tabs>
        <w:suppressAutoHyphens/>
        <w:spacing w:before="0"/>
        <w:ind w:left="0" w:firstLine="0"/>
        <w:rPr>
          <w:rFonts w:cs="Arial"/>
          <w:lang w:val="sr-Cyrl-CS"/>
        </w:rPr>
      </w:pPr>
      <w:r w:rsidRPr="00043FAC">
        <w:rPr>
          <w:rFonts w:cs="Arial"/>
          <w:lang w:val="sr-Cyrl-CS" w:eastAsia="sr-Latn-CS"/>
        </w:rPr>
        <w:t xml:space="preserve">врши чишћење, штеловање и калибрацију </w:t>
      </w:r>
      <w:r w:rsidRPr="00043FAC">
        <w:rPr>
          <w:rFonts w:cs="Arial"/>
          <w:lang w:val="ru-RU"/>
        </w:rPr>
        <w:t>машина за ковертирање</w:t>
      </w:r>
      <w:r w:rsidRPr="00043FAC">
        <w:rPr>
          <w:rFonts w:cs="Arial"/>
          <w:lang w:val="sr-Cyrl-CS" w:eastAsia="sr-Latn-CS"/>
        </w:rPr>
        <w:t xml:space="preserve">, </w:t>
      </w:r>
    </w:p>
    <w:p w14:paraId="2EBD9C2D" w14:textId="77777777" w:rsidR="00043FAC" w:rsidRPr="00043FAC" w:rsidRDefault="00043FAC" w:rsidP="00043FAC">
      <w:pPr>
        <w:numPr>
          <w:ilvl w:val="0"/>
          <w:numId w:val="42"/>
        </w:numPr>
        <w:tabs>
          <w:tab w:val="left" w:pos="3600"/>
        </w:tabs>
        <w:suppressAutoHyphens/>
        <w:spacing w:before="0"/>
        <w:ind w:left="0" w:firstLine="0"/>
        <w:rPr>
          <w:rFonts w:cs="Arial"/>
          <w:lang w:val="sr-Cyrl-CS"/>
        </w:rPr>
      </w:pPr>
      <w:r w:rsidRPr="00043FAC">
        <w:rPr>
          <w:rFonts w:cs="Arial"/>
          <w:lang w:val="sr-Cyrl-CS" w:eastAsia="sr-Latn-CS"/>
        </w:rPr>
        <w:t xml:space="preserve">замени све потрошне и резервне делове </w:t>
      </w:r>
      <w:r w:rsidRPr="00043FAC">
        <w:rPr>
          <w:rFonts w:cs="Arial"/>
          <w:lang w:val="sr-Cyrl-CS"/>
        </w:rPr>
        <w:t>и испоручи дестиловану вод</w:t>
      </w:r>
      <w:r w:rsidRPr="00043FAC">
        <w:rPr>
          <w:rFonts w:cs="Arial"/>
          <w:lang w:val="sr-Cyrl-RS"/>
        </w:rPr>
        <w:t>у</w:t>
      </w:r>
      <w:r w:rsidRPr="00043FAC">
        <w:rPr>
          <w:rFonts w:cs="Arial"/>
          <w:lang w:val="sr-Cyrl-CS"/>
        </w:rPr>
        <w:t xml:space="preserve"> као неопходног елемента за рад машина у процењеном месечном обиму</w:t>
      </w:r>
      <w:r w:rsidRPr="00043FAC">
        <w:rPr>
          <w:rFonts w:cs="Arial"/>
          <w:lang w:val="sr-Cyrl-RS"/>
        </w:rPr>
        <w:t>,</w:t>
      </w:r>
    </w:p>
    <w:p w14:paraId="3B1D48AF" w14:textId="77777777" w:rsidR="00043FAC" w:rsidRPr="00043FAC" w:rsidRDefault="00043FAC" w:rsidP="00043FAC">
      <w:pPr>
        <w:numPr>
          <w:ilvl w:val="0"/>
          <w:numId w:val="42"/>
        </w:numPr>
        <w:tabs>
          <w:tab w:val="left" w:pos="3600"/>
        </w:tabs>
        <w:suppressAutoHyphens/>
        <w:spacing w:before="0"/>
        <w:ind w:left="0" w:firstLine="0"/>
        <w:rPr>
          <w:rFonts w:cs="Arial"/>
          <w:lang w:val="sr-Cyrl-CS"/>
        </w:rPr>
      </w:pPr>
      <w:r w:rsidRPr="00043FAC">
        <w:rPr>
          <w:rFonts w:cs="Arial"/>
          <w:lang w:val="sr-Cyrl-CS"/>
        </w:rPr>
        <w:t xml:space="preserve">пружа консултантске услуге у смислу одабира материјала који се пакује и у смислу имплементације </w:t>
      </w:r>
      <w:r w:rsidRPr="00043FAC">
        <w:rPr>
          <w:rFonts w:cs="Arial"/>
          <w:lang w:val="sr-Latn-CS"/>
        </w:rPr>
        <w:t xml:space="preserve">OMR/BCR </w:t>
      </w:r>
      <w:r w:rsidRPr="00043FAC">
        <w:rPr>
          <w:rFonts w:cs="Arial"/>
          <w:lang w:val="sr-Cyrl-CS"/>
        </w:rPr>
        <w:t>симбологије.</w:t>
      </w:r>
    </w:p>
    <w:p w14:paraId="03775801" w14:textId="77777777" w:rsidR="00043FAC" w:rsidRPr="00043FAC" w:rsidRDefault="00043FAC" w:rsidP="003334E6">
      <w:pPr>
        <w:tabs>
          <w:tab w:val="left" w:pos="567"/>
        </w:tabs>
        <w:spacing w:before="0"/>
        <w:rPr>
          <w:rFonts w:cs="Arial"/>
          <w:lang w:val="ru-RU"/>
        </w:rPr>
      </w:pPr>
    </w:p>
    <w:p w14:paraId="555DA3E5" w14:textId="7AC8F921" w:rsidR="00043FAC" w:rsidRPr="00043FAC" w:rsidRDefault="00043FAC" w:rsidP="003334E6">
      <w:pPr>
        <w:tabs>
          <w:tab w:val="left" w:pos="567"/>
        </w:tabs>
        <w:spacing w:before="0"/>
        <w:jc w:val="center"/>
        <w:rPr>
          <w:rFonts w:cs="Arial"/>
          <w:b/>
          <w:lang w:val="ru-RU"/>
        </w:rPr>
      </w:pPr>
      <w:r w:rsidRPr="00043FAC">
        <w:rPr>
          <w:rFonts w:cs="Arial"/>
          <w:b/>
          <w:lang w:val="ru-RU"/>
        </w:rPr>
        <w:t>СРЕДСТВА ФИНАНСИЈСКОГ ОБЕЗБЕЂЕЊА</w:t>
      </w:r>
    </w:p>
    <w:p w14:paraId="422F0A67" w14:textId="4854DDAC" w:rsidR="00043FAC" w:rsidRPr="00043FAC" w:rsidRDefault="00043FAC" w:rsidP="003334E6">
      <w:pPr>
        <w:spacing w:before="0"/>
        <w:jc w:val="center"/>
        <w:rPr>
          <w:rFonts w:cs="Arial"/>
          <w:b/>
          <w:lang w:val="ru-RU"/>
        </w:rPr>
      </w:pPr>
      <w:r w:rsidRPr="00043FAC">
        <w:rPr>
          <w:rFonts w:cs="Arial"/>
          <w:b/>
          <w:lang w:val="ru-RU"/>
        </w:rPr>
        <w:t>Члан 8.</w:t>
      </w:r>
    </w:p>
    <w:p w14:paraId="4086FB93" w14:textId="6273DCA5" w:rsidR="003334E6" w:rsidRPr="003334E6" w:rsidRDefault="003334E6" w:rsidP="00A7761E">
      <w:pPr>
        <w:spacing w:before="0"/>
        <w:ind w:right="-61"/>
        <w:contextualSpacing/>
        <w:rPr>
          <w:rFonts w:eastAsia="Arial Unicode MS" w:cs="Arial"/>
          <w:b/>
          <w:lang w:val="sr-Cyrl-RS"/>
        </w:rPr>
      </w:pPr>
      <w:r w:rsidRPr="003334E6">
        <w:rPr>
          <w:rFonts w:eastAsia="Arial Unicode MS" w:cs="Arial"/>
          <w:b/>
          <w:lang w:val="sr-Latn-CS"/>
        </w:rPr>
        <w:t xml:space="preserve">Банкарска гаранција за добро извршење посла </w:t>
      </w:r>
    </w:p>
    <w:p w14:paraId="156E11D1" w14:textId="18417BF5" w:rsidR="003334E6" w:rsidRPr="003334E6" w:rsidRDefault="00B73038" w:rsidP="00A7761E">
      <w:pPr>
        <w:spacing w:before="0"/>
        <w:ind w:right="-61"/>
        <w:contextualSpacing/>
        <w:rPr>
          <w:rFonts w:eastAsia="Arial Unicode MS" w:cs="Arial"/>
          <w:lang w:val="sr-Latn-CS"/>
        </w:rPr>
      </w:pPr>
      <w:r>
        <w:rPr>
          <w:rFonts w:eastAsia="Arial Unicode MS" w:cs="Arial"/>
          <w:lang w:val="sr-Cyrl-RS"/>
        </w:rPr>
        <w:t>Пружалац услуге</w:t>
      </w:r>
      <w:r w:rsidR="003334E6" w:rsidRPr="003334E6">
        <w:rPr>
          <w:rFonts w:eastAsia="Arial Unicode MS" w:cs="Arial"/>
          <w:lang w:val="sr-Latn-CS"/>
        </w:rPr>
        <w:t xml:space="preserve"> је дужан да у тренутку закључења </w:t>
      </w:r>
      <w:r w:rsidR="003334E6" w:rsidRPr="003334E6">
        <w:rPr>
          <w:rFonts w:eastAsia="Arial Unicode MS" w:cs="Arial"/>
          <w:lang w:val="sr-Cyrl-RS"/>
        </w:rPr>
        <w:t>појединачног уговора,</w:t>
      </w:r>
      <w:r w:rsidR="003334E6" w:rsidRPr="003334E6">
        <w:rPr>
          <w:rFonts w:eastAsia="Arial Unicode MS" w:cs="Arial"/>
          <w:lang w:val="sr-Latn-CS"/>
        </w:rPr>
        <w:t xml:space="preserve"> а најкасније у року од 10 (словима: десет) дана од дана </w:t>
      </w:r>
      <w:r w:rsidR="003334E6" w:rsidRPr="003334E6">
        <w:rPr>
          <w:rFonts w:eastAsia="Arial Unicode MS" w:cs="Arial"/>
          <w:lang w:val="sr-Cyrl-RS"/>
        </w:rPr>
        <w:t>закључења појединачног</w:t>
      </w:r>
      <w:r w:rsidR="003334E6" w:rsidRPr="003334E6">
        <w:rPr>
          <w:rFonts w:eastAsia="Arial Unicode MS" w:cs="Arial"/>
          <w:lang w:val="sr-Latn-CS"/>
        </w:rPr>
        <w:t xml:space="preserve"> </w:t>
      </w:r>
      <w:r w:rsidR="003334E6" w:rsidRPr="003334E6">
        <w:rPr>
          <w:rFonts w:eastAsia="Arial Unicode MS" w:cs="Arial"/>
          <w:lang w:val="sr-Cyrl-RS"/>
        </w:rPr>
        <w:t>уговора</w:t>
      </w:r>
      <w:r w:rsidR="003334E6" w:rsidRPr="003334E6">
        <w:rPr>
          <w:rFonts w:eastAsia="Arial Unicode MS" w:cs="Arial"/>
          <w:lang w:val="sr-Latn-CS"/>
        </w:rPr>
        <w:t xml:space="preserve"> од стране законских заступника страна, а пре почетка </w:t>
      </w:r>
      <w:r>
        <w:rPr>
          <w:rFonts w:eastAsia="Arial Unicode MS" w:cs="Arial"/>
          <w:lang w:val="sr-Cyrl-RS"/>
        </w:rPr>
        <w:t>извршења услуге</w:t>
      </w:r>
      <w:r w:rsidR="003334E6" w:rsidRPr="003334E6">
        <w:rPr>
          <w:rFonts w:eastAsia="Arial Unicode MS" w:cs="Arial"/>
          <w:lang w:val="sr-Cyrl-RS"/>
        </w:rPr>
        <w:t xml:space="preserve"> </w:t>
      </w:r>
      <w:r w:rsidR="003334E6" w:rsidRPr="003334E6">
        <w:rPr>
          <w:rFonts w:eastAsia="Arial Unicode MS" w:cs="Arial"/>
          <w:lang w:val="sr-Latn-CS"/>
        </w:rPr>
        <w:t xml:space="preserve">преда </w:t>
      </w:r>
      <w:r w:rsidR="003334E6" w:rsidRPr="003334E6">
        <w:rPr>
          <w:rFonts w:eastAsia="Arial Unicode MS" w:cs="Arial"/>
          <w:lang w:val="sr-Cyrl-RS"/>
        </w:rPr>
        <w:t>Наручиоцу</w:t>
      </w:r>
      <w:r w:rsidR="003334E6" w:rsidRPr="003334E6">
        <w:rPr>
          <w:rFonts w:eastAsia="Arial Unicode MS" w:cs="Arial"/>
          <w:lang w:val="sr-Latn-CS"/>
        </w:rPr>
        <w:t xml:space="preserve"> СФО за добро извршење посла.</w:t>
      </w:r>
    </w:p>
    <w:p w14:paraId="3AAE497B" w14:textId="1E4E0E3E" w:rsidR="003334E6" w:rsidRPr="003334E6" w:rsidRDefault="00B73038" w:rsidP="00A7761E">
      <w:pPr>
        <w:spacing w:before="0"/>
        <w:ind w:right="-61"/>
        <w:contextualSpacing/>
        <w:rPr>
          <w:rFonts w:eastAsia="Arial Unicode MS" w:cs="Arial"/>
          <w:lang w:val="sr-Latn-CS"/>
        </w:rPr>
      </w:pPr>
      <w:r>
        <w:rPr>
          <w:rFonts w:eastAsia="Arial Unicode MS" w:cs="Arial"/>
          <w:lang w:val="sr-Cyrl-RS"/>
        </w:rPr>
        <w:t>Пружалац услуге</w:t>
      </w:r>
      <w:r w:rsidRPr="003334E6">
        <w:rPr>
          <w:rFonts w:eastAsia="Arial Unicode MS" w:cs="Arial"/>
          <w:lang w:val="sr-Latn-CS"/>
        </w:rPr>
        <w:t xml:space="preserve"> </w:t>
      </w:r>
      <w:r w:rsidR="003334E6" w:rsidRPr="003334E6">
        <w:rPr>
          <w:rFonts w:eastAsia="Arial Unicode MS" w:cs="Arial"/>
          <w:lang w:val="sr-Latn-CS"/>
        </w:rPr>
        <w:t xml:space="preserve">је дужан да </w:t>
      </w:r>
      <w:r w:rsidR="00E448CA">
        <w:rPr>
          <w:rFonts w:eastAsia="Arial Unicode MS" w:cs="Arial"/>
          <w:lang w:val="sr-Cyrl-RS"/>
        </w:rPr>
        <w:t>Кориснику</w:t>
      </w:r>
      <w:r>
        <w:rPr>
          <w:rFonts w:eastAsia="Arial Unicode MS" w:cs="Arial"/>
          <w:lang w:val="sr-Cyrl-RS"/>
        </w:rPr>
        <w:t xml:space="preserve"> услуге</w:t>
      </w:r>
      <w:r w:rsidR="003334E6" w:rsidRPr="003334E6">
        <w:rPr>
          <w:rFonts w:eastAsia="Arial Unicode MS" w:cs="Arial"/>
          <w:lang w:val="sr-Latn-CS"/>
        </w:rPr>
        <w:t xml:space="preserve"> достави банкарску гаранцију за добро извршење посла, неопозиву,  безусловну (без права на приговор) и на први писани позив </w:t>
      </w:r>
      <w:r w:rsidR="003334E6" w:rsidRPr="003334E6">
        <w:rPr>
          <w:rFonts w:eastAsia="Arial Unicode MS" w:cs="Arial"/>
          <w:lang w:val="sr-Latn-CS"/>
        </w:rPr>
        <w:lastRenderedPageBreak/>
        <w:t>наплативу банкарску гаранцију за добро извршење посла у износу од 10% вредности</w:t>
      </w:r>
      <w:r w:rsidR="003334E6" w:rsidRPr="003334E6">
        <w:rPr>
          <w:rFonts w:eastAsia="Arial Unicode MS" w:cs="Arial"/>
          <w:lang w:val="sr-Cyrl-RS"/>
        </w:rPr>
        <w:t xml:space="preserve"> појединачног</w:t>
      </w:r>
      <w:r w:rsidR="003334E6" w:rsidRPr="003334E6">
        <w:rPr>
          <w:rFonts w:eastAsia="Arial Unicode MS" w:cs="Arial"/>
          <w:lang w:val="sr-Latn-CS"/>
        </w:rPr>
        <w:t xml:space="preserve"> </w:t>
      </w:r>
      <w:r w:rsidR="003334E6" w:rsidRPr="003334E6">
        <w:rPr>
          <w:rFonts w:eastAsia="Arial Unicode MS" w:cs="Arial"/>
          <w:lang w:val="sr-Cyrl-RS"/>
        </w:rPr>
        <w:t>уговора</w:t>
      </w:r>
      <w:r w:rsidR="003334E6" w:rsidRPr="003334E6">
        <w:rPr>
          <w:rFonts w:eastAsia="Arial Unicode MS" w:cs="Arial"/>
          <w:lang w:val="sr-Latn-CS"/>
        </w:rPr>
        <w:t xml:space="preserve"> без ПДВ и роком важности 30 (словима: тридесет) дана дужим од  рока трајања </w:t>
      </w:r>
      <w:r w:rsidR="003334E6" w:rsidRPr="003334E6">
        <w:rPr>
          <w:rFonts w:eastAsia="Arial Unicode MS" w:cs="Arial"/>
          <w:lang w:val="sr-Cyrl-RS"/>
        </w:rPr>
        <w:t>појединачног</w:t>
      </w:r>
      <w:r w:rsidR="003334E6" w:rsidRPr="003334E6">
        <w:rPr>
          <w:rFonts w:eastAsia="Arial Unicode MS" w:cs="Arial"/>
          <w:lang w:val="sr-Latn-CS"/>
        </w:rPr>
        <w:t xml:space="preserve"> </w:t>
      </w:r>
      <w:r w:rsidR="003334E6" w:rsidRPr="003334E6">
        <w:rPr>
          <w:rFonts w:eastAsia="Arial Unicode MS" w:cs="Arial"/>
          <w:lang w:val="sr-Cyrl-RS"/>
        </w:rPr>
        <w:t>уговора</w:t>
      </w:r>
      <w:r w:rsidR="003334E6" w:rsidRPr="003334E6">
        <w:rPr>
          <w:rFonts w:eastAsia="Arial Unicode MS" w:cs="Arial"/>
          <w:lang w:val="sr-Latn-CS"/>
        </w:rPr>
        <w:t xml:space="preserve">. </w:t>
      </w:r>
    </w:p>
    <w:p w14:paraId="4B45C342" w14:textId="77777777" w:rsidR="003334E6" w:rsidRPr="003334E6" w:rsidRDefault="003334E6" w:rsidP="00A7761E">
      <w:pPr>
        <w:spacing w:before="0"/>
        <w:ind w:right="-61"/>
        <w:contextualSpacing/>
        <w:rPr>
          <w:rFonts w:eastAsia="Arial Unicode MS" w:cs="Arial"/>
          <w:lang w:val="sr-Latn-CS"/>
        </w:rPr>
      </w:pPr>
      <w:r w:rsidRPr="003334E6">
        <w:rPr>
          <w:rFonts w:eastAsia="Arial Unicode MS" w:cs="Arial"/>
          <w:lang w:val="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E609112" w14:textId="1C5EDE71" w:rsidR="003334E6" w:rsidRPr="003334E6" w:rsidRDefault="00807A25" w:rsidP="00A7761E">
      <w:pPr>
        <w:spacing w:before="0"/>
        <w:ind w:right="-61"/>
        <w:contextualSpacing/>
        <w:rPr>
          <w:rFonts w:eastAsia="Arial Unicode MS" w:cs="Arial"/>
          <w:lang w:val="sr-Latn-CS"/>
        </w:rPr>
      </w:pPr>
      <w:r>
        <w:rPr>
          <w:rFonts w:eastAsia="Arial Unicode MS" w:cs="Arial"/>
          <w:lang w:val="sr-Cyrl-RS"/>
        </w:rPr>
        <w:t>Корисник услуге</w:t>
      </w:r>
      <w:r w:rsidR="003334E6" w:rsidRPr="003334E6">
        <w:rPr>
          <w:rFonts w:eastAsia="Arial Unicode MS" w:cs="Arial"/>
          <w:lang w:val="sr-Latn-CS"/>
        </w:rPr>
        <w:t xml:space="preserve"> ће уновчити дату банкарску гаранцију за добро извршење посла у случају да </w:t>
      </w:r>
      <w:r>
        <w:rPr>
          <w:rFonts w:eastAsia="Arial Unicode MS" w:cs="Arial"/>
          <w:lang w:val="sr-Cyrl-RS"/>
        </w:rPr>
        <w:t>Пружалац услуге</w:t>
      </w:r>
      <w:r w:rsidRPr="003334E6">
        <w:rPr>
          <w:rFonts w:eastAsia="Arial Unicode MS" w:cs="Arial"/>
          <w:lang w:val="sr-Latn-CS"/>
        </w:rPr>
        <w:t xml:space="preserve"> </w:t>
      </w:r>
      <w:r w:rsidR="003334E6" w:rsidRPr="003334E6">
        <w:rPr>
          <w:rFonts w:eastAsia="Arial Unicode MS" w:cs="Arial"/>
          <w:lang w:val="sr-Latn-CS"/>
        </w:rPr>
        <w:t>не буде извршавао своје уговорне обавезе у роковима и на начин предвиђен оквирним споразумом</w:t>
      </w:r>
      <w:r w:rsidR="003334E6" w:rsidRPr="003334E6">
        <w:rPr>
          <w:rFonts w:eastAsia="Arial Unicode MS" w:cs="Arial"/>
          <w:lang w:val="sr-Cyrl-RS"/>
        </w:rPr>
        <w:t xml:space="preserve"> и појединачним уговорима.</w:t>
      </w:r>
      <w:r w:rsidR="003334E6" w:rsidRPr="003334E6">
        <w:rPr>
          <w:rFonts w:eastAsia="Arial Unicode MS" w:cs="Arial"/>
          <w:lang w:val="sr-Latn-CS"/>
        </w:rPr>
        <w:t xml:space="preserve"> </w:t>
      </w:r>
    </w:p>
    <w:p w14:paraId="69AA2E10" w14:textId="77777777" w:rsidR="003334E6" w:rsidRPr="003334E6" w:rsidRDefault="003334E6" w:rsidP="00933F77">
      <w:pPr>
        <w:spacing w:before="0"/>
        <w:ind w:right="29"/>
        <w:contextualSpacing/>
        <w:rPr>
          <w:rFonts w:eastAsia="Arial Unicode MS" w:cs="Arial"/>
          <w:lang w:val="sr-Latn-CS"/>
        </w:rPr>
      </w:pPr>
      <w:r w:rsidRPr="003334E6">
        <w:rPr>
          <w:rFonts w:eastAsia="Arial Unicode MS" w:cs="Arial"/>
          <w:lang w:val="sr-Latn-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0B60370" w14:textId="77777777" w:rsidR="003334E6" w:rsidRPr="003334E6" w:rsidRDefault="003334E6" w:rsidP="00933F77">
      <w:pPr>
        <w:spacing w:before="0"/>
        <w:ind w:right="29"/>
        <w:contextualSpacing/>
        <w:rPr>
          <w:rFonts w:eastAsia="Arial Unicode MS" w:cs="Arial"/>
          <w:lang w:val="sr-Latn-CS"/>
        </w:rPr>
      </w:pPr>
      <w:r w:rsidRPr="003334E6">
        <w:rPr>
          <w:rFonts w:eastAsia="Arial Unicode MS" w:cs="Arial"/>
          <w:lang w:val="sr-Latn-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3334E6">
        <w:rPr>
          <w:rFonts w:eastAsia="Arial Unicode MS" w:cs="Arial"/>
          <w:lang w:val="sr-Cyrl-RS"/>
        </w:rPr>
        <w:t>Сталне арбитраже</w:t>
      </w:r>
      <w:r w:rsidRPr="003334E6">
        <w:rPr>
          <w:rFonts w:eastAsia="Arial Unicode MS" w:cs="Arial"/>
          <w:lang w:val="sr-Latn-CS"/>
        </w:rPr>
        <w:t xml:space="preserve"> при П</w:t>
      </w:r>
      <w:r w:rsidRPr="003334E6">
        <w:rPr>
          <w:rFonts w:eastAsia="Arial Unicode MS" w:cs="Arial"/>
          <w:lang w:val="sr-Cyrl-RS"/>
        </w:rPr>
        <w:t>ривредној комори Србије</w:t>
      </w:r>
      <w:r w:rsidRPr="003334E6">
        <w:rPr>
          <w:rFonts w:eastAsia="Arial Unicode MS" w:cs="Arial"/>
          <w:lang w:val="sr-Latn-CS"/>
        </w:rPr>
        <w:t xml:space="preserve"> уз примену Правилника </w:t>
      </w:r>
      <w:r w:rsidRPr="003334E6">
        <w:rPr>
          <w:rFonts w:eastAsia="Arial Unicode MS" w:cs="Arial"/>
          <w:lang w:val="sr-Cyrl-RS"/>
        </w:rPr>
        <w:t>Привредне коморе Србије</w:t>
      </w:r>
      <w:r w:rsidRPr="003334E6">
        <w:rPr>
          <w:rFonts w:eastAsia="Arial Unicode MS" w:cs="Arial"/>
          <w:lang w:val="sr-Latn-CS"/>
        </w:rPr>
        <w:t xml:space="preserve"> и процесног и материјалног права Републике Србије.</w:t>
      </w:r>
    </w:p>
    <w:p w14:paraId="60045C0B" w14:textId="028B9DE3" w:rsidR="003334E6" w:rsidRPr="00933F77" w:rsidRDefault="00807A25" w:rsidP="00933F77">
      <w:pPr>
        <w:spacing w:before="0"/>
        <w:ind w:right="29"/>
        <w:contextualSpacing/>
        <w:rPr>
          <w:rFonts w:eastAsia="Arial Unicode MS" w:cs="Arial"/>
          <w:lang w:val="sr-Latn-CS"/>
        </w:rPr>
      </w:pPr>
      <w:r>
        <w:rPr>
          <w:rFonts w:eastAsia="Arial Unicode MS" w:cs="Arial"/>
          <w:lang w:val="sr-Cyrl-RS"/>
        </w:rPr>
        <w:t>Пружалац услуге</w:t>
      </w:r>
      <w:r w:rsidRPr="003334E6">
        <w:rPr>
          <w:rFonts w:eastAsia="Arial Unicode MS" w:cs="Arial"/>
          <w:lang w:val="sr-Latn-CS"/>
        </w:rPr>
        <w:t xml:space="preserve"> </w:t>
      </w:r>
      <w:r w:rsidR="003334E6" w:rsidRPr="003334E6">
        <w:rPr>
          <w:rFonts w:eastAsia="Arial Unicode MS" w:cs="Arial"/>
          <w:lang w:val="sr-Latn-CS"/>
        </w:rPr>
        <w:t>може поднети гаранцију стране банке само ако је тој банци додељен кредитни рејтинг.</w:t>
      </w:r>
    </w:p>
    <w:p w14:paraId="578BEC6D" w14:textId="77777777" w:rsidR="003334E6" w:rsidRDefault="003334E6" w:rsidP="00933F77">
      <w:pPr>
        <w:spacing w:before="0"/>
        <w:rPr>
          <w:rFonts w:cs="Arial"/>
          <w:b/>
          <w:lang w:val="ru-RU"/>
        </w:rPr>
      </w:pPr>
    </w:p>
    <w:p w14:paraId="108DCCCC" w14:textId="77777777" w:rsidR="00043FAC" w:rsidRDefault="00043FAC" w:rsidP="00266D03">
      <w:pPr>
        <w:spacing w:before="0"/>
        <w:jc w:val="center"/>
        <w:rPr>
          <w:rFonts w:cs="Arial"/>
          <w:b/>
          <w:lang w:val="ru-RU"/>
        </w:rPr>
      </w:pPr>
      <w:r w:rsidRPr="00043FAC">
        <w:rPr>
          <w:rFonts w:cs="Arial"/>
          <w:b/>
          <w:lang w:val="ru-RU"/>
        </w:rPr>
        <w:t>Члан 9.</w:t>
      </w:r>
    </w:p>
    <w:p w14:paraId="00AD6F1D" w14:textId="194DE2A0" w:rsidR="00816DF6" w:rsidRPr="00043FAC" w:rsidRDefault="00816DF6" w:rsidP="00816DF6">
      <w:pPr>
        <w:spacing w:before="0"/>
        <w:rPr>
          <w:rFonts w:cs="Arial"/>
          <w:b/>
          <w:lang w:val="ru-RU"/>
        </w:rPr>
      </w:pPr>
      <w:r w:rsidRPr="00816DF6">
        <w:rPr>
          <w:rFonts w:eastAsia="Calibri" w:cs="Arial"/>
          <w:b/>
          <w:bCs/>
          <w:lang w:val="sr-Cyrl-RS"/>
        </w:rPr>
        <w:t>Банкарска гаранција за отклањање недостатака у  гарантном року</w:t>
      </w:r>
    </w:p>
    <w:p w14:paraId="65633771" w14:textId="7B83C471" w:rsidR="002A0A65" w:rsidRPr="00AB0AC3" w:rsidRDefault="002A0A65" w:rsidP="002A0A65">
      <w:pPr>
        <w:spacing w:before="0"/>
        <w:rPr>
          <w:lang w:val="sr-Cyrl-RS"/>
        </w:rPr>
      </w:pPr>
      <w:r w:rsidRPr="00816DF6">
        <w:rPr>
          <w:rFonts w:cs="Arial"/>
          <w:color w:val="000000"/>
          <w:lang w:val="sr-Cyrl-ME"/>
        </w:rPr>
        <w:t xml:space="preserve">Пружалац услуге је обавезан да Кориснику услуге </w:t>
      </w:r>
      <w:r w:rsidRPr="00816DF6">
        <w:rPr>
          <w:lang w:val="sr-Cyrl-RS"/>
        </w:rPr>
        <w:t>у тренутку прве примопредаје предмета уговора достави</w:t>
      </w:r>
      <w:r w:rsidRPr="00816DF6">
        <w:rPr>
          <w:rFonts w:eastAsia="Calibri" w:cs="Arial"/>
          <w:bCs/>
          <w:iCs/>
          <w:lang w:val="sr-Cyrl-RS"/>
        </w:rPr>
        <w:t xml:space="preserve"> </w:t>
      </w:r>
      <w:r w:rsidRPr="00816DF6">
        <w:rPr>
          <w:rFonts w:eastAsia="Calibri" w:cs="Arial"/>
          <w:bCs/>
          <w:lang w:val="sr-Cyrl-RS"/>
        </w:rPr>
        <w:t>банкарску гаранцију за отклањање недостатака у  гарантном року</w:t>
      </w:r>
      <w:r w:rsidRPr="001275D7">
        <w:rPr>
          <w:rFonts w:eastAsia="Calibri" w:cs="Arial"/>
          <w:bCs/>
          <w:lang w:val="sr-Cyrl-RS"/>
        </w:rPr>
        <w:t xml:space="preserve"> која је неопозива, безусловна, без права протеста и платива на први позив</w:t>
      </w:r>
      <w:r w:rsidRPr="001275D7">
        <w:rPr>
          <w:rFonts w:eastAsia="Calibri" w:cs="Arial"/>
          <w:bCs/>
          <w:lang w:val="sr-Latn-RS"/>
        </w:rPr>
        <w:t xml:space="preserve">, </w:t>
      </w:r>
      <w:r w:rsidRPr="001275D7">
        <w:rPr>
          <w:rFonts w:eastAsia="Calibri" w:cs="Arial"/>
          <w:bCs/>
          <w:lang w:val="sr-Cyrl-RS"/>
        </w:rPr>
        <w:t xml:space="preserve">издата </w:t>
      </w:r>
      <w:r w:rsidRPr="001275D7">
        <w:rPr>
          <w:rFonts w:eastAsia="Calibri" w:cs="Arial"/>
          <w:bCs/>
          <w:lang w:val="sr-Latn-RS"/>
        </w:rPr>
        <w:t xml:space="preserve">у </w:t>
      </w:r>
      <w:r w:rsidRPr="001275D7">
        <w:rPr>
          <w:rFonts w:eastAsia="Calibri" w:cs="Arial"/>
          <w:bCs/>
          <w:lang w:val="sr-Cyrl-RS"/>
        </w:rPr>
        <w:t>висини од</w:t>
      </w:r>
      <w:r w:rsidRPr="001275D7">
        <w:rPr>
          <w:rFonts w:eastAsia="Calibri" w:cs="Arial"/>
          <w:bCs/>
          <w:lang w:val="sr-Latn-RS"/>
        </w:rPr>
        <w:t xml:space="preserve"> </w:t>
      </w:r>
      <w:r w:rsidRPr="001275D7">
        <w:rPr>
          <w:rFonts w:eastAsia="Calibri" w:cs="Arial"/>
          <w:bCs/>
          <w:lang w:val="sr-Cyrl-RS"/>
        </w:rPr>
        <w:t>10%</w:t>
      </w:r>
      <w:r w:rsidRPr="001275D7">
        <w:rPr>
          <w:rFonts w:eastAsia="Calibri" w:cs="Arial"/>
          <w:bCs/>
          <w:lang w:val="sr-Latn-RS"/>
        </w:rPr>
        <w:t xml:space="preserve"> </w:t>
      </w:r>
      <w:r w:rsidRPr="001275D7">
        <w:rPr>
          <w:rFonts w:eastAsia="Calibri" w:cs="Arial"/>
          <w:bCs/>
          <w:lang w:val="sr-Cyrl-RS"/>
        </w:rPr>
        <w:t>вредности појединачног уговора</w:t>
      </w:r>
      <w:r w:rsidRPr="001275D7">
        <w:rPr>
          <w:rFonts w:eastAsia="Calibri" w:cs="Arial"/>
          <w:bCs/>
          <w:lang w:val="sr-Latn-RS"/>
        </w:rPr>
        <w:t xml:space="preserve"> (без ПДВ-а) са роком важења</w:t>
      </w:r>
      <w:r>
        <w:rPr>
          <w:rFonts w:eastAsia="Calibri" w:cs="Arial"/>
          <w:bCs/>
          <w:lang w:val="sr-Cyrl-RS"/>
        </w:rPr>
        <w:t xml:space="preserve"> 30</w:t>
      </w:r>
      <w:r w:rsidRPr="001275D7">
        <w:rPr>
          <w:rFonts w:eastAsia="Calibri" w:cs="Arial"/>
          <w:bCs/>
          <w:lang w:val="sr-Cyrl-RS"/>
        </w:rPr>
        <w:t xml:space="preserve"> </w:t>
      </w:r>
      <w:r w:rsidRPr="001275D7">
        <w:rPr>
          <w:rFonts w:eastAsia="Calibri" w:cs="Arial"/>
          <w:bCs/>
          <w:lang w:val="sr-Latn-RS"/>
        </w:rPr>
        <w:t xml:space="preserve">дана дужим од </w:t>
      </w:r>
      <w:r w:rsidRPr="001275D7">
        <w:rPr>
          <w:rFonts w:eastAsia="Calibri" w:cs="Arial"/>
          <w:bCs/>
          <w:lang w:val="sr-Cyrl-RS"/>
        </w:rPr>
        <w:t xml:space="preserve">гарантног </w:t>
      </w:r>
      <w:r w:rsidRPr="001275D7">
        <w:rPr>
          <w:rFonts w:eastAsia="Calibri" w:cs="Arial"/>
          <w:bCs/>
          <w:lang w:val="sr-Latn-RS"/>
        </w:rPr>
        <w:t xml:space="preserve">рока. </w:t>
      </w:r>
      <w:r w:rsidRPr="001275D7">
        <w:rPr>
          <w:rFonts w:eastAsia="Calibri" w:cs="Arial"/>
          <w:bCs/>
        </w:rPr>
        <w:t>Уколико</w:t>
      </w:r>
      <w:r w:rsidRPr="001275D7">
        <w:rPr>
          <w:rFonts w:eastAsia="Calibri" w:cs="Arial"/>
          <w:bCs/>
          <w:lang w:val="sr-Latn-RS"/>
        </w:rPr>
        <w:t xml:space="preserve"> </w:t>
      </w:r>
      <w:r w:rsidRPr="001275D7">
        <w:rPr>
          <w:rFonts w:eastAsia="Calibri" w:cs="Arial"/>
          <w:bCs/>
        </w:rPr>
        <w:t>достављена</w:t>
      </w:r>
      <w:r w:rsidRPr="001275D7">
        <w:rPr>
          <w:rFonts w:eastAsia="Calibri" w:cs="Arial"/>
          <w:bCs/>
          <w:lang w:val="sr-Latn-RS"/>
        </w:rPr>
        <w:t xml:space="preserve"> </w:t>
      </w:r>
      <w:r w:rsidRPr="001275D7">
        <w:rPr>
          <w:rFonts w:eastAsia="Calibri" w:cs="Arial"/>
          <w:bCs/>
        </w:rPr>
        <w:t>банкарска</w:t>
      </w:r>
      <w:r w:rsidRPr="001275D7">
        <w:rPr>
          <w:rFonts w:eastAsia="Calibri" w:cs="Arial"/>
          <w:bCs/>
          <w:lang w:val="sr-Latn-RS"/>
        </w:rPr>
        <w:t xml:space="preserve"> </w:t>
      </w:r>
      <w:r w:rsidRPr="001275D7">
        <w:rPr>
          <w:rFonts w:eastAsia="Calibri" w:cs="Arial"/>
          <w:bCs/>
        </w:rPr>
        <w:t>гаранција</w:t>
      </w:r>
      <w:r w:rsidRPr="001275D7">
        <w:rPr>
          <w:rFonts w:eastAsia="Calibri" w:cs="Arial"/>
          <w:bCs/>
          <w:lang w:val="sr-Latn-RS"/>
        </w:rPr>
        <w:t xml:space="preserve"> </w:t>
      </w:r>
      <w:r w:rsidRPr="001275D7">
        <w:rPr>
          <w:rFonts w:eastAsia="Calibri" w:cs="Arial"/>
          <w:bCs/>
        </w:rPr>
        <w:t>садржи</w:t>
      </w:r>
      <w:r w:rsidRPr="001275D7">
        <w:rPr>
          <w:rFonts w:eastAsia="Calibri" w:cs="Arial"/>
          <w:bCs/>
          <w:lang w:val="sr-Latn-RS"/>
        </w:rPr>
        <w:t xml:space="preserve"> </w:t>
      </w:r>
      <w:r w:rsidRPr="001275D7">
        <w:rPr>
          <w:rFonts w:eastAsia="Calibri" w:cs="Arial"/>
          <w:bCs/>
        </w:rPr>
        <w:t>додатне</w:t>
      </w:r>
      <w:r w:rsidRPr="001275D7">
        <w:rPr>
          <w:rFonts w:eastAsia="Calibri" w:cs="Arial"/>
          <w:bCs/>
          <w:lang w:val="sr-Latn-RS"/>
        </w:rPr>
        <w:t xml:space="preserve"> </w:t>
      </w:r>
      <w:r w:rsidRPr="001275D7">
        <w:rPr>
          <w:rFonts w:eastAsia="Calibri" w:cs="Arial"/>
          <w:bCs/>
        </w:rPr>
        <w:t>услове</w:t>
      </w:r>
      <w:r w:rsidRPr="001275D7">
        <w:rPr>
          <w:rFonts w:eastAsia="Calibri" w:cs="Arial"/>
          <w:bCs/>
          <w:lang w:val="sr-Latn-RS"/>
        </w:rPr>
        <w:t xml:space="preserve"> </w:t>
      </w:r>
      <w:r w:rsidRPr="001275D7">
        <w:rPr>
          <w:rFonts w:eastAsia="Calibri" w:cs="Arial"/>
          <w:bCs/>
        </w:rPr>
        <w:t>за</w:t>
      </w:r>
      <w:r w:rsidRPr="001275D7">
        <w:rPr>
          <w:rFonts w:eastAsia="Calibri" w:cs="Arial"/>
          <w:bCs/>
          <w:lang w:val="sr-Latn-RS"/>
        </w:rPr>
        <w:t xml:space="preserve"> </w:t>
      </w:r>
      <w:r w:rsidRPr="001275D7">
        <w:rPr>
          <w:rFonts w:eastAsia="Calibri" w:cs="Arial"/>
          <w:bCs/>
        </w:rPr>
        <w:t>исплату</w:t>
      </w:r>
      <w:r w:rsidRPr="001275D7">
        <w:rPr>
          <w:rFonts w:eastAsia="Calibri" w:cs="Arial"/>
          <w:bCs/>
          <w:lang w:val="sr-Latn-RS"/>
        </w:rPr>
        <w:t xml:space="preserve">, </w:t>
      </w:r>
      <w:r w:rsidRPr="001275D7">
        <w:rPr>
          <w:rFonts w:eastAsia="Calibri" w:cs="Arial"/>
          <w:bCs/>
        </w:rPr>
        <w:t>краће</w:t>
      </w:r>
      <w:r w:rsidRPr="001275D7">
        <w:rPr>
          <w:rFonts w:eastAsia="Calibri" w:cs="Arial"/>
          <w:bCs/>
          <w:lang w:val="sr-Latn-RS"/>
        </w:rPr>
        <w:t xml:space="preserve"> </w:t>
      </w:r>
      <w:r w:rsidRPr="001275D7">
        <w:rPr>
          <w:rFonts w:eastAsia="Calibri" w:cs="Arial"/>
          <w:bCs/>
        </w:rPr>
        <w:t>рокове</w:t>
      </w:r>
      <w:r w:rsidRPr="001275D7">
        <w:rPr>
          <w:rFonts w:eastAsia="Calibri" w:cs="Arial"/>
          <w:bCs/>
          <w:lang w:val="sr-Latn-RS"/>
        </w:rPr>
        <w:t xml:space="preserve"> </w:t>
      </w:r>
      <w:r w:rsidRPr="001275D7">
        <w:rPr>
          <w:rFonts w:eastAsia="Calibri" w:cs="Arial"/>
          <w:bCs/>
        </w:rPr>
        <w:t>и</w:t>
      </w:r>
      <w:r w:rsidRPr="001275D7">
        <w:rPr>
          <w:rFonts w:eastAsia="Calibri" w:cs="Arial"/>
          <w:bCs/>
          <w:lang w:val="sr-Latn-RS"/>
        </w:rPr>
        <w:t xml:space="preserve"> </w:t>
      </w:r>
      <w:r w:rsidRPr="001275D7">
        <w:rPr>
          <w:rFonts w:eastAsia="Calibri" w:cs="Arial"/>
          <w:bCs/>
        </w:rPr>
        <w:t>мањи</w:t>
      </w:r>
      <w:r w:rsidRPr="001275D7">
        <w:rPr>
          <w:rFonts w:eastAsia="Calibri" w:cs="Arial"/>
          <w:bCs/>
          <w:lang w:val="sr-Latn-RS"/>
        </w:rPr>
        <w:t xml:space="preserve"> </w:t>
      </w:r>
      <w:r w:rsidRPr="001275D7">
        <w:rPr>
          <w:rFonts w:eastAsia="Calibri" w:cs="Arial"/>
          <w:bCs/>
        </w:rPr>
        <w:t>износ</w:t>
      </w:r>
      <w:r w:rsidRPr="001275D7">
        <w:rPr>
          <w:rFonts w:eastAsia="Calibri" w:cs="Arial"/>
          <w:bCs/>
          <w:lang w:val="sr-Latn-RS"/>
        </w:rPr>
        <w:t xml:space="preserve">, </w:t>
      </w:r>
      <w:r w:rsidRPr="001275D7">
        <w:rPr>
          <w:rFonts w:eastAsia="Calibri" w:cs="Arial"/>
          <w:bCs/>
        </w:rPr>
        <w:t>сматраће</w:t>
      </w:r>
      <w:r w:rsidRPr="001275D7">
        <w:rPr>
          <w:rFonts w:eastAsia="Calibri" w:cs="Arial"/>
          <w:bCs/>
          <w:lang w:val="sr-Latn-RS"/>
        </w:rPr>
        <w:t xml:space="preserve"> </w:t>
      </w:r>
      <w:r w:rsidRPr="001275D7">
        <w:rPr>
          <w:rFonts w:eastAsia="Calibri" w:cs="Arial"/>
          <w:bCs/>
        </w:rPr>
        <w:t>се</w:t>
      </w:r>
      <w:r w:rsidRPr="001275D7">
        <w:rPr>
          <w:rFonts w:eastAsia="Calibri" w:cs="Arial"/>
          <w:bCs/>
          <w:lang w:val="sr-Latn-RS"/>
        </w:rPr>
        <w:t xml:space="preserve"> </w:t>
      </w:r>
      <w:r w:rsidRPr="001275D7">
        <w:rPr>
          <w:rFonts w:eastAsia="Calibri" w:cs="Arial"/>
          <w:bCs/>
        </w:rPr>
        <w:t>да</w:t>
      </w:r>
      <w:r w:rsidRPr="001275D7">
        <w:rPr>
          <w:rFonts w:eastAsia="Calibri" w:cs="Arial"/>
          <w:bCs/>
          <w:lang w:val="sr-Latn-RS"/>
        </w:rPr>
        <w:t xml:space="preserve"> </w:t>
      </w:r>
      <w:r w:rsidRPr="001275D7">
        <w:rPr>
          <w:rFonts w:eastAsia="Calibri" w:cs="Arial"/>
          <w:bCs/>
        </w:rPr>
        <w:t>није</w:t>
      </w:r>
      <w:r w:rsidRPr="001275D7">
        <w:rPr>
          <w:rFonts w:eastAsia="Calibri" w:cs="Arial"/>
          <w:bCs/>
          <w:lang w:val="sr-Latn-RS"/>
        </w:rPr>
        <w:t xml:space="preserve"> </w:t>
      </w:r>
      <w:r w:rsidRPr="001275D7">
        <w:rPr>
          <w:rFonts w:eastAsia="Calibri" w:cs="Arial"/>
          <w:bCs/>
        </w:rPr>
        <w:t>достављена</w:t>
      </w:r>
      <w:r w:rsidRPr="001275D7">
        <w:rPr>
          <w:rFonts w:eastAsia="Calibri" w:cs="Arial"/>
          <w:bCs/>
          <w:lang w:val="sr-Latn-RS"/>
        </w:rPr>
        <w:t xml:space="preserve"> </w:t>
      </w:r>
      <w:r w:rsidRPr="001275D7">
        <w:rPr>
          <w:rFonts w:eastAsia="Calibri" w:cs="Arial"/>
          <w:bCs/>
        </w:rPr>
        <w:t>у</w:t>
      </w:r>
      <w:r w:rsidRPr="001275D7">
        <w:rPr>
          <w:rFonts w:eastAsia="Calibri" w:cs="Arial"/>
          <w:bCs/>
          <w:lang w:val="sr-Latn-RS"/>
        </w:rPr>
        <w:t xml:space="preserve"> </w:t>
      </w:r>
      <w:r w:rsidRPr="001275D7">
        <w:rPr>
          <w:rFonts w:eastAsia="Calibri" w:cs="Arial"/>
          <w:bCs/>
        </w:rPr>
        <w:t>прописаном</w:t>
      </w:r>
      <w:r w:rsidRPr="001275D7">
        <w:rPr>
          <w:rFonts w:eastAsia="Calibri" w:cs="Arial"/>
          <w:bCs/>
          <w:lang w:val="sr-Latn-RS"/>
        </w:rPr>
        <w:t xml:space="preserve"> </w:t>
      </w:r>
      <w:r w:rsidRPr="001275D7">
        <w:rPr>
          <w:rFonts w:eastAsia="Calibri" w:cs="Arial"/>
          <w:bCs/>
        </w:rPr>
        <w:t>року</w:t>
      </w:r>
      <w:r w:rsidRPr="001275D7">
        <w:rPr>
          <w:rFonts w:eastAsia="Calibri" w:cs="Arial"/>
          <w:bCs/>
          <w:lang w:val="sr-Latn-RS"/>
        </w:rPr>
        <w:t xml:space="preserve">. </w:t>
      </w:r>
    </w:p>
    <w:p w14:paraId="2A52D234" w14:textId="77777777" w:rsidR="002A0A65" w:rsidRPr="001275D7" w:rsidRDefault="002A0A65" w:rsidP="002A0A65">
      <w:pPr>
        <w:tabs>
          <w:tab w:val="left" w:pos="1215"/>
        </w:tabs>
        <w:autoSpaceDE w:val="0"/>
        <w:autoSpaceDN w:val="0"/>
        <w:adjustRightInd w:val="0"/>
        <w:spacing w:before="0"/>
        <w:rPr>
          <w:rFonts w:eastAsia="Calibri" w:cs="Arial"/>
          <w:bCs/>
          <w:lang w:val="sr-Cyrl-RS"/>
        </w:rPr>
      </w:pPr>
      <w:r w:rsidRPr="001275D7">
        <w:rPr>
          <w:rFonts w:eastAsia="Calibri" w:cs="Arial"/>
          <w:bCs/>
          <w:lang w:val="sr-Cyrl-RS"/>
        </w:rPr>
        <w:tab/>
      </w:r>
    </w:p>
    <w:p w14:paraId="4656DACC" w14:textId="68187A39" w:rsidR="002A0A65" w:rsidRDefault="002A0A65" w:rsidP="002A0A65">
      <w:pPr>
        <w:spacing w:before="0"/>
        <w:rPr>
          <w:rFonts w:cs="Arial"/>
          <w:color w:val="000000"/>
          <w:lang w:val="sr-Cyrl-ME"/>
        </w:rPr>
      </w:pPr>
      <w:r w:rsidRPr="00294C32">
        <w:rPr>
          <w:rFonts w:cs="Arial"/>
          <w:color w:val="000000"/>
          <w:lang w:val="sr-Cyrl-ME"/>
        </w:rPr>
        <w:t xml:space="preserve">Уколико се средство финансијског обезбеђења не достави у </w:t>
      </w:r>
      <w:r>
        <w:rPr>
          <w:rFonts w:cs="Arial"/>
          <w:color w:val="000000"/>
          <w:lang w:val="sr-Cyrl-RS"/>
        </w:rPr>
        <w:t xml:space="preserve">предвиђеном </w:t>
      </w:r>
      <w:r w:rsidRPr="00294C32">
        <w:rPr>
          <w:rFonts w:cs="Arial"/>
          <w:color w:val="000000"/>
          <w:lang w:val="sr-Cyrl-ME"/>
        </w:rPr>
        <w:t>року</w:t>
      </w:r>
      <w:r>
        <w:rPr>
          <w:rFonts w:cs="Arial"/>
          <w:color w:val="000000"/>
          <w:lang w:val="sr-Cyrl-RS"/>
        </w:rPr>
        <w:t xml:space="preserve"> из Оквирног споразума</w:t>
      </w:r>
      <w:r w:rsidRPr="00294C32">
        <w:rPr>
          <w:rFonts w:cs="Arial"/>
          <w:color w:val="000000"/>
          <w:lang w:val="sr-Cyrl-ME"/>
        </w:rPr>
        <w:t xml:space="preserve">, </w:t>
      </w:r>
      <w:r w:rsidR="00925599">
        <w:rPr>
          <w:rFonts w:cs="Arial"/>
          <w:color w:val="000000"/>
          <w:lang w:val="sr-Cyrl-ME"/>
        </w:rPr>
        <w:t>Корисник услуге</w:t>
      </w:r>
      <w:r w:rsidRPr="00294C32">
        <w:rPr>
          <w:rFonts w:cs="Arial"/>
          <w:color w:val="000000"/>
          <w:lang w:val="sr-Cyrl-ME"/>
        </w:rPr>
        <w:t xml:space="preserve"> има право да наплати средство финанасијског обезбеђења за добро извршење посла.</w:t>
      </w:r>
    </w:p>
    <w:p w14:paraId="0D14B002" w14:textId="77777777" w:rsidR="002A0A65" w:rsidRPr="003D673A" w:rsidRDefault="002A0A65" w:rsidP="002A0A65">
      <w:pPr>
        <w:autoSpaceDE w:val="0"/>
        <w:autoSpaceDN w:val="0"/>
        <w:adjustRightInd w:val="0"/>
        <w:spacing w:before="0"/>
        <w:rPr>
          <w:rFonts w:eastAsia="Calibri" w:cs="Arial"/>
          <w:bCs/>
          <w:lang w:val="sr-Cyrl-ME"/>
        </w:rPr>
      </w:pPr>
    </w:p>
    <w:p w14:paraId="6DB105C7" w14:textId="77777777" w:rsidR="002A0A65" w:rsidRPr="001275D7" w:rsidRDefault="002A0A65" w:rsidP="002A0A65">
      <w:pPr>
        <w:autoSpaceDE w:val="0"/>
        <w:autoSpaceDN w:val="0"/>
        <w:adjustRightInd w:val="0"/>
        <w:spacing w:before="0"/>
        <w:rPr>
          <w:rFonts w:eastAsia="Calibri" w:cs="Arial"/>
          <w:bCs/>
          <w:lang w:val="sr-Cyrl-RS"/>
        </w:rPr>
      </w:pPr>
      <w:r w:rsidRPr="001275D7">
        <w:rPr>
          <w:rFonts w:eastAsia="Calibri" w:cs="Arial"/>
          <w:bCs/>
          <w:lang w:val="sr-Cyrl-RS"/>
        </w:rPr>
        <w:t xml:space="preserve">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 </w:t>
      </w:r>
    </w:p>
    <w:p w14:paraId="3B37A751" w14:textId="11676B3A" w:rsidR="002A0A65" w:rsidRDefault="008B2BA8" w:rsidP="002A0A65">
      <w:pPr>
        <w:autoSpaceDE w:val="0"/>
        <w:autoSpaceDN w:val="0"/>
        <w:adjustRightInd w:val="0"/>
        <w:spacing w:before="0"/>
        <w:rPr>
          <w:rFonts w:eastAsia="Calibri" w:cs="Arial"/>
          <w:bCs/>
          <w:lang w:val="sr-Cyrl-RS"/>
        </w:rPr>
      </w:pPr>
      <w:r>
        <w:rPr>
          <w:rFonts w:cs="Arial"/>
          <w:color w:val="000000"/>
          <w:lang w:val="sr-Cyrl-ME"/>
        </w:rPr>
        <w:t>Корисник услуге</w:t>
      </w:r>
      <w:r w:rsidR="002A0A65" w:rsidRPr="001275D7">
        <w:rPr>
          <w:rFonts w:eastAsia="Calibri" w:cs="Arial"/>
          <w:bCs/>
          <w:lang w:val="sr-Cyrl-RS"/>
        </w:rPr>
        <w:t xml:space="preserve"> је овлашћен да наплати у целости банкарску гаранцију за отклањање недостатака у  гарантном року у случају да </w:t>
      </w:r>
      <w:r w:rsidR="006C217B">
        <w:rPr>
          <w:rFonts w:eastAsia="Calibri" w:cs="Arial"/>
          <w:bCs/>
          <w:lang w:val="sr-Cyrl-RS"/>
        </w:rPr>
        <w:t>Пружалац услуге</w:t>
      </w:r>
      <w:r w:rsidR="002A0A65" w:rsidRPr="001275D7">
        <w:rPr>
          <w:rFonts w:eastAsia="Calibri" w:cs="Arial"/>
          <w:bCs/>
          <w:iCs/>
          <w:lang w:val="sr-Cyrl-RS"/>
        </w:rPr>
        <w:t xml:space="preserve"> </w:t>
      </w:r>
      <w:r w:rsidR="002A0A65" w:rsidRPr="001275D7">
        <w:rPr>
          <w:rFonts w:eastAsia="Calibri" w:cs="Arial"/>
          <w:bCs/>
          <w:lang w:val="sr-Cyrl-RS"/>
        </w:rPr>
        <w:t>не испуни своје уговорне обавезе у погледу</w:t>
      </w:r>
      <w:r w:rsidR="002A0A65" w:rsidRPr="001275D7">
        <w:rPr>
          <w:rFonts w:eastAsia="Calibri" w:cs="Arial"/>
          <w:bCs/>
          <w:lang w:val="sr-Latn-RS"/>
        </w:rPr>
        <w:t xml:space="preserve"> </w:t>
      </w:r>
      <w:r w:rsidR="002A0A65" w:rsidRPr="001275D7">
        <w:rPr>
          <w:rFonts w:eastAsia="Calibri" w:cs="Arial"/>
          <w:bCs/>
          <w:lang w:val="sr-Cyrl-RS"/>
        </w:rPr>
        <w:t>гарантног рока.</w:t>
      </w:r>
    </w:p>
    <w:p w14:paraId="570686C1" w14:textId="51B1249F" w:rsidR="002A0A65" w:rsidRDefault="00967A29" w:rsidP="002A0A65">
      <w:pPr>
        <w:autoSpaceDE w:val="0"/>
        <w:autoSpaceDN w:val="0"/>
        <w:adjustRightInd w:val="0"/>
        <w:spacing w:before="0"/>
        <w:rPr>
          <w:rFonts w:eastAsia="Calibri" w:cs="Arial"/>
          <w:bCs/>
          <w:lang w:val="sr-Cyrl-RS"/>
        </w:rPr>
      </w:pPr>
      <w:r>
        <w:rPr>
          <w:rFonts w:cs="Arial"/>
          <w:color w:val="000000"/>
          <w:lang w:val="sr-Cyrl-ME"/>
        </w:rPr>
        <w:t>Корисник услуге</w:t>
      </w:r>
      <w:r w:rsidR="002A0A65" w:rsidRPr="001275D7">
        <w:rPr>
          <w:rFonts w:eastAsia="Calibri" w:cs="Arial"/>
          <w:bCs/>
          <w:iCs/>
          <w:lang w:val="sr-Cyrl-R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002A0A65" w:rsidRPr="001275D7">
        <w:rPr>
          <w:rFonts w:eastAsia="Calibri" w:cs="Arial"/>
          <w:bCs/>
          <w:iCs/>
          <w:lang w:val="sr-Latn-RS"/>
        </w:rPr>
        <w:t>.</w:t>
      </w:r>
      <w:r w:rsidR="002A0A65" w:rsidRPr="001275D7">
        <w:rPr>
          <w:rFonts w:eastAsia="Calibri" w:cs="Arial"/>
          <w:bCs/>
          <w:iCs/>
          <w:lang w:val="sr-Cyrl-RS"/>
        </w:rPr>
        <w:t xml:space="preserve"> У том случају </w:t>
      </w:r>
      <w:r w:rsidR="002A0A65" w:rsidRPr="001275D7">
        <w:rPr>
          <w:rFonts w:eastAsia="Calibri" w:cs="Arial"/>
          <w:bCs/>
          <w:lang w:val="sr-Cyrl-RS"/>
        </w:rPr>
        <w:t>Извођач</w:t>
      </w:r>
      <w:r w:rsidR="002A0A65" w:rsidRPr="001275D7">
        <w:rPr>
          <w:rFonts w:eastAsia="Calibri" w:cs="Arial"/>
          <w:bCs/>
          <w:iCs/>
          <w:lang w:val="sr-Cyrl-RS"/>
        </w:rPr>
        <w:t xml:space="preserve"> је обавезан да </w:t>
      </w:r>
      <w:r w:rsidR="004B390C">
        <w:rPr>
          <w:rFonts w:eastAsia="Calibri" w:cs="Arial"/>
          <w:bCs/>
          <w:iCs/>
          <w:lang w:val="sr-Cyrl-RS"/>
        </w:rPr>
        <w:t>Кориснику услуге</w:t>
      </w:r>
      <w:r w:rsidR="002A0A65" w:rsidRPr="001275D7">
        <w:rPr>
          <w:rFonts w:eastAsia="Calibri" w:cs="Arial"/>
          <w:bCs/>
          <w:iCs/>
          <w:lang w:val="sr-Cyrl-RS"/>
        </w:rPr>
        <w:t xml:space="preserve"> достави контрагаранцију домаће банке.</w:t>
      </w:r>
      <w:r w:rsidR="002A0A65" w:rsidRPr="001275D7">
        <w:rPr>
          <w:rFonts w:eastAsia="Calibri" w:cs="Arial"/>
          <w:bCs/>
          <w:lang w:val="sr-Cyrl-RS"/>
        </w:rPr>
        <w:t xml:space="preserve"> </w:t>
      </w:r>
    </w:p>
    <w:p w14:paraId="69B4B751" w14:textId="77777777" w:rsidR="00043FAC" w:rsidRDefault="00043FAC" w:rsidP="00043FAC">
      <w:pPr>
        <w:tabs>
          <w:tab w:val="left" w:pos="567"/>
        </w:tabs>
        <w:spacing w:before="0"/>
        <w:rPr>
          <w:rFonts w:cs="Arial"/>
          <w:lang w:val="ru-RU"/>
        </w:rPr>
      </w:pPr>
    </w:p>
    <w:p w14:paraId="7A2C92FD" w14:textId="77777777" w:rsidR="00FC10FE" w:rsidRPr="00043FAC" w:rsidRDefault="00FC10FE" w:rsidP="00043FAC">
      <w:pPr>
        <w:tabs>
          <w:tab w:val="left" w:pos="567"/>
        </w:tabs>
        <w:spacing w:before="0"/>
        <w:rPr>
          <w:rFonts w:cs="Arial"/>
          <w:lang w:val="ru-RU"/>
        </w:rPr>
      </w:pPr>
    </w:p>
    <w:p w14:paraId="1D38C90C" w14:textId="58DE82A2" w:rsidR="00043FAC" w:rsidRPr="00043FAC" w:rsidRDefault="00043FAC" w:rsidP="00EC7275">
      <w:pPr>
        <w:tabs>
          <w:tab w:val="left" w:pos="567"/>
        </w:tabs>
        <w:spacing w:before="0"/>
        <w:jc w:val="center"/>
        <w:rPr>
          <w:rFonts w:cs="Arial"/>
          <w:b/>
          <w:lang w:val="ru-RU"/>
        </w:rPr>
      </w:pPr>
      <w:r w:rsidRPr="00043FAC">
        <w:rPr>
          <w:rFonts w:cs="Arial"/>
          <w:b/>
          <w:lang w:val="ru-RU"/>
        </w:rPr>
        <w:t>ЗАКЉУЧИВАЊЕ И СТУПАЊЕ НА СНАГУ УГОВОРА</w:t>
      </w:r>
    </w:p>
    <w:p w14:paraId="26859B9D" w14:textId="4A51D988" w:rsidR="00043FAC" w:rsidRPr="00043FAC" w:rsidRDefault="00043FAC" w:rsidP="00EC7275">
      <w:pPr>
        <w:tabs>
          <w:tab w:val="left" w:pos="567"/>
        </w:tabs>
        <w:spacing w:before="0"/>
        <w:jc w:val="center"/>
        <w:rPr>
          <w:rFonts w:cs="Arial"/>
          <w:lang w:val="ru-RU"/>
        </w:rPr>
      </w:pPr>
      <w:r w:rsidRPr="00043FAC">
        <w:rPr>
          <w:rFonts w:cs="Arial"/>
          <w:b/>
          <w:lang w:val="ru-RU"/>
        </w:rPr>
        <w:t>Члан 1</w:t>
      </w:r>
      <w:r w:rsidR="00FC10FE">
        <w:rPr>
          <w:rFonts w:cs="Arial"/>
          <w:b/>
          <w:lang w:val="ru-RU"/>
        </w:rPr>
        <w:t>0</w:t>
      </w:r>
      <w:r w:rsidRPr="00043FAC">
        <w:rPr>
          <w:rFonts w:cs="Arial"/>
          <w:lang w:val="ru-RU"/>
        </w:rPr>
        <w:t>.</w:t>
      </w:r>
    </w:p>
    <w:p w14:paraId="007390D2" w14:textId="048C9A69" w:rsidR="00EE2199" w:rsidRDefault="00043FAC" w:rsidP="00F57126">
      <w:pPr>
        <w:spacing w:before="0"/>
        <w:rPr>
          <w:rFonts w:eastAsia="Arial Unicode MS" w:cs="Arial"/>
          <w:lang w:val="sr-Cyrl-CS"/>
        </w:rPr>
      </w:pPr>
      <w:r w:rsidRPr="00043FAC">
        <w:rPr>
          <w:rFonts w:eastAsia="Arial Unicode MS" w:cs="Arial"/>
          <w:lang w:val="sr-Cyrl-CS"/>
        </w:rPr>
        <w:t>Овај Уговор се сматра закљученим, када га потпишу законски заступници Уговорних страна</w:t>
      </w:r>
      <w:r w:rsidR="00F57126">
        <w:rPr>
          <w:rFonts w:eastAsia="Arial Unicode MS" w:cs="Arial"/>
          <w:lang w:val="sr-Cyrl-CS"/>
        </w:rPr>
        <w:t>.</w:t>
      </w:r>
    </w:p>
    <w:p w14:paraId="024C24F0" w14:textId="77777777" w:rsidR="00734541" w:rsidRPr="00043FAC" w:rsidRDefault="00734541" w:rsidP="00F57126">
      <w:pPr>
        <w:spacing w:before="0"/>
        <w:rPr>
          <w:rFonts w:eastAsia="Arial Unicode MS" w:cs="Arial"/>
          <w:color w:val="00B0F0"/>
          <w:lang w:val="sr-Cyrl-CS"/>
        </w:rPr>
      </w:pPr>
    </w:p>
    <w:p w14:paraId="408A7B74" w14:textId="133DB43E" w:rsidR="00043FAC" w:rsidRPr="00043FAC" w:rsidRDefault="00043FAC" w:rsidP="00EE2199">
      <w:pPr>
        <w:tabs>
          <w:tab w:val="left" w:pos="567"/>
        </w:tabs>
        <w:spacing w:before="0"/>
        <w:jc w:val="center"/>
        <w:rPr>
          <w:rFonts w:cs="Arial"/>
          <w:lang w:val="ru-RU"/>
        </w:rPr>
      </w:pPr>
      <w:r w:rsidRPr="00043FAC">
        <w:rPr>
          <w:rFonts w:cs="Arial"/>
          <w:b/>
          <w:lang w:val="ru-RU"/>
        </w:rPr>
        <w:t>Члан 1</w:t>
      </w:r>
      <w:r w:rsidR="00FC10FE">
        <w:rPr>
          <w:rFonts w:cs="Arial"/>
          <w:b/>
          <w:lang w:val="ru-RU"/>
        </w:rPr>
        <w:t>1</w:t>
      </w:r>
      <w:r w:rsidRPr="00043FAC">
        <w:rPr>
          <w:rFonts w:cs="Arial"/>
          <w:lang w:val="ru-RU"/>
        </w:rPr>
        <w:t>.</w:t>
      </w:r>
    </w:p>
    <w:p w14:paraId="1BAEF493" w14:textId="77777777" w:rsidR="00043FAC" w:rsidRPr="00043FAC" w:rsidRDefault="00043FAC" w:rsidP="00043FAC">
      <w:pPr>
        <w:tabs>
          <w:tab w:val="left" w:pos="567"/>
        </w:tabs>
        <w:spacing w:before="0"/>
        <w:rPr>
          <w:rFonts w:cs="Arial"/>
          <w:lang w:val="ru-RU"/>
        </w:rPr>
      </w:pPr>
      <w:r w:rsidRPr="00043FAC">
        <w:rPr>
          <w:rFonts w:cs="Arial"/>
          <w:lang w:val="ru-RU"/>
        </w:rPr>
        <w:t>Овај Уговор се закључује до обостраног испуњења уговорених обавеза или до исцрпљења уговореног износа из члана 2. овог Уговора.</w:t>
      </w:r>
    </w:p>
    <w:p w14:paraId="21E9604E" w14:textId="77777777" w:rsidR="00043FAC" w:rsidRPr="00043FAC" w:rsidRDefault="00043FAC" w:rsidP="00043FAC">
      <w:pPr>
        <w:tabs>
          <w:tab w:val="left" w:pos="567"/>
        </w:tabs>
        <w:spacing w:before="0"/>
        <w:rPr>
          <w:rFonts w:cs="Arial"/>
          <w:lang w:val="ru-RU"/>
        </w:rPr>
      </w:pPr>
    </w:p>
    <w:p w14:paraId="11204CF5" w14:textId="3E31BCCA" w:rsidR="00043FAC" w:rsidRPr="00043FAC" w:rsidRDefault="00043FAC" w:rsidP="00043FAC">
      <w:pPr>
        <w:tabs>
          <w:tab w:val="left" w:pos="567"/>
        </w:tabs>
        <w:spacing w:before="0"/>
        <w:rPr>
          <w:rFonts w:cs="Arial"/>
          <w:lang w:val="ru-RU"/>
        </w:rPr>
      </w:pPr>
      <w:r w:rsidRPr="00043FAC">
        <w:rPr>
          <w:rFonts w:cs="Arial"/>
          <w:lang w:val="ru-RU"/>
        </w:rPr>
        <w:t>Обавезе по  овом Уговору које доспевају у наредној години, Корис</w:t>
      </w:r>
      <w:r w:rsidR="00734541">
        <w:rPr>
          <w:rFonts w:cs="Arial"/>
          <w:lang w:val="ru-RU"/>
        </w:rPr>
        <w:t>н</w:t>
      </w:r>
      <w:r w:rsidRPr="00043FAC">
        <w:rPr>
          <w:rFonts w:cs="Arial"/>
          <w:lang w:val="ru-RU"/>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6CEA6EB" w14:textId="77777777" w:rsidR="00EE2199" w:rsidRDefault="00EE2199" w:rsidP="00043FAC">
      <w:pPr>
        <w:tabs>
          <w:tab w:val="left" w:pos="567"/>
        </w:tabs>
        <w:spacing w:before="0"/>
        <w:jc w:val="center"/>
        <w:rPr>
          <w:rFonts w:cs="Arial"/>
          <w:b/>
          <w:lang w:val="ru-RU"/>
        </w:rPr>
      </w:pPr>
    </w:p>
    <w:p w14:paraId="4FF8D1D9" w14:textId="2D4AB232" w:rsidR="00043FAC" w:rsidRPr="00043FAC" w:rsidRDefault="00043FAC" w:rsidP="00EE2199">
      <w:pPr>
        <w:tabs>
          <w:tab w:val="left" w:pos="567"/>
        </w:tabs>
        <w:spacing w:before="0"/>
        <w:jc w:val="center"/>
        <w:rPr>
          <w:rFonts w:cs="Arial"/>
          <w:lang w:val="ru-RU"/>
        </w:rPr>
      </w:pPr>
      <w:r w:rsidRPr="00043FAC">
        <w:rPr>
          <w:rFonts w:cs="Arial"/>
          <w:b/>
          <w:lang w:val="ru-RU"/>
        </w:rPr>
        <w:t>Члан 1</w:t>
      </w:r>
      <w:r w:rsidR="00FC10FE">
        <w:rPr>
          <w:rFonts w:cs="Arial"/>
          <w:b/>
          <w:lang w:val="ru-RU"/>
        </w:rPr>
        <w:t>2</w:t>
      </w:r>
      <w:r w:rsidRPr="00043FAC">
        <w:rPr>
          <w:rFonts w:cs="Arial"/>
          <w:lang w:val="ru-RU"/>
        </w:rPr>
        <w:t>.</w:t>
      </w:r>
    </w:p>
    <w:p w14:paraId="219AFE88" w14:textId="28C3F185" w:rsidR="00043FAC" w:rsidRPr="00043FAC" w:rsidRDefault="00043FAC" w:rsidP="00F57126">
      <w:pPr>
        <w:tabs>
          <w:tab w:val="left" w:pos="567"/>
        </w:tabs>
        <w:spacing w:before="0"/>
        <w:rPr>
          <w:rFonts w:cs="Arial"/>
          <w:lang w:val="ru-RU"/>
        </w:rPr>
      </w:pPr>
      <w:r w:rsidRPr="00043FAC">
        <w:rPr>
          <w:rFonts w:cs="Arial"/>
          <w:lang w:val="ru-RU"/>
        </w:rPr>
        <w:t xml:space="preserve">Овај Уговор и његови Прилози  од 1 до 4 (5)  из члана 23. овог Уговора, сачињени су на српском језику. </w:t>
      </w:r>
    </w:p>
    <w:p w14:paraId="32063A67" w14:textId="0015517D" w:rsidR="00043FAC" w:rsidRPr="00043FAC" w:rsidRDefault="00043FAC" w:rsidP="00F57126">
      <w:pPr>
        <w:tabs>
          <w:tab w:val="left" w:pos="567"/>
        </w:tabs>
        <w:spacing w:before="0"/>
        <w:rPr>
          <w:rFonts w:cs="Arial"/>
          <w:lang w:val="ru-RU"/>
        </w:rPr>
      </w:pPr>
      <w:r w:rsidRPr="00043FAC">
        <w:rPr>
          <w:rFonts w:cs="Arial"/>
          <w:lang w:val="ru-RU"/>
        </w:rPr>
        <w:t>На овај Уговор примењују се закони Републике Србије.</w:t>
      </w:r>
    </w:p>
    <w:p w14:paraId="33FB5617" w14:textId="77777777" w:rsidR="00043FAC" w:rsidRPr="00043FAC" w:rsidRDefault="00043FAC" w:rsidP="00F57126">
      <w:pPr>
        <w:tabs>
          <w:tab w:val="left" w:pos="567"/>
        </w:tabs>
        <w:spacing w:before="0"/>
        <w:rPr>
          <w:rFonts w:cs="Arial"/>
          <w:lang w:val="ru-RU"/>
        </w:rPr>
      </w:pPr>
      <w:r w:rsidRPr="00043FAC">
        <w:rPr>
          <w:rFonts w:cs="Arial"/>
          <w:lang w:val="ru-RU"/>
        </w:rPr>
        <w:t xml:space="preserve">У случају спора меродавно право је право Републике Србије, а поступак се води на српском језику. </w:t>
      </w:r>
    </w:p>
    <w:p w14:paraId="4C226D92" w14:textId="77777777" w:rsidR="00043FAC" w:rsidRPr="00043FAC" w:rsidRDefault="00043FAC" w:rsidP="00043FAC">
      <w:pPr>
        <w:tabs>
          <w:tab w:val="left" w:pos="567"/>
        </w:tabs>
        <w:spacing w:before="0"/>
        <w:rPr>
          <w:rFonts w:cs="Arial"/>
          <w:lang w:val="ru-RU"/>
        </w:rPr>
      </w:pPr>
    </w:p>
    <w:p w14:paraId="2535F5E6" w14:textId="671398C0" w:rsidR="00043FAC" w:rsidRPr="00043FAC" w:rsidRDefault="00043FAC" w:rsidP="00324A60">
      <w:pPr>
        <w:tabs>
          <w:tab w:val="left" w:pos="567"/>
        </w:tabs>
        <w:spacing w:before="0"/>
        <w:jc w:val="center"/>
        <w:rPr>
          <w:rFonts w:cs="Arial"/>
          <w:b/>
          <w:lang w:val="ru-RU"/>
        </w:rPr>
      </w:pPr>
      <w:r w:rsidRPr="00043FAC">
        <w:rPr>
          <w:rFonts w:cs="Arial"/>
          <w:b/>
          <w:lang w:val="ru-RU"/>
        </w:rPr>
        <w:t>ОВЛАШЋЕНИ ПРЕДСТАВНИЦИ ЗА ПРАЋЕЊЕ УГОВОРА</w:t>
      </w:r>
    </w:p>
    <w:p w14:paraId="595FE090" w14:textId="7AEC78AC" w:rsidR="00043FAC" w:rsidRPr="00FC10FE" w:rsidRDefault="00043FAC" w:rsidP="00FC10FE">
      <w:pPr>
        <w:tabs>
          <w:tab w:val="left" w:pos="567"/>
        </w:tabs>
        <w:spacing w:before="0"/>
        <w:jc w:val="center"/>
        <w:rPr>
          <w:rFonts w:cs="Arial"/>
          <w:b/>
          <w:lang w:val="ru-RU"/>
        </w:rPr>
      </w:pPr>
      <w:r w:rsidRPr="00043FAC">
        <w:rPr>
          <w:rFonts w:cs="Arial"/>
          <w:b/>
          <w:lang w:val="ru-RU"/>
        </w:rPr>
        <w:t>Члан 1</w:t>
      </w:r>
      <w:r w:rsidR="00FC10FE">
        <w:rPr>
          <w:rFonts w:cs="Arial"/>
          <w:b/>
          <w:lang w:val="ru-RU"/>
        </w:rPr>
        <w:t>3</w:t>
      </w:r>
      <w:r w:rsidRPr="00043FAC">
        <w:rPr>
          <w:rFonts w:cs="Arial"/>
          <w:lang w:val="ru-RU"/>
        </w:rPr>
        <w:t>.</w:t>
      </w:r>
    </w:p>
    <w:p w14:paraId="267E6C21" w14:textId="2FE9EE51" w:rsidR="00043FAC" w:rsidRDefault="00043FAC" w:rsidP="00043FAC">
      <w:pPr>
        <w:tabs>
          <w:tab w:val="left" w:pos="567"/>
        </w:tabs>
        <w:spacing w:before="0"/>
        <w:rPr>
          <w:rFonts w:cs="Arial"/>
          <w:lang w:val="ru-RU"/>
        </w:rPr>
      </w:pPr>
      <w:r w:rsidRPr="00043FAC">
        <w:rPr>
          <w:rFonts w:cs="Arial"/>
          <w:lang w:val="ru-RU"/>
        </w:rPr>
        <w:t xml:space="preserve">Овлашћени представници за праћење реализације Услуге из члана 1. овог Уговора су: </w:t>
      </w:r>
    </w:p>
    <w:p w14:paraId="057830F4" w14:textId="77777777" w:rsidR="00F57126" w:rsidRPr="00043FAC" w:rsidRDefault="00F57126" w:rsidP="00043FAC">
      <w:pPr>
        <w:tabs>
          <w:tab w:val="left" w:pos="567"/>
        </w:tabs>
        <w:spacing w:before="0"/>
        <w:rPr>
          <w:rFonts w:cs="Arial"/>
          <w:lang w:val="ru-RU"/>
        </w:rPr>
      </w:pPr>
    </w:p>
    <w:p w14:paraId="5B06E8E1" w14:textId="0CFB5650" w:rsidR="00043FAC" w:rsidRPr="00043FAC" w:rsidRDefault="00043FAC" w:rsidP="00043FAC">
      <w:pPr>
        <w:tabs>
          <w:tab w:val="left" w:pos="567"/>
        </w:tabs>
        <w:spacing w:before="0"/>
        <w:rPr>
          <w:rFonts w:cs="Arial"/>
          <w:lang w:val="ru-RU"/>
        </w:rPr>
      </w:pPr>
      <w:r w:rsidRPr="00043FAC">
        <w:rPr>
          <w:rFonts w:cs="Arial"/>
          <w:lang w:val="ru-RU"/>
        </w:rPr>
        <w:tab/>
      </w:r>
      <w:r w:rsidR="00F57126">
        <w:rPr>
          <w:rFonts w:cs="Arial"/>
          <w:lang w:val="ru-RU"/>
        </w:rPr>
        <w:t xml:space="preserve">- за Корисника услуге: </w:t>
      </w:r>
      <w:r w:rsidRPr="00043FAC">
        <w:rPr>
          <w:rFonts w:cs="Arial"/>
          <w:lang w:val="ru-RU"/>
        </w:rPr>
        <w:t>________________________________</w:t>
      </w:r>
    </w:p>
    <w:p w14:paraId="3320F71A" w14:textId="77777777" w:rsidR="00043FAC" w:rsidRPr="00043FAC" w:rsidRDefault="00043FAC" w:rsidP="00043FAC">
      <w:pPr>
        <w:tabs>
          <w:tab w:val="left" w:pos="567"/>
        </w:tabs>
        <w:spacing w:before="0"/>
        <w:rPr>
          <w:rFonts w:cs="Arial"/>
          <w:lang w:val="ru-RU"/>
        </w:rPr>
      </w:pPr>
      <w:r w:rsidRPr="00043FAC">
        <w:rPr>
          <w:rFonts w:cs="Arial"/>
          <w:lang w:val="ru-RU"/>
        </w:rPr>
        <w:tab/>
        <w:t xml:space="preserve">- за Пружаоца услуге: </w:t>
      </w:r>
      <w:r w:rsidRPr="00043FAC">
        <w:rPr>
          <w:rFonts w:cs="Arial"/>
          <w:lang w:val="ru-RU"/>
        </w:rPr>
        <w:tab/>
        <w:t>________________________________</w:t>
      </w:r>
    </w:p>
    <w:p w14:paraId="12B4617C" w14:textId="77777777" w:rsidR="00043FAC" w:rsidRPr="00043FAC" w:rsidRDefault="00043FAC" w:rsidP="00043FAC">
      <w:pPr>
        <w:tabs>
          <w:tab w:val="left" w:pos="567"/>
        </w:tabs>
        <w:spacing w:before="0"/>
        <w:rPr>
          <w:rFonts w:cs="Arial"/>
          <w:lang w:val="ru-RU"/>
        </w:rPr>
      </w:pPr>
    </w:p>
    <w:p w14:paraId="2D0C9F00" w14:textId="7A1F4C58" w:rsidR="00043FAC" w:rsidRPr="00043FAC" w:rsidRDefault="00043FAC" w:rsidP="00F57126">
      <w:pPr>
        <w:tabs>
          <w:tab w:val="left" w:pos="567"/>
        </w:tabs>
        <w:spacing w:before="0"/>
        <w:rPr>
          <w:rFonts w:cs="Arial"/>
          <w:lang w:val="ru-RU"/>
        </w:rPr>
      </w:pPr>
      <w:r w:rsidRPr="00043FAC">
        <w:rPr>
          <w:rFonts w:cs="Arial"/>
          <w:lang w:val="ru-RU"/>
        </w:rPr>
        <w:t>Овлашћења и ду</w:t>
      </w:r>
      <w:r w:rsidR="00324A60">
        <w:rPr>
          <w:rFonts w:cs="Arial"/>
          <w:lang w:val="ru-RU"/>
        </w:rPr>
        <w:t xml:space="preserve">жности овлашћених представника </w:t>
      </w:r>
      <w:r w:rsidRPr="00043FAC">
        <w:rPr>
          <w:rFonts w:cs="Arial"/>
          <w:lang w:val="ru-RU"/>
        </w:rPr>
        <w:t>за праћење реализације овог Уговора су да:</w:t>
      </w:r>
    </w:p>
    <w:p w14:paraId="583C8B61" w14:textId="565632F0" w:rsidR="00043FAC" w:rsidRPr="00043FAC" w:rsidRDefault="00324A60" w:rsidP="00F57126">
      <w:pPr>
        <w:tabs>
          <w:tab w:val="left" w:pos="567"/>
        </w:tabs>
        <w:spacing w:before="0"/>
        <w:rPr>
          <w:rFonts w:cs="Arial"/>
          <w:lang w:val="ru-RU"/>
        </w:rPr>
      </w:pPr>
      <w:r>
        <w:rPr>
          <w:rFonts w:cs="Arial"/>
          <w:lang w:val="ru-RU"/>
        </w:rPr>
        <w:t xml:space="preserve">-          </w:t>
      </w:r>
      <w:r w:rsidR="00043FAC" w:rsidRPr="00043FAC">
        <w:rPr>
          <w:rFonts w:cs="Arial"/>
          <w:lang w:val="ru-RU"/>
        </w:rPr>
        <w:t xml:space="preserve">да сачине, потпишу и верификују Записник о </w:t>
      </w:r>
      <w:r>
        <w:rPr>
          <w:rFonts w:cs="Arial"/>
          <w:lang w:val="ru-RU"/>
        </w:rPr>
        <w:t>квалитативно квантитативном пријему</w:t>
      </w:r>
      <w:r w:rsidR="00043FAC" w:rsidRPr="00043FAC">
        <w:rPr>
          <w:rFonts w:cs="Arial"/>
          <w:lang w:val="ru-RU"/>
        </w:rPr>
        <w:t xml:space="preserve"> (без примедби);</w:t>
      </w:r>
    </w:p>
    <w:p w14:paraId="36890C29" w14:textId="72B3A650" w:rsidR="00043FAC" w:rsidRPr="00043FAC" w:rsidRDefault="00043FAC" w:rsidP="00F57126">
      <w:pPr>
        <w:tabs>
          <w:tab w:val="left" w:pos="567"/>
        </w:tabs>
        <w:spacing w:before="0"/>
        <w:rPr>
          <w:rFonts w:cs="Arial"/>
          <w:lang w:val="ru-RU"/>
        </w:rPr>
      </w:pPr>
      <w:r w:rsidRPr="00043FAC">
        <w:rPr>
          <w:rFonts w:cs="Arial"/>
          <w:lang w:val="ru-RU"/>
        </w:rPr>
        <w:t>-</w:t>
      </w:r>
      <w:r w:rsidRPr="00043FAC">
        <w:rPr>
          <w:rFonts w:cs="Arial"/>
          <w:lang w:val="ru-RU"/>
        </w:rPr>
        <w:tab/>
        <w:t>извршавају и друге дужности везане за реализацију предмета овог Уговора, по потреби.</w:t>
      </w:r>
    </w:p>
    <w:p w14:paraId="42A4448E" w14:textId="77777777" w:rsidR="00043FAC" w:rsidRPr="00043FAC" w:rsidRDefault="00043FAC" w:rsidP="009E6B52">
      <w:pPr>
        <w:tabs>
          <w:tab w:val="left" w:pos="567"/>
        </w:tabs>
        <w:spacing w:before="0"/>
        <w:jc w:val="center"/>
        <w:rPr>
          <w:rFonts w:cs="Arial"/>
          <w:b/>
          <w:lang w:val="ru-RU"/>
        </w:rPr>
      </w:pPr>
      <w:r w:rsidRPr="00043FAC">
        <w:rPr>
          <w:rFonts w:cs="Arial"/>
          <w:b/>
          <w:lang w:val="ru-RU"/>
        </w:rPr>
        <w:t>ВИША СИЛА</w:t>
      </w:r>
    </w:p>
    <w:p w14:paraId="32E6D640" w14:textId="2D7C6F9C" w:rsidR="00043FAC" w:rsidRPr="00043FAC" w:rsidRDefault="00043FAC" w:rsidP="009E6B52">
      <w:pPr>
        <w:tabs>
          <w:tab w:val="left" w:pos="567"/>
        </w:tabs>
        <w:spacing w:before="0"/>
        <w:jc w:val="center"/>
        <w:rPr>
          <w:rFonts w:cs="Arial"/>
          <w:lang w:val="ru-RU"/>
        </w:rPr>
      </w:pPr>
      <w:r w:rsidRPr="00043FAC">
        <w:rPr>
          <w:rFonts w:cs="Arial"/>
          <w:b/>
          <w:lang w:val="ru-RU"/>
        </w:rPr>
        <w:t>Члан 1</w:t>
      </w:r>
      <w:r w:rsidR="00440D69">
        <w:rPr>
          <w:rFonts w:cs="Arial"/>
          <w:b/>
          <w:lang w:val="ru-RU"/>
        </w:rPr>
        <w:t>4</w:t>
      </w:r>
      <w:r w:rsidRPr="00043FAC">
        <w:rPr>
          <w:rFonts w:cs="Arial"/>
          <w:lang w:val="ru-RU"/>
        </w:rPr>
        <w:t>.</w:t>
      </w:r>
    </w:p>
    <w:p w14:paraId="5CB626D8" w14:textId="77777777" w:rsidR="00043FAC" w:rsidRPr="00043FAC" w:rsidRDefault="00043FAC" w:rsidP="009E6B52">
      <w:pPr>
        <w:spacing w:before="0"/>
        <w:rPr>
          <w:rFonts w:cs="Arial"/>
          <w:lang w:val="ru-RU"/>
        </w:rPr>
      </w:pPr>
      <w:r w:rsidRPr="00043FAC">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43FAC">
        <w:rPr>
          <w:rFonts w:cs="Arial"/>
          <w:lang w:val="sr-Cyrl-CS"/>
        </w:rPr>
        <w:t>за</w:t>
      </w:r>
      <w:r w:rsidRPr="00043FAC">
        <w:rPr>
          <w:rFonts w:cs="Arial"/>
          <w:lang w:val="ru-RU"/>
        </w:rPr>
        <w:t xml:space="preserve"> накнаду штете за делимично или потпуно неизвршење уговорених обавеза</w:t>
      </w:r>
      <w:r w:rsidRPr="00043FAC">
        <w:rPr>
          <w:rFonts w:cs="Arial"/>
          <w:lang w:val="sr-Cyrl-CS"/>
        </w:rPr>
        <w:t xml:space="preserve">,за </w:t>
      </w:r>
      <w:r w:rsidRPr="00043FAC">
        <w:rPr>
          <w:rFonts w:cs="Arial"/>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043FAC">
        <w:rPr>
          <w:rFonts w:cs="Arial"/>
          <w:lang w:val="sr-Cyrl-CS"/>
        </w:rPr>
        <w:t>,</w:t>
      </w:r>
      <w:r w:rsidRPr="00043FAC">
        <w:rPr>
          <w:rFonts w:cs="Arial"/>
          <w:lang w:val="ru-RU"/>
        </w:rPr>
        <w:t xml:space="preserve"> одлаже се за време њеног трајања. </w:t>
      </w:r>
    </w:p>
    <w:p w14:paraId="52FD2541" w14:textId="77777777" w:rsidR="00043FAC" w:rsidRPr="00043FAC" w:rsidRDefault="00043FAC" w:rsidP="009E6B52">
      <w:pPr>
        <w:spacing w:before="0"/>
        <w:rPr>
          <w:rFonts w:cs="Arial"/>
          <w:lang w:val="hr-HR"/>
        </w:rPr>
      </w:pPr>
      <w:r w:rsidRPr="00043FAC">
        <w:rPr>
          <w:rFonts w:cs="Arial"/>
          <w:lang w:val="ru-RU"/>
        </w:rPr>
        <w:t>Страна којој је извршавање уговорних обавеза онемогућено услед дејства више силе је у обавези да одмах</w:t>
      </w:r>
      <w:r w:rsidRPr="00043FAC">
        <w:rPr>
          <w:rFonts w:cs="Arial"/>
          <w:lang w:val="hr-HR"/>
        </w:rPr>
        <w:t xml:space="preserve">, </w:t>
      </w:r>
      <w:r w:rsidRPr="00043FAC">
        <w:rPr>
          <w:rFonts w:cs="Arial"/>
          <w:lang w:val="ru-RU"/>
        </w:rPr>
        <w:t>без одлагања</w:t>
      </w:r>
      <w:r w:rsidRPr="00043FAC">
        <w:rPr>
          <w:rFonts w:cs="Arial"/>
          <w:lang w:val="hr-HR"/>
        </w:rPr>
        <w:t>, а најкасније у року од 48 (</w:t>
      </w:r>
      <w:r w:rsidRPr="00043FAC">
        <w:rPr>
          <w:rFonts w:cs="Arial"/>
          <w:lang w:val="ru-RU"/>
        </w:rPr>
        <w:t xml:space="preserve">словима: </w:t>
      </w:r>
      <w:r w:rsidRPr="00043FAC">
        <w:rPr>
          <w:rFonts w:cs="Arial"/>
          <w:lang w:val="hr-HR"/>
        </w:rPr>
        <w:t xml:space="preserve">четрдесетосам) часова, од часа наступања случаја више силе, писаним путем обавести другу </w:t>
      </w:r>
      <w:r w:rsidRPr="00043FAC">
        <w:rPr>
          <w:rFonts w:cs="Arial"/>
          <w:lang w:val="ru-RU"/>
        </w:rPr>
        <w:t>страну о настанку</w:t>
      </w:r>
      <w:r w:rsidRPr="00043FAC">
        <w:rPr>
          <w:rFonts w:cs="Arial"/>
          <w:lang w:val="hr-HR"/>
        </w:rPr>
        <w:t xml:space="preserve"> више силе</w:t>
      </w:r>
      <w:r w:rsidRPr="00043FAC">
        <w:rPr>
          <w:rFonts w:cs="Arial"/>
          <w:lang w:val="ru-RU"/>
        </w:rPr>
        <w:t xml:space="preserve"> и њеном процењеном или очекиваном трајању</w:t>
      </w:r>
      <w:r w:rsidRPr="00043FAC">
        <w:rPr>
          <w:rFonts w:cs="Arial"/>
          <w:lang w:val="hr-HR"/>
        </w:rPr>
        <w:t>, уз достављање доказа о постојању више силе.</w:t>
      </w:r>
    </w:p>
    <w:p w14:paraId="548B00F5" w14:textId="77777777" w:rsidR="00043FAC" w:rsidRPr="00043FAC" w:rsidRDefault="00043FAC" w:rsidP="009E6B52">
      <w:pPr>
        <w:spacing w:before="0"/>
        <w:rPr>
          <w:rFonts w:cs="Arial"/>
          <w:lang w:val="ru-RU"/>
        </w:rPr>
      </w:pPr>
      <w:r w:rsidRPr="00043FAC">
        <w:rPr>
          <w:rFonts w:cs="Arial"/>
          <w:lang w:val="ru-RU"/>
        </w:rPr>
        <w:t>За време трајања више силе свака страна сноси своје трошкове</w:t>
      </w:r>
      <w:r w:rsidRPr="00043FAC">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043FAC">
        <w:rPr>
          <w:rFonts w:cs="Arial"/>
          <w:lang w:val="ru-RU"/>
        </w:rPr>
        <w:t>.</w:t>
      </w:r>
    </w:p>
    <w:p w14:paraId="73B0A8BE" w14:textId="77777777" w:rsidR="00043FAC" w:rsidRPr="00043FAC" w:rsidRDefault="00043FAC" w:rsidP="009E6B52">
      <w:pPr>
        <w:spacing w:before="0"/>
        <w:rPr>
          <w:rFonts w:cs="Arial"/>
          <w:lang w:val="ru-RU"/>
        </w:rPr>
      </w:pPr>
      <w:r w:rsidRPr="00043FAC">
        <w:rPr>
          <w:rFonts w:cs="Arial"/>
          <w:lang w:val="ru-RU"/>
        </w:rPr>
        <w:t xml:space="preserve">Уколико деловање више силе траје дуже од 30 (словима: тридесет) календарских дана,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43FAC">
        <w:rPr>
          <w:rFonts w:cs="Arial"/>
          <w:lang w:val="sr-Cyrl-CS"/>
        </w:rPr>
        <w:t xml:space="preserve">по овом основу – </w:t>
      </w:r>
      <w:r w:rsidRPr="00043FAC">
        <w:rPr>
          <w:rFonts w:cs="Arial"/>
          <w:lang w:val="ru-RU"/>
        </w:rPr>
        <w:t>ни једна од страна не стиче право на накнаду било какве штете.</w:t>
      </w:r>
    </w:p>
    <w:p w14:paraId="5B4676E2" w14:textId="77777777" w:rsidR="00043FAC" w:rsidRPr="00043FAC" w:rsidRDefault="00043FAC" w:rsidP="00043FAC">
      <w:pPr>
        <w:rPr>
          <w:rFonts w:cs="Arial"/>
          <w:lang w:val="ru-RU"/>
        </w:rPr>
      </w:pPr>
    </w:p>
    <w:p w14:paraId="27EBA060" w14:textId="0D5A8F55" w:rsidR="00043FAC" w:rsidRPr="00043FAC" w:rsidRDefault="00043FAC" w:rsidP="009341B7">
      <w:pPr>
        <w:tabs>
          <w:tab w:val="left" w:pos="567"/>
        </w:tabs>
        <w:spacing w:before="0"/>
        <w:jc w:val="center"/>
        <w:rPr>
          <w:rFonts w:cs="Arial"/>
          <w:b/>
          <w:lang w:val="ru-RU"/>
        </w:rPr>
      </w:pPr>
      <w:r w:rsidRPr="00043FAC">
        <w:rPr>
          <w:rFonts w:cs="Arial"/>
          <w:b/>
          <w:lang w:val="ru-RU"/>
        </w:rPr>
        <w:t>НАКНАДА ШТЕТЕ</w:t>
      </w:r>
    </w:p>
    <w:p w14:paraId="27BA5C55" w14:textId="5635BBAA" w:rsidR="00043FAC" w:rsidRPr="00043FAC" w:rsidRDefault="00043FAC" w:rsidP="009341B7">
      <w:pPr>
        <w:tabs>
          <w:tab w:val="left" w:pos="567"/>
        </w:tabs>
        <w:spacing w:before="0"/>
        <w:jc w:val="center"/>
        <w:rPr>
          <w:rFonts w:cs="Arial"/>
          <w:lang w:val="ru-RU"/>
        </w:rPr>
      </w:pPr>
      <w:r w:rsidRPr="00043FAC">
        <w:rPr>
          <w:rFonts w:cs="Arial"/>
          <w:b/>
          <w:lang w:val="ru-RU"/>
        </w:rPr>
        <w:t>Члан 1</w:t>
      </w:r>
      <w:r w:rsidR="0072704D">
        <w:rPr>
          <w:rFonts w:cs="Arial"/>
          <w:b/>
          <w:lang w:val="ru-RU"/>
        </w:rPr>
        <w:t>5</w:t>
      </w:r>
      <w:r w:rsidRPr="00043FAC">
        <w:rPr>
          <w:rFonts w:cs="Arial"/>
          <w:lang w:val="ru-RU"/>
        </w:rPr>
        <w:t>.</w:t>
      </w:r>
    </w:p>
    <w:p w14:paraId="2C4B8182" w14:textId="692A6E47" w:rsidR="002F66D3" w:rsidRPr="00954455" w:rsidRDefault="002F66D3" w:rsidP="009341B7">
      <w:pPr>
        <w:tabs>
          <w:tab w:val="left" w:pos="0"/>
          <w:tab w:val="left" w:pos="360"/>
        </w:tabs>
        <w:spacing w:before="0"/>
        <w:rPr>
          <w:rFonts w:cs="Arial"/>
          <w:lang w:val="sr-Cyrl-RS"/>
        </w:rPr>
      </w:pPr>
      <w:r w:rsidRPr="002F66D3">
        <w:rPr>
          <w:rFonts w:cs="Arial"/>
          <w:lang w:val="ru-RU"/>
        </w:rPr>
        <w:t>Пружалац услуга</w:t>
      </w:r>
      <w:r w:rsidRPr="00954455">
        <w:rPr>
          <w:rFonts w:cs="Arial"/>
          <w:lang w:val="sr-Cyrl-RS"/>
        </w:rPr>
        <w:t xml:space="preserve"> је у складу са З</w:t>
      </w:r>
      <w:r w:rsidRPr="002F66D3">
        <w:rPr>
          <w:rFonts w:cs="Arial"/>
          <w:lang w:val="ru-RU"/>
        </w:rPr>
        <w:t>ОО</w:t>
      </w:r>
      <w:r w:rsidRPr="00954455">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w:t>
      </w:r>
      <w:r>
        <w:rPr>
          <w:rFonts w:cs="Arial"/>
          <w:lang w:val="sr-Cyrl-RS"/>
        </w:rPr>
        <w:t>Уговором</w:t>
      </w:r>
      <w:r w:rsidRPr="00954455">
        <w:rPr>
          <w:rFonts w:cs="Arial"/>
          <w:lang w:val="sr-Cyrl-RS"/>
        </w:rPr>
        <w:t>.</w:t>
      </w:r>
    </w:p>
    <w:p w14:paraId="0439E726" w14:textId="43DA1069" w:rsidR="002F66D3" w:rsidRPr="002F66D3" w:rsidRDefault="002F66D3" w:rsidP="009341B7">
      <w:pPr>
        <w:tabs>
          <w:tab w:val="left" w:pos="0"/>
          <w:tab w:val="left" w:pos="360"/>
        </w:tabs>
        <w:spacing w:before="0"/>
        <w:rPr>
          <w:rFonts w:cs="Arial"/>
          <w:lang w:val="sr-Cyrl-ME"/>
        </w:rPr>
      </w:pPr>
      <w:r w:rsidRPr="00954455">
        <w:rPr>
          <w:rFonts w:cs="Arial"/>
          <w:lang w:val="sr-Cyrl-RS"/>
        </w:rPr>
        <w:t xml:space="preserve">Уколико Корисник услуге претрпи штету због чињења или нечињења Пружаоца услуге и уколико се </w:t>
      </w:r>
      <w:r>
        <w:rPr>
          <w:rFonts w:cs="Arial"/>
          <w:lang w:val="sr-Cyrl-RS"/>
        </w:rPr>
        <w:t>Уговорене стране</w:t>
      </w:r>
      <w:r w:rsidRPr="0077796D">
        <w:rPr>
          <w:rFonts w:cs="Arial"/>
          <w:lang w:val="sr-Cyrl-RS"/>
        </w:rPr>
        <w:t xml:space="preserve"> </w:t>
      </w:r>
      <w:r w:rsidRPr="00954455">
        <w:rPr>
          <w:rFonts w:cs="Arial"/>
          <w:lang w:val="sr-Cyrl-RS"/>
        </w:rPr>
        <w:t xml:space="preserve">сагласе око основа и висине претрпљене штете, </w:t>
      </w:r>
      <w:r w:rsidRPr="002F66D3">
        <w:rPr>
          <w:rFonts w:cs="Arial"/>
          <w:lang w:val="sr-Cyrl-RS"/>
        </w:rPr>
        <w:t>Пружалац услуга</w:t>
      </w:r>
      <w:r w:rsidRPr="00954455">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w:t>
      </w:r>
      <w:r>
        <w:rPr>
          <w:rFonts w:cs="Arial"/>
          <w:lang w:val="sr-Cyrl-RS"/>
        </w:rPr>
        <w:t>г рачуна са роком плаћања од 45 (словима: че</w:t>
      </w:r>
      <w:r w:rsidRPr="00954455">
        <w:rPr>
          <w:rFonts w:cs="Arial"/>
          <w:lang w:val="sr-Cyrl-RS"/>
        </w:rPr>
        <w:t>т</w:t>
      </w:r>
      <w:r>
        <w:rPr>
          <w:rFonts w:cs="Arial"/>
          <w:lang w:val="sr-Cyrl-RS"/>
        </w:rPr>
        <w:t>рдесетпет</w:t>
      </w:r>
      <w:r w:rsidRPr="00954455">
        <w:rPr>
          <w:rFonts w:cs="Arial"/>
          <w:lang w:val="sr-Cyrl-RS"/>
        </w:rPr>
        <w:t>) дана од датума издавања истог.</w:t>
      </w:r>
      <w:r w:rsidRPr="0077796D">
        <w:rPr>
          <w:rFonts w:cs="Arial"/>
          <w:lang w:val="sr-Cyrl-ME"/>
        </w:rPr>
        <w:t xml:space="preserve"> </w:t>
      </w:r>
    </w:p>
    <w:p w14:paraId="3C654FAE" w14:textId="1AEACA9F" w:rsidR="002F66D3" w:rsidRPr="00954455" w:rsidRDefault="002F66D3" w:rsidP="009341B7">
      <w:pPr>
        <w:tabs>
          <w:tab w:val="left" w:pos="0"/>
          <w:tab w:val="left" w:pos="360"/>
        </w:tabs>
        <w:spacing w:before="0"/>
        <w:rPr>
          <w:rFonts w:cs="Arial"/>
          <w:lang w:val="sr-Cyrl-RS"/>
        </w:rPr>
      </w:pPr>
      <w:r w:rsidRPr="00954455">
        <w:rPr>
          <w:rFonts w:cs="Arial"/>
          <w:lang w:val="sr-Cyrl-RS"/>
        </w:rPr>
        <w:t xml:space="preserve">Ниједна </w:t>
      </w:r>
      <w:r w:rsidR="00964FB5">
        <w:rPr>
          <w:rFonts w:cs="Arial"/>
          <w:lang w:val="sr-Cyrl-RS"/>
        </w:rPr>
        <w:t>Уговорена страна</w:t>
      </w:r>
      <w:r w:rsidRPr="0077796D">
        <w:rPr>
          <w:rFonts w:cs="Arial"/>
          <w:lang w:val="sr-Cyrl-RS"/>
        </w:rPr>
        <w:t xml:space="preserve"> </w:t>
      </w:r>
      <w:r w:rsidRPr="00954455">
        <w:rPr>
          <w:rFonts w:cs="Arial"/>
          <w:lang w:val="sr-Cyrl-RS"/>
        </w:rPr>
        <w:t xml:space="preserve">неће бити одговорна за било какве посредне штете и/или за измаклу корист у било ком виду, које би биле изван оквира непосредних обичних штета, </w:t>
      </w:r>
      <w:r w:rsidRPr="00954455">
        <w:rPr>
          <w:rFonts w:cs="Arial"/>
          <w:lang w:val="sr-Cyrl-RS"/>
        </w:rPr>
        <w:lastRenderedPageBreak/>
        <w:t xml:space="preserve">а које би могле да проистекну из или у вези са овим </w:t>
      </w:r>
      <w:r w:rsidR="00964FB5">
        <w:rPr>
          <w:rFonts w:cs="Arial"/>
          <w:lang w:val="sr-Cyrl-RS"/>
        </w:rPr>
        <w:t>Уговором</w:t>
      </w:r>
      <w:r w:rsidRPr="00954455">
        <w:rPr>
          <w:rFonts w:cs="Arial"/>
          <w:lang w:val="sr-Cyrl-R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183DC377" w14:textId="1F15E369" w:rsidR="00043FAC" w:rsidRPr="00043FAC" w:rsidRDefault="00043FAC" w:rsidP="00912B18">
      <w:pPr>
        <w:tabs>
          <w:tab w:val="left" w:pos="567"/>
        </w:tabs>
        <w:spacing w:before="0"/>
        <w:rPr>
          <w:rFonts w:cs="Arial"/>
          <w:color w:val="FF0000"/>
          <w:lang w:val="ru-RU"/>
        </w:rPr>
      </w:pPr>
      <w:r w:rsidRPr="00043FAC">
        <w:rPr>
          <w:rFonts w:cs="Arial"/>
          <w:color w:val="FF0000"/>
          <w:lang w:val="ru-RU"/>
        </w:rPr>
        <w:t>.</w:t>
      </w:r>
    </w:p>
    <w:p w14:paraId="148070B8" w14:textId="77777777" w:rsidR="00043FAC" w:rsidRPr="00043FAC" w:rsidRDefault="00043FAC" w:rsidP="009341B7">
      <w:pPr>
        <w:tabs>
          <w:tab w:val="left" w:pos="567"/>
        </w:tabs>
        <w:spacing w:before="0"/>
        <w:jc w:val="center"/>
        <w:rPr>
          <w:rFonts w:cs="Arial"/>
          <w:b/>
          <w:lang w:val="ru-RU"/>
        </w:rPr>
      </w:pPr>
      <w:r w:rsidRPr="00043FAC">
        <w:rPr>
          <w:rFonts w:cs="Arial"/>
          <w:b/>
          <w:lang w:val="ru-RU"/>
        </w:rPr>
        <w:t>УГОВОРНА КАЗНА</w:t>
      </w:r>
    </w:p>
    <w:p w14:paraId="1E70F712" w14:textId="2C9C4EFD" w:rsidR="00043FAC" w:rsidRPr="00043FAC" w:rsidRDefault="00043FAC" w:rsidP="009341B7">
      <w:pPr>
        <w:tabs>
          <w:tab w:val="left" w:pos="567"/>
        </w:tabs>
        <w:spacing w:before="0"/>
        <w:jc w:val="center"/>
        <w:rPr>
          <w:rFonts w:cs="Arial"/>
          <w:lang w:val="ru-RU"/>
        </w:rPr>
      </w:pPr>
      <w:r w:rsidRPr="00043FAC">
        <w:rPr>
          <w:rFonts w:cs="Arial"/>
          <w:b/>
          <w:lang w:val="ru-RU"/>
        </w:rPr>
        <w:t>Члан 1</w:t>
      </w:r>
      <w:r w:rsidR="0072704D">
        <w:rPr>
          <w:rFonts w:cs="Arial"/>
          <w:b/>
          <w:lang w:val="ru-RU"/>
        </w:rPr>
        <w:t>6</w:t>
      </w:r>
      <w:r w:rsidRPr="00043FAC">
        <w:rPr>
          <w:rFonts w:cs="Arial"/>
          <w:lang w:val="ru-RU"/>
        </w:rPr>
        <w:t>.</w:t>
      </w:r>
    </w:p>
    <w:p w14:paraId="63B66919" w14:textId="77777777" w:rsidR="004D59E1" w:rsidRPr="0037182C" w:rsidRDefault="004D59E1" w:rsidP="009341B7">
      <w:pPr>
        <w:autoSpaceDE w:val="0"/>
        <w:autoSpaceDN w:val="0"/>
        <w:adjustRightInd w:val="0"/>
        <w:spacing w:before="0"/>
        <w:rPr>
          <w:rFonts w:eastAsia="Calibri" w:cs="Arial"/>
          <w:lang w:val="sr-Cyrl-ME"/>
        </w:rPr>
      </w:pPr>
      <w:r w:rsidRPr="004D59E1">
        <w:rPr>
          <w:rFonts w:eastAsia="Calibri" w:cs="Arial"/>
          <w:lang w:val="ru-RU"/>
        </w:rPr>
        <w:t xml:space="preserve">Уколико </w:t>
      </w:r>
      <w:r w:rsidRPr="0037182C">
        <w:rPr>
          <w:rFonts w:eastAsia="Calibri" w:cs="Arial"/>
          <w:lang w:val="sr-Cyrl-RS"/>
        </w:rPr>
        <w:t xml:space="preserve">Пружалац услуге не изврши услуге </w:t>
      </w:r>
      <w:r w:rsidRPr="004D59E1">
        <w:rPr>
          <w:rFonts w:eastAsia="Calibri" w:cs="Arial"/>
          <w:lang w:val="ru-RU"/>
        </w:rPr>
        <w:t xml:space="preserve"> у уговореном року </w:t>
      </w:r>
      <w:r w:rsidRPr="0037182C">
        <w:rPr>
          <w:rFonts w:eastAsia="Calibri" w:cs="Arial"/>
          <w:lang w:val="sr-Cyrl-RS"/>
        </w:rPr>
        <w:t xml:space="preserve">дужан је да плати </w:t>
      </w:r>
      <w:r w:rsidRPr="0037182C">
        <w:rPr>
          <w:rFonts w:eastAsia="Calibri" w:cs="Arial"/>
          <w:lang w:val="sr-Cyrl-ME"/>
        </w:rPr>
        <w:t xml:space="preserve">Кориснику услуге </w:t>
      </w:r>
      <w:r w:rsidRPr="004D59E1">
        <w:rPr>
          <w:rFonts w:eastAsia="Calibri" w:cs="Arial"/>
          <w:lang w:val="ru-RU"/>
        </w:rPr>
        <w:t xml:space="preserve"> </w:t>
      </w:r>
      <w:r w:rsidRPr="0037182C">
        <w:rPr>
          <w:rFonts w:eastAsia="Calibri" w:cs="Arial"/>
          <w:lang w:val="sr-Cyrl-RS"/>
        </w:rPr>
        <w:t xml:space="preserve">уговорну казну у </w:t>
      </w:r>
      <w:r w:rsidRPr="004D59E1">
        <w:rPr>
          <w:rFonts w:eastAsia="Calibri" w:cs="Arial"/>
          <w:lang w:val="ru-RU"/>
        </w:rPr>
        <w:t>износ</w:t>
      </w:r>
      <w:r w:rsidRPr="0037182C">
        <w:rPr>
          <w:rFonts w:eastAsia="Calibri" w:cs="Arial"/>
          <w:lang w:val="sr-Cyrl-RS"/>
        </w:rPr>
        <w:t xml:space="preserve">у </w:t>
      </w:r>
      <w:r w:rsidRPr="004D59E1">
        <w:rPr>
          <w:rFonts w:eastAsia="Calibri" w:cs="Arial"/>
          <w:lang w:val="ru-RU"/>
        </w:rPr>
        <w:t>од 0,2% вредности</w:t>
      </w:r>
      <w:r w:rsidRPr="0037182C">
        <w:rPr>
          <w:rFonts w:eastAsia="Calibri" w:cs="Arial"/>
          <w:lang w:val="sr-Cyrl-RS"/>
        </w:rPr>
        <w:t xml:space="preserve"> појединачног уговора </w:t>
      </w:r>
      <w:r w:rsidRPr="004D59E1">
        <w:rPr>
          <w:rFonts w:eastAsia="Calibri" w:cs="Arial"/>
          <w:lang w:val="ru-RU"/>
        </w:rPr>
        <w:t>(без ПДВ-а), с тим да укупан износ</w:t>
      </w:r>
      <w:r w:rsidRPr="0037182C">
        <w:rPr>
          <w:rFonts w:eastAsia="Calibri" w:cs="Arial"/>
          <w:lang w:val="sr-Cyrl-ME"/>
        </w:rPr>
        <w:t xml:space="preserve"> </w:t>
      </w:r>
      <w:r w:rsidRPr="004D59E1">
        <w:rPr>
          <w:rFonts w:eastAsia="Calibri" w:cs="Arial"/>
          <w:lang w:val="ru-RU"/>
        </w:rPr>
        <w:t>уговорне казне не може прећи 10% укупне вредности појединачног уговора (без ПДВ-а)</w:t>
      </w:r>
      <w:r w:rsidRPr="0037182C">
        <w:rPr>
          <w:rFonts w:eastAsia="Calibri" w:cs="Arial"/>
          <w:lang w:val="sr-Cyrl-ME"/>
        </w:rPr>
        <w:t>.</w:t>
      </w:r>
    </w:p>
    <w:p w14:paraId="67EAD213" w14:textId="77777777" w:rsidR="004D59E1" w:rsidRPr="004D59E1" w:rsidRDefault="004D59E1" w:rsidP="009341B7">
      <w:pPr>
        <w:autoSpaceDE w:val="0"/>
        <w:autoSpaceDN w:val="0"/>
        <w:adjustRightInd w:val="0"/>
        <w:spacing w:before="0"/>
        <w:rPr>
          <w:rFonts w:eastAsia="Calibri" w:cs="Arial"/>
          <w:lang w:val="sr-Cyrl-ME"/>
        </w:rPr>
      </w:pPr>
      <w:r w:rsidRPr="004D59E1">
        <w:rPr>
          <w:rFonts w:eastAsia="Calibri" w:cs="Arial"/>
          <w:lang w:val="sr-Cyrl-ME"/>
        </w:rPr>
        <w:t xml:space="preserve">Право </w:t>
      </w:r>
      <w:r w:rsidRPr="0037182C">
        <w:rPr>
          <w:rFonts w:eastAsia="Calibri" w:cs="Arial"/>
          <w:lang w:val="sr-Cyrl-ME"/>
        </w:rPr>
        <w:t xml:space="preserve">Корисника услуге </w:t>
      </w:r>
      <w:r w:rsidRPr="004D59E1">
        <w:rPr>
          <w:rFonts w:eastAsia="Calibri" w:cs="Arial"/>
          <w:lang w:val="sr-Cyrl-ME"/>
        </w:rPr>
        <w:t xml:space="preserve">на наплату уговорне казне не утиче на право </w:t>
      </w:r>
      <w:r w:rsidRPr="0037182C">
        <w:rPr>
          <w:rFonts w:eastAsia="Calibri" w:cs="Arial"/>
          <w:lang w:val="sr-Cyrl-ME"/>
        </w:rPr>
        <w:t xml:space="preserve">Корисника услуге </w:t>
      </w:r>
      <w:r w:rsidRPr="004D59E1">
        <w:rPr>
          <w:rFonts w:eastAsia="Calibri" w:cs="Arial"/>
          <w:lang w:val="sr-Cyrl-ME"/>
        </w:rPr>
        <w:t>да захтева накнаду</w:t>
      </w:r>
      <w:r w:rsidRPr="0037182C">
        <w:rPr>
          <w:rFonts w:eastAsia="Calibri" w:cs="Arial"/>
          <w:lang w:val="sr-Cyrl-ME"/>
        </w:rPr>
        <w:t xml:space="preserve"> </w:t>
      </w:r>
      <w:r w:rsidRPr="004D59E1">
        <w:rPr>
          <w:rFonts w:eastAsia="Calibri" w:cs="Arial"/>
          <w:lang w:val="sr-Cyrl-ME"/>
        </w:rPr>
        <w:t>штете.</w:t>
      </w:r>
    </w:p>
    <w:p w14:paraId="368A159E" w14:textId="77777777" w:rsidR="004D59E1" w:rsidRPr="004D59E1" w:rsidRDefault="004D59E1" w:rsidP="009341B7">
      <w:pPr>
        <w:autoSpaceDE w:val="0"/>
        <w:autoSpaceDN w:val="0"/>
        <w:adjustRightInd w:val="0"/>
        <w:spacing w:before="0"/>
        <w:rPr>
          <w:rFonts w:eastAsia="Calibri" w:cs="Arial"/>
          <w:lang w:val="sr-Cyrl-ME"/>
        </w:rPr>
      </w:pPr>
      <w:r w:rsidRPr="004D59E1">
        <w:rPr>
          <w:rFonts w:eastAsia="Calibri" w:cs="Arial"/>
          <w:lang w:val="sr-Cyrl-ME"/>
        </w:rPr>
        <w:t xml:space="preserve">У случају доцње </w:t>
      </w:r>
      <w:r w:rsidRPr="0037182C">
        <w:rPr>
          <w:rFonts w:eastAsia="Calibri" w:cs="Arial"/>
          <w:lang w:val="sr-Cyrl-ME"/>
        </w:rPr>
        <w:t xml:space="preserve">Корисник услуге </w:t>
      </w:r>
      <w:r w:rsidRPr="004D59E1">
        <w:rPr>
          <w:rFonts w:eastAsia="Calibri" w:cs="Arial"/>
          <w:lang w:val="sr-Cyrl-ME"/>
        </w:rPr>
        <w:t>има право да захтева и испуњење уговорне обавезе и уговорну казну,</w:t>
      </w:r>
      <w:r w:rsidRPr="0037182C">
        <w:rPr>
          <w:rFonts w:eastAsia="Calibri" w:cs="Arial"/>
          <w:lang w:val="sr-Cyrl-RS"/>
        </w:rPr>
        <w:t xml:space="preserve"> </w:t>
      </w:r>
      <w:r w:rsidRPr="004D59E1">
        <w:rPr>
          <w:rFonts w:eastAsia="Calibri" w:cs="Arial"/>
          <w:lang w:val="sr-Cyrl-ME"/>
        </w:rPr>
        <w:t xml:space="preserve">под условом да без одлагања, а најкасније пре пријема предмета </w:t>
      </w:r>
      <w:r>
        <w:rPr>
          <w:rFonts w:eastAsia="Calibri" w:cs="Arial"/>
          <w:lang w:val="sr-Cyrl-ME"/>
        </w:rPr>
        <w:t>Оквирног споразума</w:t>
      </w:r>
      <w:r w:rsidRPr="0037182C">
        <w:rPr>
          <w:rFonts w:eastAsia="Calibri" w:cs="Arial"/>
          <w:lang w:val="sr-Cyrl-ME"/>
        </w:rPr>
        <w:t xml:space="preserve"> </w:t>
      </w:r>
      <w:r w:rsidRPr="004D59E1">
        <w:rPr>
          <w:rFonts w:eastAsia="Calibri" w:cs="Arial"/>
          <w:lang w:val="sr-Cyrl-ME"/>
        </w:rPr>
        <w:t xml:space="preserve">саопшти </w:t>
      </w:r>
      <w:r w:rsidRPr="0037182C">
        <w:rPr>
          <w:rFonts w:eastAsia="Calibri" w:cs="Arial"/>
          <w:lang w:val="sr-Cyrl-RS"/>
        </w:rPr>
        <w:t xml:space="preserve">Пружаоцу услуге </w:t>
      </w:r>
      <w:r w:rsidRPr="004D59E1">
        <w:rPr>
          <w:rFonts w:eastAsia="Calibri" w:cs="Arial"/>
          <w:lang w:val="sr-Cyrl-ME"/>
        </w:rPr>
        <w:t>да</w:t>
      </w:r>
      <w:r w:rsidRPr="0037182C">
        <w:rPr>
          <w:rFonts w:eastAsia="Calibri" w:cs="Arial"/>
          <w:lang w:val="sr-Cyrl-RS"/>
        </w:rPr>
        <w:t xml:space="preserve"> </w:t>
      </w:r>
      <w:r w:rsidRPr="004D59E1">
        <w:rPr>
          <w:rFonts w:eastAsia="Calibri" w:cs="Arial"/>
          <w:lang w:val="sr-Cyrl-ME"/>
        </w:rPr>
        <w:t>задржава право на уговорну казну и под условом да до закашњења није дошло кривицом</w:t>
      </w:r>
      <w:r w:rsidRPr="0037182C">
        <w:rPr>
          <w:rFonts w:eastAsia="Calibri" w:cs="Arial"/>
          <w:lang w:val="sr-Cyrl-RS"/>
        </w:rPr>
        <w:t xml:space="preserve"> </w:t>
      </w:r>
      <w:r w:rsidRPr="0037182C">
        <w:rPr>
          <w:rFonts w:eastAsia="Calibri" w:cs="Arial"/>
          <w:lang w:val="sr-Cyrl-ME"/>
        </w:rPr>
        <w:t>Корисника услуге</w:t>
      </w:r>
      <w:r w:rsidRPr="004D59E1">
        <w:rPr>
          <w:rFonts w:eastAsia="Calibri" w:cs="Arial"/>
          <w:lang w:val="sr-Cyrl-ME"/>
        </w:rPr>
        <w:t>, нити услед дејства више силе.</w:t>
      </w:r>
    </w:p>
    <w:p w14:paraId="6A6C2BC2" w14:textId="77777777" w:rsidR="004D59E1" w:rsidRPr="00816AFC" w:rsidRDefault="004D59E1" w:rsidP="009341B7">
      <w:pPr>
        <w:spacing w:before="0"/>
        <w:ind w:right="-469"/>
        <w:contextualSpacing/>
        <w:rPr>
          <w:rFonts w:cs="Arial"/>
          <w:lang w:val="sr-Cyrl-RS"/>
        </w:rPr>
      </w:pPr>
      <w:r w:rsidRPr="00816AFC">
        <w:rPr>
          <w:rFonts w:cs="Arial"/>
          <w:bCs/>
          <w:lang w:val="sr-Cyrl-RS"/>
        </w:rPr>
        <w:t>Плаћање уговорних пенала</w:t>
      </w:r>
      <w:r w:rsidRPr="00816AFC">
        <w:rPr>
          <w:rFonts w:cs="Arial"/>
          <w:lang w:val="sr-Cyrl-RS"/>
        </w:rPr>
        <w:t xml:space="preserve"> д</w:t>
      </w:r>
      <w:r w:rsidRPr="00816AFC">
        <w:rPr>
          <w:rFonts w:cs="Arial"/>
        </w:rPr>
        <w:t>o</w:t>
      </w:r>
      <w:r w:rsidRPr="00816AFC">
        <w:rPr>
          <w:rFonts w:cs="Arial"/>
          <w:lang w:val="sr-Cyrl-RS"/>
        </w:rPr>
        <w:t>сп</w:t>
      </w:r>
      <w:r w:rsidRPr="00816AFC">
        <w:rPr>
          <w:rFonts w:cs="Arial"/>
        </w:rPr>
        <w:t>e</w:t>
      </w:r>
      <w:r w:rsidRPr="00816AFC">
        <w:rPr>
          <w:rFonts w:cs="Arial"/>
          <w:lang w:val="sr-Cyrl-RS"/>
        </w:rPr>
        <w:t>в</w:t>
      </w:r>
      <w:r w:rsidRPr="00816AFC">
        <w:rPr>
          <w:rFonts w:cs="Arial"/>
        </w:rPr>
        <w:t>a</w:t>
      </w:r>
      <w:r w:rsidRPr="00816AFC">
        <w:rPr>
          <w:rFonts w:cs="Arial"/>
          <w:lang w:val="sr-Cyrl-RS"/>
        </w:rPr>
        <w:t xml:space="preserve"> у р</w:t>
      </w:r>
      <w:r w:rsidRPr="00816AFC">
        <w:rPr>
          <w:rFonts w:cs="Arial"/>
        </w:rPr>
        <w:t>o</w:t>
      </w:r>
      <w:r w:rsidRPr="00816AFC">
        <w:rPr>
          <w:rFonts w:cs="Arial"/>
          <w:lang w:val="sr-Cyrl-RS"/>
        </w:rPr>
        <w:t>ку од 45 (четрдесетпет) д</w:t>
      </w:r>
      <w:r w:rsidRPr="00816AFC">
        <w:rPr>
          <w:rFonts w:cs="Arial"/>
        </w:rPr>
        <w:t>a</w:t>
      </w:r>
      <w:r w:rsidRPr="00816AFC">
        <w:rPr>
          <w:rFonts w:cs="Arial"/>
          <w:lang w:val="sr-Cyrl-RS"/>
        </w:rPr>
        <w:t>н</w:t>
      </w:r>
      <w:r w:rsidRPr="00816AFC">
        <w:rPr>
          <w:rFonts w:cs="Arial"/>
        </w:rPr>
        <w:t>a</w:t>
      </w:r>
      <w:r w:rsidRPr="00816AFC">
        <w:rPr>
          <w:rFonts w:cs="Arial"/>
          <w:lang w:val="sr-Cyrl-RS"/>
        </w:rPr>
        <w:t xml:space="preserve"> </w:t>
      </w:r>
      <w:r w:rsidRPr="00816AFC">
        <w:rPr>
          <w:rFonts w:cs="Arial"/>
        </w:rPr>
        <w:t>o</w:t>
      </w:r>
      <w:r w:rsidRPr="00816AFC">
        <w:rPr>
          <w:rFonts w:cs="Arial"/>
          <w:lang w:val="sr-Cyrl-RS"/>
        </w:rPr>
        <w:t>д д</w:t>
      </w:r>
      <w:r w:rsidRPr="00816AFC">
        <w:rPr>
          <w:rFonts w:cs="Arial"/>
        </w:rPr>
        <w:t>a</w:t>
      </w:r>
      <w:r w:rsidRPr="00816AFC">
        <w:rPr>
          <w:rFonts w:cs="Arial"/>
          <w:lang w:val="sr-Cyrl-RS"/>
        </w:rPr>
        <w:t>н</w:t>
      </w:r>
      <w:r w:rsidRPr="00816AFC">
        <w:rPr>
          <w:rFonts w:cs="Arial"/>
        </w:rPr>
        <w:t>a</w:t>
      </w:r>
      <w:r w:rsidRPr="00816AFC">
        <w:rPr>
          <w:rFonts w:cs="Arial"/>
          <w:lang w:val="sr-Cyrl-RS"/>
        </w:rPr>
        <w:t xml:space="preserve"> пријема од </w:t>
      </w:r>
    </w:p>
    <w:p w14:paraId="52D797C1" w14:textId="77777777" w:rsidR="004D59E1" w:rsidRPr="0037182C" w:rsidRDefault="004D59E1" w:rsidP="009341B7">
      <w:pPr>
        <w:spacing w:before="0"/>
        <w:ind w:right="-469"/>
        <w:contextualSpacing/>
        <w:rPr>
          <w:rFonts w:cs="Arial"/>
          <w:lang w:val="sr-Cyrl-RS"/>
        </w:rPr>
      </w:pPr>
      <w:r w:rsidRPr="00816AFC">
        <w:rPr>
          <w:rFonts w:cs="Arial"/>
          <w:lang w:val="sr-Cyrl-RS"/>
        </w:rPr>
        <w:t xml:space="preserve">стране </w:t>
      </w:r>
      <w:r w:rsidRPr="00816AFC">
        <w:rPr>
          <w:rFonts w:eastAsia="Calibri" w:cs="Arial"/>
          <w:lang w:val="sr-Cyrl-RS"/>
        </w:rPr>
        <w:t>Пружаоца услуге</w:t>
      </w:r>
      <w:r w:rsidRPr="00816AFC">
        <w:rPr>
          <w:rFonts w:cs="Arial"/>
          <w:lang w:val="sr-Cyrl-RS"/>
        </w:rPr>
        <w:t xml:space="preserve">, рачуна </w:t>
      </w:r>
      <w:r w:rsidRPr="00816AFC">
        <w:rPr>
          <w:rFonts w:eastAsia="Calibri" w:cs="Arial"/>
          <w:lang w:val="sr-Cyrl-ME"/>
        </w:rPr>
        <w:t xml:space="preserve">Корисника услуге </w:t>
      </w:r>
      <w:r w:rsidRPr="00816AFC">
        <w:rPr>
          <w:rFonts w:cs="Arial"/>
          <w:lang w:val="sr-Cyrl-RS"/>
        </w:rPr>
        <w:t>испостављеног по овом основу.</w:t>
      </w:r>
    </w:p>
    <w:p w14:paraId="00D53DE1" w14:textId="77777777" w:rsidR="00043FAC" w:rsidRPr="00043FAC" w:rsidRDefault="00043FAC" w:rsidP="00043FAC">
      <w:pPr>
        <w:tabs>
          <w:tab w:val="left" w:pos="567"/>
        </w:tabs>
        <w:spacing w:before="0"/>
        <w:rPr>
          <w:rFonts w:cs="Arial"/>
          <w:lang w:val="sr-Cyrl-RS"/>
        </w:rPr>
      </w:pPr>
    </w:p>
    <w:p w14:paraId="0FB38801" w14:textId="77777777" w:rsidR="00043FAC" w:rsidRPr="00043FAC" w:rsidRDefault="00043FAC" w:rsidP="00F646AF">
      <w:pPr>
        <w:tabs>
          <w:tab w:val="left" w:pos="567"/>
        </w:tabs>
        <w:spacing w:before="0"/>
        <w:jc w:val="center"/>
        <w:rPr>
          <w:rFonts w:cs="Arial"/>
          <w:b/>
          <w:color w:val="000000" w:themeColor="text1"/>
          <w:lang w:val="ru-RU"/>
        </w:rPr>
      </w:pPr>
      <w:r w:rsidRPr="00043FAC">
        <w:rPr>
          <w:rFonts w:cs="Arial"/>
          <w:b/>
          <w:color w:val="000000" w:themeColor="text1"/>
          <w:lang w:val="ru-RU"/>
        </w:rPr>
        <w:t>РАСКИД УГОВОРА</w:t>
      </w:r>
    </w:p>
    <w:p w14:paraId="2F742662" w14:textId="6725E1D6" w:rsidR="00043FAC" w:rsidRPr="00043FAC" w:rsidRDefault="00043FAC" w:rsidP="00F646AF">
      <w:pPr>
        <w:tabs>
          <w:tab w:val="left" w:pos="567"/>
        </w:tabs>
        <w:spacing w:before="0"/>
        <w:jc w:val="center"/>
        <w:rPr>
          <w:rFonts w:cs="Arial"/>
          <w:color w:val="000000" w:themeColor="text1"/>
          <w:lang w:val="ru-RU"/>
        </w:rPr>
      </w:pPr>
      <w:r w:rsidRPr="00043FAC">
        <w:rPr>
          <w:rFonts w:cs="Arial"/>
          <w:b/>
          <w:color w:val="000000" w:themeColor="text1"/>
          <w:lang w:val="ru-RU"/>
        </w:rPr>
        <w:t>Члан 17</w:t>
      </w:r>
      <w:r w:rsidRPr="00043FAC">
        <w:rPr>
          <w:rFonts w:cs="Arial"/>
          <w:color w:val="000000" w:themeColor="text1"/>
          <w:lang w:val="ru-RU"/>
        </w:rPr>
        <w:t>.</w:t>
      </w:r>
    </w:p>
    <w:p w14:paraId="15F143D0" w14:textId="11222645" w:rsidR="00043FAC" w:rsidRPr="00043FAC" w:rsidRDefault="00043FAC" w:rsidP="00F646AF">
      <w:pPr>
        <w:spacing w:before="0"/>
        <w:rPr>
          <w:rFonts w:cs="Arial"/>
          <w:lang w:val="sr-Cyrl-CS"/>
        </w:rPr>
      </w:pPr>
      <w:r w:rsidRPr="00043FAC">
        <w:rPr>
          <w:rFonts w:cs="Arial"/>
          <w:color w:val="000000" w:themeColor="text1"/>
          <w:lang w:val="sr-Cyrl-CS"/>
        </w:rPr>
        <w:t>Ако Пружалац услуге не испуни овај Уговор</w:t>
      </w:r>
      <w:r w:rsidRPr="00043FAC">
        <w:rPr>
          <w:rFonts w:cs="Arial"/>
          <w:lang w:val="sr-Cyrl-CS"/>
        </w:rPr>
        <w:t>, или ако не буде квалитетно и</w:t>
      </w:r>
      <w:r w:rsidR="00F646AF">
        <w:rPr>
          <w:rFonts w:cs="Arial"/>
          <w:lang w:val="sr-Cyrl-CS"/>
        </w:rPr>
        <w:t xml:space="preserve"> у року испуњавао своје обавезе</w:t>
      </w:r>
      <w:r w:rsidRPr="00043FAC">
        <w:rPr>
          <w:rFonts w:cs="Arial"/>
          <w:lang w:val="sr-Cyrl-CS"/>
        </w:rPr>
        <w:t>, или, упркос писмене опомене Корисника услуга крши одредбе овог Уговора, Корисник услуге има право да констатује непоштовање одредби Уговора и о томе достави Пружаоцу услуге писану опомену.</w:t>
      </w:r>
    </w:p>
    <w:p w14:paraId="63C33D9B" w14:textId="77777777" w:rsidR="00043FAC" w:rsidRPr="00043FAC" w:rsidRDefault="00043FAC" w:rsidP="00F646AF">
      <w:pPr>
        <w:spacing w:before="0"/>
        <w:rPr>
          <w:rFonts w:cs="Arial"/>
          <w:lang w:val="sr-Cyrl-CS"/>
        </w:rPr>
      </w:pPr>
      <w:r w:rsidRPr="00043FAC">
        <w:rPr>
          <w:rFonts w:cs="Arial"/>
          <w:lang w:val="sr-Cyrl-CS"/>
        </w:rPr>
        <w:t>Ако Пружалац услуге не предузме мере за извршење овог Уговора, које се од њега захтевају, у року од 8 (словима: осам) дана по пријему писане опомене, Корисник услуге може у року од наредних 5 (словима: пет) дана да једнострано раскине овај Уговор по правилима о раскиду Уговора због неиспуњења.</w:t>
      </w:r>
    </w:p>
    <w:p w14:paraId="4E3D23AF" w14:textId="4CE3D78A" w:rsidR="00043FAC" w:rsidRPr="00043FAC" w:rsidRDefault="00043FAC" w:rsidP="00F646AF">
      <w:pPr>
        <w:spacing w:before="0"/>
        <w:rPr>
          <w:rFonts w:cs="Arial"/>
          <w:lang w:val="sr-Cyrl-CS"/>
        </w:rPr>
      </w:pPr>
      <w:r w:rsidRPr="00043FAC">
        <w:rPr>
          <w:rFonts w:cs="Arial"/>
          <w:lang w:val="sr-Cyrl-CS"/>
        </w:rPr>
        <w:t>У случају раскида овог Уговора у смислу овог члана, стране ће измирити своје обавезе настале до дана раскида.</w:t>
      </w:r>
    </w:p>
    <w:p w14:paraId="6622EDF8" w14:textId="0978F382" w:rsidR="00F646AF" w:rsidRPr="009341B7" w:rsidRDefault="00043FAC" w:rsidP="009341B7">
      <w:pPr>
        <w:tabs>
          <w:tab w:val="left" w:pos="567"/>
        </w:tabs>
        <w:spacing w:before="0"/>
        <w:rPr>
          <w:rFonts w:cs="Arial"/>
          <w:lang w:val="sr-Cyrl-CS"/>
        </w:rPr>
      </w:pPr>
      <w:r w:rsidRPr="00043FAC">
        <w:rPr>
          <w:rFonts w:cs="Arial"/>
          <w:lang w:val="sr-Cyrl-CS"/>
        </w:rPr>
        <w:t>Уколико је до раскида Уговора дошло кривицом једне стране, друга страна има право на накнаду штете и измакле добити по општим правилима облигационог права.</w:t>
      </w:r>
    </w:p>
    <w:p w14:paraId="6510392E" w14:textId="77777777" w:rsidR="00F646AF" w:rsidRPr="00043FAC" w:rsidRDefault="00F646AF" w:rsidP="00CD78B4">
      <w:pPr>
        <w:spacing w:before="0"/>
        <w:rPr>
          <w:rFonts w:cs="Arial"/>
          <w:lang w:val="ru-RU"/>
        </w:rPr>
      </w:pPr>
    </w:p>
    <w:p w14:paraId="202D3EE6" w14:textId="441735B2" w:rsidR="00043FAC" w:rsidRPr="00043FAC" w:rsidRDefault="00043FAC" w:rsidP="00CD78B4">
      <w:pPr>
        <w:tabs>
          <w:tab w:val="left" w:pos="567"/>
        </w:tabs>
        <w:spacing w:before="0"/>
        <w:jc w:val="center"/>
        <w:rPr>
          <w:rFonts w:cs="Arial"/>
          <w:b/>
          <w:lang w:val="ru-RU"/>
        </w:rPr>
      </w:pPr>
      <w:r w:rsidRPr="00043FAC">
        <w:rPr>
          <w:rFonts w:cs="Arial"/>
          <w:b/>
          <w:lang w:val="ru-RU"/>
        </w:rPr>
        <w:t>ЗАВРШНЕ ОДРЕДБЕ</w:t>
      </w:r>
    </w:p>
    <w:p w14:paraId="02D2CB56" w14:textId="77777777" w:rsidR="00043FAC" w:rsidRPr="00043FAC" w:rsidRDefault="00043FAC" w:rsidP="00CD78B4">
      <w:pPr>
        <w:tabs>
          <w:tab w:val="left" w:pos="567"/>
        </w:tabs>
        <w:spacing w:before="0"/>
        <w:jc w:val="center"/>
        <w:rPr>
          <w:rFonts w:cs="Arial"/>
          <w:b/>
          <w:lang w:val="ru-RU"/>
        </w:rPr>
      </w:pPr>
      <w:r w:rsidRPr="00043FAC">
        <w:rPr>
          <w:rFonts w:cs="Arial"/>
          <w:b/>
          <w:lang w:val="ru-RU"/>
        </w:rPr>
        <w:t>Члан 18.</w:t>
      </w:r>
    </w:p>
    <w:p w14:paraId="6BCF442F" w14:textId="77777777" w:rsidR="00043FAC" w:rsidRPr="00043FAC" w:rsidRDefault="00043FAC" w:rsidP="00CD78B4">
      <w:pPr>
        <w:spacing w:before="0"/>
        <w:rPr>
          <w:rFonts w:cs="Arial"/>
          <w:lang w:val="sr-Cyrl-CS"/>
        </w:rPr>
      </w:pPr>
      <w:r w:rsidRPr="00043FAC">
        <w:rPr>
          <w:rFonts w:cs="Arial"/>
          <w:lang w:val="ru-RU"/>
        </w:rPr>
        <w:t>Уколико у току трајања обавеза из овог Уговора дође до статусних промена код страна, права и обавезе прелазе на одговарајућег правног следбеника.</w:t>
      </w:r>
    </w:p>
    <w:p w14:paraId="0977A3C9" w14:textId="77777777" w:rsidR="00043FAC" w:rsidRPr="00043FAC" w:rsidRDefault="00043FAC" w:rsidP="00CD78B4">
      <w:pPr>
        <w:spacing w:before="0"/>
        <w:rPr>
          <w:rFonts w:cs="Arial"/>
          <w:lang w:val="ru-RU"/>
        </w:rPr>
      </w:pPr>
      <w:r w:rsidRPr="00043FAC">
        <w:rPr>
          <w:rFonts w:cs="Arial"/>
          <w:lang w:val="ru-RU"/>
        </w:rPr>
        <w:t>Након закључења и ступања на правну снагу овог Уговора, Корисник услуге може да дозволи, а Пр</w:t>
      </w:r>
      <w:r w:rsidRPr="00043FAC">
        <w:rPr>
          <w:rFonts w:cs="Arial"/>
          <w:lang w:val="sr-Cyrl-CS"/>
        </w:rPr>
        <w:t>ужалац услуге</w:t>
      </w:r>
      <w:r w:rsidRPr="00043FAC">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1E6B60DB" w14:textId="77777777" w:rsidR="00F57126" w:rsidRDefault="00F57126" w:rsidP="00043FAC">
      <w:pPr>
        <w:tabs>
          <w:tab w:val="left" w:pos="567"/>
        </w:tabs>
        <w:spacing w:before="0"/>
        <w:rPr>
          <w:rFonts w:cs="Arial"/>
          <w:lang w:val="ru-RU"/>
        </w:rPr>
      </w:pPr>
    </w:p>
    <w:p w14:paraId="186F6B68" w14:textId="77777777" w:rsidR="00F57126" w:rsidRPr="00043FAC" w:rsidRDefault="00F57126" w:rsidP="00043FAC">
      <w:pPr>
        <w:tabs>
          <w:tab w:val="left" w:pos="567"/>
        </w:tabs>
        <w:spacing w:before="0"/>
        <w:rPr>
          <w:rFonts w:cs="Arial"/>
          <w:lang w:val="ru-RU"/>
        </w:rPr>
      </w:pPr>
    </w:p>
    <w:p w14:paraId="00C8DBE6" w14:textId="5D085910" w:rsidR="00043FAC" w:rsidRPr="00043FAC" w:rsidRDefault="00043FAC" w:rsidP="00CD78B4">
      <w:pPr>
        <w:tabs>
          <w:tab w:val="left" w:pos="567"/>
        </w:tabs>
        <w:spacing w:before="0"/>
        <w:jc w:val="center"/>
        <w:rPr>
          <w:rFonts w:cs="Arial"/>
          <w:lang w:val="ru-RU"/>
        </w:rPr>
      </w:pPr>
      <w:r w:rsidRPr="00043FAC">
        <w:rPr>
          <w:rFonts w:cs="Arial"/>
          <w:b/>
          <w:lang w:val="ru-RU"/>
        </w:rPr>
        <w:t>Члан 19.</w:t>
      </w:r>
    </w:p>
    <w:p w14:paraId="34A8C6B2" w14:textId="77777777" w:rsidR="00043FAC" w:rsidRPr="00043FAC" w:rsidRDefault="00043FAC" w:rsidP="00043FAC">
      <w:pPr>
        <w:tabs>
          <w:tab w:val="left" w:pos="567"/>
        </w:tabs>
        <w:spacing w:before="0"/>
        <w:rPr>
          <w:rFonts w:cs="Arial"/>
          <w:lang w:val="ru-RU"/>
        </w:rPr>
      </w:pPr>
      <w:r w:rsidRPr="00043FAC">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9DB60B9" w14:textId="77777777" w:rsidR="00043FAC" w:rsidRPr="00043FAC" w:rsidRDefault="00043FAC" w:rsidP="00043FAC">
      <w:pPr>
        <w:tabs>
          <w:tab w:val="left" w:pos="567"/>
        </w:tabs>
        <w:spacing w:before="0"/>
        <w:rPr>
          <w:rFonts w:cs="Arial"/>
          <w:lang w:val="ru-RU"/>
        </w:rPr>
      </w:pPr>
    </w:p>
    <w:p w14:paraId="12814C23" w14:textId="244D9DF2" w:rsidR="00043FAC" w:rsidRPr="00043FAC" w:rsidRDefault="00043FAC" w:rsidP="00CD78B4">
      <w:pPr>
        <w:tabs>
          <w:tab w:val="left" w:pos="567"/>
        </w:tabs>
        <w:spacing w:before="0"/>
        <w:jc w:val="center"/>
        <w:rPr>
          <w:rFonts w:cs="Arial"/>
          <w:lang w:val="ru-RU"/>
        </w:rPr>
      </w:pPr>
      <w:r w:rsidRPr="00043FAC">
        <w:rPr>
          <w:rFonts w:cs="Arial"/>
          <w:b/>
          <w:lang w:val="ru-RU"/>
        </w:rPr>
        <w:t>Члан 20</w:t>
      </w:r>
      <w:r w:rsidRPr="00043FAC">
        <w:rPr>
          <w:rFonts w:cs="Arial"/>
          <w:lang w:val="ru-RU"/>
        </w:rPr>
        <w:t>.</w:t>
      </w:r>
    </w:p>
    <w:p w14:paraId="4E3F2A25" w14:textId="7F05A3B0" w:rsidR="00043FAC" w:rsidRPr="00043FAC" w:rsidRDefault="00043FAC" w:rsidP="00043FAC">
      <w:pPr>
        <w:tabs>
          <w:tab w:val="left" w:pos="567"/>
        </w:tabs>
        <w:spacing w:before="0"/>
        <w:rPr>
          <w:rFonts w:cs="Arial"/>
          <w:lang w:val="ru-RU"/>
        </w:rPr>
      </w:pPr>
      <w:r w:rsidRPr="00043FAC">
        <w:rPr>
          <w:rFonts w:cs="Arial"/>
          <w:lang w:val="ru-RU"/>
        </w:rPr>
        <w:t xml:space="preserve">Уговорне стране током трајања овог Уговора  због промењених околности ближе одређених у члану </w:t>
      </w:r>
      <w:r w:rsidRPr="00043FAC">
        <w:rPr>
          <w:rFonts w:cs="Arial"/>
          <w:u w:val="single"/>
          <w:lang w:val="ru-RU"/>
        </w:rPr>
        <w:t>115</w:t>
      </w:r>
      <w:r w:rsidRPr="00043FAC">
        <w:rPr>
          <w:rFonts w:cs="Arial"/>
          <w:lang w:val="ru-RU"/>
        </w:rPr>
        <w:t xml:space="preserve">. Закона, могу у писменој форми путем Анекса извршити измене и допуне овог Уговора. </w:t>
      </w:r>
    </w:p>
    <w:p w14:paraId="6840B75F" w14:textId="77777777" w:rsidR="00043FAC" w:rsidRPr="00043FAC" w:rsidRDefault="00043FAC" w:rsidP="00043FAC">
      <w:pPr>
        <w:tabs>
          <w:tab w:val="left" w:pos="567"/>
        </w:tabs>
        <w:spacing w:before="0"/>
        <w:rPr>
          <w:rFonts w:cs="Arial"/>
          <w:lang w:val="ru-RU"/>
        </w:rPr>
      </w:pPr>
      <w:r w:rsidRPr="00043FAC">
        <w:rPr>
          <w:rFonts w:cs="Arial"/>
          <w:lang w:val="ru-RU"/>
        </w:rPr>
        <w:t>Корисник услуге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Уговора.</w:t>
      </w:r>
    </w:p>
    <w:p w14:paraId="78EAB0BC" w14:textId="77777777" w:rsidR="00F81302" w:rsidRDefault="00F81302" w:rsidP="00043FAC">
      <w:pPr>
        <w:tabs>
          <w:tab w:val="left" w:pos="567"/>
        </w:tabs>
        <w:spacing w:before="0"/>
        <w:jc w:val="center"/>
        <w:rPr>
          <w:rFonts w:cs="Arial"/>
          <w:b/>
          <w:lang w:val="ru-RU"/>
        </w:rPr>
      </w:pPr>
    </w:p>
    <w:p w14:paraId="24621865" w14:textId="5E8B1C1F" w:rsidR="00043FAC" w:rsidRPr="00043FAC" w:rsidRDefault="00043FAC" w:rsidP="00F81302">
      <w:pPr>
        <w:tabs>
          <w:tab w:val="left" w:pos="567"/>
        </w:tabs>
        <w:spacing w:before="0"/>
        <w:jc w:val="center"/>
        <w:rPr>
          <w:rFonts w:cs="Arial"/>
          <w:lang w:val="ru-RU"/>
        </w:rPr>
      </w:pPr>
      <w:r w:rsidRPr="00043FAC">
        <w:rPr>
          <w:rFonts w:cs="Arial"/>
          <w:b/>
          <w:lang w:val="ru-RU"/>
        </w:rPr>
        <w:t>Члан 21</w:t>
      </w:r>
      <w:r w:rsidRPr="00043FAC">
        <w:rPr>
          <w:rFonts w:cs="Arial"/>
          <w:lang w:val="ru-RU"/>
        </w:rPr>
        <w:t>.</w:t>
      </w:r>
    </w:p>
    <w:p w14:paraId="624EA205" w14:textId="77777777" w:rsidR="00043FAC" w:rsidRPr="00043FAC" w:rsidRDefault="00043FAC" w:rsidP="00043FAC">
      <w:pPr>
        <w:tabs>
          <w:tab w:val="left" w:pos="567"/>
        </w:tabs>
        <w:spacing w:before="0"/>
        <w:rPr>
          <w:rFonts w:cs="Arial"/>
          <w:lang w:val="ru-RU"/>
        </w:rPr>
      </w:pPr>
      <w:r w:rsidRPr="00043FAC">
        <w:rPr>
          <w:rFonts w:cs="Arial"/>
          <w:lang w:val="ru-RU"/>
        </w:rPr>
        <w:t>На односе страна</w:t>
      </w:r>
      <w:r w:rsidRPr="00043FAC">
        <w:rPr>
          <w:rFonts w:cs="Arial"/>
          <w:lang w:val="sr-Cyrl-CS"/>
        </w:rPr>
        <w:t>,</w:t>
      </w:r>
      <w:r w:rsidRPr="00043FAC">
        <w:rPr>
          <w:rFonts w:cs="Arial"/>
          <w:lang w:val="ru-RU"/>
        </w:rPr>
        <w:t xml:space="preserve"> који нису уређени овим Уговором</w:t>
      </w:r>
      <w:r w:rsidRPr="00043FAC">
        <w:rPr>
          <w:rFonts w:cs="Arial"/>
          <w:lang w:val="sr-Cyrl-CS"/>
        </w:rPr>
        <w:t>,</w:t>
      </w:r>
      <w:r w:rsidRPr="00043FAC">
        <w:rPr>
          <w:rFonts w:cs="Arial"/>
          <w:lang w:val="ru-RU"/>
        </w:rPr>
        <w:t xml:space="preserve"> примењују се одговарајуће одредбе ЗОО</w:t>
      </w:r>
      <w:r w:rsidRPr="00043FAC">
        <w:rPr>
          <w:rFonts w:cs="Arial"/>
          <w:lang w:val="pt-BR"/>
        </w:rPr>
        <w:t xml:space="preserve"> и других </w:t>
      </w:r>
      <w:r w:rsidRPr="00043FAC">
        <w:rPr>
          <w:rFonts w:cs="Arial"/>
          <w:lang w:val="sr-Cyrl-CS"/>
        </w:rPr>
        <w:t xml:space="preserve">закона, подзаконских аката, стандарда и </w:t>
      </w:r>
      <w:r w:rsidRPr="00043FAC">
        <w:rPr>
          <w:rFonts w:cs="Arial"/>
          <w:lang w:val="ru-RU"/>
        </w:rPr>
        <w:t>техни</w:t>
      </w:r>
      <w:r w:rsidRPr="00043FAC">
        <w:rPr>
          <w:rFonts w:cs="Arial"/>
          <w:lang w:val="sr-Cyrl-CS"/>
        </w:rPr>
        <w:t>ч</w:t>
      </w:r>
      <w:r w:rsidRPr="00043FAC">
        <w:rPr>
          <w:rFonts w:cs="Arial"/>
          <w:lang w:val="ru-RU"/>
        </w:rPr>
        <w:t>ки</w:t>
      </w:r>
      <w:r w:rsidRPr="00043FAC">
        <w:rPr>
          <w:rFonts w:cs="Arial"/>
          <w:lang w:val="sr-Cyrl-CS"/>
        </w:rPr>
        <w:t xml:space="preserve">х </w:t>
      </w:r>
      <w:r w:rsidRPr="00043FAC">
        <w:rPr>
          <w:rFonts w:cs="Arial"/>
          <w:lang w:val="ru-RU"/>
        </w:rPr>
        <w:t>норматива Републике Србије</w:t>
      </w:r>
      <w:r w:rsidRPr="00043FAC">
        <w:rPr>
          <w:rFonts w:cs="Arial"/>
          <w:lang w:val="sr-Cyrl-CS"/>
        </w:rPr>
        <w:t xml:space="preserve"> – примењивих с обзиром на предмет овог Уговора.</w:t>
      </w:r>
    </w:p>
    <w:p w14:paraId="7DAA9705" w14:textId="77777777" w:rsidR="00043FAC" w:rsidRPr="00043FAC" w:rsidRDefault="00043FAC" w:rsidP="00043FAC">
      <w:pPr>
        <w:tabs>
          <w:tab w:val="left" w:pos="567"/>
        </w:tabs>
        <w:spacing w:before="0"/>
        <w:rPr>
          <w:rFonts w:cs="Arial"/>
          <w:lang w:val="ru-RU"/>
        </w:rPr>
      </w:pPr>
    </w:p>
    <w:p w14:paraId="3C37A053" w14:textId="219B095E" w:rsidR="00043FAC" w:rsidRPr="00043FAC" w:rsidRDefault="00043FAC" w:rsidP="005A57F1">
      <w:pPr>
        <w:tabs>
          <w:tab w:val="left" w:pos="567"/>
        </w:tabs>
        <w:spacing w:before="0"/>
        <w:jc w:val="center"/>
        <w:rPr>
          <w:rFonts w:cs="Arial"/>
          <w:lang w:val="ru-RU"/>
        </w:rPr>
      </w:pPr>
      <w:r w:rsidRPr="00043FAC">
        <w:rPr>
          <w:rFonts w:cs="Arial"/>
          <w:b/>
          <w:lang w:val="ru-RU"/>
        </w:rPr>
        <w:t>Члан 22</w:t>
      </w:r>
      <w:r w:rsidR="005A57F1">
        <w:rPr>
          <w:rFonts w:cs="Arial"/>
          <w:lang w:val="ru-RU"/>
        </w:rPr>
        <w:t>.</w:t>
      </w:r>
    </w:p>
    <w:p w14:paraId="3D0E5D54" w14:textId="77777777" w:rsidR="00043FAC" w:rsidRPr="00043FAC" w:rsidRDefault="00043FAC" w:rsidP="005A57F1">
      <w:pPr>
        <w:spacing w:before="0"/>
        <w:rPr>
          <w:rFonts w:cs="Arial"/>
          <w:lang w:val="ru-RU"/>
        </w:rPr>
      </w:pPr>
      <w:r w:rsidRPr="00043FAC">
        <w:rPr>
          <w:rFonts w:cs="Arial"/>
          <w:lang w:val="ru-RU"/>
        </w:rPr>
        <w:t>Сви неспоразуми који настану из овог Уговора и поводом њега стране ће решити споразумно, а уколико у томе не успеју стране су сагласне да сваки спор настао из овог Уговора буде коначно решен од стране стварно надлежног суда у Београду/ Стална арбитража при Привредној комори Србије, уз примену њеног Правилника.</w:t>
      </w:r>
    </w:p>
    <w:p w14:paraId="6B1F3CCD" w14:textId="77777777" w:rsidR="00043FAC" w:rsidRPr="00043FAC" w:rsidRDefault="00043FAC" w:rsidP="005A57F1">
      <w:pPr>
        <w:spacing w:before="0"/>
        <w:rPr>
          <w:rFonts w:cs="Arial"/>
          <w:lang w:val="ru-RU"/>
        </w:rPr>
      </w:pPr>
      <w:r w:rsidRPr="00043FAC">
        <w:rPr>
          <w:rFonts w:cs="Arial"/>
          <w:lang w:val="ru-RU"/>
        </w:rPr>
        <w:t>У случају спора примењује се материјално и процесно право Републике Србије, а поступак се води на српском језику.</w:t>
      </w:r>
    </w:p>
    <w:p w14:paraId="613CCB4B" w14:textId="77777777" w:rsidR="00043FAC" w:rsidRPr="00043FAC" w:rsidRDefault="00043FAC" w:rsidP="00043FAC">
      <w:pPr>
        <w:tabs>
          <w:tab w:val="left" w:pos="567"/>
        </w:tabs>
        <w:spacing w:before="0"/>
        <w:rPr>
          <w:rFonts w:cs="Arial"/>
          <w:lang w:val="ru-RU"/>
        </w:rPr>
      </w:pPr>
    </w:p>
    <w:p w14:paraId="36AC71F7" w14:textId="00228285" w:rsidR="00043FAC" w:rsidRPr="00043FAC" w:rsidRDefault="00043FAC" w:rsidP="009341B7">
      <w:pPr>
        <w:tabs>
          <w:tab w:val="left" w:pos="567"/>
        </w:tabs>
        <w:spacing w:before="0"/>
        <w:jc w:val="center"/>
        <w:rPr>
          <w:rFonts w:cs="Arial"/>
          <w:lang w:val="ru-RU"/>
        </w:rPr>
      </w:pPr>
      <w:r w:rsidRPr="00043FAC">
        <w:rPr>
          <w:rFonts w:cs="Arial"/>
          <w:b/>
          <w:lang w:val="ru-RU"/>
        </w:rPr>
        <w:t>Члан 23</w:t>
      </w:r>
      <w:r w:rsidRPr="00043FAC">
        <w:rPr>
          <w:rFonts w:cs="Arial"/>
          <w:lang w:val="ru-RU"/>
        </w:rPr>
        <w:t>.</w:t>
      </w:r>
    </w:p>
    <w:p w14:paraId="109CE806" w14:textId="77777777" w:rsidR="00043FAC" w:rsidRPr="00043FAC" w:rsidRDefault="00043FAC" w:rsidP="00043FAC">
      <w:pPr>
        <w:tabs>
          <w:tab w:val="left" w:pos="567"/>
        </w:tabs>
        <w:spacing w:before="0"/>
        <w:rPr>
          <w:rFonts w:cs="Arial"/>
          <w:lang w:val="ru-RU"/>
        </w:rPr>
      </w:pPr>
      <w:r w:rsidRPr="00043FAC">
        <w:rPr>
          <w:rFonts w:cs="Arial"/>
          <w:lang w:val="ru-RU"/>
        </w:rPr>
        <w:t>Саставни део овог Уговора чине:</w:t>
      </w:r>
    </w:p>
    <w:p w14:paraId="6E7DF91B" w14:textId="346EBBF7" w:rsidR="00043FAC" w:rsidRPr="00043FAC" w:rsidRDefault="00043FAC" w:rsidP="00043FAC">
      <w:pPr>
        <w:tabs>
          <w:tab w:val="left" w:pos="567"/>
        </w:tabs>
        <w:spacing w:before="0"/>
        <w:rPr>
          <w:rFonts w:cs="Arial"/>
          <w:lang w:val="ru-RU"/>
        </w:rPr>
      </w:pPr>
      <w:r w:rsidRPr="00043FAC">
        <w:rPr>
          <w:rFonts w:cs="Arial"/>
          <w:lang w:val="ru-RU"/>
        </w:rPr>
        <w:t>Прилог број 1</w:t>
      </w:r>
      <w:r w:rsidRPr="00043FAC">
        <w:rPr>
          <w:rFonts w:cs="Arial"/>
          <w:lang w:val="ru-RU"/>
        </w:rPr>
        <w:tab/>
        <w:t>Конкурсна документација (на Порталу јавних набавки под шифром_______)</w:t>
      </w:r>
      <w:r w:rsidR="00E561DD">
        <w:rPr>
          <w:rFonts w:cs="Arial"/>
          <w:lang w:val="ru-RU"/>
        </w:rPr>
        <w:t xml:space="preserve"> </w:t>
      </w:r>
      <w:r w:rsidRPr="00043FAC">
        <w:rPr>
          <w:rFonts w:cs="Arial"/>
          <w:lang w:val="ru-RU"/>
        </w:rPr>
        <w:t>Понуда</w:t>
      </w:r>
    </w:p>
    <w:p w14:paraId="71CA7339" w14:textId="77777777" w:rsidR="00043FAC" w:rsidRPr="00043FAC" w:rsidRDefault="00043FAC" w:rsidP="00043FAC">
      <w:pPr>
        <w:tabs>
          <w:tab w:val="left" w:pos="567"/>
        </w:tabs>
        <w:spacing w:before="0"/>
        <w:rPr>
          <w:rFonts w:cs="Arial"/>
          <w:lang w:val="ru-RU"/>
        </w:rPr>
      </w:pPr>
      <w:r w:rsidRPr="00043FAC">
        <w:rPr>
          <w:rFonts w:cs="Arial"/>
          <w:lang w:val="ru-RU"/>
        </w:rPr>
        <w:t>Прилог број 2</w:t>
      </w:r>
      <w:r w:rsidRPr="00043FAC">
        <w:rPr>
          <w:rFonts w:cs="Arial"/>
          <w:lang w:val="ru-RU"/>
        </w:rPr>
        <w:tab/>
        <w:t>Понуда;</w:t>
      </w:r>
      <w:r w:rsidRPr="00043FAC">
        <w:rPr>
          <w:rFonts w:cs="Arial"/>
          <w:lang w:val="ru-RU"/>
        </w:rPr>
        <w:tab/>
      </w:r>
    </w:p>
    <w:p w14:paraId="7EB339A1" w14:textId="30BFC38E" w:rsidR="00043FAC" w:rsidRPr="00043FAC" w:rsidRDefault="00043FAC" w:rsidP="00043FAC">
      <w:pPr>
        <w:tabs>
          <w:tab w:val="left" w:pos="567"/>
        </w:tabs>
        <w:spacing w:before="0"/>
        <w:rPr>
          <w:rFonts w:cs="Arial"/>
          <w:lang w:val="ru-RU"/>
        </w:rPr>
      </w:pPr>
      <w:r w:rsidRPr="00043FAC">
        <w:rPr>
          <w:rFonts w:cs="Arial"/>
          <w:lang w:val="ru-RU"/>
        </w:rPr>
        <w:t>Прилог број 3</w:t>
      </w:r>
      <w:r w:rsidRPr="00043FAC">
        <w:rPr>
          <w:rFonts w:cs="Arial"/>
          <w:lang w:val="ru-RU"/>
        </w:rPr>
        <w:tab/>
      </w:r>
      <w:r w:rsidR="005A57F1">
        <w:rPr>
          <w:rFonts w:cs="Arial"/>
          <w:lang w:val="ru-RU"/>
        </w:rPr>
        <w:t>Структура цене;</w:t>
      </w:r>
    </w:p>
    <w:p w14:paraId="3CB6D34B" w14:textId="152F88BF" w:rsidR="00043FAC" w:rsidRPr="00043FAC" w:rsidRDefault="00043FAC" w:rsidP="00043FAC">
      <w:pPr>
        <w:tabs>
          <w:tab w:val="left" w:pos="567"/>
        </w:tabs>
        <w:spacing w:before="0"/>
        <w:rPr>
          <w:rFonts w:cs="Arial"/>
          <w:lang w:val="ru-RU"/>
        </w:rPr>
      </w:pPr>
      <w:r w:rsidRPr="00043FAC">
        <w:rPr>
          <w:rFonts w:cs="Arial"/>
          <w:lang w:val="ru-RU"/>
        </w:rPr>
        <w:t>Прилог број 4</w:t>
      </w:r>
      <w:r w:rsidRPr="00043FAC">
        <w:rPr>
          <w:rFonts w:cs="Arial"/>
          <w:lang w:val="ru-RU"/>
        </w:rPr>
        <w:tab/>
        <w:t>Уговор о чув</w:t>
      </w:r>
      <w:r w:rsidR="00352C83">
        <w:rPr>
          <w:rFonts w:cs="Arial"/>
          <w:lang w:val="ru-RU"/>
        </w:rPr>
        <w:t>ању пословне тајне и поверљивих;</w:t>
      </w:r>
    </w:p>
    <w:p w14:paraId="4CD4BD2F" w14:textId="5B9DCBB8" w:rsidR="00043FAC" w:rsidRPr="00043FAC" w:rsidRDefault="00043FAC" w:rsidP="00043FAC">
      <w:pPr>
        <w:tabs>
          <w:tab w:val="left" w:pos="567"/>
        </w:tabs>
        <w:spacing w:before="0"/>
        <w:rPr>
          <w:rFonts w:cs="Arial"/>
          <w:color w:val="00B0F0"/>
          <w:lang w:val="ru-RU"/>
        </w:rPr>
      </w:pPr>
      <w:r w:rsidRPr="00043FAC">
        <w:rPr>
          <w:rFonts w:cs="Arial"/>
          <w:lang w:val="ru-RU"/>
        </w:rPr>
        <w:t>Прилог број 5</w:t>
      </w:r>
      <w:r w:rsidR="005A57F1">
        <w:rPr>
          <w:rFonts w:cs="Arial"/>
          <w:lang w:val="ru-RU"/>
        </w:rPr>
        <w:t xml:space="preserve">  </w:t>
      </w:r>
      <w:r w:rsidRPr="00043FAC">
        <w:rPr>
          <w:rFonts w:cs="Arial"/>
          <w:lang w:val="ru-RU"/>
        </w:rPr>
        <w:t>Споразум о заједничком извршењу услуге</w:t>
      </w:r>
      <w:r w:rsidR="00352C83">
        <w:rPr>
          <w:rFonts w:cs="Arial"/>
          <w:lang w:val="ru-RU"/>
        </w:rPr>
        <w:t>.</w:t>
      </w:r>
    </w:p>
    <w:p w14:paraId="186AA538" w14:textId="77777777" w:rsidR="00043FAC" w:rsidRPr="00043FAC" w:rsidRDefault="00043FAC" w:rsidP="00043FAC">
      <w:pPr>
        <w:tabs>
          <w:tab w:val="left" w:pos="567"/>
        </w:tabs>
        <w:spacing w:before="0"/>
        <w:rPr>
          <w:rFonts w:cs="Arial"/>
          <w:lang w:val="ru-RU"/>
        </w:rPr>
      </w:pPr>
    </w:p>
    <w:p w14:paraId="17645F99" w14:textId="3A03C762" w:rsidR="00043FAC" w:rsidRPr="00043FAC" w:rsidRDefault="00043FAC" w:rsidP="009341B7">
      <w:pPr>
        <w:tabs>
          <w:tab w:val="left" w:pos="567"/>
        </w:tabs>
        <w:spacing w:before="0"/>
        <w:jc w:val="center"/>
        <w:rPr>
          <w:rFonts w:cs="Arial"/>
          <w:lang w:val="ru-RU"/>
        </w:rPr>
      </w:pPr>
      <w:r w:rsidRPr="00043FAC">
        <w:rPr>
          <w:rFonts w:cs="Arial"/>
          <w:b/>
          <w:lang w:val="ru-RU"/>
        </w:rPr>
        <w:t>Члан 24</w:t>
      </w:r>
      <w:r w:rsidRPr="00043FAC">
        <w:rPr>
          <w:rFonts w:cs="Arial"/>
          <w:lang w:val="ru-RU"/>
        </w:rPr>
        <w:t>.</w:t>
      </w:r>
    </w:p>
    <w:p w14:paraId="13844D79" w14:textId="4EA07874" w:rsidR="009341B7" w:rsidRDefault="009341B7" w:rsidP="009341B7">
      <w:pPr>
        <w:spacing w:before="0"/>
        <w:rPr>
          <w:rFonts w:cs="Arial"/>
          <w:lang w:val="sr-Cyrl-RS"/>
        </w:rPr>
      </w:pPr>
      <w:r>
        <w:rPr>
          <w:rFonts w:cs="Arial"/>
          <w:lang w:val="ru-RU"/>
        </w:rPr>
        <w:t>Уговор</w:t>
      </w:r>
      <w:r w:rsidRPr="00174453">
        <w:rPr>
          <w:rFonts w:cs="Arial"/>
          <w:lang w:val="sr-Cyrl-RS"/>
        </w:rPr>
        <w:t xml:space="preserve"> је сачињен у 6 (словима: шест) истоветних примерака, од којих 2 (словима:два) примерк</w:t>
      </w:r>
      <w:r>
        <w:rPr>
          <w:rFonts w:cs="Arial"/>
          <w:lang w:val="sr-Cyrl-RS"/>
        </w:rPr>
        <w:t>а преузима Пружалац услуге, а  4</w:t>
      </w:r>
      <w:r w:rsidR="00C016F1">
        <w:rPr>
          <w:rFonts w:cs="Arial"/>
          <w:lang w:val="sr-Cyrl-RS"/>
        </w:rPr>
        <w:t xml:space="preserve"> </w:t>
      </w:r>
      <w:r w:rsidRPr="00174453">
        <w:rPr>
          <w:rFonts w:cs="Arial"/>
          <w:lang w:val="sr-Cyrl-RS"/>
        </w:rPr>
        <w:t>(словима:четири) примерка задржава Корисник услуге.</w:t>
      </w:r>
    </w:p>
    <w:p w14:paraId="601D9681" w14:textId="77777777" w:rsidR="009341B7" w:rsidRPr="00174453" w:rsidRDefault="009341B7" w:rsidP="009341B7">
      <w:pPr>
        <w:spacing w:before="0"/>
        <w:rPr>
          <w:rFonts w:cs="Arial"/>
          <w:lang w:val="sr-Cyrl-RS"/>
        </w:rPr>
      </w:pPr>
    </w:p>
    <w:p w14:paraId="1E10F47F" w14:textId="77777777" w:rsidR="00043FAC" w:rsidRPr="00043FAC" w:rsidRDefault="00043FAC" w:rsidP="00043FAC">
      <w:pPr>
        <w:tabs>
          <w:tab w:val="left" w:pos="567"/>
        </w:tabs>
        <w:spacing w:before="0"/>
        <w:rPr>
          <w:rFonts w:cs="Arial"/>
          <w:lang w:val="sr-Cyrl-RS"/>
        </w:rPr>
      </w:pPr>
    </w:p>
    <w:p w14:paraId="0B80768C" w14:textId="77777777" w:rsidR="00043FAC" w:rsidRPr="00043FAC" w:rsidRDefault="00043FAC" w:rsidP="00043FAC">
      <w:pPr>
        <w:spacing w:before="0"/>
        <w:ind w:left="720"/>
        <w:rPr>
          <w:rFonts w:eastAsia="Arial Unicode MS" w:cs="Arial"/>
          <w:lang w:val="sr-Cyrl-CS"/>
        </w:rPr>
      </w:pPr>
      <w:r w:rsidRPr="00043FAC">
        <w:rPr>
          <w:rFonts w:eastAsia="Arial Unicode MS" w:cs="Arial"/>
          <w:b/>
          <w:lang w:val="sr-Cyrl-CS"/>
        </w:rPr>
        <w:t xml:space="preserve">   ЗА КОРИСНИКА УСЛУГЕ                                 ЗА  ПРУЖАОЦА УСЛУГЕ</w:t>
      </w:r>
    </w:p>
    <w:p w14:paraId="5A507FA2" w14:textId="1F59E985" w:rsidR="00043FAC" w:rsidRPr="00043FAC" w:rsidRDefault="00043FAC" w:rsidP="00043FAC">
      <w:pPr>
        <w:spacing w:before="0"/>
        <w:rPr>
          <w:rFonts w:eastAsia="Arial Unicode MS" w:cs="Arial"/>
          <w:b/>
          <w:lang w:val="sr-Cyrl-CS"/>
        </w:rPr>
      </w:pPr>
      <w:r w:rsidRPr="00043FAC">
        <w:rPr>
          <w:rFonts w:eastAsia="Arial Unicode MS" w:cs="Arial"/>
          <w:b/>
          <w:lang w:val="sr-Cyrl-CS"/>
        </w:rPr>
        <w:t xml:space="preserve">                  Јавно предузеће                                                       </w:t>
      </w:r>
      <w:r w:rsidR="00D93EC5">
        <w:rPr>
          <w:rFonts w:eastAsia="Arial Unicode MS" w:cs="Arial"/>
          <w:b/>
          <w:lang w:val="sr-Cyrl-CS"/>
        </w:rPr>
        <w:t xml:space="preserve">    </w:t>
      </w:r>
      <w:r w:rsidRPr="00043FAC">
        <w:rPr>
          <w:rFonts w:eastAsia="Arial Unicode MS" w:cs="Arial"/>
          <w:b/>
          <w:lang w:val="sr-Cyrl-CS"/>
        </w:rPr>
        <w:t xml:space="preserve">  назив</w:t>
      </w:r>
    </w:p>
    <w:p w14:paraId="15391DF8" w14:textId="5016CC69" w:rsidR="00043FAC" w:rsidRPr="00043FAC" w:rsidRDefault="00043FAC" w:rsidP="00D93EC5">
      <w:pPr>
        <w:spacing w:before="0"/>
        <w:rPr>
          <w:rFonts w:eastAsia="Arial Unicode MS" w:cs="Arial"/>
          <w:b/>
          <w:lang w:val="sr-Cyrl-CS"/>
        </w:rPr>
      </w:pPr>
      <w:r w:rsidRPr="00043FAC">
        <w:rPr>
          <w:rFonts w:eastAsia="Arial Unicode MS" w:cs="Arial"/>
          <w:b/>
          <w:lang w:val="sr-Cyrl-CS"/>
        </w:rPr>
        <w:t>„Електропривреда Србије“ Београд</w:t>
      </w:r>
    </w:p>
    <w:p w14:paraId="4B3F7ED9" w14:textId="15ACC04C" w:rsidR="00043FAC" w:rsidRPr="00043FAC" w:rsidRDefault="00043FAC" w:rsidP="00043FAC">
      <w:pPr>
        <w:rPr>
          <w:rFonts w:eastAsia="Arial Unicode MS" w:cs="Arial"/>
          <w:lang w:val="sr-Cyrl-CS"/>
        </w:rPr>
      </w:pPr>
      <w:r w:rsidRPr="00043FAC">
        <w:rPr>
          <w:rFonts w:eastAsia="Arial Unicode MS" w:cs="Arial"/>
          <w:lang w:val="sr-Cyrl-CS"/>
        </w:rPr>
        <w:t xml:space="preserve">       _______________________             </w:t>
      </w:r>
      <w:r w:rsidR="00D93EC5">
        <w:rPr>
          <w:rFonts w:eastAsia="Arial Unicode MS" w:cs="Arial"/>
          <w:lang w:val="sr-Cyrl-CS"/>
        </w:rPr>
        <w:t xml:space="preserve">  </w:t>
      </w:r>
      <w:r w:rsidRPr="00043FAC">
        <w:rPr>
          <w:rFonts w:eastAsia="Arial Unicode MS" w:cs="Arial"/>
          <w:lang w:val="sr-Cyrl-CS"/>
        </w:rPr>
        <w:t xml:space="preserve">  М.П              </w:t>
      </w:r>
      <w:r w:rsidR="00D93EC5">
        <w:rPr>
          <w:rFonts w:eastAsia="Arial Unicode MS" w:cs="Arial"/>
          <w:lang w:val="sr-Cyrl-CS"/>
        </w:rPr>
        <w:t xml:space="preserve">    </w:t>
      </w:r>
      <w:r w:rsidRPr="00043FAC">
        <w:rPr>
          <w:rFonts w:eastAsia="Arial Unicode MS" w:cs="Arial"/>
          <w:lang w:val="sr-Cyrl-CS"/>
        </w:rPr>
        <w:t xml:space="preserve"> ______________________</w:t>
      </w:r>
    </w:p>
    <w:p w14:paraId="5DF216CF" w14:textId="77777777" w:rsidR="00043FAC" w:rsidRPr="00043FAC" w:rsidRDefault="00043FAC" w:rsidP="00043FAC">
      <w:pPr>
        <w:spacing w:before="0"/>
        <w:ind w:firstLine="720"/>
        <w:rPr>
          <w:rFonts w:eastAsia="Arial Unicode MS" w:cs="Arial"/>
          <w:b/>
          <w:lang w:val="sr-Cyrl-CS"/>
        </w:rPr>
      </w:pPr>
      <w:r w:rsidRPr="00043FAC">
        <w:rPr>
          <w:rFonts w:eastAsia="Arial Unicode MS" w:cs="Arial"/>
          <w:b/>
          <w:lang w:val="sr-Cyrl-CS"/>
        </w:rPr>
        <w:t xml:space="preserve">     Милорад Грчић</w:t>
      </w:r>
    </w:p>
    <w:p w14:paraId="2B61E415" w14:textId="46F5D5F3" w:rsidR="00043FAC" w:rsidRPr="00043FAC" w:rsidRDefault="00043FAC" w:rsidP="00043FAC">
      <w:pPr>
        <w:spacing w:before="0"/>
        <w:rPr>
          <w:rFonts w:eastAsia="Arial Unicode MS" w:cs="Arial"/>
          <w:lang w:val="sr-Cyrl-CS"/>
        </w:rPr>
      </w:pPr>
      <w:r w:rsidRPr="00043FAC">
        <w:rPr>
          <w:rFonts w:eastAsia="Arial Unicode MS" w:cs="Arial"/>
          <w:b/>
          <w:lang w:val="sr-Cyrl-CS"/>
        </w:rPr>
        <w:t xml:space="preserve">              </w:t>
      </w:r>
      <w:r w:rsidR="009341B7">
        <w:rPr>
          <w:rFonts w:eastAsia="Arial Unicode MS" w:cs="Arial"/>
          <w:b/>
          <w:lang w:val="sr-Cyrl-CS"/>
        </w:rPr>
        <w:t xml:space="preserve"> </w:t>
      </w:r>
      <w:r w:rsidRPr="00043FAC">
        <w:rPr>
          <w:rFonts w:eastAsia="Arial Unicode MS" w:cs="Arial"/>
          <w:b/>
          <w:lang w:val="sr-Cyrl-CS"/>
        </w:rPr>
        <w:t xml:space="preserve">  в.д. директора</w:t>
      </w:r>
    </w:p>
    <w:p w14:paraId="6577CE25" w14:textId="77777777" w:rsidR="00043FAC" w:rsidRPr="00043FAC" w:rsidRDefault="00043FAC" w:rsidP="00043FAC">
      <w:pPr>
        <w:tabs>
          <w:tab w:val="left" w:pos="567"/>
          <w:tab w:val="left" w:pos="6000"/>
        </w:tabs>
        <w:spacing w:before="0"/>
        <w:rPr>
          <w:rFonts w:cs="Arial"/>
          <w:lang w:val="sr-Cyrl-CS"/>
        </w:rPr>
      </w:pPr>
    </w:p>
    <w:p w14:paraId="343B0572" w14:textId="77777777" w:rsidR="00043FAC" w:rsidRPr="00043FAC" w:rsidRDefault="00043FAC" w:rsidP="00043FAC">
      <w:pPr>
        <w:rPr>
          <w:lang w:val="sr-Cyrl-CS" w:eastAsia="ar-SA"/>
        </w:rPr>
      </w:pPr>
    </w:p>
    <w:p w14:paraId="574CA4AE" w14:textId="77777777" w:rsidR="00043FAC" w:rsidRPr="00CC60AD" w:rsidRDefault="00043FAC" w:rsidP="00043FAC">
      <w:pPr>
        <w:rPr>
          <w:lang w:val="ru-RU" w:eastAsia="ar-SA"/>
        </w:rPr>
      </w:pPr>
    </w:p>
    <w:p w14:paraId="32567EE1" w14:textId="77777777" w:rsidR="00043FAC" w:rsidRDefault="00043FAC" w:rsidP="00043FAC">
      <w:pPr>
        <w:rPr>
          <w:lang w:val="sr-Cyrl-RS" w:eastAsia="ar-SA"/>
        </w:rPr>
      </w:pPr>
    </w:p>
    <w:p w14:paraId="3B4E4525" w14:textId="77777777" w:rsidR="00043FAC" w:rsidRDefault="00043FAC" w:rsidP="00043FAC">
      <w:pPr>
        <w:rPr>
          <w:lang w:val="sr-Cyrl-RS" w:eastAsia="ar-SA"/>
        </w:rPr>
      </w:pPr>
    </w:p>
    <w:p w14:paraId="44BF7A40" w14:textId="77777777" w:rsidR="00043FAC" w:rsidRDefault="00043FAC" w:rsidP="00043FAC">
      <w:pPr>
        <w:rPr>
          <w:lang w:val="sr-Cyrl-RS" w:eastAsia="ar-SA"/>
        </w:rPr>
      </w:pPr>
    </w:p>
    <w:p w14:paraId="00C1D2FA" w14:textId="77777777" w:rsidR="00043FAC" w:rsidRDefault="00043FAC" w:rsidP="00043FAC">
      <w:pPr>
        <w:rPr>
          <w:lang w:val="sr-Cyrl-RS" w:eastAsia="ar-SA"/>
        </w:rPr>
      </w:pPr>
    </w:p>
    <w:p w14:paraId="277AEF78" w14:textId="77777777" w:rsidR="00405DBC" w:rsidRPr="00405DBC" w:rsidRDefault="00405DBC" w:rsidP="00405DBC">
      <w:pPr>
        <w:tabs>
          <w:tab w:val="left" w:pos="8352"/>
        </w:tabs>
        <w:spacing w:before="0"/>
        <w:jc w:val="left"/>
        <w:rPr>
          <w:rFonts w:eastAsia="Calibri" w:cs="Arial"/>
          <w:lang w:val="sr-Cyrl-RS"/>
        </w:rPr>
      </w:pPr>
    </w:p>
    <w:p w14:paraId="3241A8F5" w14:textId="77777777" w:rsidR="00405DBC" w:rsidRPr="00405DBC" w:rsidRDefault="00405DBC" w:rsidP="00405DBC">
      <w:pPr>
        <w:tabs>
          <w:tab w:val="left" w:pos="8352"/>
        </w:tabs>
        <w:spacing w:before="0"/>
        <w:jc w:val="left"/>
        <w:rPr>
          <w:rFonts w:eastAsia="Calibri" w:cs="Arial"/>
          <w:lang w:val="sr-Cyrl-RS"/>
        </w:rPr>
      </w:pPr>
    </w:p>
    <w:p w14:paraId="1BFB9B18" w14:textId="77777777" w:rsidR="00405DBC" w:rsidRDefault="00405DBC" w:rsidP="00405DBC">
      <w:pPr>
        <w:tabs>
          <w:tab w:val="left" w:pos="8352"/>
        </w:tabs>
        <w:spacing w:before="0"/>
        <w:jc w:val="left"/>
        <w:rPr>
          <w:rFonts w:eastAsia="Calibri" w:cs="Arial"/>
          <w:lang w:val="sr-Cyrl-RS"/>
        </w:rPr>
      </w:pPr>
    </w:p>
    <w:p w14:paraId="71B4E421" w14:textId="77777777" w:rsidR="002071F4" w:rsidRDefault="002071F4" w:rsidP="00405DBC">
      <w:pPr>
        <w:tabs>
          <w:tab w:val="left" w:pos="8352"/>
        </w:tabs>
        <w:spacing w:before="0"/>
        <w:jc w:val="left"/>
        <w:rPr>
          <w:rFonts w:eastAsia="Calibri" w:cs="Arial"/>
          <w:lang w:val="sr-Cyrl-RS"/>
        </w:rPr>
      </w:pPr>
    </w:p>
    <w:p w14:paraId="43A0AC6A" w14:textId="77777777" w:rsidR="002071F4" w:rsidRDefault="002071F4" w:rsidP="00405DBC">
      <w:pPr>
        <w:tabs>
          <w:tab w:val="left" w:pos="8352"/>
        </w:tabs>
        <w:spacing w:before="0"/>
        <w:jc w:val="left"/>
        <w:rPr>
          <w:rFonts w:eastAsia="Calibri" w:cs="Arial"/>
          <w:lang w:val="sr-Cyrl-RS"/>
        </w:rPr>
      </w:pPr>
    </w:p>
    <w:p w14:paraId="0603440A" w14:textId="77777777" w:rsidR="002071F4" w:rsidRDefault="002071F4" w:rsidP="00405DBC">
      <w:pPr>
        <w:tabs>
          <w:tab w:val="left" w:pos="8352"/>
        </w:tabs>
        <w:spacing w:before="0"/>
        <w:jc w:val="left"/>
        <w:rPr>
          <w:rFonts w:eastAsia="Calibri" w:cs="Arial"/>
          <w:lang w:val="sr-Cyrl-RS"/>
        </w:rPr>
      </w:pPr>
    </w:p>
    <w:p w14:paraId="4655EBD4" w14:textId="77777777" w:rsidR="002071F4" w:rsidRDefault="002071F4" w:rsidP="00405DBC">
      <w:pPr>
        <w:tabs>
          <w:tab w:val="left" w:pos="8352"/>
        </w:tabs>
        <w:spacing w:before="0"/>
        <w:jc w:val="left"/>
        <w:rPr>
          <w:rFonts w:eastAsia="Calibri" w:cs="Arial"/>
          <w:lang w:val="sr-Cyrl-RS"/>
        </w:rPr>
      </w:pPr>
    </w:p>
    <w:p w14:paraId="694506B2" w14:textId="77777777" w:rsidR="002071F4" w:rsidRDefault="002071F4" w:rsidP="00405DBC">
      <w:pPr>
        <w:tabs>
          <w:tab w:val="left" w:pos="8352"/>
        </w:tabs>
        <w:spacing w:before="0"/>
        <w:jc w:val="left"/>
        <w:rPr>
          <w:rFonts w:eastAsia="Calibri" w:cs="Arial"/>
          <w:lang w:val="sr-Cyrl-RS"/>
        </w:rPr>
      </w:pPr>
    </w:p>
    <w:p w14:paraId="181EBCF9" w14:textId="77777777" w:rsidR="002071F4" w:rsidRDefault="002071F4" w:rsidP="00405DBC">
      <w:pPr>
        <w:tabs>
          <w:tab w:val="left" w:pos="8352"/>
        </w:tabs>
        <w:spacing w:before="0"/>
        <w:jc w:val="left"/>
        <w:rPr>
          <w:rFonts w:eastAsia="Calibri" w:cs="Arial"/>
          <w:lang w:val="sr-Cyrl-RS"/>
        </w:rPr>
      </w:pPr>
    </w:p>
    <w:p w14:paraId="6E445BEB" w14:textId="77777777" w:rsidR="002071F4" w:rsidRPr="00405DBC" w:rsidRDefault="002071F4" w:rsidP="00405DBC">
      <w:pPr>
        <w:tabs>
          <w:tab w:val="left" w:pos="8352"/>
        </w:tabs>
        <w:spacing w:before="0"/>
        <w:jc w:val="left"/>
        <w:rPr>
          <w:rFonts w:eastAsia="Calibri" w:cs="Arial"/>
          <w:lang w:val="sr-Cyrl-RS"/>
        </w:rPr>
      </w:pPr>
    </w:p>
    <w:p w14:paraId="1E79A443" w14:textId="77777777" w:rsidR="00405DBC" w:rsidRPr="00405DBC" w:rsidRDefault="00405DBC" w:rsidP="00405DBC">
      <w:pPr>
        <w:tabs>
          <w:tab w:val="left" w:pos="8352"/>
        </w:tabs>
        <w:spacing w:before="0"/>
        <w:jc w:val="left"/>
        <w:rPr>
          <w:rFonts w:eastAsia="Calibri" w:cs="Arial"/>
          <w:lang w:val="sr-Cyrl-RS"/>
        </w:rPr>
      </w:pPr>
    </w:p>
    <w:p w14:paraId="60DBB237" w14:textId="77777777" w:rsidR="00D3148C" w:rsidRDefault="00D3148C" w:rsidP="001954F6">
      <w:pPr>
        <w:pStyle w:val="KDParagraf"/>
        <w:tabs>
          <w:tab w:val="left" w:pos="90"/>
        </w:tabs>
        <w:spacing w:before="0"/>
        <w:rPr>
          <w:rFonts w:cs="Arial"/>
          <w:b/>
          <w:lang w:val="sr-Cyrl-ME"/>
        </w:rPr>
      </w:pPr>
    </w:p>
    <w:p w14:paraId="722545BA" w14:textId="77777777" w:rsidR="005C3923" w:rsidRDefault="005C3923" w:rsidP="005C3923">
      <w:pPr>
        <w:pStyle w:val="Heading2"/>
        <w:tabs>
          <w:tab w:val="left" w:pos="90"/>
        </w:tabs>
        <w:spacing w:before="0"/>
        <w:ind w:left="0" w:firstLine="0"/>
        <w:jc w:val="left"/>
        <w:rPr>
          <w:rFonts w:cs="Arial"/>
          <w:lang w:val="sr-Cyrl-RS"/>
        </w:rPr>
      </w:pPr>
    </w:p>
    <w:p w14:paraId="1AF0F08D" w14:textId="1A05E0E4" w:rsidR="005C3923" w:rsidRPr="00043FAC" w:rsidRDefault="005C3923" w:rsidP="005C3923">
      <w:pPr>
        <w:keepNext/>
        <w:tabs>
          <w:tab w:val="left" w:pos="567"/>
        </w:tabs>
        <w:spacing w:before="0"/>
        <w:jc w:val="center"/>
        <w:outlineLvl w:val="0"/>
        <w:rPr>
          <w:rFonts w:cs="Arial"/>
          <w:b/>
          <w:lang w:val="ru-RU"/>
        </w:rPr>
      </w:pPr>
      <w:r w:rsidRPr="00043FAC">
        <w:rPr>
          <w:rFonts w:cs="Arial"/>
          <w:b/>
          <w:lang w:val="ru-RU"/>
        </w:rPr>
        <w:t>МОДЕЛ УГОВОРА</w:t>
      </w:r>
      <w:r>
        <w:rPr>
          <w:rFonts w:cs="Arial"/>
          <w:b/>
          <w:lang w:val="ru-RU"/>
        </w:rPr>
        <w:t xml:space="preserve"> </w:t>
      </w:r>
      <w:r w:rsidRPr="00043FAC">
        <w:rPr>
          <w:rFonts w:cs="Arial"/>
          <w:b/>
          <w:lang w:val="ru-RU"/>
        </w:rPr>
        <w:t>-</w:t>
      </w:r>
      <w:r>
        <w:rPr>
          <w:rFonts w:cs="Arial"/>
          <w:b/>
          <w:lang w:val="ru-RU"/>
        </w:rPr>
        <w:t xml:space="preserve"> Партија бр. 2</w:t>
      </w:r>
    </w:p>
    <w:p w14:paraId="28490DFE" w14:textId="77777777" w:rsidR="005C3923" w:rsidRPr="00043FAC" w:rsidRDefault="005C3923" w:rsidP="005C3923">
      <w:pPr>
        <w:spacing w:before="0"/>
        <w:rPr>
          <w:rFonts w:cs="Arial"/>
          <w:i/>
          <w:lang w:val="ru-RU"/>
        </w:rPr>
      </w:pPr>
    </w:p>
    <w:p w14:paraId="15AA88AA" w14:textId="77777777" w:rsidR="005C3923" w:rsidRPr="00043FAC" w:rsidRDefault="005C3923" w:rsidP="005C3923">
      <w:pPr>
        <w:spacing w:before="0"/>
        <w:rPr>
          <w:rFonts w:cs="Arial"/>
          <w:i/>
          <w:lang w:val="ru-RU"/>
        </w:rPr>
      </w:pPr>
      <w:r w:rsidRPr="00043FAC">
        <w:rPr>
          <w:rFonts w:cs="Arial"/>
          <w:i/>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14:paraId="4A49AEDC" w14:textId="77777777" w:rsidR="005C3923" w:rsidRPr="00043FAC" w:rsidRDefault="005C3923" w:rsidP="005C3923">
      <w:pPr>
        <w:spacing w:before="0"/>
        <w:rPr>
          <w:rFonts w:cs="Arial"/>
          <w:i/>
          <w:lang w:val="ru-RU"/>
        </w:rPr>
      </w:pPr>
      <w:r w:rsidRPr="00043FAC">
        <w:rPr>
          <w:rFonts w:cs="Arial"/>
          <w:i/>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14:paraId="07C6043E" w14:textId="77777777" w:rsidR="005C3923" w:rsidRPr="00043FAC" w:rsidRDefault="005C3923" w:rsidP="005C3923">
      <w:pPr>
        <w:spacing w:before="0"/>
        <w:rPr>
          <w:rFonts w:cs="Arial"/>
          <w:color w:val="00B0F0"/>
          <w:lang w:val="ru-RU"/>
        </w:rPr>
      </w:pPr>
    </w:p>
    <w:p w14:paraId="529D7B97" w14:textId="77777777" w:rsidR="005C3923" w:rsidRPr="00043FAC" w:rsidRDefault="005C3923" w:rsidP="005C3923">
      <w:pPr>
        <w:spacing w:before="0"/>
        <w:rPr>
          <w:rFonts w:cs="Arial"/>
          <w:b/>
          <w:lang w:val="ru-RU"/>
        </w:rPr>
      </w:pPr>
      <w:r w:rsidRPr="00043FAC">
        <w:rPr>
          <w:rFonts w:cs="Arial"/>
          <w:b/>
          <w:lang w:val="ru-RU"/>
        </w:rPr>
        <w:t>УГОВОРНЕ СТРАНЕ:</w:t>
      </w:r>
    </w:p>
    <w:p w14:paraId="7E9B2B1D" w14:textId="77777777" w:rsidR="005C3923" w:rsidRPr="00043FAC" w:rsidRDefault="005C3923" w:rsidP="005C3923">
      <w:pPr>
        <w:spacing w:before="0"/>
        <w:rPr>
          <w:rFonts w:cs="Arial"/>
          <w:lang w:val="ru-RU"/>
        </w:rPr>
      </w:pPr>
    </w:p>
    <w:p w14:paraId="21D200E2" w14:textId="77777777" w:rsidR="005C3923" w:rsidRPr="00043FAC" w:rsidRDefault="005C3923" w:rsidP="005C3923">
      <w:pPr>
        <w:spacing w:before="0"/>
        <w:rPr>
          <w:rFonts w:cs="Arial"/>
          <w:lang w:val="ru-RU"/>
        </w:rPr>
      </w:pPr>
      <w:r w:rsidRPr="00043FAC">
        <w:rPr>
          <w:rFonts w:cs="Arial"/>
          <w:b/>
          <w:lang w:val="ru-RU"/>
        </w:rPr>
        <w:t>1</w:t>
      </w:r>
      <w:r w:rsidRPr="00043FAC">
        <w:rPr>
          <w:rFonts w:cs="Arial"/>
          <w:lang w:val="ru-RU"/>
        </w:rPr>
        <w:t>.Јавно предузеће „Електр</w:t>
      </w:r>
      <w:r>
        <w:rPr>
          <w:rFonts w:cs="Arial"/>
          <w:lang w:val="ru-RU"/>
        </w:rPr>
        <w:t>опривреда Србије“ из Београда, у</w:t>
      </w:r>
      <w:r w:rsidRPr="00043FAC">
        <w:rPr>
          <w:rFonts w:cs="Arial"/>
          <w:lang w:val="ru-RU"/>
        </w:rPr>
        <w:t xml:space="preserve">лица </w:t>
      </w:r>
      <w:r>
        <w:rPr>
          <w:rFonts w:cs="Arial"/>
          <w:lang w:val="ru-RU"/>
        </w:rPr>
        <w:t>Балканска бр. 13</w:t>
      </w:r>
      <w:r w:rsidRPr="00043FAC">
        <w:rPr>
          <w:rFonts w:cs="Arial"/>
          <w:lang w:val="ru-RU"/>
        </w:rPr>
        <w:t xml:space="preserve">, Матични број 20053658, ПИБ 103920327, Текући рачун 160-700-13 </w:t>
      </w:r>
      <w:r w:rsidRPr="00043FAC">
        <w:rPr>
          <w:rFonts w:cs="Arial"/>
        </w:rPr>
        <w:t>Banka</w:t>
      </w:r>
      <w:r w:rsidRPr="00043FAC">
        <w:rPr>
          <w:rFonts w:cs="Arial"/>
          <w:lang w:val="ru-RU"/>
        </w:rPr>
        <w:t xml:space="preserve"> </w:t>
      </w:r>
      <w:r w:rsidRPr="00043FAC">
        <w:rPr>
          <w:rFonts w:cs="Arial"/>
        </w:rPr>
        <w:t>Intes</w:t>
      </w:r>
      <w:r w:rsidRPr="00043FAC">
        <w:rPr>
          <w:rFonts w:cs="Arial"/>
          <w:lang w:val="ru-RU"/>
        </w:rPr>
        <w:t>а ад Београд, које заступа законски заступник, Милорад Грчић, в.д. директора (у даљем тексту: Корисник услуге)</w:t>
      </w:r>
    </w:p>
    <w:p w14:paraId="10788FA2" w14:textId="77777777" w:rsidR="005C3923" w:rsidRPr="00043FAC" w:rsidRDefault="005C3923" w:rsidP="005C3923">
      <w:pPr>
        <w:spacing w:before="0"/>
        <w:rPr>
          <w:rFonts w:cs="Arial"/>
          <w:lang w:val="ru-RU"/>
        </w:rPr>
      </w:pPr>
    </w:p>
    <w:p w14:paraId="7C2AEFCC" w14:textId="77777777" w:rsidR="005C3923" w:rsidRPr="00043FAC" w:rsidRDefault="005C3923" w:rsidP="005C3923">
      <w:pPr>
        <w:spacing w:before="0"/>
        <w:rPr>
          <w:rFonts w:cs="Arial"/>
          <w:lang w:val="ru-RU"/>
        </w:rPr>
      </w:pPr>
      <w:r w:rsidRPr="00043FAC">
        <w:rPr>
          <w:rFonts w:cs="Arial"/>
          <w:lang w:val="ru-RU"/>
        </w:rPr>
        <w:t>и</w:t>
      </w:r>
    </w:p>
    <w:p w14:paraId="163E5CEC" w14:textId="77777777" w:rsidR="005C3923" w:rsidRPr="00043FAC" w:rsidRDefault="005C3923" w:rsidP="005C3923">
      <w:pPr>
        <w:spacing w:before="0"/>
        <w:rPr>
          <w:rFonts w:cs="Arial"/>
          <w:lang w:val="ru-RU"/>
        </w:rPr>
      </w:pPr>
    </w:p>
    <w:p w14:paraId="717F8E4B" w14:textId="77777777" w:rsidR="005C3923" w:rsidRPr="00043FAC" w:rsidRDefault="005C3923" w:rsidP="005C3923">
      <w:pPr>
        <w:spacing w:before="0"/>
        <w:rPr>
          <w:rFonts w:cs="Arial"/>
          <w:lang w:val="ru-RU"/>
        </w:rPr>
      </w:pPr>
      <w:r w:rsidRPr="00043FAC">
        <w:rPr>
          <w:rFonts w:cs="Arial"/>
          <w:b/>
          <w:lang w:val="ru-RU"/>
        </w:rPr>
        <w:t>2.</w:t>
      </w:r>
      <w:r w:rsidRPr="00043FAC">
        <w:rPr>
          <w:rFonts w:cs="Arial"/>
          <w:lang w:val="ru-RU"/>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043FAC">
        <w:rPr>
          <w:rFonts w:cs="Arial"/>
          <w:color w:val="00B0F0"/>
          <w:lang w:val="ru-RU"/>
        </w:rPr>
        <w:t>(као лидер у име и за рачун групе понуђача</w:t>
      </w:r>
      <w:r w:rsidRPr="00043FAC">
        <w:rPr>
          <w:rFonts w:cs="Arial"/>
          <w:lang w:val="ru-RU"/>
        </w:rPr>
        <w:t xml:space="preserve">)(у даљем тексту: Пружалац услуге) </w:t>
      </w:r>
    </w:p>
    <w:p w14:paraId="4582B4CD" w14:textId="77777777" w:rsidR="005C3923" w:rsidRPr="00043FAC" w:rsidRDefault="005C3923" w:rsidP="005C3923">
      <w:pPr>
        <w:spacing w:before="0"/>
        <w:rPr>
          <w:rFonts w:cs="Arial"/>
          <w:lang w:val="ru-RU"/>
        </w:rPr>
      </w:pPr>
    </w:p>
    <w:p w14:paraId="425F097E" w14:textId="77777777" w:rsidR="005C3923" w:rsidRPr="00043FAC" w:rsidRDefault="005C3923" w:rsidP="005C3923">
      <w:pPr>
        <w:spacing w:before="0"/>
        <w:rPr>
          <w:rFonts w:cs="Arial"/>
          <w:lang w:val="ru-RU"/>
        </w:rPr>
      </w:pPr>
      <w:r w:rsidRPr="00043FAC">
        <w:rPr>
          <w:rFonts w:cs="Arial"/>
          <w:lang w:val="ru-RU"/>
        </w:rPr>
        <w:t>2а)________________________из</w:t>
      </w:r>
      <w:r w:rsidRPr="00043FAC">
        <w:rPr>
          <w:rFonts w:cs="Arial"/>
          <w:lang w:val="ru-RU"/>
        </w:rPr>
        <w:tab/>
        <w:t>_____________, улица</w:t>
      </w:r>
    </w:p>
    <w:p w14:paraId="52FC0BA0" w14:textId="77777777" w:rsidR="005C3923" w:rsidRPr="00043FAC" w:rsidRDefault="005C3923" w:rsidP="005C3923">
      <w:pPr>
        <w:spacing w:before="0"/>
        <w:rPr>
          <w:rFonts w:cs="Arial"/>
          <w:lang w:val="ru-RU"/>
        </w:rPr>
      </w:pPr>
      <w:r w:rsidRPr="00043FAC">
        <w:rPr>
          <w:rFonts w:cs="Arial"/>
          <w:lang w:val="ru-RU"/>
        </w:rPr>
        <w:t xml:space="preserve"> ___________________ бр. ___, ПИБ: _____________, матични број _____________, Текући рачун ____________, банка ______________ ,кога заступа __________________________, (</w:t>
      </w:r>
      <w:r w:rsidRPr="00043FAC">
        <w:rPr>
          <w:rFonts w:cs="Arial"/>
          <w:color w:val="00B0F0"/>
          <w:lang w:val="ru-RU"/>
        </w:rPr>
        <w:t>члан групе понуђача или подизвођач</w:t>
      </w:r>
      <w:r w:rsidRPr="00043FAC">
        <w:rPr>
          <w:rFonts w:cs="Arial"/>
          <w:lang w:val="ru-RU"/>
        </w:rPr>
        <w:t>)</w:t>
      </w:r>
    </w:p>
    <w:p w14:paraId="2A56E5B3" w14:textId="77777777" w:rsidR="005C3923" w:rsidRPr="00043FAC" w:rsidRDefault="005C3923" w:rsidP="005C3923">
      <w:pPr>
        <w:spacing w:before="0"/>
        <w:rPr>
          <w:rFonts w:cs="Arial"/>
          <w:lang w:val="ru-RU"/>
        </w:rPr>
      </w:pPr>
      <w:r w:rsidRPr="00043FAC">
        <w:rPr>
          <w:rFonts w:cs="Arial"/>
          <w:lang w:val="ru-RU"/>
        </w:rPr>
        <w:t>2б)_______________________ из</w:t>
      </w:r>
      <w:r w:rsidRPr="00043FAC">
        <w:rPr>
          <w:rFonts w:cs="Arial"/>
          <w:lang w:val="ru-RU"/>
        </w:rPr>
        <w:tab/>
        <w:t>_____________, улица</w:t>
      </w:r>
    </w:p>
    <w:p w14:paraId="62B6BF12" w14:textId="77777777" w:rsidR="005C3923" w:rsidRPr="00043FAC" w:rsidRDefault="005C3923" w:rsidP="005C3923">
      <w:pPr>
        <w:spacing w:before="0"/>
        <w:rPr>
          <w:rFonts w:cs="Arial"/>
          <w:lang w:val="ru-RU"/>
        </w:rPr>
      </w:pPr>
      <w:r w:rsidRPr="00043FAC">
        <w:rPr>
          <w:rFonts w:cs="Arial"/>
          <w:lang w:val="ru-RU"/>
        </w:rPr>
        <w:t xml:space="preserve"> ___________________ бр. ___, ПИБ: _____________, матични број _____________, </w:t>
      </w:r>
    </w:p>
    <w:p w14:paraId="17CCF47A" w14:textId="77777777" w:rsidR="005C3923" w:rsidRPr="00043FAC" w:rsidRDefault="005C3923" w:rsidP="005C3923">
      <w:pPr>
        <w:spacing w:before="0"/>
        <w:rPr>
          <w:rFonts w:cs="Arial"/>
          <w:lang w:val="ru-RU"/>
        </w:rPr>
      </w:pPr>
      <w:r w:rsidRPr="00043FAC">
        <w:rPr>
          <w:rFonts w:cs="Arial"/>
          <w:lang w:val="ru-RU"/>
        </w:rPr>
        <w:t>Текући рачун ____________, банка ______________ ,кога  заступа _______________________, (</w:t>
      </w:r>
      <w:r w:rsidRPr="00043FAC">
        <w:rPr>
          <w:rFonts w:cs="Arial"/>
          <w:color w:val="00B0F0"/>
          <w:lang w:val="ru-RU"/>
        </w:rPr>
        <w:t>члан групе понуђача или подизвођач</w:t>
      </w:r>
      <w:r w:rsidRPr="00043FAC">
        <w:rPr>
          <w:rFonts w:cs="Arial"/>
          <w:lang w:val="ru-RU"/>
        </w:rPr>
        <w:t>)</w:t>
      </w:r>
    </w:p>
    <w:p w14:paraId="2CCBA51E" w14:textId="77777777" w:rsidR="005C3923" w:rsidRPr="00043FAC" w:rsidRDefault="005C3923" w:rsidP="005C3923">
      <w:pPr>
        <w:spacing w:before="0"/>
        <w:rPr>
          <w:rFonts w:cs="Arial"/>
          <w:lang w:val="ru-RU"/>
        </w:rPr>
      </w:pPr>
    </w:p>
    <w:p w14:paraId="1B8A3D9A" w14:textId="77777777" w:rsidR="005C3923" w:rsidRPr="00043FAC" w:rsidRDefault="005C3923" w:rsidP="005C3923">
      <w:pPr>
        <w:spacing w:before="0"/>
        <w:rPr>
          <w:rFonts w:cs="Arial"/>
          <w:lang w:val="ru-RU"/>
        </w:rPr>
      </w:pPr>
      <w:r w:rsidRPr="00043FAC">
        <w:rPr>
          <w:rFonts w:cs="Arial"/>
          <w:lang w:val="ru-RU"/>
        </w:rPr>
        <w:t>(у даљем тексту заједно: Уговорне стране)</w:t>
      </w:r>
    </w:p>
    <w:p w14:paraId="2169FE49" w14:textId="77777777" w:rsidR="005C3923" w:rsidRPr="00043FAC" w:rsidRDefault="005C3923" w:rsidP="005C3923">
      <w:pPr>
        <w:spacing w:before="0"/>
        <w:rPr>
          <w:rFonts w:cs="Arial"/>
          <w:lang w:val="ru-RU"/>
        </w:rPr>
      </w:pPr>
    </w:p>
    <w:p w14:paraId="7A4CF8FA" w14:textId="77777777" w:rsidR="005C3923" w:rsidRPr="00043FAC" w:rsidRDefault="005C3923" w:rsidP="005C3923">
      <w:pPr>
        <w:spacing w:before="0"/>
        <w:rPr>
          <w:rFonts w:cs="Arial"/>
          <w:lang w:val="ru-RU"/>
        </w:rPr>
      </w:pPr>
      <w:r w:rsidRPr="00043FAC">
        <w:rPr>
          <w:rFonts w:cs="Arial"/>
          <w:lang w:val="ru-RU"/>
        </w:rPr>
        <w:t>закључиле су следећи:</w:t>
      </w:r>
    </w:p>
    <w:p w14:paraId="75F89371" w14:textId="77777777" w:rsidR="005C3923" w:rsidRPr="00043FAC" w:rsidRDefault="005C3923" w:rsidP="005C3923">
      <w:pPr>
        <w:spacing w:before="0"/>
        <w:rPr>
          <w:rFonts w:cs="Arial"/>
          <w:color w:val="00B0F0"/>
          <w:lang w:val="ru-RU"/>
        </w:rPr>
      </w:pPr>
    </w:p>
    <w:p w14:paraId="5C3D435F" w14:textId="77777777" w:rsidR="005C3923" w:rsidRPr="00043FAC" w:rsidRDefault="005C3923" w:rsidP="005C3923">
      <w:pPr>
        <w:tabs>
          <w:tab w:val="left" w:pos="567"/>
        </w:tabs>
        <w:spacing w:before="0"/>
        <w:rPr>
          <w:rFonts w:cs="Arial"/>
          <w:lang w:val="ru-RU"/>
        </w:rPr>
      </w:pPr>
    </w:p>
    <w:p w14:paraId="354E6DF3" w14:textId="77777777" w:rsidR="005C3923" w:rsidRPr="00043FAC" w:rsidRDefault="005C3923" w:rsidP="005C3923">
      <w:pPr>
        <w:tabs>
          <w:tab w:val="left" w:pos="567"/>
        </w:tabs>
        <w:spacing w:before="0"/>
        <w:jc w:val="center"/>
        <w:rPr>
          <w:rFonts w:cs="Arial"/>
          <w:b/>
          <w:lang w:val="ru-RU"/>
        </w:rPr>
      </w:pPr>
      <w:r w:rsidRPr="00043FAC">
        <w:rPr>
          <w:rFonts w:cs="Arial"/>
          <w:b/>
          <w:lang w:val="ru-RU"/>
        </w:rPr>
        <w:t>УГОВОРО ПРУЖАЊУ УСЛУГЕ</w:t>
      </w:r>
    </w:p>
    <w:p w14:paraId="1CDCE656" w14:textId="77777777" w:rsidR="005C3923" w:rsidRPr="00043FAC" w:rsidRDefault="005C3923" w:rsidP="005C3923">
      <w:pPr>
        <w:tabs>
          <w:tab w:val="left" w:pos="567"/>
        </w:tabs>
        <w:spacing w:before="0"/>
        <w:rPr>
          <w:rFonts w:cs="Arial"/>
          <w:lang w:val="ru-RU"/>
        </w:rPr>
      </w:pPr>
    </w:p>
    <w:p w14:paraId="617D29A9" w14:textId="77777777" w:rsidR="005C3923" w:rsidRPr="00043FAC" w:rsidRDefault="005C3923" w:rsidP="005C3923">
      <w:pPr>
        <w:tabs>
          <w:tab w:val="left" w:pos="567"/>
        </w:tabs>
        <w:spacing w:before="0"/>
        <w:rPr>
          <w:rFonts w:cs="Arial"/>
          <w:b/>
          <w:lang w:val="ru-RU"/>
        </w:rPr>
      </w:pPr>
      <w:r w:rsidRPr="00043FAC">
        <w:rPr>
          <w:rFonts w:cs="Arial"/>
          <w:b/>
          <w:lang w:val="ru-RU"/>
        </w:rPr>
        <w:t>УВОДНЕ ОДРЕДБЕ</w:t>
      </w:r>
    </w:p>
    <w:p w14:paraId="19B42FFC" w14:textId="77777777" w:rsidR="005C3923" w:rsidRPr="00043FAC" w:rsidRDefault="005C3923" w:rsidP="005C3923">
      <w:pPr>
        <w:tabs>
          <w:tab w:val="left" w:pos="567"/>
        </w:tabs>
        <w:spacing w:before="0"/>
        <w:rPr>
          <w:rFonts w:cs="Arial"/>
          <w:lang w:val="ru-RU"/>
        </w:rPr>
      </w:pPr>
    </w:p>
    <w:p w14:paraId="30A18621" w14:textId="77777777" w:rsidR="005C3923" w:rsidRPr="00043FAC" w:rsidRDefault="005C3923" w:rsidP="005C3923">
      <w:pPr>
        <w:tabs>
          <w:tab w:val="left" w:pos="567"/>
        </w:tabs>
        <w:spacing w:before="0"/>
        <w:rPr>
          <w:rFonts w:cs="Arial"/>
          <w:lang w:val="ru-RU"/>
        </w:rPr>
      </w:pPr>
      <w:r w:rsidRPr="00043FAC">
        <w:rPr>
          <w:rFonts w:cs="Arial"/>
          <w:lang w:val="ru-RU"/>
        </w:rPr>
        <w:t>Уговорне стране констатују:</w:t>
      </w:r>
    </w:p>
    <w:p w14:paraId="3FA36094" w14:textId="77777777" w:rsidR="005C3923" w:rsidRPr="00043FAC" w:rsidRDefault="005C3923" w:rsidP="005C3923">
      <w:pPr>
        <w:tabs>
          <w:tab w:val="left" w:pos="567"/>
        </w:tabs>
        <w:spacing w:before="0"/>
        <w:rPr>
          <w:rFonts w:cs="Arial"/>
          <w:lang w:val="ru-RU"/>
        </w:rPr>
      </w:pPr>
    </w:p>
    <w:p w14:paraId="79BCD744" w14:textId="02D26BDF" w:rsidR="005C3923" w:rsidRPr="00043FAC" w:rsidRDefault="005C3923" w:rsidP="005C3923">
      <w:pPr>
        <w:tabs>
          <w:tab w:val="left" w:pos="567"/>
        </w:tabs>
        <w:spacing w:before="0"/>
        <w:rPr>
          <w:rFonts w:cs="Arial"/>
          <w:lang w:val="ru-RU"/>
        </w:rPr>
      </w:pPr>
      <w:r w:rsidRPr="00043FAC">
        <w:rPr>
          <w:rFonts w:cs="Arial"/>
          <w:lang w:val="ru-RU"/>
        </w:rPr>
        <w:t>•</w:t>
      </w:r>
      <w:r w:rsidRPr="00043FAC">
        <w:rPr>
          <w:rFonts w:cs="Arial"/>
          <w:lang w:val="ru-RU"/>
        </w:rPr>
        <w:tab/>
        <w:t>да је Наручилац  у складу са Конкурсном документацијом а сагласно члану 32. и 40.</w:t>
      </w:r>
      <w:r>
        <w:rPr>
          <w:rFonts w:cs="Arial"/>
          <w:lang w:val="ru-RU"/>
        </w:rPr>
        <w:t xml:space="preserve"> </w:t>
      </w:r>
      <w:r w:rsidRPr="00043FAC">
        <w:rPr>
          <w:rFonts w:cs="Arial"/>
          <w:lang w:val="ru-RU"/>
        </w:rPr>
        <w:t>Закона о јавним набавкама („Сл.гласник РС“, бр.124/2012,14/2015 и 68/2015) (даље Закон) спровео отворени поступак јавне набавке ради закључења оквирног споразума са једним</w:t>
      </w:r>
      <w:r w:rsidRPr="00043FAC">
        <w:rPr>
          <w:rFonts w:cs="Arial"/>
          <w:lang w:val="sr-Cyrl-RS"/>
        </w:rPr>
        <w:t xml:space="preserve"> </w:t>
      </w:r>
      <w:r w:rsidRPr="00043FAC">
        <w:rPr>
          <w:rFonts w:cs="Arial"/>
          <w:lang w:val="ru-RU"/>
        </w:rPr>
        <w:t>понуђачем</w:t>
      </w:r>
      <w:r w:rsidRPr="00043FAC">
        <w:rPr>
          <w:rFonts w:cs="Arial"/>
          <w:lang w:val="sr-Cyrl-RS"/>
        </w:rPr>
        <w:t xml:space="preserve"> </w:t>
      </w:r>
      <w:r w:rsidRPr="00043FAC">
        <w:rPr>
          <w:rFonts w:cs="Arial"/>
          <w:lang w:val="ru-RU"/>
        </w:rPr>
        <w:t>на период до две</w:t>
      </w:r>
      <w:r w:rsidRPr="00043FAC">
        <w:rPr>
          <w:rFonts w:cs="Arial"/>
          <w:lang w:val="sr-Cyrl-RS"/>
        </w:rPr>
        <w:t xml:space="preserve"> </w:t>
      </w:r>
      <w:r w:rsidRPr="00043FAC">
        <w:rPr>
          <w:rFonts w:cs="Arial"/>
          <w:lang w:val="ru-RU"/>
        </w:rPr>
        <w:t xml:space="preserve">године бр. </w:t>
      </w:r>
      <w:r>
        <w:rPr>
          <w:rFonts w:cs="Arial"/>
        </w:rPr>
        <w:t>J</w:t>
      </w:r>
      <w:r w:rsidRPr="003F5A50">
        <w:rPr>
          <w:rFonts w:cs="Arial"/>
          <w:lang w:val="ru-RU"/>
        </w:rPr>
        <w:t>Н</w:t>
      </w:r>
      <w:r>
        <w:rPr>
          <w:rFonts w:cs="Arial"/>
          <w:lang w:val="ru-RU"/>
        </w:rPr>
        <w:t>/8000/0039/2019 (12/2019)</w:t>
      </w:r>
      <w:r w:rsidRPr="00043FAC">
        <w:rPr>
          <w:rFonts w:cs="Arial"/>
          <w:lang w:val="ru-RU"/>
        </w:rPr>
        <w:t xml:space="preserve"> ради набавке услуга и то: Одржавање опреме </w:t>
      </w:r>
      <w:r>
        <w:rPr>
          <w:rFonts w:cs="Arial"/>
          <w:lang w:val="ru-RU"/>
        </w:rPr>
        <w:t xml:space="preserve">и система </w:t>
      </w:r>
      <w:r w:rsidRPr="00043FAC">
        <w:rPr>
          <w:rFonts w:cs="Arial"/>
          <w:lang w:val="ru-RU"/>
        </w:rPr>
        <w:t>за ковертирање рачуна, обавештења, опомена и др</w:t>
      </w:r>
      <w:r>
        <w:rPr>
          <w:rFonts w:cs="Arial"/>
          <w:lang w:val="ru-RU"/>
        </w:rPr>
        <w:t>., п</w:t>
      </w:r>
      <w:r w:rsidR="00AF5101">
        <w:rPr>
          <w:rFonts w:cs="Arial"/>
          <w:lang w:val="ru-RU"/>
        </w:rPr>
        <w:t>артија бр. 2</w:t>
      </w:r>
      <w:r w:rsidRPr="00043FAC">
        <w:rPr>
          <w:rFonts w:cs="Arial"/>
          <w:lang w:val="ru-RU"/>
        </w:rPr>
        <w:t>.</w:t>
      </w:r>
      <w:r w:rsidRPr="00043FAC">
        <w:rPr>
          <w:rFonts w:cs="Arial"/>
          <w:lang w:val="sr-Cyrl-RS"/>
        </w:rPr>
        <w:t xml:space="preserve"> </w:t>
      </w:r>
      <w:r w:rsidRPr="00043FAC">
        <w:rPr>
          <w:rFonts w:cs="Arial"/>
          <w:lang w:val="sr-Cyrl-CS"/>
        </w:rPr>
        <w:t>Одржавање опреме</w:t>
      </w:r>
      <w:r>
        <w:rPr>
          <w:rFonts w:cs="Arial"/>
          <w:lang w:val="sr-Cyrl-CS"/>
        </w:rPr>
        <w:t xml:space="preserve"> и система</w:t>
      </w:r>
      <w:r w:rsidRPr="00043FAC">
        <w:rPr>
          <w:rFonts w:cs="Arial"/>
          <w:lang w:val="sr-Cyrl-CS"/>
        </w:rPr>
        <w:t xml:space="preserve"> за ковертирање рачуна, обавештења, опомена и др. </w:t>
      </w:r>
      <w:r>
        <w:rPr>
          <w:rFonts w:cs="Arial"/>
          <w:lang w:val="sr-Cyrl-CS"/>
        </w:rPr>
        <w:t>Т</w:t>
      </w:r>
      <w:r w:rsidR="00AF5101">
        <w:rPr>
          <w:rFonts w:cs="Arial"/>
          <w:lang w:val="sr-Cyrl-CS"/>
        </w:rPr>
        <w:t>Ц НС</w:t>
      </w:r>
      <w:r>
        <w:rPr>
          <w:rFonts w:cs="Arial"/>
          <w:lang w:val="sr-Cyrl-CS"/>
        </w:rPr>
        <w:t>.</w:t>
      </w:r>
    </w:p>
    <w:p w14:paraId="5C9B532C" w14:textId="77777777" w:rsidR="005C3923" w:rsidRPr="00043FAC" w:rsidRDefault="005C3923" w:rsidP="005C3923">
      <w:pPr>
        <w:tabs>
          <w:tab w:val="left" w:pos="567"/>
        </w:tabs>
        <w:spacing w:before="0"/>
        <w:rPr>
          <w:rFonts w:cs="Arial"/>
          <w:lang w:val="ru-RU"/>
        </w:rPr>
      </w:pPr>
      <w:r w:rsidRPr="00043FAC">
        <w:rPr>
          <w:rFonts w:cs="Arial"/>
          <w:lang w:val="ru-RU"/>
        </w:rPr>
        <w:t>•</w:t>
      </w:r>
      <w:r w:rsidRPr="00043FAC">
        <w:rPr>
          <w:rFonts w:cs="Arial"/>
          <w:lang w:val="ru-RU"/>
        </w:rPr>
        <w:tab/>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14:paraId="4DD2A868" w14:textId="77777777" w:rsidR="005C3923" w:rsidRPr="00043FAC" w:rsidRDefault="005C3923" w:rsidP="005C3923">
      <w:pPr>
        <w:tabs>
          <w:tab w:val="left" w:pos="567"/>
        </w:tabs>
        <w:spacing w:before="0"/>
        <w:rPr>
          <w:rFonts w:cs="Arial"/>
          <w:lang w:val="ru-RU"/>
        </w:rPr>
      </w:pPr>
      <w:r w:rsidRPr="00043FAC">
        <w:rPr>
          <w:rFonts w:cs="Arial"/>
          <w:lang w:val="ru-RU"/>
        </w:rPr>
        <w:lastRenderedPageBreak/>
        <w:t>•</w:t>
      </w:r>
      <w:r w:rsidRPr="00043FAC">
        <w:rPr>
          <w:rFonts w:cs="Arial"/>
          <w:lang w:val="ru-RU"/>
        </w:rPr>
        <w:tab/>
        <w:t>да Понуда Понуђача, која је заведена код Наручиоца под бројем ________ од ________201</w:t>
      </w:r>
      <w:r>
        <w:rPr>
          <w:rFonts w:cs="Arial"/>
          <w:lang w:val="ru-RU"/>
        </w:rPr>
        <w:t>9</w:t>
      </w:r>
      <w:r w:rsidRPr="00043FAC">
        <w:rPr>
          <w:rFonts w:cs="Arial"/>
          <w:lang w:val="ru-RU"/>
        </w:rPr>
        <w:t>.године, у потпуности одговара захтеву Наручиоца из Позива за подношење понуда и Конкурсне документације</w:t>
      </w:r>
    </w:p>
    <w:p w14:paraId="25938D6D" w14:textId="77777777" w:rsidR="005C3923" w:rsidRPr="00043FAC" w:rsidRDefault="005C3923" w:rsidP="005C3923">
      <w:pPr>
        <w:tabs>
          <w:tab w:val="left" w:pos="567"/>
        </w:tabs>
        <w:spacing w:before="0"/>
        <w:rPr>
          <w:rFonts w:cs="Arial"/>
          <w:lang w:val="ru-RU"/>
        </w:rPr>
      </w:pPr>
      <w:r w:rsidRPr="00043FAC">
        <w:rPr>
          <w:rFonts w:cs="Arial"/>
          <w:lang w:val="ru-RU"/>
        </w:rPr>
        <w:t>•</w:t>
      </w:r>
      <w:r w:rsidRPr="00043FAC">
        <w:rPr>
          <w:rFonts w:cs="Arial"/>
          <w:lang w:val="ru-RU"/>
        </w:rPr>
        <w:tab/>
        <w:t>да је Наручилац</w:t>
      </w:r>
      <w:r>
        <w:rPr>
          <w:rFonts w:cs="Arial"/>
          <w:lang w:val="ru-RU"/>
        </w:rPr>
        <w:t xml:space="preserve"> </w:t>
      </w:r>
      <w:r w:rsidRPr="00043FAC">
        <w:rPr>
          <w:rFonts w:cs="Arial"/>
          <w:lang w:val="ru-RU"/>
        </w:rPr>
        <w:t>(у даљем тексту: Корисник услуге) својом Одлуком о закључењу оквирног споразума бр. ____________ од __.__.___. године изабрао понуду Понуђача</w:t>
      </w:r>
      <w:r>
        <w:rPr>
          <w:rFonts w:cs="Arial"/>
          <w:lang w:val="ru-RU"/>
        </w:rPr>
        <w:t xml:space="preserve">  </w:t>
      </w:r>
      <w:r w:rsidRPr="00043FAC">
        <w:rPr>
          <w:rFonts w:cs="Arial"/>
          <w:lang w:val="ru-RU"/>
        </w:rPr>
        <w:t>(у даљем тексту: Пружалац услуге)</w:t>
      </w:r>
    </w:p>
    <w:p w14:paraId="28A55ACD" w14:textId="77777777" w:rsidR="005C3923" w:rsidRPr="00043FAC" w:rsidRDefault="005C3923" w:rsidP="005C3923">
      <w:pPr>
        <w:tabs>
          <w:tab w:val="left" w:pos="567"/>
        </w:tabs>
        <w:spacing w:before="0"/>
        <w:rPr>
          <w:rFonts w:cs="Arial"/>
          <w:lang w:val="ru-RU"/>
        </w:rPr>
      </w:pPr>
      <w:r w:rsidRPr="00043FAC">
        <w:rPr>
          <w:rFonts w:cs="Arial"/>
          <w:lang w:val="ru-RU"/>
        </w:rPr>
        <w:t>•</w:t>
      </w:r>
      <w:r w:rsidRPr="00043FAC">
        <w:rPr>
          <w:rFonts w:cs="Arial"/>
          <w:lang w:val="ru-RU"/>
        </w:rPr>
        <w:tab/>
        <w:t>да по исказаној потреби, сачињава овај Уговор о јавној набавци који се закључује на основу Оквирног споразума бр._______________ од _______</w:t>
      </w:r>
    </w:p>
    <w:p w14:paraId="6A9939E5" w14:textId="77777777" w:rsidR="005C3923" w:rsidRDefault="005C3923" w:rsidP="005C3923">
      <w:pPr>
        <w:tabs>
          <w:tab w:val="left" w:pos="567"/>
        </w:tabs>
        <w:spacing w:before="0"/>
        <w:rPr>
          <w:rFonts w:cs="Arial"/>
          <w:lang w:val="ru-RU"/>
        </w:rPr>
      </w:pPr>
    </w:p>
    <w:p w14:paraId="134EF4B7" w14:textId="77777777" w:rsidR="005C3923" w:rsidRPr="00043FAC" w:rsidRDefault="005C3923" w:rsidP="005C3923">
      <w:pPr>
        <w:tabs>
          <w:tab w:val="left" w:pos="567"/>
        </w:tabs>
        <w:spacing w:before="0"/>
        <w:rPr>
          <w:rFonts w:cs="Arial"/>
          <w:lang w:val="ru-RU"/>
        </w:rPr>
      </w:pPr>
    </w:p>
    <w:p w14:paraId="570EC0E2" w14:textId="77777777" w:rsidR="005C3923" w:rsidRPr="00043FAC" w:rsidRDefault="005C3923" w:rsidP="005C3923">
      <w:pPr>
        <w:tabs>
          <w:tab w:val="left" w:pos="567"/>
        </w:tabs>
        <w:spacing w:before="0"/>
        <w:jc w:val="center"/>
        <w:rPr>
          <w:rFonts w:cs="Arial"/>
          <w:b/>
          <w:lang w:val="ru-RU"/>
        </w:rPr>
      </w:pPr>
      <w:r w:rsidRPr="00043FAC">
        <w:rPr>
          <w:rFonts w:cs="Arial"/>
          <w:b/>
          <w:lang w:val="ru-RU"/>
        </w:rPr>
        <w:t>ПРЕДМЕТ УГОВОРА</w:t>
      </w:r>
    </w:p>
    <w:p w14:paraId="6C0A84FA" w14:textId="77777777" w:rsidR="005C3923" w:rsidRPr="00043FAC" w:rsidRDefault="005C3923" w:rsidP="005C3923">
      <w:pPr>
        <w:tabs>
          <w:tab w:val="left" w:pos="567"/>
        </w:tabs>
        <w:spacing w:before="0"/>
        <w:jc w:val="center"/>
        <w:rPr>
          <w:rFonts w:cs="Arial"/>
          <w:lang w:val="ru-RU"/>
        </w:rPr>
      </w:pPr>
      <w:r w:rsidRPr="00043FAC">
        <w:rPr>
          <w:rFonts w:cs="Arial"/>
          <w:b/>
          <w:lang w:val="ru-RU"/>
        </w:rPr>
        <w:t>Члан 1</w:t>
      </w:r>
      <w:r w:rsidRPr="00043FAC">
        <w:rPr>
          <w:rFonts w:cs="Arial"/>
          <w:lang w:val="ru-RU"/>
        </w:rPr>
        <w:t>.</w:t>
      </w:r>
    </w:p>
    <w:p w14:paraId="6A9C53B8" w14:textId="1B7C7E6B" w:rsidR="005C3923" w:rsidRPr="00043FAC" w:rsidRDefault="005C3923" w:rsidP="005C3923">
      <w:pPr>
        <w:tabs>
          <w:tab w:val="left" w:pos="567"/>
        </w:tabs>
        <w:spacing w:before="0"/>
        <w:rPr>
          <w:rFonts w:eastAsia="Calibri" w:cs="Arial"/>
          <w:lang w:val="sr-Cyrl-RS"/>
        </w:rPr>
      </w:pPr>
      <w:r w:rsidRPr="00043FAC">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043FAC">
        <w:rPr>
          <w:rFonts w:cs="Arial"/>
          <w:lang w:val="sr-Cyrl-CS"/>
        </w:rPr>
        <w:t>Одржавање опреме</w:t>
      </w:r>
      <w:r>
        <w:rPr>
          <w:rFonts w:cs="Arial"/>
          <w:lang w:val="sr-Cyrl-CS"/>
        </w:rPr>
        <w:t xml:space="preserve"> и система</w:t>
      </w:r>
      <w:r w:rsidRPr="00043FAC">
        <w:rPr>
          <w:rFonts w:cs="Arial"/>
          <w:lang w:val="sr-Cyrl-CS"/>
        </w:rPr>
        <w:t xml:space="preserve"> за ковертирање рачуна, обавештења, опомена и др. </w:t>
      </w:r>
      <w:r>
        <w:rPr>
          <w:rFonts w:cs="Arial"/>
          <w:lang w:val="sr-Cyrl-CS"/>
        </w:rPr>
        <w:t>Т</w:t>
      </w:r>
      <w:r w:rsidR="00172074">
        <w:rPr>
          <w:rFonts w:cs="Arial"/>
          <w:lang w:val="sr-Cyrl-CS"/>
        </w:rPr>
        <w:t>Ц НС</w:t>
      </w:r>
      <w:r w:rsidRPr="00043FAC">
        <w:rPr>
          <w:rFonts w:cs="Arial"/>
          <w:lang w:val="ru-RU"/>
        </w:rPr>
        <w:t xml:space="preserve"> (у даљем тексту: Услуга) </w:t>
      </w:r>
      <w:r w:rsidRPr="00043FAC">
        <w:rPr>
          <w:rFonts w:eastAsia="Calibri" w:cs="Arial"/>
          <w:lang w:val="ru-RU"/>
        </w:rPr>
        <w:t>у свему према Конкурсној документацији за предметну јавну набавку, Понуди Пружаоца усллуге број_______ од _____године,</w:t>
      </w:r>
      <w:r>
        <w:rPr>
          <w:rFonts w:eastAsia="Calibri" w:cs="Arial"/>
          <w:lang w:val="ru-RU"/>
        </w:rPr>
        <w:t xml:space="preserve"> </w:t>
      </w:r>
      <w:r w:rsidRPr="00043FAC">
        <w:rPr>
          <w:rFonts w:eastAsia="Calibri" w:cs="Arial"/>
          <w:lang w:val="ru-RU"/>
        </w:rPr>
        <w:t>Обрасцу структуре цене, који као Прилог 1, Прилог 2 и Прилог 3,</w:t>
      </w:r>
      <w:r w:rsidR="00AA4AD5">
        <w:rPr>
          <w:rFonts w:eastAsia="Calibri" w:cs="Arial"/>
          <w:lang w:val="ru-RU"/>
        </w:rPr>
        <w:t xml:space="preserve"> </w:t>
      </w:r>
      <w:r w:rsidRPr="00043FAC">
        <w:rPr>
          <w:rFonts w:eastAsia="Calibri" w:cs="Arial"/>
          <w:lang w:val="ru-RU"/>
        </w:rPr>
        <w:t>чине саставни део овог Уговора</w:t>
      </w:r>
      <w:r w:rsidRPr="00043FAC">
        <w:rPr>
          <w:rFonts w:eastAsia="Calibri" w:cs="Arial"/>
          <w:lang w:val="sr-Cyrl-RS"/>
        </w:rPr>
        <w:t>.</w:t>
      </w:r>
    </w:p>
    <w:p w14:paraId="0A449F13" w14:textId="77777777" w:rsidR="005C3923" w:rsidRPr="00043FAC" w:rsidRDefault="005C3923" w:rsidP="005C3923">
      <w:pPr>
        <w:tabs>
          <w:tab w:val="left" w:pos="567"/>
        </w:tabs>
        <w:spacing w:before="0"/>
        <w:rPr>
          <w:rFonts w:cs="Arial"/>
          <w:lang w:val="sr-Cyrl-RS"/>
        </w:rPr>
      </w:pPr>
    </w:p>
    <w:p w14:paraId="05975E98" w14:textId="77777777" w:rsidR="005C3923" w:rsidRPr="00043FAC" w:rsidRDefault="005C3923" w:rsidP="005C3923">
      <w:pPr>
        <w:tabs>
          <w:tab w:val="left" w:pos="567"/>
        </w:tabs>
        <w:spacing w:before="0"/>
        <w:jc w:val="center"/>
        <w:rPr>
          <w:rFonts w:cs="Arial"/>
          <w:b/>
          <w:lang w:val="ru-RU"/>
        </w:rPr>
      </w:pPr>
      <w:r w:rsidRPr="00043FAC">
        <w:rPr>
          <w:rFonts w:cs="Arial"/>
          <w:b/>
          <w:lang w:val="ru-RU"/>
        </w:rPr>
        <w:t>ЦЕНА</w:t>
      </w:r>
    </w:p>
    <w:p w14:paraId="1B1493A9" w14:textId="77777777" w:rsidR="005C3923" w:rsidRPr="00043FAC" w:rsidRDefault="005C3923" w:rsidP="005C3923">
      <w:pPr>
        <w:tabs>
          <w:tab w:val="left" w:pos="567"/>
        </w:tabs>
        <w:spacing w:before="0"/>
        <w:jc w:val="center"/>
        <w:rPr>
          <w:rFonts w:cs="Arial"/>
          <w:lang w:val="ru-RU"/>
        </w:rPr>
      </w:pPr>
      <w:r w:rsidRPr="00043FAC">
        <w:rPr>
          <w:rFonts w:cs="Arial"/>
          <w:b/>
          <w:lang w:val="ru-RU"/>
        </w:rPr>
        <w:t>Члан 2</w:t>
      </w:r>
      <w:r w:rsidRPr="00043FAC">
        <w:rPr>
          <w:rFonts w:cs="Arial"/>
          <w:lang w:val="ru-RU"/>
        </w:rPr>
        <w:t>.</w:t>
      </w:r>
    </w:p>
    <w:p w14:paraId="7F7174D6" w14:textId="77777777" w:rsidR="005C3923" w:rsidRPr="00043FAC" w:rsidRDefault="005C3923" w:rsidP="005C3923">
      <w:pPr>
        <w:tabs>
          <w:tab w:val="left" w:pos="567"/>
        </w:tabs>
        <w:spacing w:before="0"/>
        <w:rPr>
          <w:rFonts w:cs="Arial"/>
          <w:lang w:val="ru-RU"/>
        </w:rPr>
      </w:pPr>
      <w:r w:rsidRPr="00043FAC">
        <w:rPr>
          <w:rFonts w:cs="Arial"/>
          <w:lang w:val="ru-RU"/>
        </w:rPr>
        <w:t xml:space="preserve"> Цена Услуге из члана 1. овог Уговора износи __________________ (словима: ________________________) </w:t>
      </w:r>
      <w:r>
        <w:rPr>
          <w:rFonts w:cs="Arial"/>
          <w:lang w:val="sr-Cyrl-RS"/>
        </w:rPr>
        <w:t>РСД</w:t>
      </w:r>
      <w:r w:rsidRPr="00043FAC">
        <w:rPr>
          <w:rFonts w:cs="Arial"/>
          <w:lang w:val="ru-RU"/>
        </w:rPr>
        <w:t>, без пореза на додату вредност.</w:t>
      </w:r>
    </w:p>
    <w:p w14:paraId="3E9C29A8" w14:textId="77777777" w:rsidR="005C3923" w:rsidRPr="00043FAC" w:rsidRDefault="005C3923" w:rsidP="005C3923">
      <w:pPr>
        <w:tabs>
          <w:tab w:val="left" w:pos="567"/>
        </w:tabs>
        <w:spacing w:before="0"/>
        <w:rPr>
          <w:rFonts w:cs="Arial"/>
          <w:lang w:val="ru-RU"/>
        </w:rPr>
      </w:pPr>
    </w:p>
    <w:p w14:paraId="07F6EBE0" w14:textId="77777777" w:rsidR="005C3923" w:rsidRPr="00043FAC" w:rsidRDefault="005C3923" w:rsidP="005C3923">
      <w:pPr>
        <w:tabs>
          <w:tab w:val="left" w:pos="567"/>
        </w:tabs>
        <w:spacing w:before="0"/>
        <w:rPr>
          <w:rFonts w:cs="Arial"/>
          <w:lang w:val="ru-RU"/>
        </w:rPr>
      </w:pPr>
      <w:r w:rsidRPr="00043FAC">
        <w:rPr>
          <w:rFonts w:cs="Arial"/>
          <w:lang w:val="ru-RU"/>
        </w:rPr>
        <w:t xml:space="preserve">Јединична цена редовног одржавања машина за ковертирање произвођача </w:t>
      </w:r>
      <w:r w:rsidRPr="00043FAC">
        <w:rPr>
          <w:rFonts w:cs="Arial"/>
        </w:rPr>
        <w:t>Pitney</w:t>
      </w:r>
      <w:r w:rsidRPr="00043FAC">
        <w:rPr>
          <w:rFonts w:cs="Arial"/>
          <w:lang w:val="ru-RU"/>
        </w:rPr>
        <w:t xml:space="preserve"> </w:t>
      </w:r>
      <w:r w:rsidRPr="00043FAC">
        <w:rPr>
          <w:rFonts w:cs="Arial"/>
        </w:rPr>
        <w:t>Bowes</w:t>
      </w:r>
      <w:r w:rsidRPr="00043FAC">
        <w:rPr>
          <w:rFonts w:cs="Arial"/>
          <w:lang w:val="ru-RU"/>
        </w:rPr>
        <w:t xml:space="preserve"> модел </w:t>
      </w:r>
      <w:r w:rsidRPr="00043FAC">
        <w:rPr>
          <w:rFonts w:cs="Arial"/>
        </w:rPr>
        <w:t>Fast</w:t>
      </w:r>
      <w:r w:rsidRPr="00043FAC">
        <w:rPr>
          <w:rFonts w:cs="Arial"/>
          <w:lang w:val="ru-RU"/>
        </w:rPr>
        <w:t xml:space="preserve"> </w:t>
      </w:r>
      <w:r w:rsidRPr="00043FAC">
        <w:rPr>
          <w:rFonts w:cs="Arial"/>
        </w:rPr>
        <w:t>Pac</w:t>
      </w:r>
      <w:r w:rsidRPr="00043FAC">
        <w:rPr>
          <w:rFonts w:cs="Arial"/>
          <w:lang w:val="ru-RU"/>
        </w:rPr>
        <w:t xml:space="preserve"> </w:t>
      </w:r>
      <w:r w:rsidRPr="00043FAC">
        <w:rPr>
          <w:rFonts w:cs="Arial"/>
        </w:rPr>
        <w:t>DI</w:t>
      </w:r>
      <w:r w:rsidRPr="00043FAC">
        <w:rPr>
          <w:rFonts w:cs="Arial"/>
          <w:lang w:val="ru-RU"/>
        </w:rPr>
        <w:t>950 износи _______ динара/листу без ПДВ-а.</w:t>
      </w:r>
    </w:p>
    <w:p w14:paraId="26C39BAF" w14:textId="77777777" w:rsidR="005C3923" w:rsidRPr="00043FAC" w:rsidRDefault="005C3923" w:rsidP="005C3923">
      <w:pPr>
        <w:tabs>
          <w:tab w:val="left" w:pos="567"/>
        </w:tabs>
        <w:spacing w:before="0"/>
        <w:rPr>
          <w:rFonts w:cs="Arial"/>
          <w:lang w:val="ru-RU"/>
        </w:rPr>
      </w:pPr>
    </w:p>
    <w:p w14:paraId="393861F7" w14:textId="77777777" w:rsidR="005C3923" w:rsidRPr="00043FAC" w:rsidRDefault="005C3923" w:rsidP="005C3923">
      <w:pPr>
        <w:tabs>
          <w:tab w:val="left" w:pos="567"/>
        </w:tabs>
        <w:spacing w:before="0"/>
        <w:rPr>
          <w:rFonts w:cs="Arial"/>
          <w:lang w:val="ru-RU"/>
        </w:rPr>
      </w:pPr>
      <w:r w:rsidRPr="00043FAC">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14:paraId="43130EF5" w14:textId="77777777" w:rsidR="005C3923" w:rsidRPr="00043FAC" w:rsidRDefault="005C3923" w:rsidP="005C3923">
      <w:pPr>
        <w:tabs>
          <w:tab w:val="left" w:pos="567"/>
        </w:tabs>
        <w:spacing w:before="0"/>
        <w:rPr>
          <w:rFonts w:cs="Arial"/>
          <w:lang w:val="ru-RU"/>
        </w:rPr>
      </w:pPr>
    </w:p>
    <w:p w14:paraId="4D3198C2" w14:textId="77777777" w:rsidR="005C3923" w:rsidRPr="00043FAC" w:rsidRDefault="005C3923" w:rsidP="005C3923">
      <w:pPr>
        <w:rPr>
          <w:rFonts w:eastAsia="Calibri" w:cs="Arial"/>
          <w:lang w:val="ru-RU"/>
        </w:rPr>
      </w:pPr>
      <w:r w:rsidRPr="00043FAC">
        <w:rPr>
          <w:rFonts w:eastAsia="Calibri" w:cs="Arial"/>
          <w:lang w:val="ru-RU"/>
        </w:rPr>
        <w:t xml:space="preserve">Цена је фиксна односно не може се мењати за све време извршења Услуге. </w:t>
      </w:r>
    </w:p>
    <w:p w14:paraId="02BE1675" w14:textId="77777777" w:rsidR="005C3923" w:rsidRPr="00043FAC" w:rsidRDefault="005C3923" w:rsidP="005C3923">
      <w:pPr>
        <w:tabs>
          <w:tab w:val="left" w:pos="567"/>
        </w:tabs>
        <w:spacing w:before="0"/>
        <w:rPr>
          <w:rFonts w:cs="Arial"/>
          <w:lang w:val="ru-RU"/>
        </w:rPr>
      </w:pPr>
      <w:r w:rsidRPr="00043FAC">
        <w:rPr>
          <w:rFonts w:cs="Arial"/>
          <w:lang w:val="ru-RU"/>
        </w:rPr>
        <w:t>У цену су урачунати сви трошкови везани за реализацију Услуге.</w:t>
      </w:r>
    </w:p>
    <w:p w14:paraId="51704106" w14:textId="77777777" w:rsidR="005C3923" w:rsidRPr="00043FAC" w:rsidRDefault="005C3923" w:rsidP="005C3923">
      <w:pPr>
        <w:tabs>
          <w:tab w:val="left" w:pos="567"/>
        </w:tabs>
        <w:spacing w:before="0"/>
        <w:rPr>
          <w:rFonts w:cs="Arial"/>
          <w:lang w:val="ru-RU"/>
        </w:rPr>
      </w:pPr>
    </w:p>
    <w:p w14:paraId="5A7B57B3" w14:textId="77777777" w:rsidR="005C3923" w:rsidRPr="00043FAC" w:rsidRDefault="005C3923" w:rsidP="005C3923">
      <w:pPr>
        <w:tabs>
          <w:tab w:val="left" w:pos="567"/>
        </w:tabs>
        <w:spacing w:before="0"/>
        <w:jc w:val="center"/>
        <w:rPr>
          <w:rFonts w:cs="Arial"/>
          <w:b/>
          <w:lang w:val="ru-RU"/>
        </w:rPr>
      </w:pPr>
      <w:r w:rsidRPr="00043FAC">
        <w:rPr>
          <w:rFonts w:cs="Arial"/>
          <w:b/>
          <w:lang w:val="ru-RU"/>
        </w:rPr>
        <w:t>НАЧИН ПЛАЋАЊА</w:t>
      </w:r>
    </w:p>
    <w:p w14:paraId="48E05AAC" w14:textId="77777777" w:rsidR="005C3923" w:rsidRPr="00043FAC" w:rsidRDefault="005C3923" w:rsidP="005C3923">
      <w:pPr>
        <w:tabs>
          <w:tab w:val="left" w:pos="567"/>
        </w:tabs>
        <w:spacing w:before="0"/>
        <w:jc w:val="center"/>
        <w:rPr>
          <w:rFonts w:cs="Arial"/>
          <w:lang w:val="ru-RU"/>
        </w:rPr>
      </w:pPr>
      <w:r w:rsidRPr="00043FAC">
        <w:rPr>
          <w:rFonts w:cs="Arial"/>
          <w:b/>
          <w:lang w:val="ru-RU"/>
        </w:rPr>
        <w:t>Члан 3</w:t>
      </w:r>
      <w:r w:rsidRPr="00043FAC">
        <w:rPr>
          <w:rFonts w:cs="Arial"/>
          <w:lang w:val="ru-RU"/>
        </w:rPr>
        <w:t>.</w:t>
      </w:r>
    </w:p>
    <w:p w14:paraId="620360DC" w14:textId="77777777" w:rsidR="005C3923" w:rsidRPr="00CC60AD" w:rsidRDefault="005C3923" w:rsidP="005C3923">
      <w:pPr>
        <w:tabs>
          <w:tab w:val="left" w:pos="8352"/>
        </w:tabs>
        <w:spacing w:before="0"/>
        <w:rPr>
          <w:rFonts w:eastAsia="Calibri" w:cs="Arial"/>
          <w:lang w:val="sr-Cyrl-RS"/>
        </w:rPr>
      </w:pPr>
      <w:r w:rsidRPr="00CC60AD">
        <w:rPr>
          <w:rFonts w:eastAsia="Calibri" w:cs="Arial"/>
          <w:lang w:val="sr-Cyrl-RS"/>
        </w:rPr>
        <w:t xml:space="preserve">Плаћање за пружене услуге које су предмет ове јавне набавке извршиће се на текући рачун изабраног Понуђача сукцесивно, након извршења услуга по сваком </w:t>
      </w:r>
      <w:r w:rsidRPr="00CC60AD">
        <w:rPr>
          <w:rFonts w:eastAsia="Calibri" w:cs="Arial"/>
          <w:bCs/>
          <w:lang w:val="sr-Cyrl-RS"/>
        </w:rPr>
        <w:t>појединачно закљученом уговору</w:t>
      </w:r>
      <w:r w:rsidRPr="00CC60AD">
        <w:rPr>
          <w:rFonts w:eastAsia="Calibri" w:cs="Arial"/>
          <w:lang w:val="sr-Cyrl-RS"/>
        </w:rPr>
        <w:t xml:space="preserve">, у року од 45 </w:t>
      </w:r>
      <w:r w:rsidRPr="00CC60AD">
        <w:rPr>
          <w:rFonts w:cs="Arial"/>
          <w:lang w:val="sr-Cyrl-RS"/>
        </w:rPr>
        <w:t xml:space="preserve">(словима: четрдесетпет) </w:t>
      </w:r>
      <w:r w:rsidRPr="00CC60AD">
        <w:rPr>
          <w:rFonts w:eastAsia="Calibri" w:cs="Arial"/>
          <w:lang w:val="sr-Cyrl-RS"/>
        </w:rPr>
        <w:t xml:space="preserve">дана од дана пријема исправног рачуна а након потписивања Записника о </w:t>
      </w:r>
      <w:r w:rsidRPr="00CC60AD">
        <w:rPr>
          <w:rFonts w:cs="Arial"/>
          <w:lang w:val="sr-Cyrl-RS"/>
        </w:rPr>
        <w:t>квантитативном и квалитативном пријему услуга</w:t>
      </w:r>
      <w:r w:rsidRPr="00CC60AD">
        <w:rPr>
          <w:rFonts w:eastAsia="Calibri" w:cs="Arial"/>
          <w:lang w:val="sr-Cyrl-RS"/>
        </w:rPr>
        <w:t xml:space="preserve"> од стране одговорних лица Наручиоца и Понуђача - без примедби.</w:t>
      </w:r>
    </w:p>
    <w:p w14:paraId="5A80B5D4" w14:textId="2BC7B40D" w:rsidR="005C3923" w:rsidRPr="00CC60AD" w:rsidRDefault="005C3923" w:rsidP="005C3923">
      <w:pPr>
        <w:tabs>
          <w:tab w:val="left" w:pos="8352"/>
        </w:tabs>
        <w:spacing w:before="0"/>
        <w:rPr>
          <w:rFonts w:eastAsia="Calibri" w:cs="Arial"/>
          <w:lang w:val="sr-Cyrl-RS"/>
        </w:rPr>
      </w:pPr>
      <w:r w:rsidRPr="00CC60AD">
        <w:rPr>
          <w:rFonts w:eastAsia="Calibri" w:cs="Arial"/>
          <w:lang w:val="sr-Cyrl-RS"/>
        </w:rPr>
        <w:t>Уз рачун који је насловљен на Наручиоца: Јавно предузеће „Електропривреда Србије“ Београд, Балканска број 13, 11000</w:t>
      </w:r>
      <w:r w:rsidRPr="00937CBE">
        <w:rPr>
          <w:rFonts w:eastAsia="Calibri" w:cs="Arial"/>
          <w:lang w:val="sr-Cyrl-RS"/>
        </w:rPr>
        <w:t xml:space="preserve"> Београд, ПИБ 103920327, а доставља се на следећу адресу: </w:t>
      </w:r>
      <w:r w:rsidR="00AA4AD5" w:rsidRPr="00937CBE">
        <w:rPr>
          <w:rFonts w:eastAsia="Calibri" w:cs="Arial"/>
          <w:lang w:val="sr-Cyrl-RS"/>
        </w:rPr>
        <w:t>за Партију бр. 2</w:t>
      </w:r>
      <w:r w:rsidRPr="00937CBE">
        <w:rPr>
          <w:rFonts w:eastAsia="Calibri" w:cs="Arial"/>
          <w:lang w:val="sr-Cyrl-RS"/>
        </w:rPr>
        <w:t xml:space="preserve">: ЈП ЕПС, Технички центар </w:t>
      </w:r>
      <w:r w:rsidR="00AA4AD5" w:rsidRPr="00937CBE">
        <w:rPr>
          <w:rFonts w:eastAsia="Calibri" w:cs="Arial"/>
          <w:lang w:val="sr-Cyrl-RS"/>
        </w:rPr>
        <w:t>Нови Сад</w:t>
      </w:r>
      <w:r w:rsidRPr="00937CBE">
        <w:rPr>
          <w:rFonts w:eastAsia="Calibri" w:cs="Arial"/>
          <w:lang w:val="sr-Cyrl-RS"/>
        </w:rPr>
        <w:t xml:space="preserve">, </w:t>
      </w:r>
      <w:r w:rsidR="00937CBE" w:rsidRPr="00937CBE">
        <w:rPr>
          <w:lang w:val="sr-Cyrl-CS"/>
        </w:rPr>
        <w:t>Булевар ослобођења 100</w:t>
      </w:r>
      <w:r w:rsidR="00937CBE">
        <w:rPr>
          <w:rFonts w:eastAsia="Calibri" w:cs="Arial"/>
          <w:lang w:val="sr-Cyrl-RS"/>
        </w:rPr>
        <w:t>, Нови Сад</w:t>
      </w:r>
      <w:r w:rsidRPr="00937CBE">
        <w:rPr>
          <w:rFonts w:eastAsia="Calibri" w:cs="Arial"/>
          <w:lang w:val="sr-Cyrl-RS"/>
        </w:rPr>
        <w:t>,</w:t>
      </w:r>
      <w:r w:rsidR="00937CBE">
        <w:rPr>
          <w:rFonts w:eastAsia="Calibri" w:cs="Arial"/>
          <w:lang w:val="sr-Cyrl-RS"/>
        </w:rPr>
        <w:t xml:space="preserve"> </w:t>
      </w:r>
      <w:r w:rsidRPr="00CC60AD">
        <w:rPr>
          <w:rFonts w:eastAsia="Calibri" w:cs="Arial"/>
          <w:lang w:val="sr-Cyrl-RS"/>
        </w:rPr>
        <w:t xml:space="preserve">у коме изабрани Понуђач обавезно наводи број оквирног споразума и уговора по којем су услуге извршене, Понуђач је у обавези да достави примерак уговора и обострано потписан Записник о </w:t>
      </w:r>
      <w:r w:rsidRPr="00CC60AD">
        <w:rPr>
          <w:rFonts w:cs="Arial"/>
          <w:lang w:val="sr-Cyrl-RS"/>
        </w:rPr>
        <w:t>квантитативном и квалитативном пријему услуга</w:t>
      </w:r>
      <w:r w:rsidRPr="00CC60AD">
        <w:rPr>
          <w:rFonts w:eastAsia="Calibri" w:cs="Arial"/>
          <w:lang w:val="sr-Cyrl-RS"/>
        </w:rPr>
        <w:t xml:space="preserve"> – без примедби, који мора да садржи датум и време извршења услуга.</w:t>
      </w:r>
    </w:p>
    <w:p w14:paraId="16CC7690" w14:textId="77777777" w:rsidR="005C3923" w:rsidRPr="00735235" w:rsidRDefault="005C3923" w:rsidP="005C3923">
      <w:pPr>
        <w:tabs>
          <w:tab w:val="left" w:pos="8352"/>
        </w:tabs>
        <w:spacing w:before="0"/>
        <w:rPr>
          <w:rFonts w:eastAsia="Calibri" w:cs="Arial"/>
          <w:lang w:val="sr-Cyrl-RS"/>
        </w:rPr>
      </w:pPr>
      <w:r w:rsidRPr="00CC60AD">
        <w:rPr>
          <w:rFonts w:eastAsia="Calibri" w:cs="Arial"/>
          <w:lang w:val="sr-Cyrl-RS"/>
        </w:rPr>
        <w:t>Обрачун извршених услуга, вршиће се према јединичним ценама из Обрасца структуре цене и количинама дефинисаним у појединачном уговору.</w:t>
      </w:r>
      <w:r w:rsidRPr="00735235">
        <w:rPr>
          <w:rFonts w:eastAsia="Calibri" w:cs="Arial"/>
          <w:lang w:val="sr-Cyrl-RS"/>
        </w:rPr>
        <w:t xml:space="preserve"> </w:t>
      </w:r>
    </w:p>
    <w:p w14:paraId="3CED1F0C" w14:textId="77777777" w:rsidR="005C3923" w:rsidRPr="00735235" w:rsidRDefault="005C3923" w:rsidP="005C3923">
      <w:pPr>
        <w:tabs>
          <w:tab w:val="left" w:pos="8352"/>
        </w:tabs>
        <w:spacing w:before="0"/>
        <w:rPr>
          <w:rFonts w:eastAsia="Calibri" w:cs="Arial"/>
          <w:lang w:val="sr-Cyrl-RS"/>
        </w:rPr>
      </w:pPr>
      <w:r w:rsidRPr="00735235">
        <w:rPr>
          <w:rFonts w:eastAsia="Calibri" w:cs="Arial"/>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FCCD3B1" w14:textId="77777777" w:rsidR="005C3923" w:rsidRPr="00321CE2" w:rsidRDefault="005C3923" w:rsidP="005C3923">
      <w:pPr>
        <w:rPr>
          <w:rFonts w:cs="Arial"/>
          <w:lang w:val="sr-Latn-RS"/>
        </w:rPr>
      </w:pPr>
      <w:r w:rsidRPr="00321CE2">
        <w:rPr>
          <w:rFonts w:cs="Arial"/>
          <w:lang w:val="sr-Latn-RS"/>
        </w:rPr>
        <w:lastRenderedPageBreak/>
        <w:t xml:space="preserve">Обрачун </w:t>
      </w:r>
      <w:r w:rsidRPr="00321CE2">
        <w:rPr>
          <w:rFonts w:cs="Arial"/>
          <w:lang w:val="sr-Cyrl-RS"/>
        </w:rPr>
        <w:t>извршених услуга</w:t>
      </w:r>
      <w:r w:rsidRPr="00321CE2">
        <w:rPr>
          <w:rFonts w:cs="Arial"/>
          <w:lang w:val="sr-Latn-RS"/>
        </w:rPr>
        <w:t xml:space="preserve"> према свим укупно </w:t>
      </w:r>
      <w:r>
        <w:rPr>
          <w:rFonts w:cs="Arial"/>
          <w:lang w:val="sr-Cyrl-ME"/>
        </w:rPr>
        <w:t xml:space="preserve">закљученим </w:t>
      </w:r>
      <w:r w:rsidRPr="00321CE2">
        <w:rPr>
          <w:rFonts w:cs="Arial"/>
          <w:lang w:val="sr-Latn-RS"/>
        </w:rPr>
        <w:t xml:space="preserve">појединачним </w:t>
      </w:r>
      <w:r>
        <w:rPr>
          <w:rFonts w:cs="Arial"/>
          <w:lang w:val="sr-Cyrl-ME"/>
        </w:rPr>
        <w:t>уговорима</w:t>
      </w:r>
      <w:r w:rsidRPr="00321CE2">
        <w:rPr>
          <w:rFonts w:cs="Arial"/>
          <w:lang w:val="sr-Latn-RS"/>
        </w:rPr>
        <w:t xml:space="preserve"> не сме бити већи од вредности на коју се закључује Оквирни споразум.</w:t>
      </w:r>
    </w:p>
    <w:p w14:paraId="1FE22051" w14:textId="77777777" w:rsidR="005C3923" w:rsidRDefault="005C3923" w:rsidP="005C3923">
      <w:pPr>
        <w:rPr>
          <w:rFonts w:cs="Arial"/>
          <w:lang w:val="ru-RU"/>
        </w:rPr>
      </w:pPr>
      <w:r w:rsidRPr="00321CE2">
        <w:rPr>
          <w:rFonts w:cs="Arial"/>
          <w:lang w:val="ru-RU"/>
        </w:rPr>
        <w:t xml:space="preserve">Оквирни споразум, односно </w:t>
      </w:r>
      <w:r>
        <w:rPr>
          <w:rFonts w:cs="Arial"/>
          <w:lang w:val="ru-RU"/>
        </w:rPr>
        <w:t>појединачни уговори закључени</w:t>
      </w:r>
      <w:r w:rsidRPr="00321CE2">
        <w:rPr>
          <w:rFonts w:cs="Arial"/>
          <w:lang w:val="ru-RU"/>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40FE965F" w14:textId="77777777" w:rsidR="005C3923" w:rsidRPr="006E686B" w:rsidRDefault="005C3923" w:rsidP="005C3923">
      <w:pPr>
        <w:autoSpaceDE w:val="0"/>
        <w:autoSpaceDN w:val="0"/>
        <w:adjustRightInd w:val="0"/>
        <w:spacing w:before="0"/>
        <w:rPr>
          <w:rFonts w:cs="Arial"/>
          <w:color w:val="000000"/>
          <w:highlight w:val="yellow"/>
          <w:lang w:val="ru-RU" w:eastAsia="sr-Latn-CS"/>
        </w:rPr>
      </w:pPr>
      <w:r w:rsidRPr="006E686B">
        <w:rPr>
          <w:rFonts w:cs="Arial"/>
          <w:color w:val="000000"/>
          <w:highlight w:val="yellow"/>
          <w:lang w:val="ru-RU" w:eastAsia="sr-Latn-CS"/>
        </w:rPr>
        <w:t xml:space="preserve">Обрачун услуге одржавања машина за ковертирање вршиће се месечно, према броју инсертованих листова за сваку машину. </w:t>
      </w:r>
    </w:p>
    <w:p w14:paraId="01DB9747" w14:textId="77777777" w:rsidR="005C3923" w:rsidRPr="00043FAC" w:rsidRDefault="005C3923" w:rsidP="005C3923">
      <w:pPr>
        <w:pStyle w:val="KDParagraf"/>
        <w:spacing w:before="0"/>
        <w:rPr>
          <w:rFonts w:cs="Arial"/>
          <w:color w:val="000000"/>
          <w:highlight w:val="yellow"/>
          <w:lang w:val="ru-RU" w:eastAsia="sr-Latn-CS"/>
        </w:rPr>
      </w:pPr>
      <w:r>
        <w:rPr>
          <w:rFonts w:cs="Arial"/>
          <w:color w:val="000000"/>
          <w:highlight w:val="yellow"/>
          <w:lang w:val="ru-RU" w:eastAsia="sr-Latn-CS"/>
        </w:rPr>
        <w:t>Наручилац</w:t>
      </w:r>
      <w:r w:rsidRPr="006E686B">
        <w:rPr>
          <w:rFonts w:cs="Arial"/>
          <w:color w:val="000000"/>
          <w:highlight w:val="yellow"/>
          <w:lang w:val="ru-RU" w:eastAsia="sr-Latn-CS"/>
        </w:rPr>
        <w:t xml:space="preserve"> има обавезу да сваког месеца (до 5. у месецу) </w:t>
      </w:r>
      <w:r>
        <w:rPr>
          <w:rFonts w:cs="Arial"/>
          <w:color w:val="000000"/>
          <w:highlight w:val="yellow"/>
          <w:lang w:val="ru-RU" w:eastAsia="sr-Latn-CS"/>
        </w:rPr>
        <w:t>Понуђачу</w:t>
      </w:r>
      <w:r w:rsidRPr="006E686B">
        <w:rPr>
          <w:rFonts w:cs="Arial"/>
          <w:color w:val="000000"/>
          <w:highlight w:val="yellow"/>
          <w:lang w:val="ru-RU" w:eastAsia="sr-Latn-CS"/>
        </w:rPr>
        <w:t xml:space="preserve"> достави месечни извештај са тачним бројем инсертованих листова у претходном месецу, појединачно за сваку машину за ковертирање, на основу којег понуђач сачињава рачун за претходни месец</w:t>
      </w:r>
      <w:r>
        <w:rPr>
          <w:rFonts w:cs="Arial"/>
          <w:color w:val="000000"/>
          <w:highlight w:val="yellow"/>
          <w:lang w:val="ru-RU" w:eastAsia="sr-Latn-CS"/>
        </w:rPr>
        <w:t>.</w:t>
      </w:r>
    </w:p>
    <w:p w14:paraId="60472D52" w14:textId="77777777" w:rsidR="005C3923" w:rsidRPr="00043FAC" w:rsidRDefault="005C3923" w:rsidP="005C3923">
      <w:pPr>
        <w:jc w:val="center"/>
        <w:rPr>
          <w:rFonts w:cs="Arial"/>
          <w:b/>
          <w:lang w:val="ru-RU"/>
        </w:rPr>
      </w:pPr>
      <w:r w:rsidRPr="00043FAC">
        <w:rPr>
          <w:rFonts w:cs="Arial"/>
          <w:b/>
          <w:lang w:val="ru-RU"/>
        </w:rPr>
        <w:t>РОК И МЕСТО ИЗВРШЕЊА</w:t>
      </w:r>
    </w:p>
    <w:p w14:paraId="25A29B47" w14:textId="77777777" w:rsidR="005C3923" w:rsidRPr="00043FAC" w:rsidRDefault="005C3923" w:rsidP="005C3923">
      <w:pPr>
        <w:tabs>
          <w:tab w:val="left" w:pos="567"/>
        </w:tabs>
        <w:spacing w:before="0"/>
        <w:jc w:val="center"/>
        <w:rPr>
          <w:rFonts w:cs="Arial"/>
          <w:lang w:val="ru-RU"/>
        </w:rPr>
      </w:pPr>
      <w:r w:rsidRPr="00043FAC">
        <w:rPr>
          <w:rFonts w:cs="Arial"/>
          <w:b/>
          <w:lang w:val="ru-RU"/>
        </w:rPr>
        <w:t>Члан 4.</w:t>
      </w:r>
    </w:p>
    <w:p w14:paraId="6A2BC044" w14:textId="77777777" w:rsidR="005C3923" w:rsidRPr="00043FAC" w:rsidRDefault="005C3923" w:rsidP="005C3923">
      <w:pPr>
        <w:spacing w:before="0" w:line="235" w:lineRule="auto"/>
        <w:rPr>
          <w:rFonts w:eastAsia="Arial" w:cs="Arial"/>
          <w:lang w:val="ru-RU"/>
        </w:rPr>
      </w:pPr>
      <w:r w:rsidRPr="00043FAC">
        <w:rPr>
          <w:rFonts w:eastAsia="Arial" w:cs="Arial"/>
          <w:lang w:val="ru-RU"/>
        </w:rPr>
        <w:t>О неисправностима (кваровима) које настају Корисник услуге ће усмено (телефоном) обавестити Пружаоца услуге.</w:t>
      </w:r>
    </w:p>
    <w:p w14:paraId="2B7BE9DD" w14:textId="77777777" w:rsidR="005C3923" w:rsidRPr="00043FAC" w:rsidRDefault="005C3923" w:rsidP="005C3923">
      <w:pPr>
        <w:spacing w:before="0" w:line="12" w:lineRule="exact"/>
        <w:jc w:val="left"/>
        <w:rPr>
          <w:rFonts w:cs="Arial"/>
          <w:lang w:val="ru-RU"/>
        </w:rPr>
      </w:pPr>
    </w:p>
    <w:p w14:paraId="4BC7921C" w14:textId="77777777" w:rsidR="005C3923" w:rsidRPr="00043FAC" w:rsidRDefault="005C3923" w:rsidP="005C3923">
      <w:pPr>
        <w:spacing w:before="0" w:line="237" w:lineRule="auto"/>
        <w:rPr>
          <w:rFonts w:eastAsia="Arial" w:cs="Arial"/>
          <w:lang w:val="ru-RU"/>
        </w:rPr>
      </w:pPr>
      <w:r w:rsidRPr="00043FAC">
        <w:rPr>
          <w:rFonts w:eastAsia="Arial" w:cs="Arial"/>
          <w:lang w:val="ru-RU"/>
        </w:rPr>
        <w:t>Уколико проблем није могуће решити усменим путем, одзив Пружаоца услуге на пријаву неисправности подразумева долазак сервисера – технички оспособљеног представника Пружаоца услуге на локацију Корисника услуге у року од највише 24 (словима: двадесетчетири) часа од пријема захтева од стране овлашћеног лица Корисника услуге (дежурног оператера).</w:t>
      </w:r>
    </w:p>
    <w:p w14:paraId="423D194F" w14:textId="77777777" w:rsidR="005C3923" w:rsidRPr="00043FAC" w:rsidRDefault="005C3923" w:rsidP="005C3923">
      <w:pPr>
        <w:spacing w:before="0" w:line="290" w:lineRule="exact"/>
        <w:jc w:val="left"/>
        <w:rPr>
          <w:rFonts w:cs="Arial"/>
          <w:lang w:val="ru-RU"/>
        </w:rPr>
      </w:pPr>
    </w:p>
    <w:p w14:paraId="3D00BD12" w14:textId="77777777" w:rsidR="005C3923" w:rsidRPr="00043FAC" w:rsidRDefault="005C3923" w:rsidP="005C3923">
      <w:pPr>
        <w:spacing w:before="0" w:line="235" w:lineRule="auto"/>
        <w:rPr>
          <w:rFonts w:eastAsia="Arial" w:cs="Arial"/>
          <w:lang w:val="ru-RU"/>
        </w:rPr>
      </w:pPr>
      <w:r w:rsidRPr="00043FAC">
        <w:rPr>
          <w:rFonts w:eastAsia="Arial" w:cs="Arial"/>
          <w:lang w:val="ru-RU"/>
        </w:rPr>
        <w:t>Кварове настале на опреми Пружалац  је дужан да отклони у року од 48 (словима: четрдесетосам) часова од момента пријема захтева од стране овлашћеног лица Корисника услуге.</w:t>
      </w:r>
    </w:p>
    <w:p w14:paraId="60623F6B" w14:textId="77777777" w:rsidR="005C3923" w:rsidRPr="00043FAC" w:rsidRDefault="005C3923" w:rsidP="005C3923">
      <w:pPr>
        <w:spacing w:before="0" w:line="288" w:lineRule="exact"/>
        <w:jc w:val="left"/>
        <w:rPr>
          <w:rFonts w:cs="Arial"/>
          <w:lang w:val="ru-RU"/>
        </w:rPr>
      </w:pPr>
    </w:p>
    <w:p w14:paraId="3427CA95" w14:textId="77777777" w:rsidR="005C3923" w:rsidRPr="00043FAC" w:rsidRDefault="005C3923" w:rsidP="005C3923">
      <w:pPr>
        <w:autoSpaceDE w:val="0"/>
        <w:autoSpaceDN w:val="0"/>
        <w:adjustRightInd w:val="0"/>
        <w:spacing w:before="0"/>
        <w:rPr>
          <w:rFonts w:eastAsia="Arial" w:cs="Arial"/>
          <w:lang w:val="ru-RU"/>
        </w:rPr>
      </w:pPr>
      <w:r w:rsidRPr="00043FAC">
        <w:rPr>
          <w:rFonts w:eastAsia="Arial" w:cs="Arial"/>
          <w:lang w:val="ru-RU"/>
        </w:rPr>
        <w:t>Уколико Пружалац услуге није у могућности да у наведеном року отклони квар има обавезу да обезбеди другу ковертирку како би се омогућио непрекидан рад система за ковертирање док се квар не отлкони.</w:t>
      </w:r>
    </w:p>
    <w:p w14:paraId="75938061" w14:textId="77777777" w:rsidR="005C3923" w:rsidRPr="00043FAC" w:rsidRDefault="005C3923" w:rsidP="005C3923">
      <w:pPr>
        <w:autoSpaceDE w:val="0"/>
        <w:autoSpaceDN w:val="0"/>
        <w:adjustRightInd w:val="0"/>
        <w:spacing w:before="0"/>
        <w:rPr>
          <w:rFonts w:eastAsia="Arial" w:cs="Arial"/>
          <w:lang w:val="ru-RU"/>
        </w:rPr>
      </w:pPr>
    </w:p>
    <w:p w14:paraId="36B109AB" w14:textId="77777777" w:rsidR="005C3923" w:rsidRPr="00043FAC" w:rsidRDefault="005C3923" w:rsidP="005C3923">
      <w:pPr>
        <w:ind w:left="709" w:hanging="709"/>
        <w:jc w:val="left"/>
        <w:outlineLvl w:val="0"/>
        <w:rPr>
          <w:rFonts w:eastAsia="Arial" w:cs="Arial"/>
          <w:lang w:val="sr-Cyrl-CS" w:eastAsia="ar-SA"/>
        </w:rPr>
      </w:pPr>
      <w:r w:rsidRPr="00043FAC">
        <w:rPr>
          <w:rFonts w:eastAsia="Arial" w:cs="Arial"/>
          <w:lang w:val="sr-Cyrl-CS" w:eastAsia="ar-SA"/>
        </w:rPr>
        <w:t>Место вршења услуга су Принтинг центри на следећим локацијама:</w:t>
      </w:r>
    </w:p>
    <w:p w14:paraId="40CCA57C" w14:textId="77777777" w:rsidR="005C3923" w:rsidRPr="005C3923" w:rsidRDefault="005C3923" w:rsidP="005C3923">
      <w:pPr>
        <w:spacing w:before="0"/>
        <w:rPr>
          <w:rFonts w:cs="Arial"/>
          <w:b/>
          <w:lang w:val="ru-RU"/>
        </w:rPr>
      </w:pPr>
    </w:p>
    <w:tbl>
      <w:tblPr>
        <w:tblStyle w:val="TableGrid11"/>
        <w:tblW w:w="0" w:type="auto"/>
        <w:tblInd w:w="534" w:type="dxa"/>
        <w:tblLook w:val="04A0" w:firstRow="1" w:lastRow="0" w:firstColumn="1" w:lastColumn="0" w:noHBand="0" w:noVBand="1"/>
      </w:tblPr>
      <w:tblGrid>
        <w:gridCol w:w="5103"/>
        <w:gridCol w:w="2409"/>
      </w:tblGrid>
      <w:tr w:rsidR="001A0E12" w:rsidRPr="001A0E12" w14:paraId="72AADFA2" w14:textId="77777777" w:rsidTr="001A0E12">
        <w:trPr>
          <w:trHeight w:val="432"/>
        </w:trPr>
        <w:tc>
          <w:tcPr>
            <w:tcW w:w="5103" w:type="dxa"/>
            <w:shd w:val="clear" w:color="auto" w:fill="FFFFFF" w:themeFill="background1"/>
            <w:vAlign w:val="center"/>
          </w:tcPr>
          <w:p w14:paraId="19D8BA02" w14:textId="77777777" w:rsidR="001A0E12" w:rsidRPr="001A0E12" w:rsidRDefault="001A0E12" w:rsidP="001A0E12">
            <w:pPr>
              <w:spacing w:before="0" w:line="236" w:lineRule="auto"/>
              <w:jc w:val="center"/>
              <w:rPr>
                <w:rFonts w:ascii="Arial" w:hAnsi="Arial" w:cs="Arial"/>
                <w:b/>
                <w:lang w:val="sr-Cyrl-RS"/>
              </w:rPr>
            </w:pPr>
            <w:r w:rsidRPr="001A0E12">
              <w:rPr>
                <w:rFonts w:ascii="Arial" w:hAnsi="Arial" w:cs="Arial"/>
                <w:b/>
                <w:lang w:val="sr-Cyrl-RS"/>
              </w:rPr>
              <w:t>Локације у оквиру ТЦ Нови Сад</w:t>
            </w:r>
          </w:p>
        </w:tc>
        <w:tc>
          <w:tcPr>
            <w:tcW w:w="2409" w:type="dxa"/>
            <w:shd w:val="clear" w:color="auto" w:fill="FFFFFF" w:themeFill="background1"/>
            <w:vAlign w:val="center"/>
          </w:tcPr>
          <w:p w14:paraId="2A64A8C2" w14:textId="77777777" w:rsidR="001A0E12" w:rsidRPr="001A0E12" w:rsidRDefault="001A0E12" w:rsidP="001A0E12">
            <w:pPr>
              <w:spacing w:before="0" w:line="236" w:lineRule="auto"/>
              <w:jc w:val="center"/>
              <w:rPr>
                <w:rFonts w:ascii="Arial" w:hAnsi="Arial" w:cs="Arial"/>
                <w:b/>
                <w:lang w:val="sr-Cyrl-RS"/>
              </w:rPr>
            </w:pPr>
            <w:r w:rsidRPr="001A0E12">
              <w:rPr>
                <w:rFonts w:ascii="Arial" w:hAnsi="Arial" w:cs="Arial"/>
                <w:b/>
                <w:lang w:val="sr-Cyrl-RS"/>
              </w:rPr>
              <w:t>Број ковертирки</w:t>
            </w:r>
          </w:p>
        </w:tc>
      </w:tr>
      <w:tr w:rsidR="001A0E12" w:rsidRPr="001A0E12" w14:paraId="3EE590F6" w14:textId="77777777" w:rsidTr="00524BC0">
        <w:tc>
          <w:tcPr>
            <w:tcW w:w="5103" w:type="dxa"/>
          </w:tcPr>
          <w:p w14:paraId="20523CCB" w14:textId="77777777" w:rsidR="001A0E12" w:rsidRPr="001A0E12" w:rsidRDefault="001A0E12" w:rsidP="001A0E12">
            <w:pPr>
              <w:shd w:val="clear" w:color="auto" w:fill="FFFFFF"/>
              <w:spacing w:before="0"/>
              <w:rPr>
                <w:rFonts w:ascii="Arial" w:hAnsi="Arial" w:cs="Arial"/>
              </w:rPr>
            </w:pPr>
            <w:r w:rsidRPr="001A0E12">
              <w:rPr>
                <w:rFonts w:ascii="Arial" w:hAnsi="Arial" w:cs="Arial"/>
                <w:lang w:val="sr-Cyrl-CS"/>
              </w:rPr>
              <w:t>Нови Сад - Булевар ослобођења 100</w:t>
            </w:r>
          </w:p>
        </w:tc>
        <w:tc>
          <w:tcPr>
            <w:tcW w:w="2409" w:type="dxa"/>
            <w:vAlign w:val="center"/>
          </w:tcPr>
          <w:p w14:paraId="0DF303CD" w14:textId="77777777" w:rsidR="001A0E12" w:rsidRPr="001A0E12" w:rsidRDefault="001A0E12" w:rsidP="001A0E12">
            <w:pPr>
              <w:shd w:val="clear" w:color="auto" w:fill="FFFFFF"/>
              <w:spacing w:before="0"/>
              <w:jc w:val="center"/>
              <w:rPr>
                <w:rFonts w:ascii="Arial" w:hAnsi="Arial" w:cs="Arial"/>
                <w:lang w:val="sr-Cyrl-RS"/>
              </w:rPr>
            </w:pPr>
            <w:r w:rsidRPr="001A0E12">
              <w:rPr>
                <w:rFonts w:ascii="Arial" w:hAnsi="Arial" w:cs="Arial"/>
                <w:lang w:val="sr-Cyrl-RS"/>
              </w:rPr>
              <w:t>3</w:t>
            </w:r>
          </w:p>
        </w:tc>
      </w:tr>
      <w:tr w:rsidR="001A0E12" w:rsidRPr="001A0E12" w14:paraId="19FE3844" w14:textId="77777777" w:rsidTr="00524BC0">
        <w:tc>
          <w:tcPr>
            <w:tcW w:w="5103" w:type="dxa"/>
          </w:tcPr>
          <w:p w14:paraId="07F6FDC5" w14:textId="77777777" w:rsidR="001A0E12" w:rsidRPr="001A0E12" w:rsidRDefault="001A0E12" w:rsidP="001A0E12">
            <w:pPr>
              <w:shd w:val="clear" w:color="auto" w:fill="FFFFFF"/>
              <w:spacing w:before="0"/>
              <w:rPr>
                <w:rFonts w:ascii="Arial" w:hAnsi="Arial" w:cs="Arial"/>
              </w:rPr>
            </w:pPr>
            <w:r w:rsidRPr="001A0E12">
              <w:rPr>
                <w:rFonts w:ascii="Arial" w:hAnsi="Arial" w:cs="Arial"/>
                <w:lang w:val="sr-Cyrl-CS"/>
              </w:rPr>
              <w:t>Суботица - Сегедински пут 22-24</w:t>
            </w:r>
          </w:p>
        </w:tc>
        <w:tc>
          <w:tcPr>
            <w:tcW w:w="2409" w:type="dxa"/>
            <w:vAlign w:val="center"/>
          </w:tcPr>
          <w:p w14:paraId="29721E39" w14:textId="77777777" w:rsidR="001A0E12" w:rsidRPr="001A0E12" w:rsidRDefault="001A0E12" w:rsidP="001A0E12">
            <w:pPr>
              <w:shd w:val="clear" w:color="auto" w:fill="FFFFFF"/>
              <w:spacing w:before="0"/>
              <w:jc w:val="center"/>
              <w:rPr>
                <w:rFonts w:ascii="Arial" w:hAnsi="Arial" w:cs="Arial"/>
                <w:lang w:val="sr-Cyrl-RS"/>
              </w:rPr>
            </w:pPr>
            <w:r w:rsidRPr="001A0E12">
              <w:rPr>
                <w:rFonts w:ascii="Arial" w:hAnsi="Arial" w:cs="Arial"/>
                <w:lang w:val="sr-Cyrl-RS"/>
              </w:rPr>
              <w:t>2</w:t>
            </w:r>
          </w:p>
        </w:tc>
      </w:tr>
      <w:tr w:rsidR="001A0E12" w:rsidRPr="001A0E12" w14:paraId="5F099EDC" w14:textId="77777777" w:rsidTr="00524BC0">
        <w:tc>
          <w:tcPr>
            <w:tcW w:w="5103" w:type="dxa"/>
          </w:tcPr>
          <w:p w14:paraId="48C14E16" w14:textId="77777777" w:rsidR="001A0E12" w:rsidRPr="001A0E12" w:rsidRDefault="001A0E12" w:rsidP="001A0E12">
            <w:pPr>
              <w:shd w:val="clear" w:color="auto" w:fill="FFFFFF"/>
              <w:spacing w:before="0"/>
              <w:rPr>
                <w:rFonts w:ascii="Arial" w:hAnsi="Arial" w:cs="Arial"/>
                <w:lang w:val="sr-Cyrl-CS"/>
              </w:rPr>
            </w:pPr>
            <w:r w:rsidRPr="001A0E12">
              <w:rPr>
                <w:rFonts w:ascii="Arial" w:hAnsi="Arial" w:cs="Arial"/>
                <w:lang w:val="sr-Cyrl-CS"/>
              </w:rPr>
              <w:t>Сомбор - Апатински пут бб</w:t>
            </w:r>
          </w:p>
        </w:tc>
        <w:tc>
          <w:tcPr>
            <w:tcW w:w="2409" w:type="dxa"/>
            <w:vAlign w:val="center"/>
          </w:tcPr>
          <w:p w14:paraId="3ADD8379" w14:textId="77777777" w:rsidR="001A0E12" w:rsidRPr="001A0E12" w:rsidRDefault="001A0E12" w:rsidP="001A0E12">
            <w:pPr>
              <w:shd w:val="clear" w:color="auto" w:fill="FFFFFF"/>
              <w:spacing w:before="0"/>
              <w:jc w:val="center"/>
              <w:rPr>
                <w:rFonts w:ascii="Arial" w:hAnsi="Arial" w:cs="Arial"/>
                <w:lang w:val="sr-Cyrl-RS"/>
              </w:rPr>
            </w:pPr>
            <w:r w:rsidRPr="001A0E12">
              <w:rPr>
                <w:rFonts w:ascii="Arial" w:hAnsi="Arial" w:cs="Arial"/>
                <w:lang w:val="sr-Cyrl-RS"/>
              </w:rPr>
              <w:t>1</w:t>
            </w:r>
          </w:p>
        </w:tc>
      </w:tr>
      <w:tr w:rsidR="001A0E12" w:rsidRPr="001A0E12" w14:paraId="4D2EEA3B" w14:textId="77777777" w:rsidTr="00524BC0">
        <w:tc>
          <w:tcPr>
            <w:tcW w:w="5103" w:type="dxa"/>
          </w:tcPr>
          <w:p w14:paraId="0F2038F7" w14:textId="77777777" w:rsidR="001A0E12" w:rsidRPr="001A0E12" w:rsidRDefault="001A0E12" w:rsidP="001A0E12">
            <w:pPr>
              <w:shd w:val="clear" w:color="auto" w:fill="FFFFFF"/>
              <w:spacing w:before="0"/>
              <w:rPr>
                <w:rFonts w:ascii="Arial" w:hAnsi="Arial" w:cs="Arial"/>
                <w:lang w:val="sr-Cyrl-CS"/>
              </w:rPr>
            </w:pPr>
            <w:r w:rsidRPr="001A0E12">
              <w:rPr>
                <w:rFonts w:ascii="Arial" w:hAnsi="Arial" w:cs="Arial"/>
                <w:lang w:val="sr-Cyrl-CS"/>
              </w:rPr>
              <w:t>Врбас - Саве Ковачевића 84</w:t>
            </w:r>
          </w:p>
        </w:tc>
        <w:tc>
          <w:tcPr>
            <w:tcW w:w="2409" w:type="dxa"/>
            <w:vAlign w:val="center"/>
          </w:tcPr>
          <w:p w14:paraId="62360371" w14:textId="77777777" w:rsidR="001A0E12" w:rsidRPr="001A0E12" w:rsidRDefault="001A0E12" w:rsidP="001A0E12">
            <w:pPr>
              <w:shd w:val="clear" w:color="auto" w:fill="FFFFFF"/>
              <w:spacing w:before="0"/>
              <w:jc w:val="center"/>
              <w:rPr>
                <w:rFonts w:ascii="Arial" w:hAnsi="Arial" w:cs="Arial"/>
                <w:lang w:val="sr-Cyrl-RS"/>
              </w:rPr>
            </w:pPr>
            <w:r w:rsidRPr="001A0E12">
              <w:rPr>
                <w:rFonts w:ascii="Arial" w:hAnsi="Arial" w:cs="Arial"/>
                <w:lang w:val="sr-Cyrl-RS"/>
              </w:rPr>
              <w:t>1</w:t>
            </w:r>
          </w:p>
        </w:tc>
      </w:tr>
      <w:tr w:rsidR="001A0E12" w:rsidRPr="001A0E12" w14:paraId="7710F708" w14:textId="77777777" w:rsidTr="00524BC0">
        <w:tc>
          <w:tcPr>
            <w:tcW w:w="5103" w:type="dxa"/>
          </w:tcPr>
          <w:p w14:paraId="1BDCADA8" w14:textId="77777777" w:rsidR="001A0E12" w:rsidRPr="001A0E12" w:rsidRDefault="001A0E12" w:rsidP="001A0E12">
            <w:pPr>
              <w:shd w:val="clear" w:color="auto" w:fill="FFFFFF"/>
              <w:spacing w:before="0"/>
              <w:rPr>
                <w:rFonts w:ascii="Arial" w:hAnsi="Arial" w:cs="Arial"/>
              </w:rPr>
            </w:pPr>
            <w:r w:rsidRPr="001A0E12">
              <w:rPr>
                <w:rFonts w:ascii="Arial" w:hAnsi="Arial" w:cs="Arial"/>
                <w:lang w:val="sr-Cyrl-CS"/>
              </w:rPr>
              <w:t>Панчево - Милоша Обреновића 6</w:t>
            </w:r>
          </w:p>
        </w:tc>
        <w:tc>
          <w:tcPr>
            <w:tcW w:w="2409" w:type="dxa"/>
            <w:vAlign w:val="center"/>
          </w:tcPr>
          <w:p w14:paraId="7BFEBFCC" w14:textId="77777777" w:rsidR="001A0E12" w:rsidRPr="001A0E12" w:rsidRDefault="001A0E12" w:rsidP="001A0E12">
            <w:pPr>
              <w:shd w:val="clear" w:color="auto" w:fill="FFFFFF"/>
              <w:spacing w:before="0"/>
              <w:jc w:val="center"/>
              <w:rPr>
                <w:rFonts w:ascii="Arial" w:hAnsi="Arial" w:cs="Arial"/>
                <w:lang w:val="sr-Cyrl-RS"/>
              </w:rPr>
            </w:pPr>
            <w:r w:rsidRPr="001A0E12">
              <w:rPr>
                <w:rFonts w:ascii="Arial" w:hAnsi="Arial" w:cs="Arial"/>
                <w:lang w:val="sr-Cyrl-RS"/>
              </w:rPr>
              <w:t>2</w:t>
            </w:r>
          </w:p>
        </w:tc>
      </w:tr>
      <w:tr w:rsidR="001A0E12" w:rsidRPr="001A0E12" w14:paraId="02836E7B" w14:textId="77777777" w:rsidTr="00524BC0">
        <w:tc>
          <w:tcPr>
            <w:tcW w:w="5103" w:type="dxa"/>
          </w:tcPr>
          <w:p w14:paraId="60E1ECE8" w14:textId="77777777" w:rsidR="001A0E12" w:rsidRPr="001A0E12" w:rsidRDefault="001A0E12" w:rsidP="001A0E12">
            <w:pPr>
              <w:shd w:val="clear" w:color="auto" w:fill="FFFFFF"/>
              <w:spacing w:before="0"/>
              <w:rPr>
                <w:rFonts w:ascii="Arial" w:hAnsi="Arial" w:cs="Arial"/>
                <w:lang w:val="sr-Cyrl-CS"/>
              </w:rPr>
            </w:pPr>
            <w:r w:rsidRPr="001A0E12">
              <w:rPr>
                <w:rFonts w:ascii="Arial" w:hAnsi="Arial" w:cs="Arial"/>
                <w:lang w:val="sr-Cyrl-CS"/>
              </w:rPr>
              <w:t>Зрењанин - Панчевачка 46</w:t>
            </w:r>
          </w:p>
        </w:tc>
        <w:tc>
          <w:tcPr>
            <w:tcW w:w="2409" w:type="dxa"/>
            <w:vAlign w:val="center"/>
          </w:tcPr>
          <w:p w14:paraId="564A7BFD" w14:textId="77777777" w:rsidR="001A0E12" w:rsidRPr="001A0E12" w:rsidRDefault="001A0E12" w:rsidP="001A0E12">
            <w:pPr>
              <w:shd w:val="clear" w:color="auto" w:fill="FFFFFF"/>
              <w:spacing w:before="0"/>
              <w:jc w:val="center"/>
              <w:rPr>
                <w:rFonts w:ascii="Arial" w:hAnsi="Arial" w:cs="Arial"/>
                <w:lang w:val="sr-Cyrl-RS"/>
              </w:rPr>
            </w:pPr>
            <w:r w:rsidRPr="001A0E12">
              <w:rPr>
                <w:rFonts w:ascii="Arial" w:hAnsi="Arial" w:cs="Arial"/>
                <w:lang w:val="sr-Cyrl-RS"/>
              </w:rPr>
              <w:t>2</w:t>
            </w:r>
          </w:p>
        </w:tc>
      </w:tr>
      <w:tr w:rsidR="001A0E12" w:rsidRPr="001A0E12" w14:paraId="6CA6B4C9" w14:textId="77777777" w:rsidTr="00524BC0">
        <w:tc>
          <w:tcPr>
            <w:tcW w:w="5103" w:type="dxa"/>
          </w:tcPr>
          <w:p w14:paraId="073228CC" w14:textId="77777777" w:rsidR="001A0E12" w:rsidRPr="001A0E12" w:rsidRDefault="001A0E12" w:rsidP="001A0E12">
            <w:pPr>
              <w:shd w:val="clear" w:color="auto" w:fill="FFFFFF"/>
              <w:spacing w:before="0"/>
              <w:rPr>
                <w:rFonts w:ascii="Arial" w:hAnsi="Arial" w:cs="Arial"/>
                <w:lang w:val="sr-Cyrl-CS"/>
              </w:rPr>
            </w:pPr>
            <w:r w:rsidRPr="001A0E12">
              <w:rPr>
                <w:rFonts w:ascii="Arial" w:hAnsi="Arial" w:cs="Arial"/>
                <w:lang w:val="sr-Cyrl-CS"/>
              </w:rPr>
              <w:t>Рума - Индустријска 2а</w:t>
            </w:r>
          </w:p>
        </w:tc>
        <w:tc>
          <w:tcPr>
            <w:tcW w:w="2409" w:type="dxa"/>
            <w:vAlign w:val="center"/>
          </w:tcPr>
          <w:p w14:paraId="2A53D1DC" w14:textId="77777777" w:rsidR="001A0E12" w:rsidRPr="001A0E12" w:rsidRDefault="001A0E12" w:rsidP="001A0E12">
            <w:pPr>
              <w:shd w:val="clear" w:color="auto" w:fill="FFFFFF"/>
              <w:spacing w:before="0"/>
              <w:jc w:val="center"/>
              <w:rPr>
                <w:rFonts w:ascii="Arial" w:hAnsi="Arial" w:cs="Arial"/>
                <w:vertAlign w:val="superscript"/>
                <w:lang w:val="sr-Cyrl-RS"/>
              </w:rPr>
            </w:pPr>
            <w:r w:rsidRPr="001A0E12">
              <w:rPr>
                <w:rFonts w:ascii="Arial" w:hAnsi="Arial" w:cs="Arial"/>
                <w:lang w:val="sr-Cyrl-RS"/>
              </w:rPr>
              <w:t>2 *</w:t>
            </w:r>
            <w:r w:rsidRPr="001A0E12">
              <w:rPr>
                <w:rFonts w:ascii="Arial" w:hAnsi="Arial" w:cs="Arial"/>
                <w:vertAlign w:val="superscript"/>
                <w:lang w:val="sr-Cyrl-RS"/>
              </w:rPr>
              <w:t>1</w:t>
            </w:r>
          </w:p>
        </w:tc>
      </w:tr>
      <w:tr w:rsidR="001A0E12" w:rsidRPr="001A0E12" w14:paraId="1FEB5597" w14:textId="77777777" w:rsidTr="00524BC0">
        <w:tc>
          <w:tcPr>
            <w:tcW w:w="5103" w:type="dxa"/>
          </w:tcPr>
          <w:p w14:paraId="527265BD" w14:textId="77777777" w:rsidR="001A0E12" w:rsidRPr="001A0E12" w:rsidRDefault="001A0E12" w:rsidP="001A0E12">
            <w:pPr>
              <w:shd w:val="clear" w:color="auto" w:fill="FFFFFF"/>
              <w:spacing w:before="0"/>
              <w:rPr>
                <w:rFonts w:ascii="Arial" w:hAnsi="Arial" w:cs="Arial"/>
              </w:rPr>
            </w:pPr>
            <w:r w:rsidRPr="001A0E12">
              <w:rPr>
                <w:rFonts w:ascii="Arial" w:hAnsi="Arial" w:cs="Arial"/>
                <w:lang w:val="sr-Cyrl-CS"/>
              </w:rPr>
              <w:t>Сремска Митровица - Фрушкогорска бб</w:t>
            </w:r>
          </w:p>
        </w:tc>
        <w:tc>
          <w:tcPr>
            <w:tcW w:w="2409" w:type="dxa"/>
            <w:vAlign w:val="center"/>
          </w:tcPr>
          <w:p w14:paraId="09B5D64F" w14:textId="77777777" w:rsidR="001A0E12" w:rsidRPr="001A0E12" w:rsidRDefault="001A0E12" w:rsidP="001A0E12">
            <w:pPr>
              <w:shd w:val="clear" w:color="auto" w:fill="FFFFFF"/>
              <w:spacing w:before="0"/>
              <w:jc w:val="center"/>
              <w:rPr>
                <w:rFonts w:ascii="Arial" w:hAnsi="Arial" w:cs="Arial"/>
              </w:rPr>
            </w:pPr>
            <w:r w:rsidRPr="001A0E12">
              <w:rPr>
                <w:rFonts w:ascii="Arial" w:hAnsi="Arial" w:cs="Arial"/>
              </w:rPr>
              <w:t>1</w:t>
            </w:r>
          </w:p>
        </w:tc>
      </w:tr>
      <w:tr w:rsidR="001A0E12" w:rsidRPr="001A0E12" w14:paraId="2D9BE0C7" w14:textId="77777777" w:rsidTr="00524BC0">
        <w:tc>
          <w:tcPr>
            <w:tcW w:w="5103" w:type="dxa"/>
          </w:tcPr>
          <w:p w14:paraId="223F40DF" w14:textId="75BAE7C0" w:rsidR="001A0E12" w:rsidRPr="001A0E12" w:rsidRDefault="001A0E12" w:rsidP="009C51FE">
            <w:pPr>
              <w:shd w:val="clear" w:color="auto" w:fill="FFFFFF"/>
              <w:spacing w:before="0"/>
              <w:jc w:val="center"/>
              <w:rPr>
                <w:rFonts w:ascii="Arial" w:hAnsi="Arial" w:cs="Arial"/>
                <w:b/>
              </w:rPr>
            </w:pPr>
            <w:r w:rsidRPr="001A0E12">
              <w:rPr>
                <w:rFonts w:ascii="Arial" w:hAnsi="Arial" w:cs="Arial"/>
                <w:b/>
                <w:bCs/>
                <w:lang w:val="sr-Cyrl-CS"/>
              </w:rPr>
              <w:t>УКУПНО</w:t>
            </w:r>
          </w:p>
        </w:tc>
        <w:tc>
          <w:tcPr>
            <w:tcW w:w="2409" w:type="dxa"/>
            <w:vAlign w:val="center"/>
          </w:tcPr>
          <w:p w14:paraId="6FA87BA2" w14:textId="77777777" w:rsidR="001A0E12" w:rsidRPr="001A0E12" w:rsidRDefault="001A0E12" w:rsidP="001A0E12">
            <w:pPr>
              <w:shd w:val="clear" w:color="auto" w:fill="FFFFFF"/>
              <w:spacing w:before="0"/>
              <w:jc w:val="center"/>
              <w:rPr>
                <w:rFonts w:ascii="Arial" w:hAnsi="Arial" w:cs="Arial"/>
                <w:b/>
              </w:rPr>
            </w:pPr>
            <w:r w:rsidRPr="001A0E12">
              <w:rPr>
                <w:rFonts w:ascii="Arial" w:hAnsi="Arial" w:cs="Arial"/>
                <w:b/>
                <w:bCs/>
                <w:lang w:val="sr-Cyrl-RS"/>
              </w:rPr>
              <w:t>1</w:t>
            </w:r>
            <w:r w:rsidRPr="001A0E12">
              <w:rPr>
                <w:rFonts w:ascii="Arial" w:hAnsi="Arial" w:cs="Arial"/>
                <w:b/>
                <w:bCs/>
              </w:rPr>
              <w:t>4</w:t>
            </w:r>
          </w:p>
        </w:tc>
      </w:tr>
    </w:tbl>
    <w:p w14:paraId="76F6764A" w14:textId="77777777" w:rsidR="005C3923" w:rsidRDefault="005C3923" w:rsidP="005C3923">
      <w:pPr>
        <w:spacing w:before="0"/>
        <w:rPr>
          <w:rFonts w:cs="Arial"/>
          <w:b/>
        </w:rPr>
      </w:pPr>
    </w:p>
    <w:p w14:paraId="6824DEC1" w14:textId="77777777" w:rsidR="005C3923" w:rsidRDefault="005C3923" w:rsidP="005C3923">
      <w:pPr>
        <w:spacing w:before="0"/>
        <w:jc w:val="center"/>
        <w:rPr>
          <w:rFonts w:cs="Arial"/>
          <w:b/>
        </w:rPr>
      </w:pPr>
    </w:p>
    <w:p w14:paraId="69828547" w14:textId="77777777" w:rsidR="005C3923" w:rsidRDefault="005C3923" w:rsidP="005C3923">
      <w:pPr>
        <w:spacing w:before="0"/>
        <w:jc w:val="center"/>
        <w:rPr>
          <w:rFonts w:cs="Arial"/>
          <w:b/>
        </w:rPr>
      </w:pPr>
    </w:p>
    <w:p w14:paraId="4F3FD59A" w14:textId="77777777" w:rsidR="005C3923" w:rsidRPr="00043FAC" w:rsidRDefault="005C3923" w:rsidP="005C3923">
      <w:pPr>
        <w:spacing w:before="0"/>
        <w:jc w:val="center"/>
        <w:rPr>
          <w:rFonts w:cs="Arial"/>
          <w:b/>
        </w:rPr>
      </w:pPr>
      <w:r w:rsidRPr="00043FAC">
        <w:rPr>
          <w:rFonts w:cs="Arial"/>
          <w:b/>
        </w:rPr>
        <w:t>КВАЛИТАТИВНИ И КВАНТИТАТИВНИ ПРИЈЕМ</w:t>
      </w:r>
    </w:p>
    <w:p w14:paraId="5EF2427F" w14:textId="77777777" w:rsidR="005C3923" w:rsidRPr="00043FAC" w:rsidRDefault="005C3923" w:rsidP="005C3923">
      <w:pPr>
        <w:spacing w:before="0"/>
        <w:jc w:val="center"/>
        <w:rPr>
          <w:rFonts w:cs="Arial"/>
          <w:b/>
        </w:rPr>
      </w:pPr>
      <w:r w:rsidRPr="00043FAC">
        <w:rPr>
          <w:rFonts w:cs="Arial"/>
          <w:b/>
        </w:rPr>
        <w:t>Члан 5.</w:t>
      </w:r>
    </w:p>
    <w:p w14:paraId="0EEDDBE7" w14:textId="77777777" w:rsidR="005C3923" w:rsidRPr="00EC789A" w:rsidRDefault="005C3923" w:rsidP="005C3923">
      <w:pPr>
        <w:pStyle w:val="ListParagraph"/>
        <w:autoSpaceDE w:val="0"/>
        <w:autoSpaceDN w:val="0"/>
        <w:adjustRightInd w:val="0"/>
        <w:spacing w:before="0" w:after="0" w:line="240" w:lineRule="auto"/>
        <w:ind w:left="0"/>
        <w:contextualSpacing w:val="0"/>
        <w:rPr>
          <w:rFonts w:ascii="Arial" w:eastAsia="Arial" w:hAnsi="Arial" w:cs="Arial"/>
          <w:b/>
          <w:lang w:val="ru-RU"/>
        </w:rPr>
      </w:pPr>
      <w:r>
        <w:rPr>
          <w:rFonts w:ascii="Arial" w:eastAsia="Arial" w:hAnsi="Arial" w:cs="Arial"/>
          <w:lang w:val="ru-RU"/>
        </w:rPr>
        <w:t>Пружалац услуге</w:t>
      </w:r>
      <w:r>
        <w:rPr>
          <w:rFonts w:ascii="Arial" w:eastAsia="Arial" w:hAnsi="Arial" w:cs="Arial"/>
          <w:lang w:val="sr-Cyrl-CS"/>
        </w:rPr>
        <w:t xml:space="preserve"> </w:t>
      </w:r>
      <w:r w:rsidRPr="00EC789A">
        <w:rPr>
          <w:rFonts w:ascii="Arial" w:eastAsia="Arial" w:hAnsi="Arial" w:cs="Arial"/>
          <w:lang w:val="ru-RU"/>
        </w:rPr>
        <w:t>се обавезује да предметне услуге изврши стручно и квалитетно у свему према нормативима и стандардима за ову врсту услуге</w:t>
      </w:r>
      <w:r w:rsidRPr="00EC789A">
        <w:rPr>
          <w:rFonts w:ascii="Arial" w:eastAsia="Arial" w:hAnsi="Arial" w:cs="Arial"/>
          <w:b/>
          <w:lang w:val="ru-RU"/>
        </w:rPr>
        <w:t>.</w:t>
      </w:r>
    </w:p>
    <w:p w14:paraId="5619F79F" w14:textId="77777777" w:rsidR="005C3923" w:rsidRPr="00EC789A" w:rsidRDefault="005C3923" w:rsidP="005C3923">
      <w:pPr>
        <w:pStyle w:val="ListParagraph"/>
        <w:autoSpaceDE w:val="0"/>
        <w:autoSpaceDN w:val="0"/>
        <w:adjustRightInd w:val="0"/>
        <w:spacing w:before="0" w:after="0" w:line="240" w:lineRule="auto"/>
        <w:ind w:left="0"/>
        <w:contextualSpacing w:val="0"/>
        <w:rPr>
          <w:rFonts w:ascii="Arial" w:eastAsia="Arial" w:hAnsi="Arial" w:cs="Arial"/>
          <w:b/>
          <w:lang w:val="ru-RU"/>
        </w:rPr>
      </w:pPr>
    </w:p>
    <w:p w14:paraId="3D3D6C46" w14:textId="77777777" w:rsidR="005C3923" w:rsidRPr="00DA7BCF" w:rsidRDefault="005C3923" w:rsidP="005C3923">
      <w:pPr>
        <w:pStyle w:val="ListParagraph"/>
        <w:autoSpaceDE w:val="0"/>
        <w:autoSpaceDN w:val="0"/>
        <w:adjustRightInd w:val="0"/>
        <w:spacing w:before="0" w:after="0" w:line="240" w:lineRule="auto"/>
        <w:ind w:left="0"/>
        <w:contextualSpacing w:val="0"/>
        <w:rPr>
          <w:rFonts w:ascii="Arial" w:hAnsi="Arial" w:cs="Arial"/>
          <w:lang w:val="ru-RU"/>
        </w:rPr>
      </w:pPr>
      <w:r w:rsidRPr="00EC789A">
        <w:rPr>
          <w:rFonts w:ascii="Arial" w:hAnsi="Arial" w:cs="Arial"/>
          <w:lang w:val="ru-RU"/>
        </w:rPr>
        <w:t xml:space="preserve">Квантитативни и квалитативни пријем </w:t>
      </w:r>
      <w:r w:rsidRPr="00DA7BCF">
        <w:rPr>
          <w:rFonts w:ascii="Arial" w:hAnsi="Arial" w:cs="Arial"/>
          <w:lang w:val="ru-RU"/>
        </w:rPr>
        <w:t>у</w:t>
      </w:r>
      <w:r w:rsidRPr="00EC789A">
        <w:rPr>
          <w:rFonts w:ascii="Arial" w:hAnsi="Arial" w:cs="Arial"/>
          <w:lang w:val="ru-RU"/>
        </w:rPr>
        <w:t>слуге</w:t>
      </w:r>
      <w:r>
        <w:rPr>
          <w:rFonts w:ascii="Arial" w:hAnsi="Arial" w:cs="Arial"/>
          <w:lang w:val="ru-RU"/>
        </w:rPr>
        <w:t xml:space="preserve"> </w:t>
      </w:r>
      <w:r w:rsidRPr="00EC789A">
        <w:rPr>
          <w:rFonts w:ascii="Arial" w:eastAsia="Arial" w:hAnsi="Arial" w:cs="Arial"/>
          <w:lang w:val="ru-RU"/>
        </w:rPr>
        <w:t>и замењени</w:t>
      </w:r>
      <w:r w:rsidRPr="00DA7BCF">
        <w:rPr>
          <w:rFonts w:ascii="Arial" w:eastAsia="Arial" w:hAnsi="Arial" w:cs="Arial"/>
          <w:lang w:val="ru-RU"/>
        </w:rPr>
        <w:t>х</w:t>
      </w:r>
      <w:r w:rsidRPr="00EC789A">
        <w:rPr>
          <w:rFonts w:ascii="Arial" w:eastAsia="Arial" w:hAnsi="Arial" w:cs="Arial"/>
          <w:lang w:val="ru-RU"/>
        </w:rPr>
        <w:t xml:space="preserve"> резервни</w:t>
      </w:r>
      <w:r w:rsidRPr="00DA7BCF">
        <w:rPr>
          <w:rFonts w:ascii="Arial" w:eastAsia="Arial" w:hAnsi="Arial" w:cs="Arial"/>
          <w:lang w:val="ru-RU"/>
        </w:rPr>
        <w:t>х</w:t>
      </w:r>
      <w:r w:rsidRPr="00EC789A">
        <w:rPr>
          <w:rFonts w:ascii="Arial" w:eastAsia="Arial" w:hAnsi="Arial" w:cs="Arial"/>
          <w:lang w:val="ru-RU"/>
        </w:rPr>
        <w:t xml:space="preserve"> дел</w:t>
      </w:r>
      <w:r w:rsidRPr="00DA7BCF">
        <w:rPr>
          <w:rFonts w:ascii="Arial" w:eastAsia="Arial" w:hAnsi="Arial" w:cs="Arial"/>
          <w:lang w:val="ru-RU"/>
        </w:rPr>
        <w:t xml:space="preserve">ова </w:t>
      </w:r>
      <w:r w:rsidRPr="00EC789A">
        <w:rPr>
          <w:rFonts w:ascii="Arial" w:hAnsi="Arial" w:cs="Arial"/>
          <w:lang w:val="ru-RU"/>
        </w:rPr>
        <w:t xml:space="preserve">врши се приликом пружања </w:t>
      </w:r>
      <w:r w:rsidRPr="00DA7BCF">
        <w:rPr>
          <w:rFonts w:ascii="Arial" w:hAnsi="Arial" w:cs="Arial"/>
          <w:lang w:val="ru-RU"/>
        </w:rPr>
        <w:t>у</w:t>
      </w:r>
      <w:r w:rsidRPr="00EC789A">
        <w:rPr>
          <w:rFonts w:ascii="Arial" w:hAnsi="Arial" w:cs="Arial"/>
          <w:lang w:val="ru-RU"/>
        </w:rPr>
        <w:t>слуге</w:t>
      </w:r>
      <w:r>
        <w:rPr>
          <w:rFonts w:ascii="Arial" w:hAnsi="Arial" w:cs="Arial"/>
          <w:lang w:val="ru-RU"/>
        </w:rPr>
        <w:t xml:space="preserve"> </w:t>
      </w:r>
      <w:r w:rsidRPr="00EC789A">
        <w:rPr>
          <w:rFonts w:ascii="Arial" w:eastAsia="Arial" w:hAnsi="Arial" w:cs="Arial"/>
          <w:lang w:val="ru-RU"/>
        </w:rPr>
        <w:t>на локацијама наручиоца где се налазе принтинг</w:t>
      </w:r>
      <w:r w:rsidRPr="00DA7BCF">
        <w:rPr>
          <w:rFonts w:ascii="Arial" w:eastAsia="Arial" w:hAnsi="Arial" w:cs="Arial"/>
          <w:lang w:val="ru-RU"/>
        </w:rPr>
        <w:t xml:space="preserve"> центри </w:t>
      </w:r>
      <w:r w:rsidRPr="00EC789A">
        <w:rPr>
          <w:rFonts w:ascii="Arial" w:hAnsi="Arial" w:cs="Arial"/>
          <w:lang w:val="ru-RU"/>
        </w:rPr>
        <w:t xml:space="preserve">и </w:t>
      </w:r>
      <w:r w:rsidRPr="00EC789A">
        <w:rPr>
          <w:rFonts w:ascii="Arial" w:hAnsi="Arial" w:cs="Arial"/>
          <w:lang w:val="ru-RU"/>
        </w:rPr>
        <w:lastRenderedPageBreak/>
        <w:t xml:space="preserve">констатује се потписивањем </w:t>
      </w:r>
      <w:r w:rsidRPr="007C36B8">
        <w:rPr>
          <w:rFonts w:ascii="Arial" w:hAnsi="Arial" w:cs="Arial"/>
          <w:lang w:val="ru-RU"/>
        </w:rPr>
        <w:t>Записника о квалитативно</w:t>
      </w:r>
      <w:r>
        <w:rPr>
          <w:rFonts w:ascii="Arial" w:hAnsi="Arial" w:cs="Arial"/>
          <w:lang w:val="ru-RU"/>
        </w:rPr>
        <w:t xml:space="preserve"> квантитативном пријему </w:t>
      </w:r>
      <w:r w:rsidRPr="00EC789A">
        <w:rPr>
          <w:rFonts w:ascii="Arial" w:hAnsi="Arial" w:cs="Arial"/>
          <w:lang w:val="ru-RU"/>
        </w:rPr>
        <w:t>-</w:t>
      </w:r>
      <w:r>
        <w:rPr>
          <w:rFonts w:ascii="Arial" w:hAnsi="Arial" w:cs="Arial"/>
          <w:lang w:val="ru-RU"/>
        </w:rPr>
        <w:t xml:space="preserve"> </w:t>
      </w:r>
      <w:r w:rsidRPr="00EC789A">
        <w:rPr>
          <w:rFonts w:ascii="Arial" w:hAnsi="Arial" w:cs="Arial"/>
          <w:lang w:val="ru-RU"/>
        </w:rPr>
        <w:t>без примедби</w:t>
      </w:r>
      <w:r w:rsidRPr="00DA7BCF">
        <w:rPr>
          <w:rFonts w:ascii="Arial" w:hAnsi="Arial" w:cs="Arial"/>
          <w:lang w:val="ru-RU"/>
        </w:rPr>
        <w:t>.</w:t>
      </w:r>
    </w:p>
    <w:p w14:paraId="786F8747" w14:textId="77777777" w:rsidR="005C3923" w:rsidRPr="00EC789A" w:rsidRDefault="005C3923" w:rsidP="005C3923">
      <w:pPr>
        <w:spacing w:line="238" w:lineRule="auto"/>
        <w:rPr>
          <w:rFonts w:eastAsia="Arial" w:cs="Arial"/>
          <w:lang w:val="ru-RU"/>
        </w:rPr>
      </w:pPr>
      <w:r w:rsidRPr="00DA7BCF">
        <w:rPr>
          <w:rFonts w:cs="Arial"/>
          <w:lang w:val="ru-RU"/>
        </w:rPr>
        <w:t>Након пружене услуге,</w:t>
      </w:r>
      <w:r>
        <w:rPr>
          <w:rFonts w:cs="Arial"/>
          <w:lang w:val="ru-RU"/>
        </w:rPr>
        <w:t xml:space="preserve"> </w:t>
      </w:r>
      <w:r w:rsidRPr="00DA7BCF">
        <w:rPr>
          <w:rFonts w:eastAsia="Arial" w:cs="Arial"/>
          <w:lang w:val="ru-RU"/>
        </w:rPr>
        <w:t xml:space="preserve">представник </w:t>
      </w:r>
      <w:r>
        <w:rPr>
          <w:rFonts w:eastAsia="Arial" w:cs="Arial"/>
          <w:lang w:val="ru-RU"/>
        </w:rPr>
        <w:t xml:space="preserve">Пружаоца услуге </w:t>
      </w:r>
      <w:r w:rsidRPr="00DA7BCF">
        <w:rPr>
          <w:rFonts w:eastAsia="Arial" w:cs="Arial"/>
          <w:lang w:val="ru-RU"/>
        </w:rPr>
        <w:t>-</w:t>
      </w:r>
      <w:r>
        <w:rPr>
          <w:rFonts w:eastAsia="Arial" w:cs="Arial"/>
          <w:lang w:val="ru-RU"/>
        </w:rPr>
        <w:t xml:space="preserve"> </w:t>
      </w:r>
      <w:r w:rsidRPr="00EC789A">
        <w:rPr>
          <w:rFonts w:eastAsia="Arial" w:cs="Arial"/>
          <w:lang w:val="ru-RU"/>
        </w:rPr>
        <w:t>сервисер</w:t>
      </w:r>
      <w:r w:rsidRPr="00DA7BCF">
        <w:rPr>
          <w:rFonts w:eastAsia="Arial" w:cs="Arial"/>
          <w:lang w:val="ru-RU"/>
        </w:rPr>
        <w:t xml:space="preserve"> и представник </w:t>
      </w:r>
      <w:r>
        <w:rPr>
          <w:rFonts w:eastAsia="Arial" w:cs="Arial"/>
          <w:lang w:val="ru-RU"/>
        </w:rPr>
        <w:t xml:space="preserve">Корисника услуге </w:t>
      </w:r>
      <w:r w:rsidRPr="00EC789A">
        <w:rPr>
          <w:rFonts w:eastAsia="Arial" w:cs="Arial"/>
          <w:lang w:val="ru-RU"/>
        </w:rPr>
        <w:t xml:space="preserve">– дежурни оператер у принтинг центру ће попунити </w:t>
      </w:r>
      <w:r>
        <w:rPr>
          <w:rFonts w:cs="Arial"/>
          <w:lang w:val="ru-RU"/>
        </w:rPr>
        <w:t>Записник</w:t>
      </w:r>
      <w:r w:rsidRPr="007C36B8">
        <w:rPr>
          <w:rFonts w:cs="Arial"/>
          <w:lang w:val="ru-RU"/>
        </w:rPr>
        <w:t xml:space="preserve"> о квалитативно</w:t>
      </w:r>
      <w:r>
        <w:rPr>
          <w:rFonts w:cs="Arial"/>
          <w:lang w:val="ru-RU"/>
        </w:rPr>
        <w:t xml:space="preserve"> квантитативном пријему </w:t>
      </w:r>
      <w:r w:rsidRPr="00EC789A">
        <w:rPr>
          <w:rFonts w:eastAsia="Arial" w:cs="Arial"/>
          <w:lang w:val="ru-RU"/>
        </w:rPr>
        <w:t xml:space="preserve">са подацима о </w:t>
      </w:r>
      <w:r w:rsidRPr="00DA7BCF">
        <w:rPr>
          <w:rFonts w:eastAsia="Arial" w:cs="Arial"/>
          <w:lang w:val="ru-RU"/>
        </w:rPr>
        <w:t>пруженој</w:t>
      </w:r>
      <w:r w:rsidRPr="00EC789A">
        <w:rPr>
          <w:rFonts w:eastAsia="Arial" w:cs="Arial"/>
          <w:lang w:val="ru-RU"/>
        </w:rPr>
        <w:t xml:space="preserve"> услузи и замењеним резервним деловима, који ће потписати представник </w:t>
      </w:r>
      <w:r>
        <w:rPr>
          <w:rFonts w:eastAsia="Arial" w:cs="Arial"/>
          <w:lang w:val="ru-RU"/>
        </w:rPr>
        <w:t>Пружаоца услуге</w:t>
      </w:r>
      <w:r w:rsidRPr="00EC789A">
        <w:rPr>
          <w:rFonts w:eastAsia="Arial" w:cs="Arial"/>
          <w:lang w:val="ru-RU"/>
        </w:rPr>
        <w:t xml:space="preserve"> – сервисер и представник </w:t>
      </w:r>
      <w:r>
        <w:rPr>
          <w:rFonts w:eastAsia="Arial" w:cs="Arial"/>
          <w:lang w:val="ru-RU"/>
        </w:rPr>
        <w:t>Корисника услуге</w:t>
      </w:r>
      <w:r w:rsidRPr="00EC789A">
        <w:rPr>
          <w:rFonts w:eastAsia="Arial" w:cs="Arial"/>
          <w:lang w:val="ru-RU"/>
        </w:rPr>
        <w:t xml:space="preserve"> – дежурни оператер у принтинг центру.</w:t>
      </w:r>
    </w:p>
    <w:p w14:paraId="69A5A46E" w14:textId="77777777" w:rsidR="005C3923" w:rsidRPr="00EC789A" w:rsidRDefault="005C3923" w:rsidP="005C3923">
      <w:pPr>
        <w:pStyle w:val="KDParagraf"/>
        <w:spacing w:before="0"/>
        <w:rPr>
          <w:rFonts w:cs="Arial"/>
          <w:lang w:val="ru-RU"/>
        </w:rPr>
      </w:pPr>
    </w:p>
    <w:p w14:paraId="12A1F0B2" w14:textId="77777777" w:rsidR="005C3923" w:rsidRPr="00EC789A" w:rsidRDefault="005C3923" w:rsidP="005C3923">
      <w:pPr>
        <w:pStyle w:val="KDParagraf"/>
        <w:spacing w:before="0"/>
        <w:rPr>
          <w:rFonts w:cs="Arial"/>
          <w:lang w:val="ru-RU"/>
        </w:rPr>
      </w:pPr>
      <w:r>
        <w:rPr>
          <w:rFonts w:cs="Arial"/>
          <w:lang w:val="ru-RU"/>
        </w:rPr>
        <w:t xml:space="preserve">Понуђач  </w:t>
      </w:r>
      <w:r w:rsidRPr="00EC789A">
        <w:rPr>
          <w:rFonts w:cs="Arial"/>
          <w:lang w:val="ru-RU"/>
        </w:rPr>
        <w:t xml:space="preserve">се обавезује да недостатке установљене од стране </w:t>
      </w:r>
      <w:r>
        <w:rPr>
          <w:rFonts w:cs="Arial"/>
          <w:lang w:val="ru-RU"/>
        </w:rPr>
        <w:t>Наручиоца</w:t>
      </w:r>
      <w:r w:rsidRPr="00EC789A">
        <w:rPr>
          <w:rFonts w:cs="Arial"/>
          <w:lang w:val="ru-RU"/>
        </w:rPr>
        <w:t xml:space="preserve"> приликом квантитативног и квалитативног пријема отклони </w:t>
      </w:r>
      <w:r w:rsidRPr="00DA7BCF">
        <w:rPr>
          <w:rFonts w:cs="Arial"/>
          <w:lang w:val="ru-RU"/>
        </w:rPr>
        <w:t>исток дана</w:t>
      </w:r>
      <w:r>
        <w:rPr>
          <w:rFonts w:cs="Arial"/>
          <w:lang w:val="ru-RU"/>
        </w:rPr>
        <w:t xml:space="preserve"> о свом трошку </w:t>
      </w:r>
      <w:r w:rsidRPr="00FA585F">
        <w:rPr>
          <w:rFonts w:cs="Arial"/>
          <w:color w:val="000000"/>
          <w:highlight w:val="yellow"/>
          <w:lang w:val="sr-Cyrl-RS"/>
        </w:rPr>
        <w:t>а најкасније у року од 3 (три) дана по утврђивању недостатка.</w:t>
      </w:r>
    </w:p>
    <w:p w14:paraId="699BA33F" w14:textId="77777777" w:rsidR="005C3923" w:rsidRDefault="005C3923" w:rsidP="005C3923">
      <w:pPr>
        <w:rPr>
          <w:rFonts w:cs="Arial"/>
          <w:b/>
          <w:lang w:val="ru-RU"/>
        </w:rPr>
      </w:pPr>
    </w:p>
    <w:p w14:paraId="12D285C6" w14:textId="77777777" w:rsidR="005C3923" w:rsidRPr="00043FAC" w:rsidRDefault="005C3923" w:rsidP="005C3923">
      <w:pPr>
        <w:spacing w:before="0"/>
        <w:jc w:val="center"/>
        <w:rPr>
          <w:rFonts w:cs="Arial"/>
          <w:b/>
          <w:lang w:val="ru-RU"/>
        </w:rPr>
      </w:pPr>
      <w:r w:rsidRPr="00043FAC">
        <w:rPr>
          <w:rFonts w:cs="Arial"/>
          <w:b/>
          <w:lang w:val="ru-RU"/>
        </w:rPr>
        <w:t>ГАРАНТНИ РОК</w:t>
      </w:r>
    </w:p>
    <w:p w14:paraId="3162C743" w14:textId="77777777" w:rsidR="005C3923" w:rsidRPr="00043FAC" w:rsidRDefault="005C3923" w:rsidP="005C3923">
      <w:pPr>
        <w:spacing w:before="0"/>
        <w:jc w:val="center"/>
        <w:rPr>
          <w:rFonts w:cs="Arial"/>
          <w:b/>
          <w:lang w:val="ru-RU"/>
        </w:rPr>
      </w:pPr>
      <w:r w:rsidRPr="00043FAC">
        <w:rPr>
          <w:rFonts w:cs="Arial"/>
          <w:b/>
          <w:lang w:val="ru-RU"/>
        </w:rPr>
        <w:t>Члан 6.</w:t>
      </w:r>
    </w:p>
    <w:p w14:paraId="35831002" w14:textId="77777777" w:rsidR="005C3923" w:rsidRPr="00012DBC" w:rsidRDefault="005C3923" w:rsidP="005C3923">
      <w:pPr>
        <w:spacing w:before="0" w:line="235" w:lineRule="auto"/>
        <w:jc w:val="left"/>
        <w:rPr>
          <w:rFonts w:eastAsia="Arial" w:cs="Arial"/>
          <w:lang w:val="sr-Cyrl-CS"/>
        </w:rPr>
      </w:pPr>
      <w:r w:rsidRPr="00012DBC">
        <w:rPr>
          <w:rFonts w:eastAsia="Arial" w:cs="Arial"/>
          <w:lang w:val="sr-Cyrl-CS"/>
        </w:rPr>
        <w:t xml:space="preserve">Гарантни рок за извршене услуге и уграђене резервне делове је минимално 24 месеца од </w:t>
      </w:r>
      <w:r>
        <w:rPr>
          <w:rFonts w:eastAsia="Arial" w:cs="Arial"/>
          <w:lang w:val="sr-Cyrl-CS"/>
        </w:rPr>
        <w:t>дана извршења услуге од стране Пружаоца услуге</w:t>
      </w:r>
      <w:r w:rsidRPr="00012DBC">
        <w:rPr>
          <w:rFonts w:eastAsia="Arial" w:cs="Arial"/>
          <w:lang w:val="sr-Cyrl-CS"/>
        </w:rPr>
        <w:t>.</w:t>
      </w:r>
    </w:p>
    <w:p w14:paraId="0009FF30" w14:textId="77777777" w:rsidR="005C3923" w:rsidRPr="00012DBC" w:rsidRDefault="005C3923" w:rsidP="005C3923">
      <w:pPr>
        <w:spacing w:before="0" w:line="12" w:lineRule="exact"/>
        <w:jc w:val="left"/>
        <w:rPr>
          <w:rFonts w:ascii="Times New Roman" w:hAnsi="Times New Roman" w:cs="Arial"/>
          <w:lang w:val="sr-Cyrl-CS"/>
        </w:rPr>
      </w:pPr>
    </w:p>
    <w:p w14:paraId="1A8F7B7A" w14:textId="77777777" w:rsidR="005C3923" w:rsidRPr="00043FAC" w:rsidRDefault="005C3923" w:rsidP="005C3923">
      <w:pPr>
        <w:spacing w:before="0" w:line="235" w:lineRule="auto"/>
        <w:ind w:right="60"/>
        <w:jc w:val="left"/>
        <w:rPr>
          <w:rFonts w:eastAsia="Arial" w:cs="Arial"/>
          <w:lang w:val="sr-Cyrl-CS"/>
        </w:rPr>
      </w:pPr>
      <w:r>
        <w:rPr>
          <w:rFonts w:eastAsia="Arial" w:cs="Arial"/>
          <w:lang w:val="sr-Cyrl-CS"/>
        </w:rPr>
        <w:t>Пружалац услуге</w:t>
      </w:r>
      <w:r w:rsidRPr="00012DBC">
        <w:rPr>
          <w:rFonts w:eastAsia="Arial" w:cs="Arial"/>
          <w:lang w:val="sr-Cyrl-CS"/>
        </w:rPr>
        <w:t xml:space="preserve"> је дужан да о свом трошку отклони све евентуалне недостатке у току трајања гарантног рока.</w:t>
      </w:r>
    </w:p>
    <w:p w14:paraId="0D80C327" w14:textId="77777777" w:rsidR="005C3923" w:rsidRPr="00043FAC" w:rsidRDefault="005C3923" w:rsidP="005C3923">
      <w:pPr>
        <w:jc w:val="center"/>
        <w:rPr>
          <w:rFonts w:cs="Arial"/>
          <w:b/>
          <w:lang w:val="sr-Cyrl-BA"/>
        </w:rPr>
      </w:pPr>
      <w:r w:rsidRPr="00043FAC">
        <w:rPr>
          <w:rFonts w:cs="Arial"/>
          <w:b/>
          <w:lang w:val="sr-Cyrl-BA"/>
        </w:rPr>
        <w:t>ОБАВЕЗЕ ПРУЖАОЦА УСЛУГЕ</w:t>
      </w:r>
    </w:p>
    <w:p w14:paraId="1FCB6969" w14:textId="77777777" w:rsidR="005C3923" w:rsidRPr="00043FAC" w:rsidRDefault="005C3923" w:rsidP="005C3923">
      <w:pPr>
        <w:jc w:val="center"/>
        <w:rPr>
          <w:rFonts w:cs="Arial"/>
          <w:b/>
          <w:lang w:val="ru-RU"/>
        </w:rPr>
      </w:pPr>
      <w:r w:rsidRPr="00043FAC">
        <w:rPr>
          <w:rFonts w:cs="Arial"/>
          <w:b/>
          <w:lang w:val="ru-RU"/>
        </w:rPr>
        <w:t>Члан 7.</w:t>
      </w:r>
    </w:p>
    <w:p w14:paraId="599791F1" w14:textId="77777777" w:rsidR="005C3923" w:rsidRPr="00043FAC" w:rsidRDefault="005C3923" w:rsidP="005C3923">
      <w:pPr>
        <w:tabs>
          <w:tab w:val="left" w:pos="3600"/>
        </w:tabs>
        <w:spacing w:before="0"/>
        <w:rPr>
          <w:rFonts w:cs="Arial"/>
          <w:lang w:val="sr-Cyrl-CS"/>
        </w:rPr>
      </w:pPr>
      <w:r w:rsidRPr="00043FAC">
        <w:rPr>
          <w:rFonts w:cs="Arial"/>
          <w:lang w:val="sr-Cyrl-CS"/>
        </w:rPr>
        <w:t>Пружалац услуге се обавезује да:</w:t>
      </w:r>
    </w:p>
    <w:p w14:paraId="26C6A60A" w14:textId="77777777" w:rsidR="005C3923" w:rsidRPr="00043FAC" w:rsidRDefault="005C3923" w:rsidP="005C3923">
      <w:pPr>
        <w:numPr>
          <w:ilvl w:val="0"/>
          <w:numId w:val="42"/>
        </w:numPr>
        <w:tabs>
          <w:tab w:val="left" w:pos="3600"/>
        </w:tabs>
        <w:suppressAutoHyphens/>
        <w:spacing w:before="0"/>
        <w:ind w:left="0" w:firstLine="0"/>
        <w:rPr>
          <w:rFonts w:cs="Arial"/>
          <w:lang w:val="sr-Cyrl-CS"/>
        </w:rPr>
      </w:pPr>
      <w:r w:rsidRPr="00043FAC">
        <w:rPr>
          <w:rFonts w:cs="Arial"/>
          <w:lang w:val="sr-Latn-CS" w:eastAsia="sr-Latn-CS"/>
        </w:rPr>
        <w:t xml:space="preserve">обезбеди редовно одржавање опреме за ковертирање рачунапроизвођача «Pitney Bowes», модел Fast Pac DI950 у току експлоатације система, што подразумева снабдевање оригиналним резервним деловима удефинисаним </w:t>
      </w:r>
      <w:r w:rsidRPr="00043FAC">
        <w:rPr>
          <w:rFonts w:cs="Arial"/>
          <w:lang w:val="sr-Cyrl-CS" w:eastAsia="sr-Latn-CS"/>
        </w:rPr>
        <w:t>и</w:t>
      </w:r>
      <w:r w:rsidRPr="00043FAC">
        <w:rPr>
          <w:rFonts w:cs="Arial"/>
          <w:lang w:val="sr-Latn-CS" w:eastAsia="sr-Latn-CS"/>
        </w:rPr>
        <w:t>нтервалима одржавања према броју инсертованих листова за</w:t>
      </w:r>
      <w:r>
        <w:rPr>
          <w:rFonts w:cs="Arial"/>
          <w:lang w:val="sr-Cyrl-RS" w:eastAsia="sr-Latn-CS"/>
        </w:rPr>
        <w:t xml:space="preserve"> </w:t>
      </w:r>
      <w:r w:rsidRPr="00043FAC">
        <w:rPr>
          <w:rFonts w:cs="Arial"/>
          <w:lang w:val="sr-Latn-CS" w:eastAsia="sr-Latn-CS"/>
        </w:rPr>
        <w:t>ковертирке</w:t>
      </w:r>
      <w:r w:rsidRPr="00043FAC">
        <w:rPr>
          <w:rFonts w:cs="Arial"/>
          <w:lang w:val="sr-Cyrl-CS" w:eastAsia="sr-Latn-CS"/>
        </w:rPr>
        <w:t>,</w:t>
      </w:r>
    </w:p>
    <w:p w14:paraId="2DDC9F28" w14:textId="77777777" w:rsidR="005C3923" w:rsidRPr="00043FAC" w:rsidRDefault="005C3923" w:rsidP="005C3923">
      <w:pPr>
        <w:numPr>
          <w:ilvl w:val="0"/>
          <w:numId w:val="42"/>
        </w:numPr>
        <w:spacing w:before="0"/>
        <w:ind w:left="0" w:firstLine="0"/>
        <w:contextualSpacing/>
        <w:rPr>
          <w:rFonts w:eastAsia="Calibri" w:cs="Arial"/>
          <w:lang w:val="ru-RU"/>
        </w:rPr>
      </w:pPr>
      <w:r w:rsidRPr="00043FAC">
        <w:rPr>
          <w:rFonts w:eastAsia="Calibri" w:cs="Arial"/>
          <w:lang w:val="sr-Cyrl-CS" w:eastAsia="sr-Latn-CS"/>
        </w:rPr>
        <w:t>долази и отклања кварове по позиву,</w:t>
      </w:r>
      <w:r w:rsidRPr="00043FAC">
        <w:rPr>
          <w:rFonts w:eastAsia="Calibri" w:cs="Arial"/>
          <w:lang w:val="ru-RU"/>
        </w:rPr>
        <w:t xml:space="preserve"> независно од периода редовног одржавања,</w:t>
      </w:r>
    </w:p>
    <w:p w14:paraId="03D28CFD" w14:textId="77777777" w:rsidR="005C3923" w:rsidRPr="00043FAC" w:rsidRDefault="005C3923" w:rsidP="005C3923">
      <w:pPr>
        <w:numPr>
          <w:ilvl w:val="0"/>
          <w:numId w:val="42"/>
        </w:numPr>
        <w:tabs>
          <w:tab w:val="left" w:pos="3600"/>
        </w:tabs>
        <w:suppressAutoHyphens/>
        <w:spacing w:before="0"/>
        <w:ind w:left="0" w:firstLine="0"/>
        <w:rPr>
          <w:rFonts w:cs="Arial"/>
          <w:lang w:val="sr-Cyrl-CS"/>
        </w:rPr>
      </w:pPr>
      <w:r w:rsidRPr="00043FAC">
        <w:rPr>
          <w:rFonts w:cs="Arial"/>
          <w:lang w:val="sr-Cyrl-CS" w:eastAsia="sr-Latn-CS"/>
        </w:rPr>
        <w:t>врши превентивне прегледе,</w:t>
      </w:r>
    </w:p>
    <w:p w14:paraId="3F777604" w14:textId="77777777" w:rsidR="005C3923" w:rsidRPr="00043FAC" w:rsidRDefault="005C3923" w:rsidP="005C3923">
      <w:pPr>
        <w:numPr>
          <w:ilvl w:val="0"/>
          <w:numId w:val="42"/>
        </w:numPr>
        <w:tabs>
          <w:tab w:val="left" w:pos="3600"/>
        </w:tabs>
        <w:suppressAutoHyphens/>
        <w:spacing w:before="0"/>
        <w:ind w:left="0" w:firstLine="0"/>
        <w:rPr>
          <w:rFonts w:cs="Arial"/>
          <w:lang w:val="sr-Cyrl-CS"/>
        </w:rPr>
      </w:pPr>
      <w:r w:rsidRPr="00043FAC">
        <w:rPr>
          <w:rFonts w:cs="Arial"/>
          <w:lang w:val="sr-Cyrl-CS" w:eastAsia="sr-Latn-CS"/>
        </w:rPr>
        <w:t xml:space="preserve">врши повремена дежурства на лицу места </w:t>
      </w:r>
      <w:r w:rsidRPr="00043FAC">
        <w:rPr>
          <w:rFonts w:cs="Arial"/>
          <w:lang w:val="ru-RU"/>
        </w:rPr>
        <w:t>(када је то потребно,  нпр.  употреба  новог  материјала, након сервисирања, повремени откази у раду исл.)</w:t>
      </w:r>
      <w:r w:rsidRPr="00043FAC">
        <w:rPr>
          <w:rFonts w:cs="Arial"/>
          <w:lang w:val="sr-Cyrl-CS" w:eastAsia="sr-Latn-CS"/>
        </w:rPr>
        <w:t>,</w:t>
      </w:r>
    </w:p>
    <w:p w14:paraId="64F74274" w14:textId="77777777" w:rsidR="005C3923" w:rsidRPr="00043FAC" w:rsidRDefault="005C3923" w:rsidP="005C3923">
      <w:pPr>
        <w:numPr>
          <w:ilvl w:val="0"/>
          <w:numId w:val="42"/>
        </w:numPr>
        <w:tabs>
          <w:tab w:val="left" w:pos="3600"/>
        </w:tabs>
        <w:suppressAutoHyphens/>
        <w:spacing w:before="0"/>
        <w:ind w:left="0" w:firstLine="0"/>
        <w:rPr>
          <w:rFonts w:cs="Arial"/>
          <w:lang w:val="sr-Cyrl-CS"/>
        </w:rPr>
      </w:pPr>
      <w:r w:rsidRPr="00043FAC">
        <w:rPr>
          <w:rFonts w:cs="Arial"/>
          <w:lang w:val="sr-Cyrl-CS" w:eastAsia="sr-Latn-CS"/>
        </w:rPr>
        <w:t xml:space="preserve">врши </w:t>
      </w:r>
      <w:r w:rsidRPr="00043FAC">
        <w:rPr>
          <w:rFonts w:cs="Arial"/>
          <w:lang w:val="sr-Latn-CS" w:eastAsia="sr-Latn-CS"/>
        </w:rPr>
        <w:t>software</w:t>
      </w:r>
      <w:r w:rsidRPr="00043FAC">
        <w:rPr>
          <w:rFonts w:cs="Arial"/>
          <w:lang w:val="sr-Cyrl-CS" w:eastAsia="sr-Latn-CS"/>
        </w:rPr>
        <w:t xml:space="preserve"> и</w:t>
      </w:r>
      <w:r w:rsidRPr="00043FAC">
        <w:rPr>
          <w:rFonts w:cs="Arial"/>
          <w:lang w:val="sr-Latn-CS" w:eastAsia="sr-Latn-CS"/>
        </w:rPr>
        <w:t xml:space="preserve"> firmware update</w:t>
      </w:r>
      <w:r w:rsidRPr="00043FAC">
        <w:rPr>
          <w:rFonts w:cs="Arial"/>
          <w:lang w:val="sr-Cyrl-CS" w:eastAsia="sr-Latn-CS"/>
        </w:rPr>
        <w:t>,</w:t>
      </w:r>
    </w:p>
    <w:p w14:paraId="7CBD5585" w14:textId="77777777" w:rsidR="005C3923" w:rsidRPr="00043FAC" w:rsidRDefault="005C3923" w:rsidP="005C3923">
      <w:pPr>
        <w:numPr>
          <w:ilvl w:val="0"/>
          <w:numId w:val="42"/>
        </w:numPr>
        <w:tabs>
          <w:tab w:val="left" w:pos="3600"/>
        </w:tabs>
        <w:suppressAutoHyphens/>
        <w:spacing w:before="0"/>
        <w:ind w:left="0" w:firstLine="0"/>
        <w:rPr>
          <w:rFonts w:cs="Arial"/>
          <w:lang w:val="sr-Cyrl-CS"/>
        </w:rPr>
      </w:pPr>
      <w:r w:rsidRPr="00043FAC">
        <w:rPr>
          <w:rFonts w:cs="Arial"/>
          <w:lang w:val="sr-Cyrl-CS" w:eastAsia="sr-Latn-CS"/>
        </w:rPr>
        <w:t>креира нове ЈОВ-ове,</w:t>
      </w:r>
    </w:p>
    <w:p w14:paraId="0686D96A" w14:textId="77777777" w:rsidR="005C3923" w:rsidRPr="00043FAC" w:rsidRDefault="005C3923" w:rsidP="005C3923">
      <w:pPr>
        <w:numPr>
          <w:ilvl w:val="0"/>
          <w:numId w:val="42"/>
        </w:numPr>
        <w:tabs>
          <w:tab w:val="left" w:pos="3600"/>
        </w:tabs>
        <w:suppressAutoHyphens/>
        <w:spacing w:before="0"/>
        <w:ind w:left="0" w:firstLine="0"/>
        <w:rPr>
          <w:rFonts w:cs="Arial"/>
          <w:lang w:val="sr-Cyrl-CS"/>
        </w:rPr>
      </w:pPr>
      <w:r w:rsidRPr="00043FAC">
        <w:rPr>
          <w:rFonts w:cs="Arial"/>
          <w:lang w:val="sr-Cyrl-CS" w:eastAsia="sr-Latn-CS"/>
        </w:rPr>
        <w:t xml:space="preserve">врши чишћење, штеловање и калибрацију </w:t>
      </w:r>
      <w:r w:rsidRPr="00043FAC">
        <w:rPr>
          <w:rFonts w:cs="Arial"/>
          <w:lang w:val="ru-RU"/>
        </w:rPr>
        <w:t>машина за ковертирање</w:t>
      </w:r>
      <w:r w:rsidRPr="00043FAC">
        <w:rPr>
          <w:rFonts w:cs="Arial"/>
          <w:lang w:val="sr-Cyrl-CS" w:eastAsia="sr-Latn-CS"/>
        </w:rPr>
        <w:t xml:space="preserve">, </w:t>
      </w:r>
    </w:p>
    <w:p w14:paraId="7E4F61FD" w14:textId="77777777" w:rsidR="005C3923" w:rsidRPr="00043FAC" w:rsidRDefault="005C3923" w:rsidP="005C3923">
      <w:pPr>
        <w:numPr>
          <w:ilvl w:val="0"/>
          <w:numId w:val="42"/>
        </w:numPr>
        <w:tabs>
          <w:tab w:val="left" w:pos="3600"/>
        </w:tabs>
        <w:suppressAutoHyphens/>
        <w:spacing w:before="0"/>
        <w:ind w:left="0" w:firstLine="0"/>
        <w:rPr>
          <w:rFonts w:cs="Arial"/>
          <w:lang w:val="sr-Cyrl-CS"/>
        </w:rPr>
      </w:pPr>
      <w:r w:rsidRPr="00043FAC">
        <w:rPr>
          <w:rFonts w:cs="Arial"/>
          <w:lang w:val="sr-Cyrl-CS" w:eastAsia="sr-Latn-CS"/>
        </w:rPr>
        <w:t xml:space="preserve">замени све потрошне и резервне делове </w:t>
      </w:r>
      <w:r w:rsidRPr="00043FAC">
        <w:rPr>
          <w:rFonts w:cs="Arial"/>
          <w:lang w:val="sr-Cyrl-CS"/>
        </w:rPr>
        <w:t>и испоручи дестиловану вод</w:t>
      </w:r>
      <w:r w:rsidRPr="00043FAC">
        <w:rPr>
          <w:rFonts w:cs="Arial"/>
          <w:lang w:val="sr-Cyrl-RS"/>
        </w:rPr>
        <w:t>у</w:t>
      </w:r>
      <w:r w:rsidRPr="00043FAC">
        <w:rPr>
          <w:rFonts w:cs="Arial"/>
          <w:lang w:val="sr-Cyrl-CS"/>
        </w:rPr>
        <w:t xml:space="preserve"> као неопходног елемента за рад машина у процењеном месечном обиму</w:t>
      </w:r>
      <w:r w:rsidRPr="00043FAC">
        <w:rPr>
          <w:rFonts w:cs="Arial"/>
          <w:lang w:val="sr-Cyrl-RS"/>
        </w:rPr>
        <w:t>,</w:t>
      </w:r>
    </w:p>
    <w:p w14:paraId="466F26BD" w14:textId="77777777" w:rsidR="005C3923" w:rsidRPr="00043FAC" w:rsidRDefault="005C3923" w:rsidP="005C3923">
      <w:pPr>
        <w:numPr>
          <w:ilvl w:val="0"/>
          <w:numId w:val="42"/>
        </w:numPr>
        <w:tabs>
          <w:tab w:val="left" w:pos="3600"/>
        </w:tabs>
        <w:suppressAutoHyphens/>
        <w:spacing w:before="0"/>
        <w:ind w:left="0" w:firstLine="0"/>
        <w:rPr>
          <w:rFonts w:cs="Arial"/>
          <w:lang w:val="sr-Cyrl-CS"/>
        </w:rPr>
      </w:pPr>
      <w:r w:rsidRPr="00043FAC">
        <w:rPr>
          <w:rFonts w:cs="Arial"/>
          <w:lang w:val="sr-Cyrl-CS"/>
        </w:rPr>
        <w:t xml:space="preserve">пружа консултантске услуге у смислу одабира материјала који се пакује и у смислу имплементације </w:t>
      </w:r>
      <w:r w:rsidRPr="00043FAC">
        <w:rPr>
          <w:rFonts w:cs="Arial"/>
          <w:lang w:val="sr-Latn-CS"/>
        </w:rPr>
        <w:t xml:space="preserve">OMR/BCR </w:t>
      </w:r>
      <w:r w:rsidRPr="00043FAC">
        <w:rPr>
          <w:rFonts w:cs="Arial"/>
          <w:lang w:val="sr-Cyrl-CS"/>
        </w:rPr>
        <w:t>симбологије.</w:t>
      </w:r>
    </w:p>
    <w:p w14:paraId="312DF601" w14:textId="77777777" w:rsidR="005C3923" w:rsidRPr="00043FAC" w:rsidRDefault="005C3923" w:rsidP="005C3923">
      <w:pPr>
        <w:tabs>
          <w:tab w:val="left" w:pos="567"/>
        </w:tabs>
        <w:spacing w:before="0"/>
        <w:rPr>
          <w:rFonts w:cs="Arial"/>
          <w:lang w:val="ru-RU"/>
        </w:rPr>
      </w:pPr>
    </w:p>
    <w:p w14:paraId="4B4359EE" w14:textId="77777777" w:rsidR="005C3923" w:rsidRPr="00043FAC" w:rsidRDefault="005C3923" w:rsidP="005C3923">
      <w:pPr>
        <w:tabs>
          <w:tab w:val="left" w:pos="567"/>
        </w:tabs>
        <w:spacing w:before="0"/>
        <w:jc w:val="center"/>
        <w:rPr>
          <w:rFonts w:cs="Arial"/>
          <w:b/>
          <w:lang w:val="ru-RU"/>
        </w:rPr>
      </w:pPr>
      <w:r w:rsidRPr="00043FAC">
        <w:rPr>
          <w:rFonts w:cs="Arial"/>
          <w:b/>
          <w:lang w:val="ru-RU"/>
        </w:rPr>
        <w:t>СРЕДСТВА ФИНАНСИЈСКОГ ОБЕЗБЕЂЕЊА</w:t>
      </w:r>
    </w:p>
    <w:p w14:paraId="71DDE9EE" w14:textId="77777777" w:rsidR="005C3923" w:rsidRPr="00043FAC" w:rsidRDefault="005C3923" w:rsidP="005C3923">
      <w:pPr>
        <w:spacing w:before="0"/>
        <w:jc w:val="center"/>
        <w:rPr>
          <w:rFonts w:cs="Arial"/>
          <w:b/>
          <w:lang w:val="ru-RU"/>
        </w:rPr>
      </w:pPr>
      <w:r w:rsidRPr="00043FAC">
        <w:rPr>
          <w:rFonts w:cs="Arial"/>
          <w:b/>
          <w:lang w:val="ru-RU"/>
        </w:rPr>
        <w:t>Члан 8.</w:t>
      </w:r>
    </w:p>
    <w:p w14:paraId="696453EF" w14:textId="77777777" w:rsidR="005C3923" w:rsidRPr="003334E6" w:rsidRDefault="005C3923" w:rsidP="005C3923">
      <w:pPr>
        <w:spacing w:before="0"/>
        <w:ind w:right="-61"/>
        <w:contextualSpacing/>
        <w:rPr>
          <w:rFonts w:eastAsia="Arial Unicode MS" w:cs="Arial"/>
          <w:b/>
          <w:lang w:val="sr-Cyrl-RS"/>
        </w:rPr>
      </w:pPr>
      <w:r w:rsidRPr="003334E6">
        <w:rPr>
          <w:rFonts w:eastAsia="Arial Unicode MS" w:cs="Arial"/>
          <w:b/>
          <w:lang w:val="sr-Latn-CS"/>
        </w:rPr>
        <w:t xml:space="preserve">Банкарска гаранција за добро извршење посла </w:t>
      </w:r>
    </w:p>
    <w:p w14:paraId="48F4D70F" w14:textId="77777777" w:rsidR="005C3923" w:rsidRPr="003334E6" w:rsidRDefault="005C3923" w:rsidP="005C3923">
      <w:pPr>
        <w:spacing w:before="0"/>
        <w:ind w:right="-61"/>
        <w:contextualSpacing/>
        <w:rPr>
          <w:rFonts w:eastAsia="Arial Unicode MS" w:cs="Arial"/>
          <w:lang w:val="sr-Latn-CS"/>
        </w:rPr>
      </w:pPr>
      <w:r>
        <w:rPr>
          <w:rFonts w:eastAsia="Arial Unicode MS" w:cs="Arial"/>
          <w:lang w:val="sr-Cyrl-RS"/>
        </w:rPr>
        <w:t>Пружалац услуге</w:t>
      </w:r>
      <w:r w:rsidRPr="003334E6">
        <w:rPr>
          <w:rFonts w:eastAsia="Arial Unicode MS" w:cs="Arial"/>
          <w:lang w:val="sr-Latn-CS"/>
        </w:rPr>
        <w:t xml:space="preserve"> је дужан да у тренутку закључења </w:t>
      </w:r>
      <w:r w:rsidRPr="003334E6">
        <w:rPr>
          <w:rFonts w:eastAsia="Arial Unicode MS" w:cs="Arial"/>
          <w:lang w:val="sr-Cyrl-RS"/>
        </w:rPr>
        <w:t>појединачног уговора,</w:t>
      </w:r>
      <w:r w:rsidRPr="003334E6">
        <w:rPr>
          <w:rFonts w:eastAsia="Arial Unicode MS" w:cs="Arial"/>
          <w:lang w:val="sr-Latn-CS"/>
        </w:rPr>
        <w:t xml:space="preserve"> а најкасније у року од 10 (словима: десет) дана од дана </w:t>
      </w:r>
      <w:r w:rsidRPr="003334E6">
        <w:rPr>
          <w:rFonts w:eastAsia="Arial Unicode MS" w:cs="Arial"/>
          <w:lang w:val="sr-Cyrl-RS"/>
        </w:rPr>
        <w:t>закључења појединачног</w:t>
      </w:r>
      <w:r w:rsidRPr="003334E6">
        <w:rPr>
          <w:rFonts w:eastAsia="Arial Unicode MS" w:cs="Arial"/>
          <w:lang w:val="sr-Latn-CS"/>
        </w:rPr>
        <w:t xml:space="preserve"> </w:t>
      </w:r>
      <w:r w:rsidRPr="003334E6">
        <w:rPr>
          <w:rFonts w:eastAsia="Arial Unicode MS" w:cs="Arial"/>
          <w:lang w:val="sr-Cyrl-RS"/>
        </w:rPr>
        <w:t>уговора</w:t>
      </w:r>
      <w:r w:rsidRPr="003334E6">
        <w:rPr>
          <w:rFonts w:eastAsia="Arial Unicode MS" w:cs="Arial"/>
          <w:lang w:val="sr-Latn-CS"/>
        </w:rPr>
        <w:t xml:space="preserve"> од стране законских заступника страна, а пре почетка </w:t>
      </w:r>
      <w:r>
        <w:rPr>
          <w:rFonts w:eastAsia="Arial Unicode MS" w:cs="Arial"/>
          <w:lang w:val="sr-Cyrl-RS"/>
        </w:rPr>
        <w:t>извршења услуге</w:t>
      </w:r>
      <w:r w:rsidRPr="003334E6">
        <w:rPr>
          <w:rFonts w:eastAsia="Arial Unicode MS" w:cs="Arial"/>
          <w:lang w:val="sr-Cyrl-RS"/>
        </w:rPr>
        <w:t xml:space="preserve"> </w:t>
      </w:r>
      <w:r w:rsidRPr="003334E6">
        <w:rPr>
          <w:rFonts w:eastAsia="Arial Unicode MS" w:cs="Arial"/>
          <w:lang w:val="sr-Latn-CS"/>
        </w:rPr>
        <w:t xml:space="preserve">преда </w:t>
      </w:r>
      <w:r w:rsidRPr="003334E6">
        <w:rPr>
          <w:rFonts w:eastAsia="Arial Unicode MS" w:cs="Arial"/>
          <w:lang w:val="sr-Cyrl-RS"/>
        </w:rPr>
        <w:t>Наручиоцу</w:t>
      </w:r>
      <w:r w:rsidRPr="003334E6">
        <w:rPr>
          <w:rFonts w:eastAsia="Arial Unicode MS" w:cs="Arial"/>
          <w:lang w:val="sr-Latn-CS"/>
        </w:rPr>
        <w:t xml:space="preserve"> СФО за добро извршење посла.</w:t>
      </w:r>
    </w:p>
    <w:p w14:paraId="73EB2F1E" w14:textId="77777777" w:rsidR="005C3923" w:rsidRPr="003334E6" w:rsidRDefault="005C3923" w:rsidP="005C3923">
      <w:pPr>
        <w:spacing w:before="0"/>
        <w:ind w:right="-61"/>
        <w:contextualSpacing/>
        <w:rPr>
          <w:rFonts w:eastAsia="Arial Unicode MS" w:cs="Arial"/>
          <w:lang w:val="sr-Latn-CS"/>
        </w:rPr>
      </w:pPr>
      <w:r>
        <w:rPr>
          <w:rFonts w:eastAsia="Arial Unicode MS" w:cs="Arial"/>
          <w:lang w:val="sr-Cyrl-RS"/>
        </w:rPr>
        <w:t>Пружалац услуге</w:t>
      </w:r>
      <w:r w:rsidRPr="003334E6">
        <w:rPr>
          <w:rFonts w:eastAsia="Arial Unicode MS" w:cs="Arial"/>
          <w:lang w:val="sr-Latn-CS"/>
        </w:rPr>
        <w:t xml:space="preserve"> је дужан да </w:t>
      </w:r>
      <w:r>
        <w:rPr>
          <w:rFonts w:eastAsia="Arial Unicode MS" w:cs="Arial"/>
          <w:lang w:val="sr-Cyrl-RS"/>
        </w:rPr>
        <w:t>Кориснику услуге</w:t>
      </w:r>
      <w:r w:rsidRPr="003334E6">
        <w:rPr>
          <w:rFonts w:eastAsia="Arial Unicode MS" w:cs="Arial"/>
          <w:lang w:val="sr-Latn-CS"/>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w:t>
      </w:r>
      <w:r w:rsidRPr="003334E6">
        <w:rPr>
          <w:rFonts w:eastAsia="Arial Unicode MS" w:cs="Arial"/>
          <w:lang w:val="sr-Cyrl-RS"/>
        </w:rPr>
        <w:t xml:space="preserve"> појединачног</w:t>
      </w:r>
      <w:r w:rsidRPr="003334E6">
        <w:rPr>
          <w:rFonts w:eastAsia="Arial Unicode MS" w:cs="Arial"/>
          <w:lang w:val="sr-Latn-CS"/>
        </w:rPr>
        <w:t xml:space="preserve"> </w:t>
      </w:r>
      <w:r w:rsidRPr="003334E6">
        <w:rPr>
          <w:rFonts w:eastAsia="Arial Unicode MS" w:cs="Arial"/>
          <w:lang w:val="sr-Cyrl-RS"/>
        </w:rPr>
        <w:t>уговора</w:t>
      </w:r>
      <w:r w:rsidRPr="003334E6">
        <w:rPr>
          <w:rFonts w:eastAsia="Arial Unicode MS" w:cs="Arial"/>
          <w:lang w:val="sr-Latn-CS"/>
        </w:rPr>
        <w:t xml:space="preserve"> без ПДВ и роком важности 30 (словима: тридесет) дана дужим од  рока трајања </w:t>
      </w:r>
      <w:r w:rsidRPr="003334E6">
        <w:rPr>
          <w:rFonts w:eastAsia="Arial Unicode MS" w:cs="Arial"/>
          <w:lang w:val="sr-Cyrl-RS"/>
        </w:rPr>
        <w:t>појединачног</w:t>
      </w:r>
      <w:r w:rsidRPr="003334E6">
        <w:rPr>
          <w:rFonts w:eastAsia="Arial Unicode MS" w:cs="Arial"/>
          <w:lang w:val="sr-Latn-CS"/>
        </w:rPr>
        <w:t xml:space="preserve"> </w:t>
      </w:r>
      <w:r w:rsidRPr="003334E6">
        <w:rPr>
          <w:rFonts w:eastAsia="Arial Unicode MS" w:cs="Arial"/>
          <w:lang w:val="sr-Cyrl-RS"/>
        </w:rPr>
        <w:t>уговора</w:t>
      </w:r>
      <w:r w:rsidRPr="003334E6">
        <w:rPr>
          <w:rFonts w:eastAsia="Arial Unicode MS" w:cs="Arial"/>
          <w:lang w:val="sr-Latn-CS"/>
        </w:rPr>
        <w:t xml:space="preserve">. </w:t>
      </w:r>
    </w:p>
    <w:p w14:paraId="207B757B" w14:textId="77777777" w:rsidR="005C3923" w:rsidRPr="003334E6" w:rsidRDefault="005C3923" w:rsidP="005C3923">
      <w:pPr>
        <w:spacing w:before="0"/>
        <w:ind w:right="-61"/>
        <w:contextualSpacing/>
        <w:rPr>
          <w:rFonts w:eastAsia="Arial Unicode MS" w:cs="Arial"/>
          <w:lang w:val="sr-Latn-CS"/>
        </w:rPr>
      </w:pPr>
      <w:r w:rsidRPr="003334E6">
        <w:rPr>
          <w:rFonts w:eastAsia="Arial Unicode MS" w:cs="Arial"/>
          <w:lang w:val="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B56B298" w14:textId="77777777" w:rsidR="005C3923" w:rsidRPr="003334E6" w:rsidRDefault="005C3923" w:rsidP="005C3923">
      <w:pPr>
        <w:spacing w:before="0"/>
        <w:ind w:right="-61"/>
        <w:contextualSpacing/>
        <w:rPr>
          <w:rFonts w:eastAsia="Arial Unicode MS" w:cs="Arial"/>
          <w:lang w:val="sr-Latn-CS"/>
        </w:rPr>
      </w:pPr>
      <w:r>
        <w:rPr>
          <w:rFonts w:eastAsia="Arial Unicode MS" w:cs="Arial"/>
          <w:lang w:val="sr-Cyrl-RS"/>
        </w:rPr>
        <w:lastRenderedPageBreak/>
        <w:t>Корисник услуге</w:t>
      </w:r>
      <w:r w:rsidRPr="003334E6">
        <w:rPr>
          <w:rFonts w:eastAsia="Arial Unicode MS" w:cs="Arial"/>
          <w:lang w:val="sr-Latn-CS"/>
        </w:rPr>
        <w:t xml:space="preserve"> ће уновчити дату банкарску гаранцију за добро извршење посла у случају да </w:t>
      </w:r>
      <w:r>
        <w:rPr>
          <w:rFonts w:eastAsia="Arial Unicode MS" w:cs="Arial"/>
          <w:lang w:val="sr-Cyrl-RS"/>
        </w:rPr>
        <w:t>Пружалац услуге</w:t>
      </w:r>
      <w:r w:rsidRPr="003334E6">
        <w:rPr>
          <w:rFonts w:eastAsia="Arial Unicode MS" w:cs="Arial"/>
          <w:lang w:val="sr-Latn-CS"/>
        </w:rPr>
        <w:t xml:space="preserve"> не буде извршавао своје уговорне обавезе у роковима и на начин предвиђен оквирним споразумом</w:t>
      </w:r>
      <w:r w:rsidRPr="003334E6">
        <w:rPr>
          <w:rFonts w:eastAsia="Arial Unicode MS" w:cs="Arial"/>
          <w:lang w:val="sr-Cyrl-RS"/>
        </w:rPr>
        <w:t xml:space="preserve"> и појединачним уговорима.</w:t>
      </w:r>
      <w:r w:rsidRPr="003334E6">
        <w:rPr>
          <w:rFonts w:eastAsia="Arial Unicode MS" w:cs="Arial"/>
          <w:lang w:val="sr-Latn-CS"/>
        </w:rPr>
        <w:t xml:space="preserve"> </w:t>
      </w:r>
    </w:p>
    <w:p w14:paraId="080E52EE" w14:textId="77777777" w:rsidR="005C3923" w:rsidRPr="003334E6" w:rsidRDefault="005C3923" w:rsidP="005C3923">
      <w:pPr>
        <w:spacing w:before="0"/>
        <w:ind w:right="29"/>
        <w:contextualSpacing/>
        <w:rPr>
          <w:rFonts w:eastAsia="Arial Unicode MS" w:cs="Arial"/>
          <w:lang w:val="sr-Latn-CS"/>
        </w:rPr>
      </w:pPr>
      <w:r w:rsidRPr="003334E6">
        <w:rPr>
          <w:rFonts w:eastAsia="Arial Unicode MS" w:cs="Arial"/>
          <w:lang w:val="sr-Latn-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890228B" w14:textId="77777777" w:rsidR="005C3923" w:rsidRPr="003334E6" w:rsidRDefault="005C3923" w:rsidP="005C3923">
      <w:pPr>
        <w:spacing w:before="0"/>
        <w:ind w:right="29"/>
        <w:contextualSpacing/>
        <w:rPr>
          <w:rFonts w:eastAsia="Arial Unicode MS" w:cs="Arial"/>
          <w:lang w:val="sr-Latn-CS"/>
        </w:rPr>
      </w:pPr>
      <w:r w:rsidRPr="003334E6">
        <w:rPr>
          <w:rFonts w:eastAsia="Arial Unicode MS" w:cs="Arial"/>
          <w:lang w:val="sr-Latn-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3334E6">
        <w:rPr>
          <w:rFonts w:eastAsia="Arial Unicode MS" w:cs="Arial"/>
          <w:lang w:val="sr-Cyrl-RS"/>
        </w:rPr>
        <w:t>Сталне арбитраже</w:t>
      </w:r>
      <w:r w:rsidRPr="003334E6">
        <w:rPr>
          <w:rFonts w:eastAsia="Arial Unicode MS" w:cs="Arial"/>
          <w:lang w:val="sr-Latn-CS"/>
        </w:rPr>
        <w:t xml:space="preserve"> при П</w:t>
      </w:r>
      <w:r w:rsidRPr="003334E6">
        <w:rPr>
          <w:rFonts w:eastAsia="Arial Unicode MS" w:cs="Arial"/>
          <w:lang w:val="sr-Cyrl-RS"/>
        </w:rPr>
        <w:t>ривредној комори Србије</w:t>
      </w:r>
      <w:r w:rsidRPr="003334E6">
        <w:rPr>
          <w:rFonts w:eastAsia="Arial Unicode MS" w:cs="Arial"/>
          <w:lang w:val="sr-Latn-CS"/>
        </w:rPr>
        <w:t xml:space="preserve"> уз примену Правилника </w:t>
      </w:r>
      <w:r w:rsidRPr="003334E6">
        <w:rPr>
          <w:rFonts w:eastAsia="Arial Unicode MS" w:cs="Arial"/>
          <w:lang w:val="sr-Cyrl-RS"/>
        </w:rPr>
        <w:t>Привредне коморе Србије</w:t>
      </w:r>
      <w:r w:rsidRPr="003334E6">
        <w:rPr>
          <w:rFonts w:eastAsia="Arial Unicode MS" w:cs="Arial"/>
          <w:lang w:val="sr-Latn-CS"/>
        </w:rPr>
        <w:t xml:space="preserve"> и процесног и материјалног права Републике Србије.</w:t>
      </w:r>
    </w:p>
    <w:p w14:paraId="3C89FD2C" w14:textId="77777777" w:rsidR="005C3923" w:rsidRPr="00933F77" w:rsidRDefault="005C3923" w:rsidP="005C3923">
      <w:pPr>
        <w:spacing w:before="0"/>
        <w:ind w:right="29"/>
        <w:contextualSpacing/>
        <w:rPr>
          <w:rFonts w:eastAsia="Arial Unicode MS" w:cs="Arial"/>
          <w:lang w:val="sr-Latn-CS"/>
        </w:rPr>
      </w:pPr>
      <w:r>
        <w:rPr>
          <w:rFonts w:eastAsia="Arial Unicode MS" w:cs="Arial"/>
          <w:lang w:val="sr-Cyrl-RS"/>
        </w:rPr>
        <w:t>Пружалац услуге</w:t>
      </w:r>
      <w:r w:rsidRPr="003334E6">
        <w:rPr>
          <w:rFonts w:eastAsia="Arial Unicode MS" w:cs="Arial"/>
          <w:lang w:val="sr-Latn-CS"/>
        </w:rPr>
        <w:t xml:space="preserve"> може поднети гаранцију стране банке само ако је тој банци додељен кредитни рејтинг.</w:t>
      </w:r>
    </w:p>
    <w:p w14:paraId="14C25030" w14:textId="77777777" w:rsidR="005C3923" w:rsidRDefault="005C3923" w:rsidP="005C3923">
      <w:pPr>
        <w:spacing w:before="0"/>
        <w:rPr>
          <w:rFonts w:cs="Arial"/>
          <w:b/>
          <w:lang w:val="ru-RU"/>
        </w:rPr>
      </w:pPr>
    </w:p>
    <w:p w14:paraId="7D8AF4AF" w14:textId="77777777" w:rsidR="005C3923" w:rsidRDefault="005C3923" w:rsidP="005C3923">
      <w:pPr>
        <w:spacing w:before="0"/>
        <w:jc w:val="center"/>
        <w:rPr>
          <w:rFonts w:cs="Arial"/>
          <w:b/>
          <w:lang w:val="ru-RU"/>
        </w:rPr>
      </w:pPr>
      <w:r w:rsidRPr="00043FAC">
        <w:rPr>
          <w:rFonts w:cs="Arial"/>
          <w:b/>
          <w:lang w:val="ru-RU"/>
        </w:rPr>
        <w:t>Члан 9.</w:t>
      </w:r>
    </w:p>
    <w:p w14:paraId="56D9E711" w14:textId="77777777" w:rsidR="005C3923" w:rsidRPr="00043FAC" w:rsidRDefault="005C3923" w:rsidP="005C3923">
      <w:pPr>
        <w:spacing w:before="0"/>
        <w:rPr>
          <w:rFonts w:cs="Arial"/>
          <w:b/>
          <w:lang w:val="ru-RU"/>
        </w:rPr>
      </w:pPr>
      <w:r w:rsidRPr="00816DF6">
        <w:rPr>
          <w:rFonts w:eastAsia="Calibri" w:cs="Arial"/>
          <w:b/>
          <w:bCs/>
          <w:lang w:val="sr-Cyrl-RS"/>
        </w:rPr>
        <w:t>Банкарска гаранција за отклањање недостатака у  гарантном року</w:t>
      </w:r>
    </w:p>
    <w:p w14:paraId="00825D02" w14:textId="77777777" w:rsidR="005C3923" w:rsidRPr="00AB0AC3" w:rsidRDefault="005C3923" w:rsidP="005C3923">
      <w:pPr>
        <w:spacing w:before="0"/>
        <w:rPr>
          <w:lang w:val="sr-Cyrl-RS"/>
        </w:rPr>
      </w:pPr>
      <w:r w:rsidRPr="00816DF6">
        <w:rPr>
          <w:rFonts w:cs="Arial"/>
          <w:color w:val="000000"/>
          <w:lang w:val="sr-Cyrl-ME"/>
        </w:rPr>
        <w:t xml:space="preserve">Пружалац услуге је обавезан да Кориснику услуге </w:t>
      </w:r>
      <w:r w:rsidRPr="00816DF6">
        <w:rPr>
          <w:lang w:val="sr-Cyrl-RS"/>
        </w:rPr>
        <w:t>у тренутку прве примопредаје предмета уговора достави</w:t>
      </w:r>
      <w:r w:rsidRPr="00816DF6">
        <w:rPr>
          <w:rFonts w:eastAsia="Calibri" w:cs="Arial"/>
          <w:bCs/>
          <w:iCs/>
          <w:lang w:val="sr-Cyrl-RS"/>
        </w:rPr>
        <w:t xml:space="preserve"> </w:t>
      </w:r>
      <w:r w:rsidRPr="00816DF6">
        <w:rPr>
          <w:rFonts w:eastAsia="Calibri" w:cs="Arial"/>
          <w:bCs/>
          <w:lang w:val="sr-Cyrl-RS"/>
        </w:rPr>
        <w:t>банкарску гаранцију за отклањање недостатака у  гарантном року</w:t>
      </w:r>
      <w:r w:rsidRPr="001275D7">
        <w:rPr>
          <w:rFonts w:eastAsia="Calibri" w:cs="Arial"/>
          <w:bCs/>
          <w:lang w:val="sr-Cyrl-RS"/>
        </w:rPr>
        <w:t xml:space="preserve"> која је неопозива, безусловна, без права протеста и платива на први позив</w:t>
      </w:r>
      <w:r w:rsidRPr="001275D7">
        <w:rPr>
          <w:rFonts w:eastAsia="Calibri" w:cs="Arial"/>
          <w:bCs/>
          <w:lang w:val="sr-Latn-RS"/>
        </w:rPr>
        <w:t xml:space="preserve">, </w:t>
      </w:r>
      <w:r w:rsidRPr="001275D7">
        <w:rPr>
          <w:rFonts w:eastAsia="Calibri" w:cs="Arial"/>
          <w:bCs/>
          <w:lang w:val="sr-Cyrl-RS"/>
        </w:rPr>
        <w:t xml:space="preserve">издата </w:t>
      </w:r>
      <w:r w:rsidRPr="001275D7">
        <w:rPr>
          <w:rFonts w:eastAsia="Calibri" w:cs="Arial"/>
          <w:bCs/>
          <w:lang w:val="sr-Latn-RS"/>
        </w:rPr>
        <w:t xml:space="preserve">у </w:t>
      </w:r>
      <w:r w:rsidRPr="001275D7">
        <w:rPr>
          <w:rFonts w:eastAsia="Calibri" w:cs="Arial"/>
          <w:bCs/>
          <w:lang w:val="sr-Cyrl-RS"/>
        </w:rPr>
        <w:t>висини од</w:t>
      </w:r>
      <w:r w:rsidRPr="001275D7">
        <w:rPr>
          <w:rFonts w:eastAsia="Calibri" w:cs="Arial"/>
          <w:bCs/>
          <w:lang w:val="sr-Latn-RS"/>
        </w:rPr>
        <w:t xml:space="preserve"> </w:t>
      </w:r>
      <w:r w:rsidRPr="001275D7">
        <w:rPr>
          <w:rFonts w:eastAsia="Calibri" w:cs="Arial"/>
          <w:bCs/>
          <w:lang w:val="sr-Cyrl-RS"/>
        </w:rPr>
        <w:t>10%</w:t>
      </w:r>
      <w:r w:rsidRPr="001275D7">
        <w:rPr>
          <w:rFonts w:eastAsia="Calibri" w:cs="Arial"/>
          <w:bCs/>
          <w:lang w:val="sr-Latn-RS"/>
        </w:rPr>
        <w:t xml:space="preserve"> </w:t>
      </w:r>
      <w:r w:rsidRPr="001275D7">
        <w:rPr>
          <w:rFonts w:eastAsia="Calibri" w:cs="Arial"/>
          <w:bCs/>
          <w:lang w:val="sr-Cyrl-RS"/>
        </w:rPr>
        <w:t>вредности појединачног уговора</w:t>
      </w:r>
      <w:r w:rsidRPr="001275D7">
        <w:rPr>
          <w:rFonts w:eastAsia="Calibri" w:cs="Arial"/>
          <w:bCs/>
          <w:lang w:val="sr-Latn-RS"/>
        </w:rPr>
        <w:t xml:space="preserve"> (без ПДВ-а) са роком важења</w:t>
      </w:r>
      <w:r>
        <w:rPr>
          <w:rFonts w:eastAsia="Calibri" w:cs="Arial"/>
          <w:bCs/>
          <w:lang w:val="sr-Cyrl-RS"/>
        </w:rPr>
        <w:t xml:space="preserve"> 30</w:t>
      </w:r>
      <w:r w:rsidRPr="001275D7">
        <w:rPr>
          <w:rFonts w:eastAsia="Calibri" w:cs="Arial"/>
          <w:bCs/>
          <w:lang w:val="sr-Cyrl-RS"/>
        </w:rPr>
        <w:t xml:space="preserve"> </w:t>
      </w:r>
      <w:r w:rsidRPr="001275D7">
        <w:rPr>
          <w:rFonts w:eastAsia="Calibri" w:cs="Arial"/>
          <w:bCs/>
          <w:lang w:val="sr-Latn-RS"/>
        </w:rPr>
        <w:t xml:space="preserve">дана дужим од </w:t>
      </w:r>
      <w:r w:rsidRPr="001275D7">
        <w:rPr>
          <w:rFonts w:eastAsia="Calibri" w:cs="Arial"/>
          <w:bCs/>
          <w:lang w:val="sr-Cyrl-RS"/>
        </w:rPr>
        <w:t xml:space="preserve">гарантног </w:t>
      </w:r>
      <w:r w:rsidRPr="001275D7">
        <w:rPr>
          <w:rFonts w:eastAsia="Calibri" w:cs="Arial"/>
          <w:bCs/>
          <w:lang w:val="sr-Latn-RS"/>
        </w:rPr>
        <w:t xml:space="preserve">рока. </w:t>
      </w:r>
      <w:r w:rsidRPr="001275D7">
        <w:rPr>
          <w:rFonts w:eastAsia="Calibri" w:cs="Arial"/>
          <w:bCs/>
        </w:rPr>
        <w:t>Уколико</w:t>
      </w:r>
      <w:r w:rsidRPr="001275D7">
        <w:rPr>
          <w:rFonts w:eastAsia="Calibri" w:cs="Arial"/>
          <w:bCs/>
          <w:lang w:val="sr-Latn-RS"/>
        </w:rPr>
        <w:t xml:space="preserve"> </w:t>
      </w:r>
      <w:r w:rsidRPr="001275D7">
        <w:rPr>
          <w:rFonts w:eastAsia="Calibri" w:cs="Arial"/>
          <w:bCs/>
        </w:rPr>
        <w:t>достављена</w:t>
      </w:r>
      <w:r w:rsidRPr="001275D7">
        <w:rPr>
          <w:rFonts w:eastAsia="Calibri" w:cs="Arial"/>
          <w:bCs/>
          <w:lang w:val="sr-Latn-RS"/>
        </w:rPr>
        <w:t xml:space="preserve"> </w:t>
      </w:r>
      <w:r w:rsidRPr="001275D7">
        <w:rPr>
          <w:rFonts w:eastAsia="Calibri" w:cs="Arial"/>
          <w:bCs/>
        </w:rPr>
        <w:t>банкарска</w:t>
      </w:r>
      <w:r w:rsidRPr="001275D7">
        <w:rPr>
          <w:rFonts w:eastAsia="Calibri" w:cs="Arial"/>
          <w:bCs/>
          <w:lang w:val="sr-Latn-RS"/>
        </w:rPr>
        <w:t xml:space="preserve"> </w:t>
      </w:r>
      <w:r w:rsidRPr="001275D7">
        <w:rPr>
          <w:rFonts w:eastAsia="Calibri" w:cs="Arial"/>
          <w:bCs/>
        </w:rPr>
        <w:t>гаранција</w:t>
      </w:r>
      <w:r w:rsidRPr="001275D7">
        <w:rPr>
          <w:rFonts w:eastAsia="Calibri" w:cs="Arial"/>
          <w:bCs/>
          <w:lang w:val="sr-Latn-RS"/>
        </w:rPr>
        <w:t xml:space="preserve"> </w:t>
      </w:r>
      <w:r w:rsidRPr="001275D7">
        <w:rPr>
          <w:rFonts w:eastAsia="Calibri" w:cs="Arial"/>
          <w:bCs/>
        </w:rPr>
        <w:t>садржи</w:t>
      </w:r>
      <w:r w:rsidRPr="001275D7">
        <w:rPr>
          <w:rFonts w:eastAsia="Calibri" w:cs="Arial"/>
          <w:bCs/>
          <w:lang w:val="sr-Latn-RS"/>
        </w:rPr>
        <w:t xml:space="preserve"> </w:t>
      </w:r>
      <w:r w:rsidRPr="001275D7">
        <w:rPr>
          <w:rFonts w:eastAsia="Calibri" w:cs="Arial"/>
          <w:bCs/>
        </w:rPr>
        <w:t>додатне</w:t>
      </w:r>
      <w:r w:rsidRPr="001275D7">
        <w:rPr>
          <w:rFonts w:eastAsia="Calibri" w:cs="Arial"/>
          <w:bCs/>
          <w:lang w:val="sr-Latn-RS"/>
        </w:rPr>
        <w:t xml:space="preserve"> </w:t>
      </w:r>
      <w:r w:rsidRPr="001275D7">
        <w:rPr>
          <w:rFonts w:eastAsia="Calibri" w:cs="Arial"/>
          <w:bCs/>
        </w:rPr>
        <w:t>услове</w:t>
      </w:r>
      <w:r w:rsidRPr="001275D7">
        <w:rPr>
          <w:rFonts w:eastAsia="Calibri" w:cs="Arial"/>
          <w:bCs/>
          <w:lang w:val="sr-Latn-RS"/>
        </w:rPr>
        <w:t xml:space="preserve"> </w:t>
      </w:r>
      <w:r w:rsidRPr="001275D7">
        <w:rPr>
          <w:rFonts w:eastAsia="Calibri" w:cs="Arial"/>
          <w:bCs/>
        </w:rPr>
        <w:t>за</w:t>
      </w:r>
      <w:r w:rsidRPr="001275D7">
        <w:rPr>
          <w:rFonts w:eastAsia="Calibri" w:cs="Arial"/>
          <w:bCs/>
          <w:lang w:val="sr-Latn-RS"/>
        </w:rPr>
        <w:t xml:space="preserve"> </w:t>
      </w:r>
      <w:r w:rsidRPr="001275D7">
        <w:rPr>
          <w:rFonts w:eastAsia="Calibri" w:cs="Arial"/>
          <w:bCs/>
        </w:rPr>
        <w:t>исплату</w:t>
      </w:r>
      <w:r w:rsidRPr="001275D7">
        <w:rPr>
          <w:rFonts w:eastAsia="Calibri" w:cs="Arial"/>
          <w:bCs/>
          <w:lang w:val="sr-Latn-RS"/>
        </w:rPr>
        <w:t xml:space="preserve">, </w:t>
      </w:r>
      <w:r w:rsidRPr="001275D7">
        <w:rPr>
          <w:rFonts w:eastAsia="Calibri" w:cs="Arial"/>
          <w:bCs/>
        </w:rPr>
        <w:t>краће</w:t>
      </w:r>
      <w:r w:rsidRPr="001275D7">
        <w:rPr>
          <w:rFonts w:eastAsia="Calibri" w:cs="Arial"/>
          <w:bCs/>
          <w:lang w:val="sr-Latn-RS"/>
        </w:rPr>
        <w:t xml:space="preserve"> </w:t>
      </w:r>
      <w:r w:rsidRPr="001275D7">
        <w:rPr>
          <w:rFonts w:eastAsia="Calibri" w:cs="Arial"/>
          <w:bCs/>
        </w:rPr>
        <w:t>рокове</w:t>
      </w:r>
      <w:r w:rsidRPr="001275D7">
        <w:rPr>
          <w:rFonts w:eastAsia="Calibri" w:cs="Arial"/>
          <w:bCs/>
          <w:lang w:val="sr-Latn-RS"/>
        </w:rPr>
        <w:t xml:space="preserve"> </w:t>
      </w:r>
      <w:r w:rsidRPr="001275D7">
        <w:rPr>
          <w:rFonts w:eastAsia="Calibri" w:cs="Arial"/>
          <w:bCs/>
        </w:rPr>
        <w:t>и</w:t>
      </w:r>
      <w:r w:rsidRPr="001275D7">
        <w:rPr>
          <w:rFonts w:eastAsia="Calibri" w:cs="Arial"/>
          <w:bCs/>
          <w:lang w:val="sr-Latn-RS"/>
        </w:rPr>
        <w:t xml:space="preserve"> </w:t>
      </w:r>
      <w:r w:rsidRPr="001275D7">
        <w:rPr>
          <w:rFonts w:eastAsia="Calibri" w:cs="Arial"/>
          <w:bCs/>
        </w:rPr>
        <w:t>мањи</w:t>
      </w:r>
      <w:r w:rsidRPr="001275D7">
        <w:rPr>
          <w:rFonts w:eastAsia="Calibri" w:cs="Arial"/>
          <w:bCs/>
          <w:lang w:val="sr-Latn-RS"/>
        </w:rPr>
        <w:t xml:space="preserve"> </w:t>
      </w:r>
      <w:r w:rsidRPr="001275D7">
        <w:rPr>
          <w:rFonts w:eastAsia="Calibri" w:cs="Arial"/>
          <w:bCs/>
        </w:rPr>
        <w:t>износ</w:t>
      </w:r>
      <w:r w:rsidRPr="001275D7">
        <w:rPr>
          <w:rFonts w:eastAsia="Calibri" w:cs="Arial"/>
          <w:bCs/>
          <w:lang w:val="sr-Latn-RS"/>
        </w:rPr>
        <w:t xml:space="preserve">, </w:t>
      </w:r>
      <w:r w:rsidRPr="001275D7">
        <w:rPr>
          <w:rFonts w:eastAsia="Calibri" w:cs="Arial"/>
          <w:bCs/>
        </w:rPr>
        <w:t>сматраће</w:t>
      </w:r>
      <w:r w:rsidRPr="001275D7">
        <w:rPr>
          <w:rFonts w:eastAsia="Calibri" w:cs="Arial"/>
          <w:bCs/>
          <w:lang w:val="sr-Latn-RS"/>
        </w:rPr>
        <w:t xml:space="preserve"> </w:t>
      </w:r>
      <w:r w:rsidRPr="001275D7">
        <w:rPr>
          <w:rFonts w:eastAsia="Calibri" w:cs="Arial"/>
          <w:bCs/>
        </w:rPr>
        <w:t>се</w:t>
      </w:r>
      <w:r w:rsidRPr="001275D7">
        <w:rPr>
          <w:rFonts w:eastAsia="Calibri" w:cs="Arial"/>
          <w:bCs/>
          <w:lang w:val="sr-Latn-RS"/>
        </w:rPr>
        <w:t xml:space="preserve"> </w:t>
      </w:r>
      <w:r w:rsidRPr="001275D7">
        <w:rPr>
          <w:rFonts w:eastAsia="Calibri" w:cs="Arial"/>
          <w:bCs/>
        </w:rPr>
        <w:t>да</w:t>
      </w:r>
      <w:r w:rsidRPr="001275D7">
        <w:rPr>
          <w:rFonts w:eastAsia="Calibri" w:cs="Arial"/>
          <w:bCs/>
          <w:lang w:val="sr-Latn-RS"/>
        </w:rPr>
        <w:t xml:space="preserve"> </w:t>
      </w:r>
      <w:r w:rsidRPr="001275D7">
        <w:rPr>
          <w:rFonts w:eastAsia="Calibri" w:cs="Arial"/>
          <w:bCs/>
        </w:rPr>
        <w:t>није</w:t>
      </w:r>
      <w:r w:rsidRPr="001275D7">
        <w:rPr>
          <w:rFonts w:eastAsia="Calibri" w:cs="Arial"/>
          <w:bCs/>
          <w:lang w:val="sr-Latn-RS"/>
        </w:rPr>
        <w:t xml:space="preserve"> </w:t>
      </w:r>
      <w:r w:rsidRPr="001275D7">
        <w:rPr>
          <w:rFonts w:eastAsia="Calibri" w:cs="Arial"/>
          <w:bCs/>
        </w:rPr>
        <w:t>достављена</w:t>
      </w:r>
      <w:r w:rsidRPr="001275D7">
        <w:rPr>
          <w:rFonts w:eastAsia="Calibri" w:cs="Arial"/>
          <w:bCs/>
          <w:lang w:val="sr-Latn-RS"/>
        </w:rPr>
        <w:t xml:space="preserve"> </w:t>
      </w:r>
      <w:r w:rsidRPr="001275D7">
        <w:rPr>
          <w:rFonts w:eastAsia="Calibri" w:cs="Arial"/>
          <w:bCs/>
        </w:rPr>
        <w:t>у</w:t>
      </w:r>
      <w:r w:rsidRPr="001275D7">
        <w:rPr>
          <w:rFonts w:eastAsia="Calibri" w:cs="Arial"/>
          <w:bCs/>
          <w:lang w:val="sr-Latn-RS"/>
        </w:rPr>
        <w:t xml:space="preserve"> </w:t>
      </w:r>
      <w:r w:rsidRPr="001275D7">
        <w:rPr>
          <w:rFonts w:eastAsia="Calibri" w:cs="Arial"/>
          <w:bCs/>
        </w:rPr>
        <w:t>прописаном</w:t>
      </w:r>
      <w:r w:rsidRPr="001275D7">
        <w:rPr>
          <w:rFonts w:eastAsia="Calibri" w:cs="Arial"/>
          <w:bCs/>
          <w:lang w:val="sr-Latn-RS"/>
        </w:rPr>
        <w:t xml:space="preserve"> </w:t>
      </w:r>
      <w:r w:rsidRPr="001275D7">
        <w:rPr>
          <w:rFonts w:eastAsia="Calibri" w:cs="Arial"/>
          <w:bCs/>
        </w:rPr>
        <w:t>року</w:t>
      </w:r>
      <w:r w:rsidRPr="001275D7">
        <w:rPr>
          <w:rFonts w:eastAsia="Calibri" w:cs="Arial"/>
          <w:bCs/>
          <w:lang w:val="sr-Latn-RS"/>
        </w:rPr>
        <w:t xml:space="preserve">. </w:t>
      </w:r>
    </w:p>
    <w:p w14:paraId="2436C36F" w14:textId="77777777" w:rsidR="005C3923" w:rsidRPr="001275D7" w:rsidRDefault="005C3923" w:rsidP="005C3923">
      <w:pPr>
        <w:tabs>
          <w:tab w:val="left" w:pos="1215"/>
        </w:tabs>
        <w:autoSpaceDE w:val="0"/>
        <w:autoSpaceDN w:val="0"/>
        <w:adjustRightInd w:val="0"/>
        <w:spacing w:before="0"/>
        <w:rPr>
          <w:rFonts w:eastAsia="Calibri" w:cs="Arial"/>
          <w:bCs/>
          <w:lang w:val="sr-Cyrl-RS"/>
        </w:rPr>
      </w:pPr>
      <w:r w:rsidRPr="001275D7">
        <w:rPr>
          <w:rFonts w:eastAsia="Calibri" w:cs="Arial"/>
          <w:bCs/>
          <w:lang w:val="sr-Cyrl-RS"/>
        </w:rPr>
        <w:tab/>
      </w:r>
    </w:p>
    <w:p w14:paraId="63F44B85" w14:textId="77777777" w:rsidR="005C3923" w:rsidRDefault="005C3923" w:rsidP="005C3923">
      <w:pPr>
        <w:spacing w:before="0"/>
        <w:rPr>
          <w:rFonts w:cs="Arial"/>
          <w:color w:val="000000"/>
          <w:lang w:val="sr-Cyrl-ME"/>
        </w:rPr>
      </w:pPr>
      <w:r w:rsidRPr="00294C32">
        <w:rPr>
          <w:rFonts w:cs="Arial"/>
          <w:color w:val="000000"/>
          <w:lang w:val="sr-Cyrl-ME"/>
        </w:rPr>
        <w:t xml:space="preserve">Уколико се средство финансијског обезбеђења не достави у </w:t>
      </w:r>
      <w:r>
        <w:rPr>
          <w:rFonts w:cs="Arial"/>
          <w:color w:val="000000"/>
          <w:lang w:val="sr-Cyrl-RS"/>
        </w:rPr>
        <w:t xml:space="preserve">предвиђеном </w:t>
      </w:r>
      <w:r w:rsidRPr="00294C32">
        <w:rPr>
          <w:rFonts w:cs="Arial"/>
          <w:color w:val="000000"/>
          <w:lang w:val="sr-Cyrl-ME"/>
        </w:rPr>
        <w:t>року</w:t>
      </w:r>
      <w:r>
        <w:rPr>
          <w:rFonts w:cs="Arial"/>
          <w:color w:val="000000"/>
          <w:lang w:val="sr-Cyrl-RS"/>
        </w:rPr>
        <w:t xml:space="preserve"> из Оквирног споразума</w:t>
      </w:r>
      <w:r w:rsidRPr="00294C32">
        <w:rPr>
          <w:rFonts w:cs="Arial"/>
          <w:color w:val="000000"/>
          <w:lang w:val="sr-Cyrl-ME"/>
        </w:rPr>
        <w:t xml:space="preserve">, </w:t>
      </w:r>
      <w:r>
        <w:rPr>
          <w:rFonts w:cs="Arial"/>
          <w:color w:val="000000"/>
          <w:lang w:val="sr-Cyrl-ME"/>
        </w:rPr>
        <w:t>Корисник услуге</w:t>
      </w:r>
      <w:r w:rsidRPr="00294C32">
        <w:rPr>
          <w:rFonts w:cs="Arial"/>
          <w:color w:val="000000"/>
          <w:lang w:val="sr-Cyrl-ME"/>
        </w:rPr>
        <w:t xml:space="preserve"> има право да наплати средство финанасијског обезбеђења за добро извршење посла.</w:t>
      </w:r>
    </w:p>
    <w:p w14:paraId="2E021CA0" w14:textId="77777777" w:rsidR="005C3923" w:rsidRPr="003D673A" w:rsidRDefault="005C3923" w:rsidP="005C3923">
      <w:pPr>
        <w:autoSpaceDE w:val="0"/>
        <w:autoSpaceDN w:val="0"/>
        <w:adjustRightInd w:val="0"/>
        <w:spacing w:before="0"/>
        <w:rPr>
          <w:rFonts w:eastAsia="Calibri" w:cs="Arial"/>
          <w:bCs/>
          <w:lang w:val="sr-Cyrl-ME"/>
        </w:rPr>
      </w:pPr>
    </w:p>
    <w:p w14:paraId="2210E61E" w14:textId="77777777" w:rsidR="005C3923" w:rsidRPr="001275D7" w:rsidRDefault="005C3923" w:rsidP="005C3923">
      <w:pPr>
        <w:autoSpaceDE w:val="0"/>
        <w:autoSpaceDN w:val="0"/>
        <w:adjustRightInd w:val="0"/>
        <w:spacing w:before="0"/>
        <w:rPr>
          <w:rFonts w:eastAsia="Calibri" w:cs="Arial"/>
          <w:bCs/>
          <w:lang w:val="sr-Cyrl-RS"/>
        </w:rPr>
      </w:pPr>
      <w:r w:rsidRPr="001275D7">
        <w:rPr>
          <w:rFonts w:eastAsia="Calibri" w:cs="Arial"/>
          <w:bCs/>
          <w:lang w:val="sr-Cyrl-RS"/>
        </w:rPr>
        <w:t xml:space="preserve">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 </w:t>
      </w:r>
    </w:p>
    <w:p w14:paraId="7D58C504" w14:textId="77777777" w:rsidR="005C3923" w:rsidRDefault="005C3923" w:rsidP="005C3923">
      <w:pPr>
        <w:autoSpaceDE w:val="0"/>
        <w:autoSpaceDN w:val="0"/>
        <w:adjustRightInd w:val="0"/>
        <w:spacing w:before="0"/>
        <w:rPr>
          <w:rFonts w:eastAsia="Calibri" w:cs="Arial"/>
          <w:bCs/>
          <w:lang w:val="sr-Cyrl-RS"/>
        </w:rPr>
      </w:pPr>
      <w:r>
        <w:rPr>
          <w:rFonts w:cs="Arial"/>
          <w:color w:val="000000"/>
          <w:lang w:val="sr-Cyrl-ME"/>
        </w:rPr>
        <w:t>Корисник услуге</w:t>
      </w:r>
      <w:r w:rsidRPr="001275D7">
        <w:rPr>
          <w:rFonts w:eastAsia="Calibri" w:cs="Arial"/>
          <w:bCs/>
          <w:lang w:val="sr-Cyrl-RS"/>
        </w:rPr>
        <w:t xml:space="preserve"> је овлашћен да наплати у целости банкарску гаранцију за отклањање недостатака у  гарантном року у случају да </w:t>
      </w:r>
      <w:r>
        <w:rPr>
          <w:rFonts w:eastAsia="Calibri" w:cs="Arial"/>
          <w:bCs/>
          <w:lang w:val="sr-Cyrl-RS"/>
        </w:rPr>
        <w:t>Пружалац услуге</w:t>
      </w:r>
      <w:r w:rsidRPr="001275D7">
        <w:rPr>
          <w:rFonts w:eastAsia="Calibri" w:cs="Arial"/>
          <w:bCs/>
          <w:iCs/>
          <w:lang w:val="sr-Cyrl-RS"/>
        </w:rPr>
        <w:t xml:space="preserve"> </w:t>
      </w:r>
      <w:r w:rsidRPr="001275D7">
        <w:rPr>
          <w:rFonts w:eastAsia="Calibri" w:cs="Arial"/>
          <w:bCs/>
          <w:lang w:val="sr-Cyrl-RS"/>
        </w:rPr>
        <w:t>не испуни своје уговорне обавезе у погледу</w:t>
      </w:r>
      <w:r w:rsidRPr="001275D7">
        <w:rPr>
          <w:rFonts w:eastAsia="Calibri" w:cs="Arial"/>
          <w:bCs/>
          <w:lang w:val="sr-Latn-RS"/>
        </w:rPr>
        <w:t xml:space="preserve"> </w:t>
      </w:r>
      <w:r w:rsidRPr="001275D7">
        <w:rPr>
          <w:rFonts w:eastAsia="Calibri" w:cs="Arial"/>
          <w:bCs/>
          <w:lang w:val="sr-Cyrl-RS"/>
        </w:rPr>
        <w:t>гарантног рока.</w:t>
      </w:r>
    </w:p>
    <w:p w14:paraId="518B2C87" w14:textId="77777777" w:rsidR="005C3923" w:rsidRDefault="005C3923" w:rsidP="005C3923">
      <w:pPr>
        <w:autoSpaceDE w:val="0"/>
        <w:autoSpaceDN w:val="0"/>
        <w:adjustRightInd w:val="0"/>
        <w:spacing w:before="0"/>
        <w:rPr>
          <w:rFonts w:eastAsia="Calibri" w:cs="Arial"/>
          <w:bCs/>
          <w:lang w:val="sr-Cyrl-RS"/>
        </w:rPr>
      </w:pPr>
      <w:r>
        <w:rPr>
          <w:rFonts w:cs="Arial"/>
          <w:color w:val="000000"/>
          <w:lang w:val="sr-Cyrl-ME"/>
        </w:rPr>
        <w:t>Корисник услуге</w:t>
      </w:r>
      <w:r w:rsidRPr="001275D7">
        <w:rPr>
          <w:rFonts w:eastAsia="Calibri" w:cs="Arial"/>
          <w:bCs/>
          <w:iCs/>
          <w:lang w:val="sr-Cyrl-R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1275D7">
        <w:rPr>
          <w:rFonts w:eastAsia="Calibri" w:cs="Arial"/>
          <w:bCs/>
          <w:iCs/>
          <w:lang w:val="sr-Latn-RS"/>
        </w:rPr>
        <w:t>.</w:t>
      </w:r>
      <w:r w:rsidRPr="001275D7">
        <w:rPr>
          <w:rFonts w:eastAsia="Calibri" w:cs="Arial"/>
          <w:bCs/>
          <w:iCs/>
          <w:lang w:val="sr-Cyrl-RS"/>
        </w:rPr>
        <w:t xml:space="preserve"> У том случају </w:t>
      </w:r>
      <w:r w:rsidRPr="001275D7">
        <w:rPr>
          <w:rFonts w:eastAsia="Calibri" w:cs="Arial"/>
          <w:bCs/>
          <w:lang w:val="sr-Cyrl-RS"/>
        </w:rPr>
        <w:t>Извођач</w:t>
      </w:r>
      <w:r w:rsidRPr="001275D7">
        <w:rPr>
          <w:rFonts w:eastAsia="Calibri" w:cs="Arial"/>
          <w:bCs/>
          <w:iCs/>
          <w:lang w:val="sr-Cyrl-RS"/>
        </w:rPr>
        <w:t xml:space="preserve"> је обавезан да </w:t>
      </w:r>
      <w:r>
        <w:rPr>
          <w:rFonts w:eastAsia="Calibri" w:cs="Arial"/>
          <w:bCs/>
          <w:iCs/>
          <w:lang w:val="sr-Cyrl-RS"/>
        </w:rPr>
        <w:t>Кориснику услуге</w:t>
      </w:r>
      <w:r w:rsidRPr="001275D7">
        <w:rPr>
          <w:rFonts w:eastAsia="Calibri" w:cs="Arial"/>
          <w:bCs/>
          <w:iCs/>
          <w:lang w:val="sr-Cyrl-RS"/>
        </w:rPr>
        <w:t xml:space="preserve"> достави контрагаранцију домаће банке.</w:t>
      </w:r>
      <w:r w:rsidRPr="001275D7">
        <w:rPr>
          <w:rFonts w:eastAsia="Calibri" w:cs="Arial"/>
          <w:bCs/>
          <w:lang w:val="sr-Cyrl-RS"/>
        </w:rPr>
        <w:t xml:space="preserve"> </w:t>
      </w:r>
    </w:p>
    <w:p w14:paraId="751A9CD3" w14:textId="77777777" w:rsidR="005C3923" w:rsidRPr="00043FAC" w:rsidRDefault="005C3923" w:rsidP="005C3923">
      <w:pPr>
        <w:tabs>
          <w:tab w:val="left" w:pos="567"/>
        </w:tabs>
        <w:spacing w:before="0"/>
        <w:rPr>
          <w:rFonts w:cs="Arial"/>
          <w:lang w:val="ru-RU"/>
        </w:rPr>
      </w:pPr>
    </w:p>
    <w:p w14:paraId="18FF51C0" w14:textId="77777777" w:rsidR="005C3923" w:rsidRPr="00043FAC" w:rsidRDefault="005C3923" w:rsidP="005C3923">
      <w:pPr>
        <w:tabs>
          <w:tab w:val="left" w:pos="567"/>
        </w:tabs>
        <w:spacing w:before="0"/>
        <w:jc w:val="center"/>
        <w:rPr>
          <w:rFonts w:cs="Arial"/>
          <w:b/>
          <w:lang w:val="ru-RU"/>
        </w:rPr>
      </w:pPr>
      <w:r w:rsidRPr="00043FAC">
        <w:rPr>
          <w:rFonts w:cs="Arial"/>
          <w:b/>
          <w:lang w:val="ru-RU"/>
        </w:rPr>
        <w:t>ЗАКЉУЧИВАЊЕ И СТУПАЊЕ НА СНАГУ УГОВОРА</w:t>
      </w:r>
    </w:p>
    <w:p w14:paraId="15EFF969" w14:textId="4753B682" w:rsidR="005C3923" w:rsidRPr="00043FAC" w:rsidRDefault="005C3923" w:rsidP="005C3923">
      <w:pPr>
        <w:tabs>
          <w:tab w:val="left" w:pos="567"/>
        </w:tabs>
        <w:spacing w:before="0"/>
        <w:jc w:val="center"/>
        <w:rPr>
          <w:rFonts w:cs="Arial"/>
          <w:lang w:val="ru-RU"/>
        </w:rPr>
      </w:pPr>
      <w:r w:rsidRPr="00043FAC">
        <w:rPr>
          <w:rFonts w:cs="Arial"/>
          <w:b/>
          <w:lang w:val="ru-RU"/>
        </w:rPr>
        <w:t>Члан 1</w:t>
      </w:r>
      <w:r w:rsidR="002071F4">
        <w:rPr>
          <w:rFonts w:cs="Arial"/>
          <w:b/>
          <w:lang w:val="ru-RU"/>
        </w:rPr>
        <w:t>0</w:t>
      </w:r>
      <w:r w:rsidRPr="00043FAC">
        <w:rPr>
          <w:rFonts w:cs="Arial"/>
          <w:lang w:val="ru-RU"/>
        </w:rPr>
        <w:t>.</w:t>
      </w:r>
    </w:p>
    <w:p w14:paraId="323FEFA3" w14:textId="77777777" w:rsidR="005C3923" w:rsidRDefault="005C3923" w:rsidP="005C3923">
      <w:pPr>
        <w:spacing w:before="0"/>
        <w:rPr>
          <w:rFonts w:eastAsia="Arial Unicode MS" w:cs="Arial"/>
          <w:lang w:val="sr-Cyrl-CS"/>
        </w:rPr>
      </w:pPr>
      <w:r w:rsidRPr="00043FAC">
        <w:rPr>
          <w:rFonts w:eastAsia="Arial Unicode MS" w:cs="Arial"/>
          <w:lang w:val="sr-Cyrl-CS"/>
        </w:rPr>
        <w:t>Овај Уговор се сматра закљученим, када га потпишу законски заступници Уговорних страна</w:t>
      </w:r>
      <w:r>
        <w:rPr>
          <w:rFonts w:eastAsia="Arial Unicode MS" w:cs="Arial"/>
          <w:lang w:val="sr-Cyrl-CS"/>
        </w:rPr>
        <w:t>.</w:t>
      </w:r>
    </w:p>
    <w:p w14:paraId="6F224248" w14:textId="77777777" w:rsidR="005A6181" w:rsidRPr="00043FAC" w:rsidRDefault="005A6181" w:rsidP="005C3923">
      <w:pPr>
        <w:spacing w:before="0"/>
        <w:rPr>
          <w:rFonts w:eastAsia="Arial Unicode MS" w:cs="Arial"/>
          <w:color w:val="00B0F0"/>
          <w:lang w:val="sr-Cyrl-CS"/>
        </w:rPr>
      </w:pPr>
    </w:p>
    <w:p w14:paraId="59D9066C" w14:textId="5A19C9A2" w:rsidR="005C3923" w:rsidRPr="00043FAC" w:rsidRDefault="005C3923" w:rsidP="005C3923">
      <w:pPr>
        <w:tabs>
          <w:tab w:val="left" w:pos="567"/>
        </w:tabs>
        <w:spacing w:before="0"/>
        <w:jc w:val="center"/>
        <w:rPr>
          <w:rFonts w:cs="Arial"/>
          <w:lang w:val="ru-RU"/>
        </w:rPr>
      </w:pPr>
      <w:r w:rsidRPr="00043FAC">
        <w:rPr>
          <w:rFonts w:cs="Arial"/>
          <w:b/>
          <w:lang w:val="ru-RU"/>
        </w:rPr>
        <w:t>Члан 1</w:t>
      </w:r>
      <w:r w:rsidR="002071F4">
        <w:rPr>
          <w:rFonts w:cs="Arial"/>
          <w:b/>
          <w:lang w:val="ru-RU"/>
        </w:rPr>
        <w:t>1</w:t>
      </w:r>
      <w:r w:rsidRPr="00043FAC">
        <w:rPr>
          <w:rFonts w:cs="Arial"/>
          <w:lang w:val="ru-RU"/>
        </w:rPr>
        <w:t>.</w:t>
      </w:r>
    </w:p>
    <w:p w14:paraId="75D83EA3" w14:textId="77777777" w:rsidR="005C3923" w:rsidRPr="00043FAC" w:rsidRDefault="005C3923" w:rsidP="005C3923">
      <w:pPr>
        <w:tabs>
          <w:tab w:val="left" w:pos="567"/>
        </w:tabs>
        <w:spacing w:before="0"/>
        <w:rPr>
          <w:rFonts w:cs="Arial"/>
          <w:lang w:val="ru-RU"/>
        </w:rPr>
      </w:pPr>
      <w:r w:rsidRPr="00043FAC">
        <w:rPr>
          <w:rFonts w:cs="Arial"/>
          <w:lang w:val="ru-RU"/>
        </w:rPr>
        <w:t>Овај Уговор се закључује до обостраног испуњења уговорених обавеза или до исцрпљења уговореног износа из члана 2. овог Уговора.</w:t>
      </w:r>
    </w:p>
    <w:p w14:paraId="03E7F884" w14:textId="77777777" w:rsidR="005C3923" w:rsidRPr="00043FAC" w:rsidRDefault="005C3923" w:rsidP="005C3923">
      <w:pPr>
        <w:tabs>
          <w:tab w:val="left" w:pos="567"/>
        </w:tabs>
        <w:spacing w:before="0"/>
        <w:rPr>
          <w:rFonts w:cs="Arial"/>
          <w:lang w:val="ru-RU"/>
        </w:rPr>
      </w:pPr>
    </w:p>
    <w:p w14:paraId="753598D2" w14:textId="77777777" w:rsidR="005C3923" w:rsidRPr="00043FAC" w:rsidRDefault="005C3923" w:rsidP="005C3923">
      <w:pPr>
        <w:tabs>
          <w:tab w:val="left" w:pos="567"/>
        </w:tabs>
        <w:spacing w:before="0"/>
        <w:rPr>
          <w:rFonts w:cs="Arial"/>
          <w:lang w:val="ru-RU"/>
        </w:rPr>
      </w:pPr>
      <w:r w:rsidRPr="00043FAC">
        <w:rPr>
          <w:rFonts w:cs="Arial"/>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434AB53" w14:textId="77777777" w:rsidR="005C3923" w:rsidRDefault="005C3923" w:rsidP="005C3923">
      <w:pPr>
        <w:tabs>
          <w:tab w:val="left" w:pos="567"/>
        </w:tabs>
        <w:spacing w:before="0"/>
        <w:jc w:val="center"/>
        <w:rPr>
          <w:rFonts w:cs="Arial"/>
          <w:b/>
          <w:lang w:val="ru-RU"/>
        </w:rPr>
      </w:pPr>
    </w:p>
    <w:p w14:paraId="139D4C86" w14:textId="38D40B4D" w:rsidR="005C3923" w:rsidRPr="00043FAC" w:rsidRDefault="005C3923" w:rsidP="005C3923">
      <w:pPr>
        <w:tabs>
          <w:tab w:val="left" w:pos="567"/>
        </w:tabs>
        <w:spacing w:before="0"/>
        <w:jc w:val="center"/>
        <w:rPr>
          <w:rFonts w:cs="Arial"/>
          <w:lang w:val="ru-RU"/>
        </w:rPr>
      </w:pPr>
      <w:r w:rsidRPr="00043FAC">
        <w:rPr>
          <w:rFonts w:cs="Arial"/>
          <w:b/>
          <w:lang w:val="ru-RU"/>
        </w:rPr>
        <w:t>Члан 1</w:t>
      </w:r>
      <w:r w:rsidR="002071F4">
        <w:rPr>
          <w:rFonts w:cs="Arial"/>
          <w:b/>
          <w:lang w:val="ru-RU"/>
        </w:rPr>
        <w:t>2</w:t>
      </w:r>
      <w:r w:rsidRPr="00043FAC">
        <w:rPr>
          <w:rFonts w:cs="Arial"/>
          <w:lang w:val="ru-RU"/>
        </w:rPr>
        <w:t>.</w:t>
      </w:r>
    </w:p>
    <w:p w14:paraId="148D5B18" w14:textId="77777777" w:rsidR="005C3923" w:rsidRPr="00043FAC" w:rsidRDefault="005C3923" w:rsidP="005C3923">
      <w:pPr>
        <w:tabs>
          <w:tab w:val="left" w:pos="567"/>
        </w:tabs>
        <w:spacing w:before="0"/>
        <w:rPr>
          <w:rFonts w:cs="Arial"/>
          <w:lang w:val="ru-RU"/>
        </w:rPr>
      </w:pPr>
      <w:r w:rsidRPr="00043FAC">
        <w:rPr>
          <w:rFonts w:cs="Arial"/>
          <w:lang w:val="ru-RU"/>
        </w:rPr>
        <w:t xml:space="preserve">Овај Уговор и његови Прилози  од 1 до 4 (5)  из члана 23. овог Уговора, сачињени су на српском језику. </w:t>
      </w:r>
    </w:p>
    <w:p w14:paraId="0DEC53DB" w14:textId="77777777" w:rsidR="005C3923" w:rsidRPr="00043FAC" w:rsidRDefault="005C3923" w:rsidP="005C3923">
      <w:pPr>
        <w:tabs>
          <w:tab w:val="left" w:pos="567"/>
        </w:tabs>
        <w:spacing w:before="0"/>
        <w:rPr>
          <w:rFonts w:cs="Arial"/>
          <w:lang w:val="ru-RU"/>
        </w:rPr>
      </w:pPr>
      <w:r w:rsidRPr="00043FAC">
        <w:rPr>
          <w:rFonts w:cs="Arial"/>
          <w:lang w:val="ru-RU"/>
        </w:rPr>
        <w:t>На овај Уговор примењују се закони Републике Србије.</w:t>
      </w:r>
    </w:p>
    <w:p w14:paraId="3E59AB83" w14:textId="77777777" w:rsidR="005C3923" w:rsidRPr="00043FAC" w:rsidRDefault="005C3923" w:rsidP="005C3923">
      <w:pPr>
        <w:tabs>
          <w:tab w:val="left" w:pos="567"/>
        </w:tabs>
        <w:spacing w:before="0"/>
        <w:rPr>
          <w:rFonts w:cs="Arial"/>
          <w:lang w:val="ru-RU"/>
        </w:rPr>
      </w:pPr>
      <w:r w:rsidRPr="00043FAC">
        <w:rPr>
          <w:rFonts w:cs="Arial"/>
          <w:lang w:val="ru-RU"/>
        </w:rPr>
        <w:lastRenderedPageBreak/>
        <w:t xml:space="preserve">У случају спора меродавно право је право Републике Србије, а поступак се води на српском језику. </w:t>
      </w:r>
    </w:p>
    <w:p w14:paraId="111587DA" w14:textId="77777777" w:rsidR="005C3923" w:rsidRPr="00043FAC" w:rsidRDefault="005C3923" w:rsidP="005C3923">
      <w:pPr>
        <w:tabs>
          <w:tab w:val="left" w:pos="567"/>
        </w:tabs>
        <w:spacing w:before="0"/>
        <w:rPr>
          <w:rFonts w:cs="Arial"/>
          <w:lang w:val="ru-RU"/>
        </w:rPr>
      </w:pPr>
    </w:p>
    <w:p w14:paraId="02095FB6" w14:textId="77777777" w:rsidR="005C3923" w:rsidRPr="00043FAC" w:rsidRDefault="005C3923" w:rsidP="005C3923">
      <w:pPr>
        <w:tabs>
          <w:tab w:val="left" w:pos="567"/>
        </w:tabs>
        <w:spacing w:before="0"/>
        <w:jc w:val="center"/>
        <w:rPr>
          <w:rFonts w:cs="Arial"/>
          <w:b/>
          <w:lang w:val="ru-RU"/>
        </w:rPr>
      </w:pPr>
      <w:r w:rsidRPr="00043FAC">
        <w:rPr>
          <w:rFonts w:cs="Arial"/>
          <w:b/>
          <w:lang w:val="ru-RU"/>
        </w:rPr>
        <w:t>ОВЛАШЋЕНИ ПРЕДСТАВНИЦИ ЗА ПРАЋЕЊЕ УГОВОРА</w:t>
      </w:r>
    </w:p>
    <w:p w14:paraId="3CA96E5B" w14:textId="1D5246CB" w:rsidR="005C3923" w:rsidRPr="00043FAC" w:rsidRDefault="005C3923" w:rsidP="005C3923">
      <w:pPr>
        <w:tabs>
          <w:tab w:val="left" w:pos="567"/>
        </w:tabs>
        <w:spacing w:before="0"/>
        <w:jc w:val="center"/>
        <w:rPr>
          <w:rFonts w:cs="Arial"/>
          <w:lang w:val="ru-RU"/>
        </w:rPr>
      </w:pPr>
      <w:r w:rsidRPr="00043FAC">
        <w:rPr>
          <w:rFonts w:cs="Arial"/>
          <w:b/>
          <w:lang w:val="ru-RU"/>
        </w:rPr>
        <w:t>Члан 1</w:t>
      </w:r>
      <w:r w:rsidR="0038563E">
        <w:rPr>
          <w:rFonts w:cs="Arial"/>
          <w:b/>
          <w:lang w:val="ru-RU"/>
        </w:rPr>
        <w:t>3</w:t>
      </w:r>
      <w:r w:rsidRPr="00043FAC">
        <w:rPr>
          <w:rFonts w:cs="Arial"/>
          <w:lang w:val="ru-RU"/>
        </w:rPr>
        <w:t>.</w:t>
      </w:r>
    </w:p>
    <w:p w14:paraId="4AFB7D77" w14:textId="77777777" w:rsidR="005C3923" w:rsidRDefault="005C3923" w:rsidP="005C3923">
      <w:pPr>
        <w:tabs>
          <w:tab w:val="left" w:pos="567"/>
        </w:tabs>
        <w:spacing w:before="0"/>
        <w:rPr>
          <w:rFonts w:cs="Arial"/>
          <w:lang w:val="ru-RU"/>
        </w:rPr>
      </w:pPr>
      <w:r w:rsidRPr="00043FAC">
        <w:rPr>
          <w:rFonts w:cs="Arial"/>
          <w:lang w:val="ru-RU"/>
        </w:rPr>
        <w:t xml:space="preserve">Овлашћени представници за праћење реализације Услуге из члана 1. овог Уговора су: </w:t>
      </w:r>
    </w:p>
    <w:p w14:paraId="2D0917FF" w14:textId="77777777" w:rsidR="005C3923" w:rsidRPr="00043FAC" w:rsidRDefault="005C3923" w:rsidP="005C3923">
      <w:pPr>
        <w:tabs>
          <w:tab w:val="left" w:pos="567"/>
        </w:tabs>
        <w:spacing w:before="0"/>
        <w:rPr>
          <w:rFonts w:cs="Arial"/>
          <w:lang w:val="ru-RU"/>
        </w:rPr>
      </w:pPr>
    </w:p>
    <w:p w14:paraId="50EA5C57" w14:textId="77777777" w:rsidR="005C3923" w:rsidRPr="00043FAC" w:rsidRDefault="005C3923" w:rsidP="005C3923">
      <w:pPr>
        <w:tabs>
          <w:tab w:val="left" w:pos="567"/>
        </w:tabs>
        <w:spacing w:before="0"/>
        <w:rPr>
          <w:rFonts w:cs="Arial"/>
          <w:lang w:val="ru-RU"/>
        </w:rPr>
      </w:pPr>
      <w:r w:rsidRPr="00043FAC">
        <w:rPr>
          <w:rFonts w:cs="Arial"/>
          <w:lang w:val="ru-RU"/>
        </w:rPr>
        <w:tab/>
      </w:r>
      <w:r>
        <w:rPr>
          <w:rFonts w:cs="Arial"/>
          <w:lang w:val="ru-RU"/>
        </w:rPr>
        <w:t xml:space="preserve">- за Корисника услуге: </w:t>
      </w:r>
      <w:r w:rsidRPr="00043FAC">
        <w:rPr>
          <w:rFonts w:cs="Arial"/>
          <w:lang w:val="ru-RU"/>
        </w:rPr>
        <w:t>________________________________</w:t>
      </w:r>
    </w:p>
    <w:p w14:paraId="49E5531E" w14:textId="77777777" w:rsidR="005C3923" w:rsidRPr="00043FAC" w:rsidRDefault="005C3923" w:rsidP="005C3923">
      <w:pPr>
        <w:tabs>
          <w:tab w:val="left" w:pos="567"/>
        </w:tabs>
        <w:spacing w:before="0"/>
        <w:rPr>
          <w:rFonts w:cs="Arial"/>
          <w:lang w:val="ru-RU"/>
        </w:rPr>
      </w:pPr>
      <w:r w:rsidRPr="00043FAC">
        <w:rPr>
          <w:rFonts w:cs="Arial"/>
          <w:lang w:val="ru-RU"/>
        </w:rPr>
        <w:tab/>
        <w:t xml:space="preserve">- за Пружаоца услуге: </w:t>
      </w:r>
      <w:r w:rsidRPr="00043FAC">
        <w:rPr>
          <w:rFonts w:cs="Arial"/>
          <w:lang w:val="ru-RU"/>
        </w:rPr>
        <w:tab/>
        <w:t>________________________________</w:t>
      </w:r>
    </w:p>
    <w:p w14:paraId="7DB273BF" w14:textId="77777777" w:rsidR="005C3923" w:rsidRPr="00043FAC" w:rsidRDefault="005C3923" w:rsidP="005C3923">
      <w:pPr>
        <w:tabs>
          <w:tab w:val="left" w:pos="567"/>
        </w:tabs>
        <w:spacing w:before="0"/>
        <w:rPr>
          <w:rFonts w:cs="Arial"/>
          <w:lang w:val="ru-RU"/>
        </w:rPr>
      </w:pPr>
    </w:p>
    <w:p w14:paraId="420F5C06" w14:textId="77777777" w:rsidR="005C3923" w:rsidRPr="00043FAC" w:rsidRDefault="005C3923" w:rsidP="005C3923">
      <w:pPr>
        <w:tabs>
          <w:tab w:val="left" w:pos="567"/>
        </w:tabs>
        <w:spacing w:before="0"/>
        <w:rPr>
          <w:rFonts w:cs="Arial"/>
          <w:lang w:val="ru-RU"/>
        </w:rPr>
      </w:pPr>
      <w:r w:rsidRPr="00043FAC">
        <w:rPr>
          <w:rFonts w:cs="Arial"/>
          <w:lang w:val="ru-RU"/>
        </w:rPr>
        <w:t>Овлашћења и ду</w:t>
      </w:r>
      <w:r>
        <w:rPr>
          <w:rFonts w:cs="Arial"/>
          <w:lang w:val="ru-RU"/>
        </w:rPr>
        <w:t xml:space="preserve">жности овлашћених представника </w:t>
      </w:r>
      <w:r w:rsidRPr="00043FAC">
        <w:rPr>
          <w:rFonts w:cs="Arial"/>
          <w:lang w:val="ru-RU"/>
        </w:rPr>
        <w:t>за праћење реализације овог Уговора су да:</w:t>
      </w:r>
    </w:p>
    <w:p w14:paraId="624A32E9" w14:textId="77777777" w:rsidR="005C3923" w:rsidRPr="00043FAC" w:rsidRDefault="005C3923" w:rsidP="005C3923">
      <w:pPr>
        <w:tabs>
          <w:tab w:val="left" w:pos="567"/>
        </w:tabs>
        <w:spacing w:before="0"/>
        <w:rPr>
          <w:rFonts w:cs="Arial"/>
          <w:lang w:val="ru-RU"/>
        </w:rPr>
      </w:pPr>
      <w:r>
        <w:rPr>
          <w:rFonts w:cs="Arial"/>
          <w:lang w:val="ru-RU"/>
        </w:rPr>
        <w:t xml:space="preserve">-          </w:t>
      </w:r>
      <w:r w:rsidRPr="00043FAC">
        <w:rPr>
          <w:rFonts w:cs="Arial"/>
          <w:lang w:val="ru-RU"/>
        </w:rPr>
        <w:t xml:space="preserve">да сачине, потпишу и верификују Записник о </w:t>
      </w:r>
      <w:r>
        <w:rPr>
          <w:rFonts w:cs="Arial"/>
          <w:lang w:val="ru-RU"/>
        </w:rPr>
        <w:t>квалитативно квантитативном пријему</w:t>
      </w:r>
      <w:r w:rsidRPr="00043FAC">
        <w:rPr>
          <w:rFonts w:cs="Arial"/>
          <w:lang w:val="ru-RU"/>
        </w:rPr>
        <w:t xml:space="preserve"> (без примедби);</w:t>
      </w:r>
    </w:p>
    <w:p w14:paraId="53900197" w14:textId="77777777" w:rsidR="005C3923" w:rsidRPr="00043FAC" w:rsidRDefault="005C3923" w:rsidP="005C3923">
      <w:pPr>
        <w:tabs>
          <w:tab w:val="left" w:pos="567"/>
        </w:tabs>
        <w:spacing w:before="0"/>
        <w:rPr>
          <w:rFonts w:cs="Arial"/>
          <w:lang w:val="ru-RU"/>
        </w:rPr>
      </w:pPr>
      <w:r w:rsidRPr="00043FAC">
        <w:rPr>
          <w:rFonts w:cs="Arial"/>
          <w:lang w:val="ru-RU"/>
        </w:rPr>
        <w:t>-</w:t>
      </w:r>
      <w:r w:rsidRPr="00043FAC">
        <w:rPr>
          <w:rFonts w:cs="Arial"/>
          <w:lang w:val="ru-RU"/>
        </w:rPr>
        <w:tab/>
        <w:t>извршавају и друге дужности везане за реализацију предмета овог Уговора, по потреби.</w:t>
      </w:r>
    </w:p>
    <w:p w14:paraId="5699DBBD" w14:textId="77777777" w:rsidR="005C3923" w:rsidRPr="00043FAC" w:rsidRDefault="005C3923" w:rsidP="005C3923">
      <w:pPr>
        <w:tabs>
          <w:tab w:val="left" w:pos="567"/>
        </w:tabs>
        <w:spacing w:before="0"/>
        <w:jc w:val="center"/>
        <w:rPr>
          <w:rFonts w:cs="Arial"/>
          <w:b/>
          <w:lang w:val="ru-RU"/>
        </w:rPr>
      </w:pPr>
      <w:r w:rsidRPr="00043FAC">
        <w:rPr>
          <w:rFonts w:cs="Arial"/>
          <w:b/>
          <w:lang w:val="ru-RU"/>
        </w:rPr>
        <w:t>ВИША СИЛА</w:t>
      </w:r>
    </w:p>
    <w:p w14:paraId="678FD25A" w14:textId="5DA37540" w:rsidR="005C3923" w:rsidRPr="00043FAC" w:rsidRDefault="005C3923" w:rsidP="005C3923">
      <w:pPr>
        <w:tabs>
          <w:tab w:val="left" w:pos="567"/>
        </w:tabs>
        <w:spacing w:before="0"/>
        <w:jc w:val="center"/>
        <w:rPr>
          <w:rFonts w:cs="Arial"/>
          <w:lang w:val="ru-RU"/>
        </w:rPr>
      </w:pPr>
      <w:r w:rsidRPr="00043FAC">
        <w:rPr>
          <w:rFonts w:cs="Arial"/>
          <w:b/>
          <w:lang w:val="ru-RU"/>
        </w:rPr>
        <w:t>Члан 1</w:t>
      </w:r>
      <w:r w:rsidR="0038563E">
        <w:rPr>
          <w:rFonts w:cs="Arial"/>
          <w:b/>
          <w:lang w:val="ru-RU"/>
        </w:rPr>
        <w:t>4</w:t>
      </w:r>
      <w:r w:rsidRPr="00043FAC">
        <w:rPr>
          <w:rFonts w:cs="Arial"/>
          <w:lang w:val="ru-RU"/>
        </w:rPr>
        <w:t>.</w:t>
      </w:r>
    </w:p>
    <w:p w14:paraId="1385A7BB" w14:textId="77777777" w:rsidR="005C3923" w:rsidRPr="00043FAC" w:rsidRDefault="005C3923" w:rsidP="005C3923">
      <w:pPr>
        <w:spacing w:before="0"/>
        <w:rPr>
          <w:rFonts w:cs="Arial"/>
          <w:lang w:val="ru-RU"/>
        </w:rPr>
      </w:pPr>
      <w:r w:rsidRPr="00043FAC">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43FAC">
        <w:rPr>
          <w:rFonts w:cs="Arial"/>
          <w:lang w:val="sr-Cyrl-CS"/>
        </w:rPr>
        <w:t>за</w:t>
      </w:r>
      <w:r w:rsidRPr="00043FAC">
        <w:rPr>
          <w:rFonts w:cs="Arial"/>
          <w:lang w:val="ru-RU"/>
        </w:rPr>
        <w:t xml:space="preserve"> накнаду штете за делимично или потпуно неизвршење уговорених обавеза</w:t>
      </w:r>
      <w:r w:rsidRPr="00043FAC">
        <w:rPr>
          <w:rFonts w:cs="Arial"/>
          <w:lang w:val="sr-Cyrl-CS"/>
        </w:rPr>
        <w:t xml:space="preserve">,за </w:t>
      </w:r>
      <w:r w:rsidRPr="00043FAC">
        <w:rPr>
          <w:rFonts w:cs="Arial"/>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043FAC">
        <w:rPr>
          <w:rFonts w:cs="Arial"/>
          <w:lang w:val="sr-Cyrl-CS"/>
        </w:rPr>
        <w:t>,</w:t>
      </w:r>
      <w:r w:rsidRPr="00043FAC">
        <w:rPr>
          <w:rFonts w:cs="Arial"/>
          <w:lang w:val="ru-RU"/>
        </w:rPr>
        <w:t xml:space="preserve"> одлаже се за време њеног трајања. </w:t>
      </w:r>
    </w:p>
    <w:p w14:paraId="09806D08" w14:textId="77777777" w:rsidR="005C3923" w:rsidRPr="00043FAC" w:rsidRDefault="005C3923" w:rsidP="005C3923">
      <w:pPr>
        <w:spacing w:before="0"/>
        <w:rPr>
          <w:rFonts w:cs="Arial"/>
          <w:lang w:val="hr-HR"/>
        </w:rPr>
      </w:pPr>
      <w:r w:rsidRPr="00043FAC">
        <w:rPr>
          <w:rFonts w:cs="Arial"/>
          <w:lang w:val="ru-RU"/>
        </w:rPr>
        <w:t>Страна којој је извршавање уговорних обавеза онемогућено услед дејства више силе је у обавези да одмах</w:t>
      </w:r>
      <w:r w:rsidRPr="00043FAC">
        <w:rPr>
          <w:rFonts w:cs="Arial"/>
          <w:lang w:val="hr-HR"/>
        </w:rPr>
        <w:t xml:space="preserve">, </w:t>
      </w:r>
      <w:r w:rsidRPr="00043FAC">
        <w:rPr>
          <w:rFonts w:cs="Arial"/>
          <w:lang w:val="ru-RU"/>
        </w:rPr>
        <w:t>без одлагања</w:t>
      </w:r>
      <w:r w:rsidRPr="00043FAC">
        <w:rPr>
          <w:rFonts w:cs="Arial"/>
          <w:lang w:val="hr-HR"/>
        </w:rPr>
        <w:t>, а најкасније у року од 48 (</w:t>
      </w:r>
      <w:r w:rsidRPr="00043FAC">
        <w:rPr>
          <w:rFonts w:cs="Arial"/>
          <w:lang w:val="ru-RU"/>
        </w:rPr>
        <w:t xml:space="preserve">словима: </w:t>
      </w:r>
      <w:r w:rsidRPr="00043FAC">
        <w:rPr>
          <w:rFonts w:cs="Arial"/>
          <w:lang w:val="hr-HR"/>
        </w:rPr>
        <w:t xml:space="preserve">четрдесетосам) часова, од часа наступања случаја више силе, писаним путем обавести другу </w:t>
      </w:r>
      <w:r w:rsidRPr="00043FAC">
        <w:rPr>
          <w:rFonts w:cs="Arial"/>
          <w:lang w:val="ru-RU"/>
        </w:rPr>
        <w:t>страну о настанку</w:t>
      </w:r>
      <w:r w:rsidRPr="00043FAC">
        <w:rPr>
          <w:rFonts w:cs="Arial"/>
          <w:lang w:val="hr-HR"/>
        </w:rPr>
        <w:t xml:space="preserve"> више силе</w:t>
      </w:r>
      <w:r w:rsidRPr="00043FAC">
        <w:rPr>
          <w:rFonts w:cs="Arial"/>
          <w:lang w:val="ru-RU"/>
        </w:rPr>
        <w:t xml:space="preserve"> и њеном процењеном или очекиваном трајању</w:t>
      </w:r>
      <w:r w:rsidRPr="00043FAC">
        <w:rPr>
          <w:rFonts w:cs="Arial"/>
          <w:lang w:val="hr-HR"/>
        </w:rPr>
        <w:t>, уз достављање доказа о постојању више силе.</w:t>
      </w:r>
    </w:p>
    <w:p w14:paraId="1EE372F2" w14:textId="77777777" w:rsidR="005C3923" w:rsidRPr="00043FAC" w:rsidRDefault="005C3923" w:rsidP="005C3923">
      <w:pPr>
        <w:spacing w:before="0"/>
        <w:rPr>
          <w:rFonts w:cs="Arial"/>
          <w:lang w:val="ru-RU"/>
        </w:rPr>
      </w:pPr>
      <w:r w:rsidRPr="00043FAC">
        <w:rPr>
          <w:rFonts w:cs="Arial"/>
          <w:lang w:val="ru-RU"/>
        </w:rPr>
        <w:t>За време трајања више силе свака страна сноси своје трошкове</w:t>
      </w:r>
      <w:r w:rsidRPr="00043FAC">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043FAC">
        <w:rPr>
          <w:rFonts w:cs="Arial"/>
          <w:lang w:val="ru-RU"/>
        </w:rPr>
        <w:t>.</w:t>
      </w:r>
    </w:p>
    <w:p w14:paraId="16BD79BF" w14:textId="77777777" w:rsidR="005C3923" w:rsidRPr="00043FAC" w:rsidRDefault="005C3923" w:rsidP="005C3923">
      <w:pPr>
        <w:spacing w:before="0"/>
        <w:rPr>
          <w:rFonts w:cs="Arial"/>
          <w:lang w:val="ru-RU"/>
        </w:rPr>
      </w:pPr>
      <w:r w:rsidRPr="00043FAC">
        <w:rPr>
          <w:rFonts w:cs="Arial"/>
          <w:lang w:val="ru-RU"/>
        </w:rPr>
        <w:t xml:space="preserve">Уколико деловање више силе траје дуже од 30 (словима: тридесет) календарских дана,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43FAC">
        <w:rPr>
          <w:rFonts w:cs="Arial"/>
          <w:lang w:val="sr-Cyrl-CS"/>
        </w:rPr>
        <w:t xml:space="preserve">по овом основу – </w:t>
      </w:r>
      <w:r w:rsidRPr="00043FAC">
        <w:rPr>
          <w:rFonts w:cs="Arial"/>
          <w:lang w:val="ru-RU"/>
        </w:rPr>
        <w:t>ни једна од страна не стиче право на накнаду било какве штете.</w:t>
      </w:r>
    </w:p>
    <w:p w14:paraId="7DF440F7" w14:textId="77777777" w:rsidR="005C3923" w:rsidRPr="00043FAC" w:rsidRDefault="005C3923" w:rsidP="005C3923">
      <w:pPr>
        <w:rPr>
          <w:rFonts w:cs="Arial"/>
          <w:lang w:val="ru-RU"/>
        </w:rPr>
      </w:pPr>
    </w:p>
    <w:p w14:paraId="1E6D46DB" w14:textId="77777777" w:rsidR="005C3923" w:rsidRPr="00043FAC" w:rsidRDefault="005C3923" w:rsidP="005C3923">
      <w:pPr>
        <w:tabs>
          <w:tab w:val="left" w:pos="567"/>
        </w:tabs>
        <w:spacing w:before="0"/>
        <w:jc w:val="center"/>
        <w:rPr>
          <w:rFonts w:cs="Arial"/>
          <w:b/>
          <w:lang w:val="ru-RU"/>
        </w:rPr>
      </w:pPr>
      <w:r w:rsidRPr="00043FAC">
        <w:rPr>
          <w:rFonts w:cs="Arial"/>
          <w:b/>
          <w:lang w:val="ru-RU"/>
        </w:rPr>
        <w:t>НАКНАДА ШТЕТЕ</w:t>
      </w:r>
    </w:p>
    <w:p w14:paraId="6144149A" w14:textId="577AAB71" w:rsidR="005C3923" w:rsidRPr="00043FAC" w:rsidRDefault="005C3923" w:rsidP="005C3923">
      <w:pPr>
        <w:tabs>
          <w:tab w:val="left" w:pos="567"/>
        </w:tabs>
        <w:spacing w:before="0"/>
        <w:jc w:val="center"/>
        <w:rPr>
          <w:rFonts w:cs="Arial"/>
          <w:lang w:val="ru-RU"/>
        </w:rPr>
      </w:pPr>
      <w:r w:rsidRPr="00043FAC">
        <w:rPr>
          <w:rFonts w:cs="Arial"/>
          <w:b/>
          <w:lang w:val="ru-RU"/>
        </w:rPr>
        <w:t>Члан 1</w:t>
      </w:r>
      <w:r w:rsidR="009D13B2">
        <w:rPr>
          <w:rFonts w:cs="Arial"/>
          <w:b/>
          <w:lang w:val="ru-RU"/>
        </w:rPr>
        <w:t>5</w:t>
      </w:r>
      <w:r w:rsidRPr="00043FAC">
        <w:rPr>
          <w:rFonts w:cs="Arial"/>
          <w:lang w:val="ru-RU"/>
        </w:rPr>
        <w:t>.</w:t>
      </w:r>
    </w:p>
    <w:p w14:paraId="0BD73802" w14:textId="77777777" w:rsidR="005C3923" w:rsidRPr="00954455" w:rsidRDefault="005C3923" w:rsidP="005C3923">
      <w:pPr>
        <w:tabs>
          <w:tab w:val="left" w:pos="0"/>
          <w:tab w:val="left" w:pos="360"/>
        </w:tabs>
        <w:spacing w:before="0"/>
        <w:rPr>
          <w:rFonts w:cs="Arial"/>
          <w:lang w:val="sr-Cyrl-RS"/>
        </w:rPr>
      </w:pPr>
      <w:r w:rsidRPr="002F66D3">
        <w:rPr>
          <w:rFonts w:cs="Arial"/>
          <w:lang w:val="ru-RU"/>
        </w:rPr>
        <w:t>Пружалац услуга</w:t>
      </w:r>
      <w:r w:rsidRPr="00954455">
        <w:rPr>
          <w:rFonts w:cs="Arial"/>
          <w:lang w:val="sr-Cyrl-RS"/>
        </w:rPr>
        <w:t xml:space="preserve"> је у складу са З</w:t>
      </w:r>
      <w:r w:rsidRPr="002F66D3">
        <w:rPr>
          <w:rFonts w:cs="Arial"/>
          <w:lang w:val="ru-RU"/>
        </w:rPr>
        <w:t>ОО</w:t>
      </w:r>
      <w:r w:rsidRPr="00954455">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w:t>
      </w:r>
      <w:r>
        <w:rPr>
          <w:rFonts w:cs="Arial"/>
          <w:lang w:val="sr-Cyrl-RS"/>
        </w:rPr>
        <w:t>Уговором</w:t>
      </w:r>
      <w:r w:rsidRPr="00954455">
        <w:rPr>
          <w:rFonts w:cs="Arial"/>
          <w:lang w:val="sr-Cyrl-RS"/>
        </w:rPr>
        <w:t>.</w:t>
      </w:r>
    </w:p>
    <w:p w14:paraId="5A8C52F5" w14:textId="77777777" w:rsidR="005C3923" w:rsidRPr="002F66D3" w:rsidRDefault="005C3923" w:rsidP="005C3923">
      <w:pPr>
        <w:tabs>
          <w:tab w:val="left" w:pos="0"/>
          <w:tab w:val="left" w:pos="360"/>
        </w:tabs>
        <w:spacing w:before="0"/>
        <w:rPr>
          <w:rFonts w:cs="Arial"/>
          <w:lang w:val="sr-Cyrl-ME"/>
        </w:rPr>
      </w:pPr>
      <w:r w:rsidRPr="00954455">
        <w:rPr>
          <w:rFonts w:cs="Arial"/>
          <w:lang w:val="sr-Cyrl-RS"/>
        </w:rPr>
        <w:t xml:space="preserve">Уколико Корисник услуге претрпи штету због чињења или нечињења Пружаоца услуге и уколико се </w:t>
      </w:r>
      <w:r>
        <w:rPr>
          <w:rFonts w:cs="Arial"/>
          <w:lang w:val="sr-Cyrl-RS"/>
        </w:rPr>
        <w:t>Уговорене стране</w:t>
      </w:r>
      <w:r w:rsidRPr="0077796D">
        <w:rPr>
          <w:rFonts w:cs="Arial"/>
          <w:lang w:val="sr-Cyrl-RS"/>
        </w:rPr>
        <w:t xml:space="preserve"> </w:t>
      </w:r>
      <w:r w:rsidRPr="00954455">
        <w:rPr>
          <w:rFonts w:cs="Arial"/>
          <w:lang w:val="sr-Cyrl-RS"/>
        </w:rPr>
        <w:t xml:space="preserve">сагласе око основа и висине претрпљене штете, </w:t>
      </w:r>
      <w:r w:rsidRPr="002F66D3">
        <w:rPr>
          <w:rFonts w:cs="Arial"/>
          <w:lang w:val="sr-Cyrl-RS"/>
        </w:rPr>
        <w:t>Пружалац услуга</w:t>
      </w:r>
      <w:r w:rsidRPr="00954455">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w:t>
      </w:r>
      <w:r>
        <w:rPr>
          <w:rFonts w:cs="Arial"/>
          <w:lang w:val="sr-Cyrl-RS"/>
        </w:rPr>
        <w:t>г рачуна са роком плаћања од 45 (словима: че</w:t>
      </w:r>
      <w:r w:rsidRPr="00954455">
        <w:rPr>
          <w:rFonts w:cs="Arial"/>
          <w:lang w:val="sr-Cyrl-RS"/>
        </w:rPr>
        <w:t>т</w:t>
      </w:r>
      <w:r>
        <w:rPr>
          <w:rFonts w:cs="Arial"/>
          <w:lang w:val="sr-Cyrl-RS"/>
        </w:rPr>
        <w:t>рдесетпет</w:t>
      </w:r>
      <w:r w:rsidRPr="00954455">
        <w:rPr>
          <w:rFonts w:cs="Arial"/>
          <w:lang w:val="sr-Cyrl-RS"/>
        </w:rPr>
        <w:t>) дана од датума издавања истог.</w:t>
      </w:r>
      <w:r w:rsidRPr="0077796D">
        <w:rPr>
          <w:rFonts w:cs="Arial"/>
          <w:lang w:val="sr-Cyrl-ME"/>
        </w:rPr>
        <w:t xml:space="preserve"> </w:t>
      </w:r>
    </w:p>
    <w:p w14:paraId="54575D9D" w14:textId="77777777" w:rsidR="005C3923" w:rsidRPr="00954455" w:rsidRDefault="005C3923" w:rsidP="005C3923">
      <w:pPr>
        <w:tabs>
          <w:tab w:val="left" w:pos="0"/>
          <w:tab w:val="left" w:pos="360"/>
        </w:tabs>
        <w:spacing w:before="0"/>
        <w:rPr>
          <w:rFonts w:cs="Arial"/>
          <w:lang w:val="sr-Cyrl-RS"/>
        </w:rPr>
      </w:pPr>
      <w:r w:rsidRPr="00954455">
        <w:rPr>
          <w:rFonts w:cs="Arial"/>
          <w:lang w:val="sr-Cyrl-RS"/>
        </w:rPr>
        <w:t xml:space="preserve">Ниједна </w:t>
      </w:r>
      <w:r>
        <w:rPr>
          <w:rFonts w:cs="Arial"/>
          <w:lang w:val="sr-Cyrl-RS"/>
        </w:rPr>
        <w:t>Уговорена страна</w:t>
      </w:r>
      <w:r w:rsidRPr="0077796D">
        <w:rPr>
          <w:rFonts w:cs="Arial"/>
          <w:lang w:val="sr-Cyrl-RS"/>
        </w:rPr>
        <w:t xml:space="preserve"> </w:t>
      </w:r>
      <w:r w:rsidRPr="00954455">
        <w:rPr>
          <w:rFonts w:cs="Arial"/>
          <w:lang w:val="sr-Cyrl-RS"/>
        </w:rPr>
        <w:t xml:space="preserve">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lang w:val="sr-Cyrl-RS"/>
        </w:rPr>
        <w:t>Уговором</w:t>
      </w:r>
      <w:r w:rsidRPr="00954455">
        <w:rPr>
          <w:rFonts w:cs="Arial"/>
          <w:lang w:val="sr-Cyrl-R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36AF3D5B" w14:textId="77777777" w:rsidR="005C3923" w:rsidRDefault="005C3923" w:rsidP="005C3923">
      <w:pPr>
        <w:tabs>
          <w:tab w:val="left" w:pos="567"/>
        </w:tabs>
        <w:spacing w:before="0"/>
        <w:rPr>
          <w:rFonts w:cs="Arial"/>
          <w:color w:val="FF0000"/>
          <w:lang w:val="ru-RU"/>
        </w:rPr>
      </w:pPr>
      <w:r w:rsidRPr="00043FAC">
        <w:rPr>
          <w:rFonts w:cs="Arial"/>
          <w:color w:val="FF0000"/>
          <w:lang w:val="ru-RU"/>
        </w:rPr>
        <w:t>.</w:t>
      </w:r>
    </w:p>
    <w:p w14:paraId="180FE532" w14:textId="77777777" w:rsidR="009D13B2" w:rsidRPr="00043FAC" w:rsidRDefault="009D13B2" w:rsidP="005C3923">
      <w:pPr>
        <w:tabs>
          <w:tab w:val="left" w:pos="567"/>
        </w:tabs>
        <w:spacing w:before="0"/>
        <w:rPr>
          <w:rFonts w:cs="Arial"/>
          <w:color w:val="FF0000"/>
          <w:lang w:val="ru-RU"/>
        </w:rPr>
      </w:pPr>
    </w:p>
    <w:p w14:paraId="7BD1A66B" w14:textId="77777777" w:rsidR="005C3923" w:rsidRPr="00043FAC" w:rsidRDefault="005C3923" w:rsidP="005C3923">
      <w:pPr>
        <w:tabs>
          <w:tab w:val="left" w:pos="567"/>
        </w:tabs>
        <w:spacing w:before="0"/>
        <w:jc w:val="center"/>
        <w:rPr>
          <w:rFonts w:cs="Arial"/>
          <w:b/>
          <w:lang w:val="ru-RU"/>
        </w:rPr>
      </w:pPr>
      <w:r w:rsidRPr="00043FAC">
        <w:rPr>
          <w:rFonts w:cs="Arial"/>
          <w:b/>
          <w:lang w:val="ru-RU"/>
        </w:rPr>
        <w:lastRenderedPageBreak/>
        <w:t>УГОВОРНА КАЗНА</w:t>
      </w:r>
    </w:p>
    <w:p w14:paraId="34EA5952" w14:textId="77777777" w:rsidR="005C3923" w:rsidRPr="00043FAC" w:rsidRDefault="005C3923" w:rsidP="005C3923">
      <w:pPr>
        <w:tabs>
          <w:tab w:val="left" w:pos="567"/>
        </w:tabs>
        <w:spacing w:before="0"/>
        <w:jc w:val="center"/>
        <w:rPr>
          <w:rFonts w:cs="Arial"/>
          <w:lang w:val="ru-RU"/>
        </w:rPr>
      </w:pPr>
      <w:r w:rsidRPr="00043FAC">
        <w:rPr>
          <w:rFonts w:cs="Arial"/>
          <w:b/>
          <w:lang w:val="ru-RU"/>
        </w:rPr>
        <w:t>Члан 16</w:t>
      </w:r>
      <w:r w:rsidRPr="00043FAC">
        <w:rPr>
          <w:rFonts w:cs="Arial"/>
          <w:lang w:val="ru-RU"/>
        </w:rPr>
        <w:t>.</w:t>
      </w:r>
    </w:p>
    <w:p w14:paraId="1D7181C6" w14:textId="77777777" w:rsidR="005C3923" w:rsidRPr="0037182C" w:rsidRDefault="005C3923" w:rsidP="005C3923">
      <w:pPr>
        <w:autoSpaceDE w:val="0"/>
        <w:autoSpaceDN w:val="0"/>
        <w:adjustRightInd w:val="0"/>
        <w:spacing w:before="0"/>
        <w:rPr>
          <w:rFonts w:eastAsia="Calibri" w:cs="Arial"/>
          <w:lang w:val="sr-Cyrl-ME"/>
        </w:rPr>
      </w:pPr>
      <w:r w:rsidRPr="004D59E1">
        <w:rPr>
          <w:rFonts w:eastAsia="Calibri" w:cs="Arial"/>
          <w:lang w:val="ru-RU"/>
        </w:rPr>
        <w:t xml:space="preserve">Уколико </w:t>
      </w:r>
      <w:r w:rsidRPr="0037182C">
        <w:rPr>
          <w:rFonts w:eastAsia="Calibri" w:cs="Arial"/>
          <w:lang w:val="sr-Cyrl-RS"/>
        </w:rPr>
        <w:t xml:space="preserve">Пружалац услуге не изврши услуге </w:t>
      </w:r>
      <w:r w:rsidRPr="004D59E1">
        <w:rPr>
          <w:rFonts w:eastAsia="Calibri" w:cs="Arial"/>
          <w:lang w:val="ru-RU"/>
        </w:rPr>
        <w:t xml:space="preserve"> у уговореном року </w:t>
      </w:r>
      <w:r w:rsidRPr="0037182C">
        <w:rPr>
          <w:rFonts w:eastAsia="Calibri" w:cs="Arial"/>
          <w:lang w:val="sr-Cyrl-RS"/>
        </w:rPr>
        <w:t xml:space="preserve">дужан је да плати </w:t>
      </w:r>
      <w:r w:rsidRPr="0037182C">
        <w:rPr>
          <w:rFonts w:eastAsia="Calibri" w:cs="Arial"/>
          <w:lang w:val="sr-Cyrl-ME"/>
        </w:rPr>
        <w:t xml:space="preserve">Кориснику услуге </w:t>
      </w:r>
      <w:r w:rsidRPr="004D59E1">
        <w:rPr>
          <w:rFonts w:eastAsia="Calibri" w:cs="Arial"/>
          <w:lang w:val="ru-RU"/>
        </w:rPr>
        <w:t xml:space="preserve"> </w:t>
      </w:r>
      <w:r w:rsidRPr="0037182C">
        <w:rPr>
          <w:rFonts w:eastAsia="Calibri" w:cs="Arial"/>
          <w:lang w:val="sr-Cyrl-RS"/>
        </w:rPr>
        <w:t xml:space="preserve">уговорну казну у </w:t>
      </w:r>
      <w:r w:rsidRPr="004D59E1">
        <w:rPr>
          <w:rFonts w:eastAsia="Calibri" w:cs="Arial"/>
          <w:lang w:val="ru-RU"/>
        </w:rPr>
        <w:t>износ</w:t>
      </w:r>
      <w:r w:rsidRPr="0037182C">
        <w:rPr>
          <w:rFonts w:eastAsia="Calibri" w:cs="Arial"/>
          <w:lang w:val="sr-Cyrl-RS"/>
        </w:rPr>
        <w:t xml:space="preserve">у </w:t>
      </w:r>
      <w:r w:rsidRPr="004D59E1">
        <w:rPr>
          <w:rFonts w:eastAsia="Calibri" w:cs="Arial"/>
          <w:lang w:val="ru-RU"/>
        </w:rPr>
        <w:t>од 0,2% вредности</w:t>
      </w:r>
      <w:r w:rsidRPr="0037182C">
        <w:rPr>
          <w:rFonts w:eastAsia="Calibri" w:cs="Arial"/>
          <w:lang w:val="sr-Cyrl-RS"/>
        </w:rPr>
        <w:t xml:space="preserve"> појединачног уговора </w:t>
      </w:r>
      <w:r w:rsidRPr="004D59E1">
        <w:rPr>
          <w:rFonts w:eastAsia="Calibri" w:cs="Arial"/>
          <w:lang w:val="ru-RU"/>
        </w:rPr>
        <w:t>(без ПДВ-а), с тим да укупан износ</w:t>
      </w:r>
      <w:r w:rsidRPr="0037182C">
        <w:rPr>
          <w:rFonts w:eastAsia="Calibri" w:cs="Arial"/>
          <w:lang w:val="sr-Cyrl-ME"/>
        </w:rPr>
        <w:t xml:space="preserve"> </w:t>
      </w:r>
      <w:r w:rsidRPr="004D59E1">
        <w:rPr>
          <w:rFonts w:eastAsia="Calibri" w:cs="Arial"/>
          <w:lang w:val="ru-RU"/>
        </w:rPr>
        <w:t>уговорне казне не може прећи 10% укупне вредности појединачног уговора (без ПДВ-а)</w:t>
      </w:r>
      <w:r w:rsidRPr="0037182C">
        <w:rPr>
          <w:rFonts w:eastAsia="Calibri" w:cs="Arial"/>
          <w:lang w:val="sr-Cyrl-ME"/>
        </w:rPr>
        <w:t>.</w:t>
      </w:r>
    </w:p>
    <w:p w14:paraId="268C3A62" w14:textId="77777777" w:rsidR="005C3923" w:rsidRPr="004D59E1" w:rsidRDefault="005C3923" w:rsidP="005C3923">
      <w:pPr>
        <w:autoSpaceDE w:val="0"/>
        <w:autoSpaceDN w:val="0"/>
        <w:adjustRightInd w:val="0"/>
        <w:spacing w:before="0"/>
        <w:rPr>
          <w:rFonts w:eastAsia="Calibri" w:cs="Arial"/>
          <w:lang w:val="sr-Cyrl-ME"/>
        </w:rPr>
      </w:pPr>
      <w:r w:rsidRPr="004D59E1">
        <w:rPr>
          <w:rFonts w:eastAsia="Calibri" w:cs="Arial"/>
          <w:lang w:val="sr-Cyrl-ME"/>
        </w:rPr>
        <w:t xml:space="preserve">Право </w:t>
      </w:r>
      <w:r w:rsidRPr="0037182C">
        <w:rPr>
          <w:rFonts w:eastAsia="Calibri" w:cs="Arial"/>
          <w:lang w:val="sr-Cyrl-ME"/>
        </w:rPr>
        <w:t xml:space="preserve">Корисника услуге </w:t>
      </w:r>
      <w:r w:rsidRPr="004D59E1">
        <w:rPr>
          <w:rFonts w:eastAsia="Calibri" w:cs="Arial"/>
          <w:lang w:val="sr-Cyrl-ME"/>
        </w:rPr>
        <w:t xml:space="preserve">на наплату уговорне казне не утиче на право </w:t>
      </w:r>
      <w:r w:rsidRPr="0037182C">
        <w:rPr>
          <w:rFonts w:eastAsia="Calibri" w:cs="Arial"/>
          <w:lang w:val="sr-Cyrl-ME"/>
        </w:rPr>
        <w:t xml:space="preserve">Корисника услуге </w:t>
      </w:r>
      <w:r w:rsidRPr="004D59E1">
        <w:rPr>
          <w:rFonts w:eastAsia="Calibri" w:cs="Arial"/>
          <w:lang w:val="sr-Cyrl-ME"/>
        </w:rPr>
        <w:t>да захтева накнаду</w:t>
      </w:r>
      <w:r w:rsidRPr="0037182C">
        <w:rPr>
          <w:rFonts w:eastAsia="Calibri" w:cs="Arial"/>
          <w:lang w:val="sr-Cyrl-ME"/>
        </w:rPr>
        <w:t xml:space="preserve"> </w:t>
      </w:r>
      <w:r w:rsidRPr="004D59E1">
        <w:rPr>
          <w:rFonts w:eastAsia="Calibri" w:cs="Arial"/>
          <w:lang w:val="sr-Cyrl-ME"/>
        </w:rPr>
        <w:t>штете.</w:t>
      </w:r>
    </w:p>
    <w:p w14:paraId="6CA896F1" w14:textId="77777777" w:rsidR="005C3923" w:rsidRPr="004D59E1" w:rsidRDefault="005C3923" w:rsidP="005C3923">
      <w:pPr>
        <w:autoSpaceDE w:val="0"/>
        <w:autoSpaceDN w:val="0"/>
        <w:adjustRightInd w:val="0"/>
        <w:spacing w:before="0"/>
        <w:rPr>
          <w:rFonts w:eastAsia="Calibri" w:cs="Arial"/>
          <w:lang w:val="sr-Cyrl-ME"/>
        </w:rPr>
      </w:pPr>
      <w:r w:rsidRPr="004D59E1">
        <w:rPr>
          <w:rFonts w:eastAsia="Calibri" w:cs="Arial"/>
          <w:lang w:val="sr-Cyrl-ME"/>
        </w:rPr>
        <w:t xml:space="preserve">У случају доцње </w:t>
      </w:r>
      <w:r w:rsidRPr="0037182C">
        <w:rPr>
          <w:rFonts w:eastAsia="Calibri" w:cs="Arial"/>
          <w:lang w:val="sr-Cyrl-ME"/>
        </w:rPr>
        <w:t xml:space="preserve">Корисник услуге </w:t>
      </w:r>
      <w:r w:rsidRPr="004D59E1">
        <w:rPr>
          <w:rFonts w:eastAsia="Calibri" w:cs="Arial"/>
          <w:lang w:val="sr-Cyrl-ME"/>
        </w:rPr>
        <w:t>има право да захтева и испуњење уговорне обавезе и уговорну казну,</w:t>
      </w:r>
      <w:r w:rsidRPr="0037182C">
        <w:rPr>
          <w:rFonts w:eastAsia="Calibri" w:cs="Arial"/>
          <w:lang w:val="sr-Cyrl-RS"/>
        </w:rPr>
        <w:t xml:space="preserve"> </w:t>
      </w:r>
      <w:r w:rsidRPr="004D59E1">
        <w:rPr>
          <w:rFonts w:eastAsia="Calibri" w:cs="Arial"/>
          <w:lang w:val="sr-Cyrl-ME"/>
        </w:rPr>
        <w:t xml:space="preserve">под условом да без одлагања, а најкасније пре пријема предмета </w:t>
      </w:r>
      <w:r>
        <w:rPr>
          <w:rFonts w:eastAsia="Calibri" w:cs="Arial"/>
          <w:lang w:val="sr-Cyrl-ME"/>
        </w:rPr>
        <w:t>Оквирног споразума</w:t>
      </w:r>
      <w:r w:rsidRPr="0037182C">
        <w:rPr>
          <w:rFonts w:eastAsia="Calibri" w:cs="Arial"/>
          <w:lang w:val="sr-Cyrl-ME"/>
        </w:rPr>
        <w:t xml:space="preserve"> </w:t>
      </w:r>
      <w:r w:rsidRPr="004D59E1">
        <w:rPr>
          <w:rFonts w:eastAsia="Calibri" w:cs="Arial"/>
          <w:lang w:val="sr-Cyrl-ME"/>
        </w:rPr>
        <w:t xml:space="preserve">саопшти </w:t>
      </w:r>
      <w:r w:rsidRPr="0037182C">
        <w:rPr>
          <w:rFonts w:eastAsia="Calibri" w:cs="Arial"/>
          <w:lang w:val="sr-Cyrl-RS"/>
        </w:rPr>
        <w:t xml:space="preserve">Пружаоцу услуге </w:t>
      </w:r>
      <w:r w:rsidRPr="004D59E1">
        <w:rPr>
          <w:rFonts w:eastAsia="Calibri" w:cs="Arial"/>
          <w:lang w:val="sr-Cyrl-ME"/>
        </w:rPr>
        <w:t>да</w:t>
      </w:r>
      <w:r w:rsidRPr="0037182C">
        <w:rPr>
          <w:rFonts w:eastAsia="Calibri" w:cs="Arial"/>
          <w:lang w:val="sr-Cyrl-RS"/>
        </w:rPr>
        <w:t xml:space="preserve"> </w:t>
      </w:r>
      <w:r w:rsidRPr="004D59E1">
        <w:rPr>
          <w:rFonts w:eastAsia="Calibri" w:cs="Arial"/>
          <w:lang w:val="sr-Cyrl-ME"/>
        </w:rPr>
        <w:t>задржава право на уговорну казну и под условом да до закашњења није дошло кривицом</w:t>
      </w:r>
      <w:r w:rsidRPr="0037182C">
        <w:rPr>
          <w:rFonts w:eastAsia="Calibri" w:cs="Arial"/>
          <w:lang w:val="sr-Cyrl-RS"/>
        </w:rPr>
        <w:t xml:space="preserve"> </w:t>
      </w:r>
      <w:r w:rsidRPr="0037182C">
        <w:rPr>
          <w:rFonts w:eastAsia="Calibri" w:cs="Arial"/>
          <w:lang w:val="sr-Cyrl-ME"/>
        </w:rPr>
        <w:t>Корисника услуге</w:t>
      </w:r>
      <w:r w:rsidRPr="004D59E1">
        <w:rPr>
          <w:rFonts w:eastAsia="Calibri" w:cs="Arial"/>
          <w:lang w:val="sr-Cyrl-ME"/>
        </w:rPr>
        <w:t>, нити услед дејства више силе.</w:t>
      </w:r>
    </w:p>
    <w:p w14:paraId="1AB3977C" w14:textId="77777777" w:rsidR="005C3923" w:rsidRPr="00816AFC" w:rsidRDefault="005C3923" w:rsidP="005C3923">
      <w:pPr>
        <w:spacing w:before="0"/>
        <w:ind w:right="-469"/>
        <w:contextualSpacing/>
        <w:rPr>
          <w:rFonts w:cs="Arial"/>
          <w:lang w:val="sr-Cyrl-RS"/>
        </w:rPr>
      </w:pPr>
      <w:r w:rsidRPr="00816AFC">
        <w:rPr>
          <w:rFonts w:cs="Arial"/>
          <w:bCs/>
          <w:lang w:val="sr-Cyrl-RS"/>
        </w:rPr>
        <w:t>Плаћање уговорних пенала</w:t>
      </w:r>
      <w:r w:rsidRPr="00816AFC">
        <w:rPr>
          <w:rFonts w:cs="Arial"/>
          <w:lang w:val="sr-Cyrl-RS"/>
        </w:rPr>
        <w:t xml:space="preserve"> д</w:t>
      </w:r>
      <w:r w:rsidRPr="00816AFC">
        <w:rPr>
          <w:rFonts w:cs="Arial"/>
        </w:rPr>
        <w:t>o</w:t>
      </w:r>
      <w:r w:rsidRPr="00816AFC">
        <w:rPr>
          <w:rFonts w:cs="Arial"/>
          <w:lang w:val="sr-Cyrl-RS"/>
        </w:rPr>
        <w:t>сп</w:t>
      </w:r>
      <w:r w:rsidRPr="00816AFC">
        <w:rPr>
          <w:rFonts w:cs="Arial"/>
        </w:rPr>
        <w:t>e</w:t>
      </w:r>
      <w:r w:rsidRPr="00816AFC">
        <w:rPr>
          <w:rFonts w:cs="Arial"/>
          <w:lang w:val="sr-Cyrl-RS"/>
        </w:rPr>
        <w:t>в</w:t>
      </w:r>
      <w:r w:rsidRPr="00816AFC">
        <w:rPr>
          <w:rFonts w:cs="Arial"/>
        </w:rPr>
        <w:t>a</w:t>
      </w:r>
      <w:r w:rsidRPr="00816AFC">
        <w:rPr>
          <w:rFonts w:cs="Arial"/>
          <w:lang w:val="sr-Cyrl-RS"/>
        </w:rPr>
        <w:t xml:space="preserve"> у р</w:t>
      </w:r>
      <w:r w:rsidRPr="00816AFC">
        <w:rPr>
          <w:rFonts w:cs="Arial"/>
        </w:rPr>
        <w:t>o</w:t>
      </w:r>
      <w:r w:rsidRPr="00816AFC">
        <w:rPr>
          <w:rFonts w:cs="Arial"/>
          <w:lang w:val="sr-Cyrl-RS"/>
        </w:rPr>
        <w:t>ку од 45 (четрдесетпет) д</w:t>
      </w:r>
      <w:r w:rsidRPr="00816AFC">
        <w:rPr>
          <w:rFonts w:cs="Arial"/>
        </w:rPr>
        <w:t>a</w:t>
      </w:r>
      <w:r w:rsidRPr="00816AFC">
        <w:rPr>
          <w:rFonts w:cs="Arial"/>
          <w:lang w:val="sr-Cyrl-RS"/>
        </w:rPr>
        <w:t>н</w:t>
      </w:r>
      <w:r w:rsidRPr="00816AFC">
        <w:rPr>
          <w:rFonts w:cs="Arial"/>
        </w:rPr>
        <w:t>a</w:t>
      </w:r>
      <w:r w:rsidRPr="00816AFC">
        <w:rPr>
          <w:rFonts w:cs="Arial"/>
          <w:lang w:val="sr-Cyrl-RS"/>
        </w:rPr>
        <w:t xml:space="preserve"> </w:t>
      </w:r>
      <w:r w:rsidRPr="00816AFC">
        <w:rPr>
          <w:rFonts w:cs="Arial"/>
        </w:rPr>
        <w:t>o</w:t>
      </w:r>
      <w:r w:rsidRPr="00816AFC">
        <w:rPr>
          <w:rFonts w:cs="Arial"/>
          <w:lang w:val="sr-Cyrl-RS"/>
        </w:rPr>
        <w:t>д д</w:t>
      </w:r>
      <w:r w:rsidRPr="00816AFC">
        <w:rPr>
          <w:rFonts w:cs="Arial"/>
        </w:rPr>
        <w:t>a</w:t>
      </w:r>
      <w:r w:rsidRPr="00816AFC">
        <w:rPr>
          <w:rFonts w:cs="Arial"/>
          <w:lang w:val="sr-Cyrl-RS"/>
        </w:rPr>
        <w:t>н</w:t>
      </w:r>
      <w:r w:rsidRPr="00816AFC">
        <w:rPr>
          <w:rFonts w:cs="Arial"/>
        </w:rPr>
        <w:t>a</w:t>
      </w:r>
      <w:r w:rsidRPr="00816AFC">
        <w:rPr>
          <w:rFonts w:cs="Arial"/>
          <w:lang w:val="sr-Cyrl-RS"/>
        </w:rPr>
        <w:t xml:space="preserve"> пријема од </w:t>
      </w:r>
    </w:p>
    <w:p w14:paraId="76C7344E" w14:textId="77777777" w:rsidR="005C3923" w:rsidRPr="0037182C" w:rsidRDefault="005C3923" w:rsidP="005C3923">
      <w:pPr>
        <w:spacing w:before="0"/>
        <w:ind w:right="-469"/>
        <w:contextualSpacing/>
        <w:rPr>
          <w:rFonts w:cs="Arial"/>
          <w:lang w:val="sr-Cyrl-RS"/>
        </w:rPr>
      </w:pPr>
      <w:r w:rsidRPr="00816AFC">
        <w:rPr>
          <w:rFonts w:cs="Arial"/>
          <w:lang w:val="sr-Cyrl-RS"/>
        </w:rPr>
        <w:t xml:space="preserve">стране </w:t>
      </w:r>
      <w:r w:rsidRPr="00816AFC">
        <w:rPr>
          <w:rFonts w:eastAsia="Calibri" w:cs="Arial"/>
          <w:lang w:val="sr-Cyrl-RS"/>
        </w:rPr>
        <w:t>Пружаоца услуге</w:t>
      </w:r>
      <w:r w:rsidRPr="00816AFC">
        <w:rPr>
          <w:rFonts w:cs="Arial"/>
          <w:lang w:val="sr-Cyrl-RS"/>
        </w:rPr>
        <w:t xml:space="preserve">, рачуна </w:t>
      </w:r>
      <w:r w:rsidRPr="00816AFC">
        <w:rPr>
          <w:rFonts w:eastAsia="Calibri" w:cs="Arial"/>
          <w:lang w:val="sr-Cyrl-ME"/>
        </w:rPr>
        <w:t xml:space="preserve">Корисника услуге </w:t>
      </w:r>
      <w:r w:rsidRPr="00816AFC">
        <w:rPr>
          <w:rFonts w:cs="Arial"/>
          <w:lang w:val="sr-Cyrl-RS"/>
        </w:rPr>
        <w:t>испостављеног по овом основу.</w:t>
      </w:r>
    </w:p>
    <w:p w14:paraId="532E8062" w14:textId="77777777" w:rsidR="005C3923" w:rsidRPr="00043FAC" w:rsidRDefault="005C3923" w:rsidP="005C3923">
      <w:pPr>
        <w:tabs>
          <w:tab w:val="left" w:pos="567"/>
        </w:tabs>
        <w:spacing w:before="0"/>
        <w:rPr>
          <w:rFonts w:cs="Arial"/>
          <w:lang w:val="sr-Cyrl-RS"/>
        </w:rPr>
      </w:pPr>
    </w:p>
    <w:p w14:paraId="3A0006BE" w14:textId="77777777" w:rsidR="005C3923" w:rsidRPr="00043FAC" w:rsidRDefault="005C3923" w:rsidP="005C3923">
      <w:pPr>
        <w:tabs>
          <w:tab w:val="left" w:pos="567"/>
        </w:tabs>
        <w:spacing w:before="0"/>
        <w:jc w:val="center"/>
        <w:rPr>
          <w:rFonts w:cs="Arial"/>
          <w:b/>
          <w:color w:val="000000" w:themeColor="text1"/>
          <w:lang w:val="ru-RU"/>
        </w:rPr>
      </w:pPr>
      <w:r w:rsidRPr="00043FAC">
        <w:rPr>
          <w:rFonts w:cs="Arial"/>
          <w:b/>
          <w:color w:val="000000" w:themeColor="text1"/>
          <w:lang w:val="ru-RU"/>
        </w:rPr>
        <w:t>РАСКИД УГОВОРА</w:t>
      </w:r>
    </w:p>
    <w:p w14:paraId="2E0F8A61" w14:textId="77777777" w:rsidR="005C3923" w:rsidRPr="00043FAC" w:rsidRDefault="005C3923" w:rsidP="005C3923">
      <w:pPr>
        <w:tabs>
          <w:tab w:val="left" w:pos="567"/>
        </w:tabs>
        <w:spacing w:before="0"/>
        <w:jc w:val="center"/>
        <w:rPr>
          <w:rFonts w:cs="Arial"/>
          <w:color w:val="000000" w:themeColor="text1"/>
          <w:lang w:val="ru-RU"/>
        </w:rPr>
      </w:pPr>
      <w:r w:rsidRPr="00043FAC">
        <w:rPr>
          <w:rFonts w:cs="Arial"/>
          <w:b/>
          <w:color w:val="000000" w:themeColor="text1"/>
          <w:lang w:val="ru-RU"/>
        </w:rPr>
        <w:t>Члан 17</w:t>
      </w:r>
      <w:r w:rsidRPr="00043FAC">
        <w:rPr>
          <w:rFonts w:cs="Arial"/>
          <w:color w:val="000000" w:themeColor="text1"/>
          <w:lang w:val="ru-RU"/>
        </w:rPr>
        <w:t>.</w:t>
      </w:r>
    </w:p>
    <w:p w14:paraId="253C7F89" w14:textId="77777777" w:rsidR="005C3923" w:rsidRPr="00043FAC" w:rsidRDefault="005C3923" w:rsidP="005C3923">
      <w:pPr>
        <w:spacing w:before="0"/>
        <w:rPr>
          <w:rFonts w:cs="Arial"/>
          <w:lang w:val="sr-Cyrl-CS"/>
        </w:rPr>
      </w:pPr>
      <w:r w:rsidRPr="00043FAC">
        <w:rPr>
          <w:rFonts w:cs="Arial"/>
          <w:color w:val="000000" w:themeColor="text1"/>
          <w:lang w:val="sr-Cyrl-CS"/>
        </w:rPr>
        <w:t>Ако Пружалац услуге не испуни овај Уговор</w:t>
      </w:r>
      <w:r w:rsidRPr="00043FAC">
        <w:rPr>
          <w:rFonts w:cs="Arial"/>
          <w:lang w:val="sr-Cyrl-CS"/>
        </w:rPr>
        <w:t>, или ако не буде квалитетно и</w:t>
      </w:r>
      <w:r>
        <w:rPr>
          <w:rFonts w:cs="Arial"/>
          <w:lang w:val="sr-Cyrl-CS"/>
        </w:rPr>
        <w:t xml:space="preserve"> у року испуњавао своје обавезе</w:t>
      </w:r>
      <w:r w:rsidRPr="00043FAC">
        <w:rPr>
          <w:rFonts w:cs="Arial"/>
          <w:lang w:val="sr-Cyrl-CS"/>
        </w:rPr>
        <w:t>, или, упркос писмене опомене Корисника услуга крши одредбе овог Уговора, Корисник услуге има право да констатује непоштовање одредби Уговора и о томе достави Пружаоцу услуге писану опомену.</w:t>
      </w:r>
    </w:p>
    <w:p w14:paraId="1CF56B83" w14:textId="77777777" w:rsidR="005C3923" w:rsidRPr="00043FAC" w:rsidRDefault="005C3923" w:rsidP="005C3923">
      <w:pPr>
        <w:spacing w:before="0"/>
        <w:rPr>
          <w:rFonts w:cs="Arial"/>
          <w:lang w:val="sr-Cyrl-CS"/>
        </w:rPr>
      </w:pPr>
      <w:r w:rsidRPr="00043FAC">
        <w:rPr>
          <w:rFonts w:cs="Arial"/>
          <w:lang w:val="sr-Cyrl-CS"/>
        </w:rPr>
        <w:t>Ако Пружалац услуге не предузме мере за извршење овог Уговора, које се од њега захтевају, у року од 8 (словима: осам) дана по пријему писане опомене, Корисник услуге може у року од наредних 5 (словима: пет) дана да једнострано раскине овај Уговор по правилима о раскиду Уговора због неиспуњења.</w:t>
      </w:r>
    </w:p>
    <w:p w14:paraId="0E2A31AC" w14:textId="77777777" w:rsidR="005C3923" w:rsidRPr="00043FAC" w:rsidRDefault="005C3923" w:rsidP="005C3923">
      <w:pPr>
        <w:spacing w:before="0"/>
        <w:rPr>
          <w:rFonts w:cs="Arial"/>
          <w:lang w:val="sr-Cyrl-CS"/>
        </w:rPr>
      </w:pPr>
      <w:r w:rsidRPr="00043FAC">
        <w:rPr>
          <w:rFonts w:cs="Arial"/>
          <w:lang w:val="sr-Cyrl-CS"/>
        </w:rPr>
        <w:t>У случају раскида овог Уговора у смислу овог члана, стране ће измирити своје обавезе настале до дана раскида.</w:t>
      </w:r>
    </w:p>
    <w:p w14:paraId="03C045FD" w14:textId="77777777" w:rsidR="005C3923" w:rsidRPr="009341B7" w:rsidRDefault="005C3923" w:rsidP="005C3923">
      <w:pPr>
        <w:tabs>
          <w:tab w:val="left" w:pos="567"/>
        </w:tabs>
        <w:spacing w:before="0"/>
        <w:rPr>
          <w:rFonts w:cs="Arial"/>
          <w:lang w:val="sr-Cyrl-CS"/>
        </w:rPr>
      </w:pPr>
      <w:r w:rsidRPr="00043FAC">
        <w:rPr>
          <w:rFonts w:cs="Arial"/>
          <w:lang w:val="sr-Cyrl-CS"/>
        </w:rPr>
        <w:t>Уколико је до раскида Уговора дошло кривицом једне стране, друга страна има право на накнаду штете и измакле добити по општим правилима облигационог права.</w:t>
      </w:r>
    </w:p>
    <w:p w14:paraId="0249BEB9" w14:textId="77777777" w:rsidR="005C3923" w:rsidRPr="00043FAC" w:rsidRDefault="005C3923" w:rsidP="005C3923">
      <w:pPr>
        <w:spacing w:before="0"/>
        <w:rPr>
          <w:rFonts w:cs="Arial"/>
          <w:lang w:val="ru-RU"/>
        </w:rPr>
      </w:pPr>
    </w:p>
    <w:p w14:paraId="62268171" w14:textId="77777777" w:rsidR="005C3923" w:rsidRPr="00043FAC" w:rsidRDefault="005C3923" w:rsidP="005C3923">
      <w:pPr>
        <w:tabs>
          <w:tab w:val="left" w:pos="567"/>
        </w:tabs>
        <w:spacing w:before="0"/>
        <w:jc w:val="center"/>
        <w:rPr>
          <w:rFonts w:cs="Arial"/>
          <w:b/>
          <w:lang w:val="ru-RU"/>
        </w:rPr>
      </w:pPr>
      <w:r w:rsidRPr="00043FAC">
        <w:rPr>
          <w:rFonts w:cs="Arial"/>
          <w:b/>
          <w:lang w:val="ru-RU"/>
        </w:rPr>
        <w:t>ЗАВРШНЕ ОДРЕДБЕ</w:t>
      </w:r>
    </w:p>
    <w:p w14:paraId="7A40BBC5" w14:textId="77777777" w:rsidR="005C3923" w:rsidRPr="00043FAC" w:rsidRDefault="005C3923" w:rsidP="005C3923">
      <w:pPr>
        <w:tabs>
          <w:tab w:val="left" w:pos="567"/>
        </w:tabs>
        <w:spacing w:before="0"/>
        <w:jc w:val="center"/>
        <w:rPr>
          <w:rFonts w:cs="Arial"/>
          <w:b/>
          <w:lang w:val="ru-RU"/>
        </w:rPr>
      </w:pPr>
      <w:r w:rsidRPr="00043FAC">
        <w:rPr>
          <w:rFonts w:cs="Arial"/>
          <w:b/>
          <w:lang w:val="ru-RU"/>
        </w:rPr>
        <w:t>Члан 18.</w:t>
      </w:r>
    </w:p>
    <w:p w14:paraId="20705EBE" w14:textId="77777777" w:rsidR="005C3923" w:rsidRPr="00043FAC" w:rsidRDefault="005C3923" w:rsidP="005C3923">
      <w:pPr>
        <w:spacing w:before="0"/>
        <w:rPr>
          <w:rFonts w:cs="Arial"/>
          <w:lang w:val="sr-Cyrl-CS"/>
        </w:rPr>
      </w:pPr>
      <w:r w:rsidRPr="00043FAC">
        <w:rPr>
          <w:rFonts w:cs="Arial"/>
          <w:lang w:val="ru-RU"/>
        </w:rPr>
        <w:t>Уколико у току трајања обавеза из овог Уговора дође до статусних промена код страна, права и обавезе прелазе на одговарајућег правног следбеника.</w:t>
      </w:r>
    </w:p>
    <w:p w14:paraId="11EF6157" w14:textId="77777777" w:rsidR="005C3923" w:rsidRPr="00043FAC" w:rsidRDefault="005C3923" w:rsidP="005C3923">
      <w:pPr>
        <w:spacing w:before="0"/>
        <w:rPr>
          <w:rFonts w:cs="Arial"/>
          <w:lang w:val="ru-RU"/>
        </w:rPr>
      </w:pPr>
      <w:r w:rsidRPr="00043FAC">
        <w:rPr>
          <w:rFonts w:cs="Arial"/>
          <w:lang w:val="ru-RU"/>
        </w:rPr>
        <w:t>Након закључења и ступања на правну снагу овог Уговора, Корисник услуге може да дозволи, а Пр</w:t>
      </w:r>
      <w:r w:rsidRPr="00043FAC">
        <w:rPr>
          <w:rFonts w:cs="Arial"/>
          <w:lang w:val="sr-Cyrl-CS"/>
        </w:rPr>
        <w:t>ужалац услуге</w:t>
      </w:r>
      <w:r w:rsidRPr="00043FAC">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34D3E040" w14:textId="77777777" w:rsidR="005C3923" w:rsidRPr="00043FAC" w:rsidRDefault="005C3923" w:rsidP="005C3923">
      <w:pPr>
        <w:tabs>
          <w:tab w:val="left" w:pos="567"/>
        </w:tabs>
        <w:spacing w:before="0"/>
        <w:rPr>
          <w:rFonts w:cs="Arial"/>
          <w:lang w:val="ru-RU"/>
        </w:rPr>
      </w:pPr>
    </w:p>
    <w:p w14:paraId="3F4EBC69" w14:textId="77777777" w:rsidR="005C3923" w:rsidRPr="00043FAC" w:rsidRDefault="005C3923" w:rsidP="005C3923">
      <w:pPr>
        <w:tabs>
          <w:tab w:val="left" w:pos="567"/>
        </w:tabs>
        <w:spacing w:before="0"/>
        <w:jc w:val="center"/>
        <w:rPr>
          <w:rFonts w:cs="Arial"/>
          <w:lang w:val="ru-RU"/>
        </w:rPr>
      </w:pPr>
      <w:r w:rsidRPr="00043FAC">
        <w:rPr>
          <w:rFonts w:cs="Arial"/>
          <w:b/>
          <w:lang w:val="ru-RU"/>
        </w:rPr>
        <w:t>Члан 19.</w:t>
      </w:r>
    </w:p>
    <w:p w14:paraId="4A9ED4B9" w14:textId="77777777" w:rsidR="005C3923" w:rsidRPr="00043FAC" w:rsidRDefault="005C3923" w:rsidP="005C3923">
      <w:pPr>
        <w:tabs>
          <w:tab w:val="left" w:pos="567"/>
        </w:tabs>
        <w:spacing w:before="0"/>
        <w:rPr>
          <w:rFonts w:cs="Arial"/>
          <w:lang w:val="ru-RU"/>
        </w:rPr>
      </w:pPr>
      <w:r w:rsidRPr="00043FAC">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A53891C" w14:textId="77777777" w:rsidR="005C3923" w:rsidRDefault="005C3923" w:rsidP="005C3923">
      <w:pPr>
        <w:tabs>
          <w:tab w:val="left" w:pos="567"/>
        </w:tabs>
        <w:spacing w:before="0"/>
        <w:rPr>
          <w:rFonts w:cs="Arial"/>
          <w:lang w:val="ru-RU"/>
        </w:rPr>
      </w:pPr>
    </w:p>
    <w:p w14:paraId="04739CB0" w14:textId="77777777" w:rsidR="00C979A8" w:rsidRPr="00043FAC" w:rsidRDefault="00C979A8" w:rsidP="005C3923">
      <w:pPr>
        <w:tabs>
          <w:tab w:val="left" w:pos="567"/>
        </w:tabs>
        <w:spacing w:before="0"/>
        <w:rPr>
          <w:rFonts w:cs="Arial"/>
          <w:lang w:val="ru-RU"/>
        </w:rPr>
      </w:pPr>
    </w:p>
    <w:p w14:paraId="01BFD117" w14:textId="77777777" w:rsidR="005C3923" w:rsidRPr="00043FAC" w:rsidRDefault="005C3923" w:rsidP="005C3923">
      <w:pPr>
        <w:tabs>
          <w:tab w:val="left" w:pos="567"/>
        </w:tabs>
        <w:spacing w:before="0"/>
        <w:jc w:val="center"/>
        <w:rPr>
          <w:rFonts w:cs="Arial"/>
          <w:lang w:val="ru-RU"/>
        </w:rPr>
      </w:pPr>
      <w:r w:rsidRPr="00043FAC">
        <w:rPr>
          <w:rFonts w:cs="Arial"/>
          <w:b/>
          <w:lang w:val="ru-RU"/>
        </w:rPr>
        <w:t>Члан 20</w:t>
      </w:r>
      <w:r w:rsidRPr="00043FAC">
        <w:rPr>
          <w:rFonts w:cs="Arial"/>
          <w:lang w:val="ru-RU"/>
        </w:rPr>
        <w:t>.</w:t>
      </w:r>
    </w:p>
    <w:p w14:paraId="36C511A2" w14:textId="77777777" w:rsidR="005C3923" w:rsidRPr="00043FAC" w:rsidRDefault="005C3923" w:rsidP="005C3923">
      <w:pPr>
        <w:tabs>
          <w:tab w:val="left" w:pos="567"/>
        </w:tabs>
        <w:spacing w:before="0"/>
        <w:rPr>
          <w:rFonts w:cs="Arial"/>
          <w:lang w:val="ru-RU"/>
        </w:rPr>
      </w:pPr>
      <w:r w:rsidRPr="00043FAC">
        <w:rPr>
          <w:rFonts w:cs="Arial"/>
          <w:lang w:val="ru-RU"/>
        </w:rPr>
        <w:t xml:space="preserve">Уговорне стране током трајања овог Уговора  због промењених околности ближе одређених у члану </w:t>
      </w:r>
      <w:r w:rsidRPr="00043FAC">
        <w:rPr>
          <w:rFonts w:cs="Arial"/>
          <w:u w:val="single"/>
          <w:lang w:val="ru-RU"/>
        </w:rPr>
        <w:t>115</w:t>
      </w:r>
      <w:r w:rsidRPr="00043FAC">
        <w:rPr>
          <w:rFonts w:cs="Arial"/>
          <w:lang w:val="ru-RU"/>
        </w:rPr>
        <w:t xml:space="preserve">. Закона, могу у писменој форми путем Анекса извршити измене и допуне овог Уговора. </w:t>
      </w:r>
    </w:p>
    <w:p w14:paraId="4142491F" w14:textId="77777777" w:rsidR="005C3923" w:rsidRPr="00043FAC" w:rsidRDefault="005C3923" w:rsidP="005C3923">
      <w:pPr>
        <w:tabs>
          <w:tab w:val="left" w:pos="567"/>
        </w:tabs>
        <w:spacing w:before="0"/>
        <w:rPr>
          <w:rFonts w:cs="Arial"/>
          <w:lang w:val="ru-RU"/>
        </w:rPr>
      </w:pPr>
      <w:r w:rsidRPr="00043FAC">
        <w:rPr>
          <w:rFonts w:cs="Arial"/>
          <w:lang w:val="ru-RU"/>
        </w:rPr>
        <w:t>Корисник услуге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Уговора.</w:t>
      </w:r>
    </w:p>
    <w:p w14:paraId="26FC0FDE" w14:textId="77777777" w:rsidR="005C3923" w:rsidRDefault="005C3923" w:rsidP="005C3923">
      <w:pPr>
        <w:tabs>
          <w:tab w:val="left" w:pos="567"/>
        </w:tabs>
        <w:spacing w:before="0"/>
        <w:jc w:val="center"/>
        <w:rPr>
          <w:rFonts w:cs="Arial"/>
          <w:b/>
          <w:lang w:val="ru-RU"/>
        </w:rPr>
      </w:pPr>
    </w:p>
    <w:p w14:paraId="7BCD1077" w14:textId="77777777" w:rsidR="00A87493" w:rsidRDefault="00A87493" w:rsidP="005C3923">
      <w:pPr>
        <w:tabs>
          <w:tab w:val="left" w:pos="567"/>
        </w:tabs>
        <w:spacing w:before="0"/>
        <w:jc w:val="center"/>
        <w:rPr>
          <w:rFonts w:cs="Arial"/>
          <w:b/>
          <w:lang w:val="ru-RU"/>
        </w:rPr>
      </w:pPr>
    </w:p>
    <w:p w14:paraId="04FD958D" w14:textId="77777777" w:rsidR="00A87493" w:rsidRDefault="00A87493" w:rsidP="005C3923">
      <w:pPr>
        <w:tabs>
          <w:tab w:val="left" w:pos="567"/>
        </w:tabs>
        <w:spacing w:before="0"/>
        <w:jc w:val="center"/>
        <w:rPr>
          <w:rFonts w:cs="Arial"/>
          <w:b/>
          <w:lang w:val="ru-RU"/>
        </w:rPr>
      </w:pPr>
    </w:p>
    <w:p w14:paraId="0F5F007E" w14:textId="77777777" w:rsidR="00A87493" w:rsidRDefault="00A87493" w:rsidP="005C3923">
      <w:pPr>
        <w:tabs>
          <w:tab w:val="left" w:pos="567"/>
        </w:tabs>
        <w:spacing w:before="0"/>
        <w:jc w:val="center"/>
        <w:rPr>
          <w:rFonts w:cs="Arial"/>
          <w:b/>
          <w:lang w:val="ru-RU"/>
        </w:rPr>
      </w:pPr>
    </w:p>
    <w:p w14:paraId="2EF976D0" w14:textId="77777777" w:rsidR="005C3923" w:rsidRPr="00043FAC" w:rsidRDefault="005C3923" w:rsidP="005C3923">
      <w:pPr>
        <w:tabs>
          <w:tab w:val="left" w:pos="567"/>
        </w:tabs>
        <w:spacing w:before="0"/>
        <w:jc w:val="center"/>
        <w:rPr>
          <w:rFonts w:cs="Arial"/>
          <w:lang w:val="ru-RU"/>
        </w:rPr>
      </w:pPr>
      <w:r w:rsidRPr="00043FAC">
        <w:rPr>
          <w:rFonts w:cs="Arial"/>
          <w:b/>
          <w:lang w:val="ru-RU"/>
        </w:rPr>
        <w:lastRenderedPageBreak/>
        <w:t>Члан 21</w:t>
      </w:r>
      <w:r w:rsidRPr="00043FAC">
        <w:rPr>
          <w:rFonts w:cs="Arial"/>
          <w:lang w:val="ru-RU"/>
        </w:rPr>
        <w:t>.</w:t>
      </w:r>
    </w:p>
    <w:p w14:paraId="334FE820" w14:textId="77777777" w:rsidR="005C3923" w:rsidRPr="00043FAC" w:rsidRDefault="005C3923" w:rsidP="005C3923">
      <w:pPr>
        <w:tabs>
          <w:tab w:val="left" w:pos="567"/>
        </w:tabs>
        <w:spacing w:before="0"/>
        <w:rPr>
          <w:rFonts w:cs="Arial"/>
          <w:lang w:val="ru-RU"/>
        </w:rPr>
      </w:pPr>
      <w:r w:rsidRPr="00043FAC">
        <w:rPr>
          <w:rFonts w:cs="Arial"/>
          <w:lang w:val="ru-RU"/>
        </w:rPr>
        <w:t>На односе страна</w:t>
      </w:r>
      <w:r w:rsidRPr="00043FAC">
        <w:rPr>
          <w:rFonts w:cs="Arial"/>
          <w:lang w:val="sr-Cyrl-CS"/>
        </w:rPr>
        <w:t>,</w:t>
      </w:r>
      <w:r w:rsidRPr="00043FAC">
        <w:rPr>
          <w:rFonts w:cs="Arial"/>
          <w:lang w:val="ru-RU"/>
        </w:rPr>
        <w:t xml:space="preserve"> који нису уређени овим Уговором</w:t>
      </w:r>
      <w:r w:rsidRPr="00043FAC">
        <w:rPr>
          <w:rFonts w:cs="Arial"/>
          <w:lang w:val="sr-Cyrl-CS"/>
        </w:rPr>
        <w:t>,</w:t>
      </w:r>
      <w:r w:rsidRPr="00043FAC">
        <w:rPr>
          <w:rFonts w:cs="Arial"/>
          <w:lang w:val="ru-RU"/>
        </w:rPr>
        <w:t xml:space="preserve"> примењују се одговарајуће одредбе ЗОО</w:t>
      </w:r>
      <w:r w:rsidRPr="00043FAC">
        <w:rPr>
          <w:rFonts w:cs="Arial"/>
          <w:lang w:val="pt-BR"/>
        </w:rPr>
        <w:t xml:space="preserve"> и других </w:t>
      </w:r>
      <w:r w:rsidRPr="00043FAC">
        <w:rPr>
          <w:rFonts w:cs="Arial"/>
          <w:lang w:val="sr-Cyrl-CS"/>
        </w:rPr>
        <w:t xml:space="preserve">закона, подзаконских аката, стандарда и </w:t>
      </w:r>
      <w:r w:rsidRPr="00043FAC">
        <w:rPr>
          <w:rFonts w:cs="Arial"/>
          <w:lang w:val="ru-RU"/>
        </w:rPr>
        <w:t>техни</w:t>
      </w:r>
      <w:r w:rsidRPr="00043FAC">
        <w:rPr>
          <w:rFonts w:cs="Arial"/>
          <w:lang w:val="sr-Cyrl-CS"/>
        </w:rPr>
        <w:t>ч</w:t>
      </w:r>
      <w:r w:rsidRPr="00043FAC">
        <w:rPr>
          <w:rFonts w:cs="Arial"/>
          <w:lang w:val="ru-RU"/>
        </w:rPr>
        <w:t>ки</w:t>
      </w:r>
      <w:r w:rsidRPr="00043FAC">
        <w:rPr>
          <w:rFonts w:cs="Arial"/>
          <w:lang w:val="sr-Cyrl-CS"/>
        </w:rPr>
        <w:t xml:space="preserve">х </w:t>
      </w:r>
      <w:r w:rsidRPr="00043FAC">
        <w:rPr>
          <w:rFonts w:cs="Arial"/>
          <w:lang w:val="ru-RU"/>
        </w:rPr>
        <w:t>норматива Републике Србије</w:t>
      </w:r>
      <w:r w:rsidRPr="00043FAC">
        <w:rPr>
          <w:rFonts w:cs="Arial"/>
          <w:lang w:val="sr-Cyrl-CS"/>
        </w:rPr>
        <w:t xml:space="preserve"> – примењивих с обзиром на предмет овог Уговора.</w:t>
      </w:r>
    </w:p>
    <w:p w14:paraId="1B88CFF2" w14:textId="77777777" w:rsidR="005C3923" w:rsidRPr="00043FAC" w:rsidRDefault="005C3923" w:rsidP="005C3923">
      <w:pPr>
        <w:tabs>
          <w:tab w:val="left" w:pos="567"/>
        </w:tabs>
        <w:spacing w:before="0"/>
        <w:rPr>
          <w:rFonts w:cs="Arial"/>
          <w:lang w:val="ru-RU"/>
        </w:rPr>
      </w:pPr>
    </w:p>
    <w:p w14:paraId="6A9E32DB" w14:textId="77777777" w:rsidR="005C3923" w:rsidRPr="00043FAC" w:rsidRDefault="005C3923" w:rsidP="005C3923">
      <w:pPr>
        <w:tabs>
          <w:tab w:val="left" w:pos="567"/>
        </w:tabs>
        <w:spacing w:before="0"/>
        <w:jc w:val="center"/>
        <w:rPr>
          <w:rFonts w:cs="Arial"/>
          <w:lang w:val="ru-RU"/>
        </w:rPr>
      </w:pPr>
      <w:r w:rsidRPr="00043FAC">
        <w:rPr>
          <w:rFonts w:cs="Arial"/>
          <w:b/>
          <w:lang w:val="ru-RU"/>
        </w:rPr>
        <w:t>Члан 22</w:t>
      </w:r>
      <w:r>
        <w:rPr>
          <w:rFonts w:cs="Arial"/>
          <w:lang w:val="ru-RU"/>
        </w:rPr>
        <w:t>.</w:t>
      </w:r>
    </w:p>
    <w:p w14:paraId="5211E163" w14:textId="77777777" w:rsidR="005C3923" w:rsidRPr="00043FAC" w:rsidRDefault="005C3923" w:rsidP="005C3923">
      <w:pPr>
        <w:spacing w:before="0"/>
        <w:rPr>
          <w:rFonts w:cs="Arial"/>
          <w:lang w:val="ru-RU"/>
        </w:rPr>
      </w:pPr>
      <w:r w:rsidRPr="00043FAC">
        <w:rPr>
          <w:rFonts w:cs="Arial"/>
          <w:lang w:val="ru-RU"/>
        </w:rPr>
        <w:t>Сви неспоразуми који настану из овог Уговора и поводом њега стране ће решити споразумно, а уколико у томе не успеју стране су сагласне да сваки спор настао из овог Уговора буде коначно решен од стране стварно надлежног суда у Београду/ Стална арбитража при Привредној комори Србије, уз примену њеног Правилника.</w:t>
      </w:r>
    </w:p>
    <w:p w14:paraId="1300670A" w14:textId="77777777" w:rsidR="005C3923" w:rsidRPr="00043FAC" w:rsidRDefault="005C3923" w:rsidP="005C3923">
      <w:pPr>
        <w:spacing w:before="0"/>
        <w:rPr>
          <w:rFonts w:cs="Arial"/>
          <w:lang w:val="ru-RU"/>
        </w:rPr>
      </w:pPr>
      <w:r w:rsidRPr="00043FAC">
        <w:rPr>
          <w:rFonts w:cs="Arial"/>
          <w:lang w:val="ru-RU"/>
        </w:rPr>
        <w:t>У случају спора примењује се материјално и процесно право Републике Србије, а поступак се води на српском језику.</w:t>
      </w:r>
    </w:p>
    <w:p w14:paraId="117D9678" w14:textId="77777777" w:rsidR="005C3923" w:rsidRPr="00043FAC" w:rsidRDefault="005C3923" w:rsidP="005C3923">
      <w:pPr>
        <w:tabs>
          <w:tab w:val="left" w:pos="567"/>
        </w:tabs>
        <w:spacing w:before="0"/>
        <w:rPr>
          <w:rFonts w:cs="Arial"/>
          <w:lang w:val="ru-RU"/>
        </w:rPr>
      </w:pPr>
    </w:p>
    <w:p w14:paraId="1A02370A" w14:textId="77777777" w:rsidR="005C3923" w:rsidRPr="00043FAC" w:rsidRDefault="005C3923" w:rsidP="005C3923">
      <w:pPr>
        <w:tabs>
          <w:tab w:val="left" w:pos="567"/>
        </w:tabs>
        <w:spacing w:before="0"/>
        <w:jc w:val="center"/>
        <w:rPr>
          <w:rFonts w:cs="Arial"/>
          <w:lang w:val="ru-RU"/>
        </w:rPr>
      </w:pPr>
      <w:r w:rsidRPr="00043FAC">
        <w:rPr>
          <w:rFonts w:cs="Arial"/>
          <w:b/>
          <w:lang w:val="ru-RU"/>
        </w:rPr>
        <w:t>Члан 23</w:t>
      </w:r>
      <w:r w:rsidRPr="00043FAC">
        <w:rPr>
          <w:rFonts w:cs="Arial"/>
          <w:lang w:val="ru-RU"/>
        </w:rPr>
        <w:t>.</w:t>
      </w:r>
    </w:p>
    <w:p w14:paraId="62062C02" w14:textId="77777777" w:rsidR="005C3923" w:rsidRPr="00043FAC" w:rsidRDefault="005C3923" w:rsidP="005C3923">
      <w:pPr>
        <w:tabs>
          <w:tab w:val="left" w:pos="567"/>
        </w:tabs>
        <w:spacing w:before="0"/>
        <w:rPr>
          <w:rFonts w:cs="Arial"/>
          <w:lang w:val="ru-RU"/>
        </w:rPr>
      </w:pPr>
      <w:r w:rsidRPr="00043FAC">
        <w:rPr>
          <w:rFonts w:cs="Arial"/>
          <w:lang w:val="ru-RU"/>
        </w:rPr>
        <w:t>Саставни део овог Уговора чине:</w:t>
      </w:r>
    </w:p>
    <w:p w14:paraId="21D33D78" w14:textId="77777777" w:rsidR="005C3923" w:rsidRPr="00043FAC" w:rsidRDefault="005C3923" w:rsidP="005C3923">
      <w:pPr>
        <w:tabs>
          <w:tab w:val="left" w:pos="567"/>
        </w:tabs>
        <w:spacing w:before="0"/>
        <w:rPr>
          <w:rFonts w:cs="Arial"/>
          <w:lang w:val="ru-RU"/>
        </w:rPr>
      </w:pPr>
      <w:r w:rsidRPr="00043FAC">
        <w:rPr>
          <w:rFonts w:cs="Arial"/>
          <w:lang w:val="ru-RU"/>
        </w:rPr>
        <w:t>Прилог број 1</w:t>
      </w:r>
      <w:r w:rsidRPr="00043FAC">
        <w:rPr>
          <w:rFonts w:cs="Arial"/>
          <w:lang w:val="ru-RU"/>
        </w:rPr>
        <w:tab/>
        <w:t>Конкурсна документација (на Порталу јавних набавки под шифром_______)</w:t>
      </w:r>
      <w:r>
        <w:rPr>
          <w:rFonts w:cs="Arial"/>
          <w:lang w:val="ru-RU"/>
        </w:rPr>
        <w:t xml:space="preserve"> </w:t>
      </w:r>
      <w:r w:rsidRPr="00043FAC">
        <w:rPr>
          <w:rFonts w:cs="Arial"/>
          <w:lang w:val="ru-RU"/>
        </w:rPr>
        <w:t>Понуда</w:t>
      </w:r>
    </w:p>
    <w:p w14:paraId="3FE9D7EC" w14:textId="77777777" w:rsidR="005C3923" w:rsidRPr="00043FAC" w:rsidRDefault="005C3923" w:rsidP="005C3923">
      <w:pPr>
        <w:tabs>
          <w:tab w:val="left" w:pos="567"/>
        </w:tabs>
        <w:spacing w:before="0"/>
        <w:rPr>
          <w:rFonts w:cs="Arial"/>
          <w:lang w:val="ru-RU"/>
        </w:rPr>
      </w:pPr>
      <w:r w:rsidRPr="00043FAC">
        <w:rPr>
          <w:rFonts w:cs="Arial"/>
          <w:lang w:val="ru-RU"/>
        </w:rPr>
        <w:t>Прилог број 2</w:t>
      </w:r>
      <w:r w:rsidRPr="00043FAC">
        <w:rPr>
          <w:rFonts w:cs="Arial"/>
          <w:lang w:val="ru-RU"/>
        </w:rPr>
        <w:tab/>
        <w:t>Понуда;</w:t>
      </w:r>
      <w:r w:rsidRPr="00043FAC">
        <w:rPr>
          <w:rFonts w:cs="Arial"/>
          <w:lang w:val="ru-RU"/>
        </w:rPr>
        <w:tab/>
      </w:r>
    </w:p>
    <w:p w14:paraId="090D3C79" w14:textId="77777777" w:rsidR="005C3923" w:rsidRPr="00043FAC" w:rsidRDefault="005C3923" w:rsidP="005C3923">
      <w:pPr>
        <w:tabs>
          <w:tab w:val="left" w:pos="567"/>
        </w:tabs>
        <w:spacing w:before="0"/>
        <w:rPr>
          <w:rFonts w:cs="Arial"/>
          <w:lang w:val="ru-RU"/>
        </w:rPr>
      </w:pPr>
      <w:r w:rsidRPr="00043FAC">
        <w:rPr>
          <w:rFonts w:cs="Arial"/>
          <w:lang w:val="ru-RU"/>
        </w:rPr>
        <w:t>Прилог број 3</w:t>
      </w:r>
      <w:r w:rsidRPr="00043FAC">
        <w:rPr>
          <w:rFonts w:cs="Arial"/>
          <w:lang w:val="ru-RU"/>
        </w:rPr>
        <w:tab/>
      </w:r>
      <w:r>
        <w:rPr>
          <w:rFonts w:cs="Arial"/>
          <w:lang w:val="ru-RU"/>
        </w:rPr>
        <w:t>Структура цене;</w:t>
      </w:r>
    </w:p>
    <w:p w14:paraId="5BD5A939" w14:textId="77777777" w:rsidR="005C3923" w:rsidRPr="00043FAC" w:rsidRDefault="005C3923" w:rsidP="005C3923">
      <w:pPr>
        <w:tabs>
          <w:tab w:val="left" w:pos="567"/>
        </w:tabs>
        <w:spacing w:before="0"/>
        <w:rPr>
          <w:rFonts w:cs="Arial"/>
          <w:lang w:val="ru-RU"/>
        </w:rPr>
      </w:pPr>
      <w:r w:rsidRPr="00043FAC">
        <w:rPr>
          <w:rFonts w:cs="Arial"/>
          <w:lang w:val="ru-RU"/>
        </w:rPr>
        <w:t>Прилог број 4</w:t>
      </w:r>
      <w:r w:rsidRPr="00043FAC">
        <w:rPr>
          <w:rFonts w:cs="Arial"/>
          <w:lang w:val="ru-RU"/>
        </w:rPr>
        <w:tab/>
        <w:t>Уговор о чув</w:t>
      </w:r>
      <w:r>
        <w:rPr>
          <w:rFonts w:cs="Arial"/>
          <w:lang w:val="ru-RU"/>
        </w:rPr>
        <w:t>ању пословне тајне и поверљивих;</w:t>
      </w:r>
    </w:p>
    <w:p w14:paraId="2EC9E38C" w14:textId="77777777" w:rsidR="005C3923" w:rsidRPr="00043FAC" w:rsidRDefault="005C3923" w:rsidP="005C3923">
      <w:pPr>
        <w:tabs>
          <w:tab w:val="left" w:pos="567"/>
        </w:tabs>
        <w:spacing w:before="0"/>
        <w:rPr>
          <w:rFonts w:cs="Arial"/>
          <w:color w:val="00B0F0"/>
          <w:lang w:val="ru-RU"/>
        </w:rPr>
      </w:pPr>
      <w:r w:rsidRPr="00043FAC">
        <w:rPr>
          <w:rFonts w:cs="Arial"/>
          <w:lang w:val="ru-RU"/>
        </w:rPr>
        <w:t>Прилог број 5</w:t>
      </w:r>
      <w:r>
        <w:rPr>
          <w:rFonts w:cs="Arial"/>
          <w:lang w:val="ru-RU"/>
        </w:rPr>
        <w:t xml:space="preserve">  </w:t>
      </w:r>
      <w:r w:rsidRPr="00043FAC">
        <w:rPr>
          <w:rFonts w:cs="Arial"/>
          <w:lang w:val="ru-RU"/>
        </w:rPr>
        <w:t>Споразум о заједничком извршењу услуге</w:t>
      </w:r>
      <w:r>
        <w:rPr>
          <w:rFonts w:cs="Arial"/>
          <w:lang w:val="ru-RU"/>
        </w:rPr>
        <w:t>.</w:t>
      </w:r>
    </w:p>
    <w:p w14:paraId="122B44A9" w14:textId="77777777" w:rsidR="005C3923" w:rsidRPr="00043FAC" w:rsidRDefault="005C3923" w:rsidP="005C3923">
      <w:pPr>
        <w:tabs>
          <w:tab w:val="left" w:pos="567"/>
        </w:tabs>
        <w:spacing w:before="0"/>
        <w:rPr>
          <w:rFonts w:cs="Arial"/>
          <w:lang w:val="ru-RU"/>
        </w:rPr>
      </w:pPr>
    </w:p>
    <w:p w14:paraId="20F5AFDC" w14:textId="77777777" w:rsidR="005C3923" w:rsidRPr="00043FAC" w:rsidRDefault="005C3923" w:rsidP="005C3923">
      <w:pPr>
        <w:tabs>
          <w:tab w:val="left" w:pos="567"/>
        </w:tabs>
        <w:spacing w:before="0"/>
        <w:jc w:val="center"/>
        <w:rPr>
          <w:rFonts w:cs="Arial"/>
          <w:lang w:val="ru-RU"/>
        </w:rPr>
      </w:pPr>
      <w:r w:rsidRPr="00043FAC">
        <w:rPr>
          <w:rFonts w:cs="Arial"/>
          <w:b/>
          <w:lang w:val="ru-RU"/>
        </w:rPr>
        <w:t>Члан 24</w:t>
      </w:r>
      <w:r w:rsidRPr="00043FAC">
        <w:rPr>
          <w:rFonts w:cs="Arial"/>
          <w:lang w:val="ru-RU"/>
        </w:rPr>
        <w:t>.</w:t>
      </w:r>
    </w:p>
    <w:p w14:paraId="0C6841B3" w14:textId="77777777" w:rsidR="005C3923" w:rsidRDefault="005C3923" w:rsidP="005C3923">
      <w:pPr>
        <w:spacing w:before="0"/>
        <w:rPr>
          <w:rFonts w:cs="Arial"/>
          <w:lang w:val="sr-Cyrl-RS"/>
        </w:rPr>
      </w:pPr>
      <w:r>
        <w:rPr>
          <w:rFonts w:cs="Arial"/>
          <w:lang w:val="ru-RU"/>
        </w:rPr>
        <w:t>Уговор</w:t>
      </w:r>
      <w:r w:rsidRPr="00174453">
        <w:rPr>
          <w:rFonts w:cs="Arial"/>
          <w:lang w:val="sr-Cyrl-RS"/>
        </w:rPr>
        <w:t xml:space="preserve"> је сачињен у 6 (словима: шест) истоветних примерака, од којих 2 (словима:два) примерк</w:t>
      </w:r>
      <w:r>
        <w:rPr>
          <w:rFonts w:cs="Arial"/>
          <w:lang w:val="sr-Cyrl-RS"/>
        </w:rPr>
        <w:t xml:space="preserve">а преузима Пружалац услуге, а  4 </w:t>
      </w:r>
      <w:r w:rsidRPr="00174453">
        <w:rPr>
          <w:rFonts w:cs="Arial"/>
          <w:lang w:val="sr-Cyrl-RS"/>
        </w:rPr>
        <w:t>(словима:четири) примерка задржава Корисник услуге.</w:t>
      </w:r>
    </w:p>
    <w:p w14:paraId="16AD1B0A" w14:textId="77777777" w:rsidR="005C3923" w:rsidRPr="00174453" w:rsidRDefault="005C3923" w:rsidP="005C3923">
      <w:pPr>
        <w:spacing w:before="0"/>
        <w:rPr>
          <w:rFonts w:cs="Arial"/>
          <w:lang w:val="sr-Cyrl-RS"/>
        </w:rPr>
      </w:pPr>
    </w:p>
    <w:p w14:paraId="09F30C27" w14:textId="77777777" w:rsidR="005C3923" w:rsidRPr="00043FAC" w:rsidRDefault="005C3923" w:rsidP="005C3923">
      <w:pPr>
        <w:tabs>
          <w:tab w:val="left" w:pos="567"/>
        </w:tabs>
        <w:spacing w:before="0"/>
        <w:rPr>
          <w:rFonts w:cs="Arial"/>
          <w:lang w:val="sr-Cyrl-RS"/>
        </w:rPr>
      </w:pPr>
    </w:p>
    <w:p w14:paraId="4C25EC83" w14:textId="77777777" w:rsidR="005C3923" w:rsidRPr="00043FAC" w:rsidRDefault="005C3923" w:rsidP="005C3923">
      <w:pPr>
        <w:spacing w:before="0"/>
        <w:ind w:left="720"/>
        <w:rPr>
          <w:rFonts w:eastAsia="Arial Unicode MS" w:cs="Arial"/>
          <w:lang w:val="sr-Cyrl-CS"/>
        </w:rPr>
      </w:pPr>
      <w:r w:rsidRPr="00043FAC">
        <w:rPr>
          <w:rFonts w:eastAsia="Arial Unicode MS" w:cs="Arial"/>
          <w:b/>
          <w:lang w:val="sr-Cyrl-CS"/>
        </w:rPr>
        <w:t xml:space="preserve">   ЗА КОРИСНИКА УСЛУГЕ                                 ЗА  ПРУЖАОЦА УСЛУГЕ</w:t>
      </w:r>
    </w:p>
    <w:p w14:paraId="65EF4E34" w14:textId="77777777" w:rsidR="005C3923" w:rsidRPr="00043FAC" w:rsidRDefault="005C3923" w:rsidP="005C3923">
      <w:pPr>
        <w:spacing w:before="0"/>
        <w:rPr>
          <w:rFonts w:eastAsia="Arial Unicode MS" w:cs="Arial"/>
          <w:b/>
          <w:lang w:val="sr-Cyrl-CS"/>
        </w:rPr>
      </w:pPr>
      <w:r w:rsidRPr="00043FAC">
        <w:rPr>
          <w:rFonts w:eastAsia="Arial Unicode MS" w:cs="Arial"/>
          <w:b/>
          <w:lang w:val="sr-Cyrl-CS"/>
        </w:rPr>
        <w:t xml:space="preserve">                  Јавно предузеће                                                       </w:t>
      </w:r>
      <w:r>
        <w:rPr>
          <w:rFonts w:eastAsia="Arial Unicode MS" w:cs="Arial"/>
          <w:b/>
          <w:lang w:val="sr-Cyrl-CS"/>
        </w:rPr>
        <w:t xml:space="preserve">    </w:t>
      </w:r>
      <w:r w:rsidRPr="00043FAC">
        <w:rPr>
          <w:rFonts w:eastAsia="Arial Unicode MS" w:cs="Arial"/>
          <w:b/>
          <w:lang w:val="sr-Cyrl-CS"/>
        </w:rPr>
        <w:t xml:space="preserve">  назив</w:t>
      </w:r>
    </w:p>
    <w:p w14:paraId="28982152" w14:textId="77777777" w:rsidR="005C3923" w:rsidRPr="00043FAC" w:rsidRDefault="005C3923" w:rsidP="005C3923">
      <w:pPr>
        <w:spacing w:before="0"/>
        <w:rPr>
          <w:rFonts w:eastAsia="Arial Unicode MS" w:cs="Arial"/>
          <w:b/>
          <w:lang w:val="sr-Cyrl-CS"/>
        </w:rPr>
      </w:pPr>
      <w:r w:rsidRPr="00043FAC">
        <w:rPr>
          <w:rFonts w:eastAsia="Arial Unicode MS" w:cs="Arial"/>
          <w:b/>
          <w:lang w:val="sr-Cyrl-CS"/>
        </w:rPr>
        <w:t>„Електропривреда Србије“ Београд</w:t>
      </w:r>
    </w:p>
    <w:p w14:paraId="6F430700" w14:textId="77777777" w:rsidR="005C3923" w:rsidRPr="00043FAC" w:rsidRDefault="005C3923" w:rsidP="005C3923">
      <w:pPr>
        <w:rPr>
          <w:rFonts w:eastAsia="Arial Unicode MS" w:cs="Arial"/>
          <w:lang w:val="sr-Cyrl-CS"/>
        </w:rPr>
      </w:pPr>
      <w:r w:rsidRPr="00043FAC">
        <w:rPr>
          <w:rFonts w:eastAsia="Arial Unicode MS" w:cs="Arial"/>
          <w:lang w:val="sr-Cyrl-CS"/>
        </w:rPr>
        <w:t xml:space="preserve">       _______________________             </w:t>
      </w:r>
      <w:r>
        <w:rPr>
          <w:rFonts w:eastAsia="Arial Unicode MS" w:cs="Arial"/>
          <w:lang w:val="sr-Cyrl-CS"/>
        </w:rPr>
        <w:t xml:space="preserve">  </w:t>
      </w:r>
      <w:r w:rsidRPr="00043FAC">
        <w:rPr>
          <w:rFonts w:eastAsia="Arial Unicode MS" w:cs="Arial"/>
          <w:lang w:val="sr-Cyrl-CS"/>
        </w:rPr>
        <w:t xml:space="preserve">  М.П              </w:t>
      </w:r>
      <w:r>
        <w:rPr>
          <w:rFonts w:eastAsia="Arial Unicode MS" w:cs="Arial"/>
          <w:lang w:val="sr-Cyrl-CS"/>
        </w:rPr>
        <w:t xml:space="preserve">    </w:t>
      </w:r>
      <w:r w:rsidRPr="00043FAC">
        <w:rPr>
          <w:rFonts w:eastAsia="Arial Unicode MS" w:cs="Arial"/>
          <w:lang w:val="sr-Cyrl-CS"/>
        </w:rPr>
        <w:t xml:space="preserve"> ______________________</w:t>
      </w:r>
    </w:p>
    <w:p w14:paraId="79707E63" w14:textId="77777777" w:rsidR="005C3923" w:rsidRPr="00043FAC" w:rsidRDefault="005C3923" w:rsidP="005C3923">
      <w:pPr>
        <w:spacing w:before="0"/>
        <w:ind w:firstLine="720"/>
        <w:rPr>
          <w:rFonts w:eastAsia="Arial Unicode MS" w:cs="Arial"/>
          <w:b/>
          <w:lang w:val="sr-Cyrl-CS"/>
        </w:rPr>
      </w:pPr>
      <w:r w:rsidRPr="00043FAC">
        <w:rPr>
          <w:rFonts w:eastAsia="Arial Unicode MS" w:cs="Arial"/>
          <w:b/>
          <w:lang w:val="sr-Cyrl-CS"/>
        </w:rPr>
        <w:t xml:space="preserve">     Милорад Грчић</w:t>
      </w:r>
    </w:p>
    <w:p w14:paraId="6BAD91AD" w14:textId="77777777" w:rsidR="005C3923" w:rsidRPr="00043FAC" w:rsidRDefault="005C3923" w:rsidP="005C3923">
      <w:pPr>
        <w:spacing w:before="0"/>
        <w:rPr>
          <w:rFonts w:eastAsia="Arial Unicode MS" w:cs="Arial"/>
          <w:lang w:val="sr-Cyrl-CS"/>
        </w:rPr>
      </w:pPr>
      <w:r w:rsidRPr="00043FAC">
        <w:rPr>
          <w:rFonts w:eastAsia="Arial Unicode MS" w:cs="Arial"/>
          <w:b/>
          <w:lang w:val="sr-Cyrl-CS"/>
        </w:rPr>
        <w:t xml:space="preserve">              </w:t>
      </w:r>
      <w:r>
        <w:rPr>
          <w:rFonts w:eastAsia="Arial Unicode MS" w:cs="Arial"/>
          <w:b/>
          <w:lang w:val="sr-Cyrl-CS"/>
        </w:rPr>
        <w:t xml:space="preserve"> </w:t>
      </w:r>
      <w:r w:rsidRPr="00043FAC">
        <w:rPr>
          <w:rFonts w:eastAsia="Arial Unicode MS" w:cs="Arial"/>
          <w:b/>
          <w:lang w:val="sr-Cyrl-CS"/>
        </w:rPr>
        <w:t xml:space="preserve">  в.д. директора</w:t>
      </w:r>
    </w:p>
    <w:p w14:paraId="6750C26B" w14:textId="77777777" w:rsidR="00D3148C" w:rsidRPr="005C3923" w:rsidRDefault="00D3148C" w:rsidP="001954F6">
      <w:pPr>
        <w:pStyle w:val="KDParagraf"/>
        <w:tabs>
          <w:tab w:val="left" w:pos="90"/>
        </w:tabs>
        <w:spacing w:before="0"/>
        <w:rPr>
          <w:rFonts w:cs="Arial"/>
          <w:b/>
          <w:lang w:val="sr-Cyrl-CS"/>
        </w:rPr>
      </w:pPr>
    </w:p>
    <w:p w14:paraId="203F65EE" w14:textId="77777777" w:rsidR="00D3148C" w:rsidRDefault="00D3148C" w:rsidP="001954F6">
      <w:pPr>
        <w:pStyle w:val="KDParagraf"/>
        <w:tabs>
          <w:tab w:val="left" w:pos="90"/>
        </w:tabs>
        <w:spacing w:before="0"/>
        <w:rPr>
          <w:rFonts w:cs="Arial"/>
          <w:b/>
          <w:lang w:val="sr-Cyrl-ME"/>
        </w:rPr>
      </w:pPr>
    </w:p>
    <w:p w14:paraId="3B3613E2" w14:textId="77777777" w:rsidR="00D3148C" w:rsidRDefault="00D3148C" w:rsidP="001954F6">
      <w:pPr>
        <w:pStyle w:val="KDParagraf"/>
        <w:tabs>
          <w:tab w:val="left" w:pos="90"/>
        </w:tabs>
        <w:spacing w:before="0"/>
        <w:rPr>
          <w:rFonts w:cs="Arial"/>
          <w:b/>
          <w:lang w:val="sr-Cyrl-ME"/>
        </w:rPr>
      </w:pPr>
    </w:p>
    <w:p w14:paraId="24A59653" w14:textId="77777777" w:rsidR="00D3148C" w:rsidRDefault="00D3148C" w:rsidP="001954F6">
      <w:pPr>
        <w:pStyle w:val="KDParagraf"/>
        <w:tabs>
          <w:tab w:val="left" w:pos="90"/>
        </w:tabs>
        <w:spacing w:before="0"/>
        <w:rPr>
          <w:rFonts w:cs="Arial"/>
          <w:b/>
          <w:lang w:val="sr-Cyrl-ME"/>
        </w:rPr>
      </w:pPr>
    </w:p>
    <w:p w14:paraId="70CEB288" w14:textId="77777777" w:rsidR="005C3923" w:rsidRDefault="005C3923" w:rsidP="001954F6">
      <w:pPr>
        <w:pStyle w:val="KDParagraf"/>
        <w:tabs>
          <w:tab w:val="left" w:pos="90"/>
        </w:tabs>
        <w:spacing w:before="0"/>
        <w:rPr>
          <w:rFonts w:cs="Arial"/>
          <w:b/>
          <w:lang w:val="sr-Cyrl-ME"/>
        </w:rPr>
      </w:pPr>
    </w:p>
    <w:p w14:paraId="44A410A1" w14:textId="77777777" w:rsidR="005C3923" w:rsidRDefault="005C3923" w:rsidP="001954F6">
      <w:pPr>
        <w:pStyle w:val="KDParagraf"/>
        <w:tabs>
          <w:tab w:val="left" w:pos="90"/>
        </w:tabs>
        <w:spacing w:before="0"/>
        <w:rPr>
          <w:rFonts w:cs="Arial"/>
          <w:b/>
          <w:lang w:val="sr-Cyrl-ME"/>
        </w:rPr>
      </w:pPr>
    </w:p>
    <w:p w14:paraId="651EC8D4" w14:textId="77777777" w:rsidR="005C3923" w:rsidRDefault="005C3923" w:rsidP="001954F6">
      <w:pPr>
        <w:pStyle w:val="KDParagraf"/>
        <w:tabs>
          <w:tab w:val="left" w:pos="90"/>
        </w:tabs>
        <w:spacing w:before="0"/>
        <w:rPr>
          <w:rFonts w:cs="Arial"/>
          <w:b/>
          <w:lang w:val="sr-Cyrl-ME"/>
        </w:rPr>
      </w:pPr>
    </w:p>
    <w:p w14:paraId="690B4CC6" w14:textId="77777777" w:rsidR="005C3923" w:rsidRDefault="005C3923" w:rsidP="001954F6">
      <w:pPr>
        <w:pStyle w:val="KDParagraf"/>
        <w:tabs>
          <w:tab w:val="left" w:pos="90"/>
        </w:tabs>
        <w:spacing w:before="0"/>
        <w:rPr>
          <w:rFonts w:cs="Arial"/>
          <w:b/>
          <w:lang w:val="sr-Cyrl-ME"/>
        </w:rPr>
      </w:pPr>
    </w:p>
    <w:p w14:paraId="718D2703" w14:textId="77777777" w:rsidR="005C3923" w:rsidRDefault="005C3923" w:rsidP="001954F6">
      <w:pPr>
        <w:pStyle w:val="KDParagraf"/>
        <w:tabs>
          <w:tab w:val="left" w:pos="90"/>
        </w:tabs>
        <w:spacing w:before="0"/>
        <w:rPr>
          <w:rFonts w:cs="Arial"/>
          <w:b/>
          <w:lang w:val="sr-Cyrl-ME"/>
        </w:rPr>
      </w:pPr>
    </w:p>
    <w:p w14:paraId="4F1E8B2F" w14:textId="77777777" w:rsidR="005C3923" w:rsidRDefault="005C3923" w:rsidP="001954F6">
      <w:pPr>
        <w:pStyle w:val="KDParagraf"/>
        <w:tabs>
          <w:tab w:val="left" w:pos="90"/>
        </w:tabs>
        <w:spacing w:before="0"/>
        <w:rPr>
          <w:rFonts w:cs="Arial"/>
          <w:b/>
          <w:lang w:val="sr-Cyrl-ME"/>
        </w:rPr>
      </w:pPr>
    </w:p>
    <w:p w14:paraId="61CE75E5" w14:textId="77777777" w:rsidR="005C3923" w:rsidRDefault="005C3923" w:rsidP="001954F6">
      <w:pPr>
        <w:pStyle w:val="KDParagraf"/>
        <w:tabs>
          <w:tab w:val="left" w:pos="90"/>
        </w:tabs>
        <w:spacing w:before="0"/>
        <w:rPr>
          <w:rFonts w:cs="Arial"/>
          <w:b/>
          <w:lang w:val="sr-Cyrl-ME"/>
        </w:rPr>
      </w:pPr>
    </w:p>
    <w:p w14:paraId="0E4A218A" w14:textId="77777777" w:rsidR="002A1263" w:rsidRDefault="002A1263" w:rsidP="001954F6">
      <w:pPr>
        <w:pStyle w:val="KDParagraf"/>
        <w:tabs>
          <w:tab w:val="left" w:pos="90"/>
        </w:tabs>
        <w:spacing w:before="0"/>
        <w:rPr>
          <w:rFonts w:cs="Arial"/>
          <w:b/>
          <w:lang w:val="sr-Cyrl-ME"/>
        </w:rPr>
      </w:pPr>
    </w:p>
    <w:p w14:paraId="4CF57370" w14:textId="77777777" w:rsidR="002A1263" w:rsidRDefault="002A1263" w:rsidP="001954F6">
      <w:pPr>
        <w:pStyle w:val="KDParagraf"/>
        <w:tabs>
          <w:tab w:val="left" w:pos="90"/>
        </w:tabs>
        <w:spacing w:before="0"/>
        <w:rPr>
          <w:rFonts w:cs="Arial"/>
          <w:b/>
          <w:lang w:val="sr-Cyrl-ME"/>
        </w:rPr>
      </w:pPr>
    </w:p>
    <w:p w14:paraId="7F5A7463" w14:textId="77777777" w:rsidR="002A1263" w:rsidRDefault="002A1263" w:rsidP="001954F6">
      <w:pPr>
        <w:pStyle w:val="KDParagraf"/>
        <w:tabs>
          <w:tab w:val="left" w:pos="90"/>
        </w:tabs>
        <w:spacing w:before="0"/>
        <w:rPr>
          <w:rFonts w:cs="Arial"/>
          <w:b/>
          <w:lang w:val="sr-Cyrl-ME"/>
        </w:rPr>
      </w:pPr>
    </w:p>
    <w:p w14:paraId="4C2FFEF6" w14:textId="77777777" w:rsidR="002A1263" w:rsidRDefault="002A1263" w:rsidP="001954F6">
      <w:pPr>
        <w:pStyle w:val="KDParagraf"/>
        <w:tabs>
          <w:tab w:val="left" w:pos="90"/>
        </w:tabs>
        <w:spacing w:before="0"/>
        <w:rPr>
          <w:rFonts w:cs="Arial"/>
          <w:b/>
          <w:lang w:val="sr-Cyrl-ME"/>
        </w:rPr>
      </w:pPr>
    </w:p>
    <w:p w14:paraId="68550D17" w14:textId="77777777" w:rsidR="002A1263" w:rsidRDefault="002A1263" w:rsidP="001954F6">
      <w:pPr>
        <w:pStyle w:val="KDParagraf"/>
        <w:tabs>
          <w:tab w:val="left" w:pos="90"/>
        </w:tabs>
        <w:spacing w:before="0"/>
        <w:rPr>
          <w:rFonts w:cs="Arial"/>
          <w:b/>
          <w:lang w:val="sr-Cyrl-ME"/>
        </w:rPr>
      </w:pPr>
    </w:p>
    <w:p w14:paraId="21E41083" w14:textId="77777777" w:rsidR="002A1263" w:rsidRDefault="002A1263" w:rsidP="001954F6">
      <w:pPr>
        <w:pStyle w:val="KDParagraf"/>
        <w:tabs>
          <w:tab w:val="left" w:pos="90"/>
        </w:tabs>
        <w:spacing w:before="0"/>
        <w:rPr>
          <w:rFonts w:cs="Arial"/>
          <w:b/>
          <w:lang w:val="sr-Cyrl-ME"/>
        </w:rPr>
      </w:pPr>
    </w:p>
    <w:p w14:paraId="455A2D4F" w14:textId="77777777" w:rsidR="002A1263" w:rsidRDefault="002A1263" w:rsidP="001954F6">
      <w:pPr>
        <w:pStyle w:val="KDParagraf"/>
        <w:tabs>
          <w:tab w:val="left" w:pos="90"/>
        </w:tabs>
        <w:spacing w:before="0"/>
        <w:rPr>
          <w:rFonts w:cs="Arial"/>
          <w:b/>
          <w:lang w:val="sr-Cyrl-ME"/>
        </w:rPr>
      </w:pPr>
    </w:p>
    <w:p w14:paraId="2F8900A0" w14:textId="77777777" w:rsidR="002A1263" w:rsidRDefault="002A1263" w:rsidP="001954F6">
      <w:pPr>
        <w:pStyle w:val="KDParagraf"/>
        <w:tabs>
          <w:tab w:val="left" w:pos="90"/>
        </w:tabs>
        <w:spacing w:before="0"/>
        <w:rPr>
          <w:rFonts w:cs="Arial"/>
          <w:b/>
          <w:lang w:val="sr-Cyrl-ME"/>
        </w:rPr>
      </w:pPr>
    </w:p>
    <w:p w14:paraId="35E9B432" w14:textId="77777777" w:rsidR="002A1263" w:rsidRDefault="002A1263" w:rsidP="001954F6">
      <w:pPr>
        <w:pStyle w:val="KDParagraf"/>
        <w:tabs>
          <w:tab w:val="left" w:pos="90"/>
        </w:tabs>
        <w:spacing w:before="0"/>
        <w:rPr>
          <w:rFonts w:cs="Arial"/>
          <w:b/>
          <w:lang w:val="sr-Cyrl-ME"/>
        </w:rPr>
      </w:pPr>
    </w:p>
    <w:p w14:paraId="61B2B33C" w14:textId="77777777" w:rsidR="002A1263" w:rsidRDefault="002A1263" w:rsidP="001954F6">
      <w:pPr>
        <w:pStyle w:val="KDParagraf"/>
        <w:tabs>
          <w:tab w:val="left" w:pos="90"/>
        </w:tabs>
        <w:spacing w:before="0"/>
        <w:rPr>
          <w:rFonts w:cs="Arial"/>
          <w:b/>
          <w:lang w:val="sr-Cyrl-ME"/>
        </w:rPr>
      </w:pPr>
    </w:p>
    <w:p w14:paraId="488DBAA4" w14:textId="77777777" w:rsidR="005C3923" w:rsidRDefault="005C3923" w:rsidP="001954F6">
      <w:pPr>
        <w:pStyle w:val="KDParagraf"/>
        <w:tabs>
          <w:tab w:val="left" w:pos="90"/>
        </w:tabs>
        <w:spacing w:before="0"/>
        <w:rPr>
          <w:rFonts w:cs="Arial"/>
          <w:b/>
          <w:lang w:val="sr-Cyrl-ME"/>
        </w:rPr>
      </w:pPr>
    </w:p>
    <w:p w14:paraId="003E075D" w14:textId="77777777" w:rsidR="005C3923" w:rsidRDefault="005C3923" w:rsidP="001954F6">
      <w:pPr>
        <w:pStyle w:val="KDParagraf"/>
        <w:tabs>
          <w:tab w:val="left" w:pos="90"/>
        </w:tabs>
        <w:spacing w:before="0"/>
        <w:rPr>
          <w:rFonts w:cs="Arial"/>
          <w:b/>
          <w:lang w:val="sr-Cyrl-ME"/>
        </w:rPr>
      </w:pPr>
    </w:p>
    <w:p w14:paraId="56DB502B" w14:textId="17F018E1" w:rsidR="00C979A8" w:rsidRPr="00043FAC" w:rsidRDefault="00C979A8" w:rsidP="00C979A8">
      <w:pPr>
        <w:keepNext/>
        <w:tabs>
          <w:tab w:val="left" w:pos="567"/>
        </w:tabs>
        <w:spacing w:before="0"/>
        <w:jc w:val="center"/>
        <w:outlineLvl w:val="0"/>
        <w:rPr>
          <w:rFonts w:cs="Arial"/>
          <w:b/>
          <w:lang w:val="ru-RU"/>
        </w:rPr>
      </w:pPr>
      <w:r w:rsidRPr="00043FAC">
        <w:rPr>
          <w:rFonts w:cs="Arial"/>
          <w:b/>
          <w:lang w:val="ru-RU"/>
        </w:rPr>
        <w:t>МОДЕЛ УГОВОРА</w:t>
      </w:r>
      <w:r>
        <w:rPr>
          <w:rFonts w:cs="Arial"/>
          <w:b/>
          <w:lang w:val="ru-RU"/>
        </w:rPr>
        <w:t xml:space="preserve"> </w:t>
      </w:r>
      <w:r w:rsidRPr="00043FAC">
        <w:rPr>
          <w:rFonts w:cs="Arial"/>
          <w:b/>
          <w:lang w:val="ru-RU"/>
        </w:rPr>
        <w:t>-</w:t>
      </w:r>
      <w:r>
        <w:rPr>
          <w:rFonts w:cs="Arial"/>
          <w:b/>
          <w:lang w:val="ru-RU"/>
        </w:rPr>
        <w:t xml:space="preserve"> Партија бр. 3</w:t>
      </w:r>
    </w:p>
    <w:p w14:paraId="369F64C1" w14:textId="77777777" w:rsidR="00C979A8" w:rsidRPr="00043FAC" w:rsidRDefault="00C979A8" w:rsidP="00C979A8">
      <w:pPr>
        <w:spacing w:before="0"/>
        <w:rPr>
          <w:rFonts w:cs="Arial"/>
          <w:i/>
          <w:lang w:val="ru-RU"/>
        </w:rPr>
      </w:pPr>
    </w:p>
    <w:p w14:paraId="1BE8FF81" w14:textId="77777777" w:rsidR="00C979A8" w:rsidRPr="00043FAC" w:rsidRDefault="00C979A8" w:rsidP="00C979A8">
      <w:pPr>
        <w:spacing w:before="0"/>
        <w:rPr>
          <w:rFonts w:cs="Arial"/>
          <w:i/>
          <w:lang w:val="ru-RU"/>
        </w:rPr>
      </w:pPr>
      <w:r w:rsidRPr="00043FAC">
        <w:rPr>
          <w:rFonts w:cs="Arial"/>
          <w:i/>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14:paraId="549EC4F7" w14:textId="77777777" w:rsidR="00C979A8" w:rsidRPr="00043FAC" w:rsidRDefault="00C979A8" w:rsidP="00C979A8">
      <w:pPr>
        <w:spacing w:before="0"/>
        <w:rPr>
          <w:rFonts w:cs="Arial"/>
          <w:i/>
          <w:lang w:val="ru-RU"/>
        </w:rPr>
      </w:pPr>
      <w:r w:rsidRPr="00043FAC">
        <w:rPr>
          <w:rFonts w:cs="Arial"/>
          <w:i/>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14:paraId="69F70E0C" w14:textId="77777777" w:rsidR="00C979A8" w:rsidRPr="00043FAC" w:rsidRDefault="00C979A8" w:rsidP="00C979A8">
      <w:pPr>
        <w:spacing w:before="0"/>
        <w:rPr>
          <w:rFonts w:cs="Arial"/>
          <w:color w:val="00B0F0"/>
          <w:lang w:val="ru-RU"/>
        </w:rPr>
      </w:pPr>
    </w:p>
    <w:p w14:paraId="45E2C5CA" w14:textId="77777777" w:rsidR="00C979A8" w:rsidRPr="00043FAC" w:rsidRDefault="00C979A8" w:rsidP="00C979A8">
      <w:pPr>
        <w:spacing w:before="0"/>
        <w:rPr>
          <w:rFonts w:cs="Arial"/>
          <w:b/>
          <w:lang w:val="ru-RU"/>
        </w:rPr>
      </w:pPr>
      <w:r w:rsidRPr="00043FAC">
        <w:rPr>
          <w:rFonts w:cs="Arial"/>
          <w:b/>
          <w:lang w:val="ru-RU"/>
        </w:rPr>
        <w:t>УГОВОРНЕ СТРАНЕ:</w:t>
      </w:r>
    </w:p>
    <w:p w14:paraId="27CAB1A6" w14:textId="77777777" w:rsidR="00C979A8" w:rsidRPr="00043FAC" w:rsidRDefault="00C979A8" w:rsidP="00C979A8">
      <w:pPr>
        <w:spacing w:before="0"/>
        <w:rPr>
          <w:rFonts w:cs="Arial"/>
          <w:lang w:val="ru-RU"/>
        </w:rPr>
      </w:pPr>
    </w:p>
    <w:p w14:paraId="260DE9EC" w14:textId="77777777" w:rsidR="00C979A8" w:rsidRPr="00043FAC" w:rsidRDefault="00C979A8" w:rsidP="00C979A8">
      <w:pPr>
        <w:spacing w:before="0"/>
        <w:rPr>
          <w:rFonts w:cs="Arial"/>
          <w:lang w:val="ru-RU"/>
        </w:rPr>
      </w:pPr>
      <w:r w:rsidRPr="00043FAC">
        <w:rPr>
          <w:rFonts w:cs="Arial"/>
          <w:b/>
          <w:lang w:val="ru-RU"/>
        </w:rPr>
        <w:t>1</w:t>
      </w:r>
      <w:r w:rsidRPr="00043FAC">
        <w:rPr>
          <w:rFonts w:cs="Arial"/>
          <w:lang w:val="ru-RU"/>
        </w:rPr>
        <w:t>.Јавно предузеће „Електр</w:t>
      </w:r>
      <w:r>
        <w:rPr>
          <w:rFonts w:cs="Arial"/>
          <w:lang w:val="ru-RU"/>
        </w:rPr>
        <w:t>опривреда Србије“ из Београда, у</w:t>
      </w:r>
      <w:r w:rsidRPr="00043FAC">
        <w:rPr>
          <w:rFonts w:cs="Arial"/>
          <w:lang w:val="ru-RU"/>
        </w:rPr>
        <w:t xml:space="preserve">лица </w:t>
      </w:r>
      <w:r>
        <w:rPr>
          <w:rFonts w:cs="Arial"/>
          <w:lang w:val="ru-RU"/>
        </w:rPr>
        <w:t>Балканска бр. 13</w:t>
      </w:r>
      <w:r w:rsidRPr="00043FAC">
        <w:rPr>
          <w:rFonts w:cs="Arial"/>
          <w:lang w:val="ru-RU"/>
        </w:rPr>
        <w:t xml:space="preserve">, Матични број 20053658, ПИБ 103920327, Текући рачун 160-700-13 </w:t>
      </w:r>
      <w:r w:rsidRPr="00043FAC">
        <w:rPr>
          <w:rFonts w:cs="Arial"/>
        </w:rPr>
        <w:t>Banka</w:t>
      </w:r>
      <w:r w:rsidRPr="00043FAC">
        <w:rPr>
          <w:rFonts w:cs="Arial"/>
          <w:lang w:val="ru-RU"/>
        </w:rPr>
        <w:t xml:space="preserve"> </w:t>
      </w:r>
      <w:r w:rsidRPr="00043FAC">
        <w:rPr>
          <w:rFonts w:cs="Arial"/>
        </w:rPr>
        <w:t>Intes</w:t>
      </w:r>
      <w:r w:rsidRPr="00043FAC">
        <w:rPr>
          <w:rFonts w:cs="Arial"/>
          <w:lang w:val="ru-RU"/>
        </w:rPr>
        <w:t>а ад Београд, које заступа законски заступник, Милорад Грчић, в.д. директора (у даљем тексту: Корисник услуге)</w:t>
      </w:r>
    </w:p>
    <w:p w14:paraId="7ED3DA8C" w14:textId="77777777" w:rsidR="00C979A8" w:rsidRPr="00043FAC" w:rsidRDefault="00C979A8" w:rsidP="00C979A8">
      <w:pPr>
        <w:spacing w:before="0"/>
        <w:rPr>
          <w:rFonts w:cs="Arial"/>
          <w:lang w:val="ru-RU"/>
        </w:rPr>
      </w:pPr>
    </w:p>
    <w:p w14:paraId="20742891" w14:textId="77777777" w:rsidR="00C979A8" w:rsidRPr="00043FAC" w:rsidRDefault="00C979A8" w:rsidP="00C979A8">
      <w:pPr>
        <w:spacing w:before="0"/>
        <w:rPr>
          <w:rFonts w:cs="Arial"/>
          <w:lang w:val="ru-RU"/>
        </w:rPr>
      </w:pPr>
      <w:r w:rsidRPr="00043FAC">
        <w:rPr>
          <w:rFonts w:cs="Arial"/>
          <w:lang w:val="ru-RU"/>
        </w:rPr>
        <w:t>и</w:t>
      </w:r>
    </w:p>
    <w:p w14:paraId="23451852" w14:textId="77777777" w:rsidR="00C979A8" w:rsidRPr="00043FAC" w:rsidRDefault="00C979A8" w:rsidP="00C979A8">
      <w:pPr>
        <w:spacing w:before="0"/>
        <w:rPr>
          <w:rFonts w:cs="Arial"/>
          <w:lang w:val="ru-RU"/>
        </w:rPr>
      </w:pPr>
    </w:p>
    <w:p w14:paraId="2CC2CCDE" w14:textId="77777777" w:rsidR="00C979A8" w:rsidRPr="00043FAC" w:rsidRDefault="00C979A8" w:rsidP="00C979A8">
      <w:pPr>
        <w:spacing w:before="0"/>
        <w:rPr>
          <w:rFonts w:cs="Arial"/>
          <w:lang w:val="ru-RU"/>
        </w:rPr>
      </w:pPr>
      <w:r w:rsidRPr="00043FAC">
        <w:rPr>
          <w:rFonts w:cs="Arial"/>
          <w:b/>
          <w:lang w:val="ru-RU"/>
        </w:rPr>
        <w:t>2.</w:t>
      </w:r>
      <w:r w:rsidRPr="00043FAC">
        <w:rPr>
          <w:rFonts w:cs="Arial"/>
          <w:lang w:val="ru-RU"/>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043FAC">
        <w:rPr>
          <w:rFonts w:cs="Arial"/>
          <w:color w:val="00B0F0"/>
          <w:lang w:val="ru-RU"/>
        </w:rPr>
        <w:t>(као лидер у име и за рачун групе понуђача</w:t>
      </w:r>
      <w:r w:rsidRPr="00043FAC">
        <w:rPr>
          <w:rFonts w:cs="Arial"/>
          <w:lang w:val="ru-RU"/>
        </w:rPr>
        <w:t xml:space="preserve">)(у даљем тексту: Пружалац услуге) </w:t>
      </w:r>
    </w:p>
    <w:p w14:paraId="483A3AA3" w14:textId="77777777" w:rsidR="00C979A8" w:rsidRPr="00043FAC" w:rsidRDefault="00C979A8" w:rsidP="00C979A8">
      <w:pPr>
        <w:spacing w:before="0"/>
        <w:rPr>
          <w:rFonts w:cs="Arial"/>
          <w:lang w:val="ru-RU"/>
        </w:rPr>
      </w:pPr>
    </w:p>
    <w:p w14:paraId="7CE85ED2" w14:textId="77777777" w:rsidR="00C979A8" w:rsidRPr="00043FAC" w:rsidRDefault="00C979A8" w:rsidP="00C979A8">
      <w:pPr>
        <w:spacing w:before="0"/>
        <w:rPr>
          <w:rFonts w:cs="Arial"/>
          <w:lang w:val="ru-RU"/>
        </w:rPr>
      </w:pPr>
      <w:r w:rsidRPr="00043FAC">
        <w:rPr>
          <w:rFonts w:cs="Arial"/>
          <w:lang w:val="ru-RU"/>
        </w:rPr>
        <w:t>2а)________________________из</w:t>
      </w:r>
      <w:r w:rsidRPr="00043FAC">
        <w:rPr>
          <w:rFonts w:cs="Arial"/>
          <w:lang w:val="ru-RU"/>
        </w:rPr>
        <w:tab/>
        <w:t>_____________, улица</w:t>
      </w:r>
    </w:p>
    <w:p w14:paraId="798A95CC" w14:textId="77777777" w:rsidR="00C979A8" w:rsidRPr="00043FAC" w:rsidRDefault="00C979A8" w:rsidP="00C979A8">
      <w:pPr>
        <w:spacing w:before="0"/>
        <w:rPr>
          <w:rFonts w:cs="Arial"/>
          <w:lang w:val="ru-RU"/>
        </w:rPr>
      </w:pPr>
      <w:r w:rsidRPr="00043FAC">
        <w:rPr>
          <w:rFonts w:cs="Arial"/>
          <w:lang w:val="ru-RU"/>
        </w:rPr>
        <w:t xml:space="preserve"> ___________________ бр. ___, ПИБ: _____________, матични број _____________, Текући рачун ____________, банка ______________ ,кога заступа __________________________, (</w:t>
      </w:r>
      <w:r w:rsidRPr="00043FAC">
        <w:rPr>
          <w:rFonts w:cs="Arial"/>
          <w:color w:val="00B0F0"/>
          <w:lang w:val="ru-RU"/>
        </w:rPr>
        <w:t>члан групе понуђача или подизвођач</w:t>
      </w:r>
      <w:r w:rsidRPr="00043FAC">
        <w:rPr>
          <w:rFonts w:cs="Arial"/>
          <w:lang w:val="ru-RU"/>
        </w:rPr>
        <w:t>)</w:t>
      </w:r>
    </w:p>
    <w:p w14:paraId="54A1A885" w14:textId="77777777" w:rsidR="00C979A8" w:rsidRPr="00043FAC" w:rsidRDefault="00C979A8" w:rsidP="00C979A8">
      <w:pPr>
        <w:spacing w:before="0"/>
        <w:rPr>
          <w:rFonts w:cs="Arial"/>
          <w:lang w:val="ru-RU"/>
        </w:rPr>
      </w:pPr>
      <w:r w:rsidRPr="00043FAC">
        <w:rPr>
          <w:rFonts w:cs="Arial"/>
          <w:lang w:val="ru-RU"/>
        </w:rPr>
        <w:t>2б)_______________________ из</w:t>
      </w:r>
      <w:r w:rsidRPr="00043FAC">
        <w:rPr>
          <w:rFonts w:cs="Arial"/>
          <w:lang w:val="ru-RU"/>
        </w:rPr>
        <w:tab/>
        <w:t>_____________, улица</w:t>
      </w:r>
    </w:p>
    <w:p w14:paraId="58CAE86E" w14:textId="77777777" w:rsidR="00C979A8" w:rsidRPr="00043FAC" w:rsidRDefault="00C979A8" w:rsidP="00C979A8">
      <w:pPr>
        <w:spacing w:before="0"/>
        <w:rPr>
          <w:rFonts w:cs="Arial"/>
          <w:lang w:val="ru-RU"/>
        </w:rPr>
      </w:pPr>
      <w:r w:rsidRPr="00043FAC">
        <w:rPr>
          <w:rFonts w:cs="Arial"/>
          <w:lang w:val="ru-RU"/>
        </w:rPr>
        <w:t xml:space="preserve"> ___________________ бр. ___, ПИБ: _____________, матични број _____________, </w:t>
      </w:r>
    </w:p>
    <w:p w14:paraId="7B43B64C" w14:textId="77777777" w:rsidR="00C979A8" w:rsidRPr="00043FAC" w:rsidRDefault="00C979A8" w:rsidP="00C979A8">
      <w:pPr>
        <w:spacing w:before="0"/>
        <w:rPr>
          <w:rFonts w:cs="Arial"/>
          <w:lang w:val="ru-RU"/>
        </w:rPr>
      </w:pPr>
      <w:r w:rsidRPr="00043FAC">
        <w:rPr>
          <w:rFonts w:cs="Arial"/>
          <w:lang w:val="ru-RU"/>
        </w:rPr>
        <w:t>Текући рачун ____________, банка ______________ ,кога  заступа _______________________, (</w:t>
      </w:r>
      <w:r w:rsidRPr="00043FAC">
        <w:rPr>
          <w:rFonts w:cs="Arial"/>
          <w:color w:val="00B0F0"/>
          <w:lang w:val="ru-RU"/>
        </w:rPr>
        <w:t>члан групе понуђача или подизвођач</w:t>
      </w:r>
      <w:r w:rsidRPr="00043FAC">
        <w:rPr>
          <w:rFonts w:cs="Arial"/>
          <w:lang w:val="ru-RU"/>
        </w:rPr>
        <w:t>)</w:t>
      </w:r>
    </w:p>
    <w:p w14:paraId="6FB588DA" w14:textId="77777777" w:rsidR="00C979A8" w:rsidRPr="00043FAC" w:rsidRDefault="00C979A8" w:rsidP="00C979A8">
      <w:pPr>
        <w:spacing w:before="0"/>
        <w:rPr>
          <w:rFonts w:cs="Arial"/>
          <w:lang w:val="ru-RU"/>
        </w:rPr>
      </w:pPr>
    </w:p>
    <w:p w14:paraId="22500E28" w14:textId="77777777" w:rsidR="00C979A8" w:rsidRPr="00043FAC" w:rsidRDefault="00C979A8" w:rsidP="00C979A8">
      <w:pPr>
        <w:spacing w:before="0"/>
        <w:rPr>
          <w:rFonts w:cs="Arial"/>
          <w:lang w:val="ru-RU"/>
        </w:rPr>
      </w:pPr>
      <w:r w:rsidRPr="00043FAC">
        <w:rPr>
          <w:rFonts w:cs="Arial"/>
          <w:lang w:val="ru-RU"/>
        </w:rPr>
        <w:t>(у даљем тексту заједно: Уговорне стране)</w:t>
      </w:r>
    </w:p>
    <w:p w14:paraId="743BCADA" w14:textId="77777777" w:rsidR="00C979A8" w:rsidRPr="00043FAC" w:rsidRDefault="00C979A8" w:rsidP="00C979A8">
      <w:pPr>
        <w:spacing w:before="0"/>
        <w:rPr>
          <w:rFonts w:cs="Arial"/>
          <w:lang w:val="ru-RU"/>
        </w:rPr>
      </w:pPr>
    </w:p>
    <w:p w14:paraId="34E2017C" w14:textId="77777777" w:rsidR="00C979A8" w:rsidRPr="00043FAC" w:rsidRDefault="00C979A8" w:rsidP="00C979A8">
      <w:pPr>
        <w:spacing w:before="0"/>
        <w:rPr>
          <w:rFonts w:cs="Arial"/>
          <w:lang w:val="ru-RU"/>
        </w:rPr>
      </w:pPr>
      <w:r w:rsidRPr="00043FAC">
        <w:rPr>
          <w:rFonts w:cs="Arial"/>
          <w:lang w:val="ru-RU"/>
        </w:rPr>
        <w:t>закључиле су следећи:</w:t>
      </w:r>
    </w:p>
    <w:p w14:paraId="5D5FC84A" w14:textId="77777777" w:rsidR="00C979A8" w:rsidRPr="00043FAC" w:rsidRDefault="00C979A8" w:rsidP="00C979A8">
      <w:pPr>
        <w:spacing w:before="0"/>
        <w:rPr>
          <w:rFonts w:cs="Arial"/>
          <w:color w:val="00B0F0"/>
          <w:lang w:val="ru-RU"/>
        </w:rPr>
      </w:pPr>
    </w:p>
    <w:p w14:paraId="3E939B58" w14:textId="77777777" w:rsidR="00C979A8" w:rsidRPr="00043FAC" w:rsidRDefault="00C979A8" w:rsidP="00C979A8">
      <w:pPr>
        <w:tabs>
          <w:tab w:val="left" w:pos="567"/>
        </w:tabs>
        <w:spacing w:before="0"/>
        <w:rPr>
          <w:rFonts w:cs="Arial"/>
          <w:lang w:val="ru-RU"/>
        </w:rPr>
      </w:pPr>
    </w:p>
    <w:p w14:paraId="3FBB5E5A" w14:textId="1F92F32B" w:rsidR="00C979A8" w:rsidRPr="00043FAC" w:rsidRDefault="00C979A8" w:rsidP="00C979A8">
      <w:pPr>
        <w:tabs>
          <w:tab w:val="left" w:pos="567"/>
        </w:tabs>
        <w:spacing w:before="0"/>
        <w:jc w:val="center"/>
        <w:rPr>
          <w:rFonts w:cs="Arial"/>
          <w:b/>
          <w:lang w:val="ru-RU"/>
        </w:rPr>
      </w:pPr>
      <w:r w:rsidRPr="00043FAC">
        <w:rPr>
          <w:rFonts w:cs="Arial"/>
          <w:b/>
          <w:lang w:val="ru-RU"/>
        </w:rPr>
        <w:t>УГОВОР</w:t>
      </w:r>
      <w:r w:rsidR="002A1263">
        <w:rPr>
          <w:rFonts w:cs="Arial"/>
          <w:b/>
          <w:lang w:val="ru-RU"/>
        </w:rPr>
        <w:t xml:space="preserve"> </w:t>
      </w:r>
      <w:r w:rsidRPr="00043FAC">
        <w:rPr>
          <w:rFonts w:cs="Arial"/>
          <w:b/>
          <w:lang w:val="ru-RU"/>
        </w:rPr>
        <w:t>О ПРУЖАЊУ УСЛУГЕ</w:t>
      </w:r>
    </w:p>
    <w:p w14:paraId="121F854E" w14:textId="77777777" w:rsidR="00C979A8" w:rsidRPr="00043FAC" w:rsidRDefault="00C979A8" w:rsidP="00C979A8">
      <w:pPr>
        <w:tabs>
          <w:tab w:val="left" w:pos="567"/>
        </w:tabs>
        <w:spacing w:before="0"/>
        <w:rPr>
          <w:rFonts w:cs="Arial"/>
          <w:lang w:val="ru-RU"/>
        </w:rPr>
      </w:pPr>
    </w:p>
    <w:p w14:paraId="5E49B64F" w14:textId="77777777" w:rsidR="00C979A8" w:rsidRPr="00043FAC" w:rsidRDefault="00C979A8" w:rsidP="00C979A8">
      <w:pPr>
        <w:tabs>
          <w:tab w:val="left" w:pos="567"/>
        </w:tabs>
        <w:spacing w:before="0"/>
        <w:rPr>
          <w:rFonts w:cs="Arial"/>
          <w:b/>
          <w:lang w:val="ru-RU"/>
        </w:rPr>
      </w:pPr>
      <w:r w:rsidRPr="00043FAC">
        <w:rPr>
          <w:rFonts w:cs="Arial"/>
          <w:b/>
          <w:lang w:val="ru-RU"/>
        </w:rPr>
        <w:t>УВОДНЕ ОДРЕДБЕ</w:t>
      </w:r>
    </w:p>
    <w:p w14:paraId="4CE3DEA6" w14:textId="77777777" w:rsidR="00C979A8" w:rsidRPr="00043FAC" w:rsidRDefault="00C979A8" w:rsidP="00C979A8">
      <w:pPr>
        <w:tabs>
          <w:tab w:val="left" w:pos="567"/>
        </w:tabs>
        <w:spacing w:before="0"/>
        <w:rPr>
          <w:rFonts w:cs="Arial"/>
          <w:lang w:val="ru-RU"/>
        </w:rPr>
      </w:pPr>
    </w:p>
    <w:p w14:paraId="5CE15A00" w14:textId="77777777" w:rsidR="00C979A8" w:rsidRPr="00043FAC" w:rsidRDefault="00C979A8" w:rsidP="00C979A8">
      <w:pPr>
        <w:tabs>
          <w:tab w:val="left" w:pos="567"/>
        </w:tabs>
        <w:spacing w:before="0"/>
        <w:rPr>
          <w:rFonts w:cs="Arial"/>
          <w:lang w:val="ru-RU"/>
        </w:rPr>
      </w:pPr>
      <w:r w:rsidRPr="00043FAC">
        <w:rPr>
          <w:rFonts w:cs="Arial"/>
          <w:lang w:val="ru-RU"/>
        </w:rPr>
        <w:t>Уговорне стране констатују:</w:t>
      </w:r>
    </w:p>
    <w:p w14:paraId="4C4687B8" w14:textId="77777777" w:rsidR="00C979A8" w:rsidRPr="00043FAC" w:rsidRDefault="00C979A8" w:rsidP="00C979A8">
      <w:pPr>
        <w:tabs>
          <w:tab w:val="left" w:pos="567"/>
        </w:tabs>
        <w:spacing w:before="0"/>
        <w:rPr>
          <w:rFonts w:cs="Arial"/>
          <w:lang w:val="ru-RU"/>
        </w:rPr>
      </w:pPr>
    </w:p>
    <w:p w14:paraId="48D16FE4" w14:textId="45FB3504" w:rsidR="00C979A8" w:rsidRPr="00043FAC" w:rsidRDefault="00C979A8" w:rsidP="00C979A8">
      <w:pPr>
        <w:tabs>
          <w:tab w:val="left" w:pos="567"/>
        </w:tabs>
        <w:spacing w:before="0"/>
        <w:rPr>
          <w:rFonts w:cs="Arial"/>
          <w:lang w:val="ru-RU"/>
        </w:rPr>
      </w:pPr>
      <w:r w:rsidRPr="00043FAC">
        <w:rPr>
          <w:rFonts w:cs="Arial"/>
          <w:lang w:val="ru-RU"/>
        </w:rPr>
        <w:t>•</w:t>
      </w:r>
      <w:r w:rsidRPr="00043FAC">
        <w:rPr>
          <w:rFonts w:cs="Arial"/>
          <w:lang w:val="ru-RU"/>
        </w:rPr>
        <w:tab/>
        <w:t>да је Наручилац  у складу са Конкурсном документацијом а сагласно члану 32. и 40.</w:t>
      </w:r>
      <w:r>
        <w:rPr>
          <w:rFonts w:cs="Arial"/>
          <w:lang w:val="ru-RU"/>
        </w:rPr>
        <w:t xml:space="preserve"> </w:t>
      </w:r>
      <w:r w:rsidRPr="00043FAC">
        <w:rPr>
          <w:rFonts w:cs="Arial"/>
          <w:lang w:val="ru-RU"/>
        </w:rPr>
        <w:t>Закона о јавним набавкама („Сл.гласник РС“, бр.124/2012,14/2015 и 68/2015) (даље Закон) спровео отворени поступак јавне набавке ради закључења оквирног споразума са једним</w:t>
      </w:r>
      <w:r w:rsidRPr="00043FAC">
        <w:rPr>
          <w:rFonts w:cs="Arial"/>
          <w:lang w:val="sr-Cyrl-RS"/>
        </w:rPr>
        <w:t xml:space="preserve"> </w:t>
      </w:r>
      <w:r w:rsidRPr="00043FAC">
        <w:rPr>
          <w:rFonts w:cs="Arial"/>
          <w:lang w:val="ru-RU"/>
        </w:rPr>
        <w:t>понуђачем</w:t>
      </w:r>
      <w:r w:rsidRPr="00043FAC">
        <w:rPr>
          <w:rFonts w:cs="Arial"/>
          <w:lang w:val="sr-Cyrl-RS"/>
        </w:rPr>
        <w:t xml:space="preserve"> </w:t>
      </w:r>
      <w:r w:rsidRPr="00043FAC">
        <w:rPr>
          <w:rFonts w:cs="Arial"/>
          <w:lang w:val="ru-RU"/>
        </w:rPr>
        <w:t>на период до две</w:t>
      </w:r>
      <w:r w:rsidRPr="00043FAC">
        <w:rPr>
          <w:rFonts w:cs="Arial"/>
          <w:lang w:val="sr-Cyrl-RS"/>
        </w:rPr>
        <w:t xml:space="preserve"> </w:t>
      </w:r>
      <w:r w:rsidRPr="00043FAC">
        <w:rPr>
          <w:rFonts w:cs="Arial"/>
          <w:lang w:val="ru-RU"/>
        </w:rPr>
        <w:t xml:space="preserve">године бр. </w:t>
      </w:r>
      <w:r>
        <w:rPr>
          <w:rFonts w:cs="Arial"/>
        </w:rPr>
        <w:t>J</w:t>
      </w:r>
      <w:r w:rsidRPr="003F5A50">
        <w:rPr>
          <w:rFonts w:cs="Arial"/>
          <w:lang w:val="ru-RU"/>
        </w:rPr>
        <w:t>Н</w:t>
      </w:r>
      <w:r>
        <w:rPr>
          <w:rFonts w:cs="Arial"/>
          <w:lang w:val="ru-RU"/>
        </w:rPr>
        <w:t>/8000/0039/2019 (12/2019)</w:t>
      </w:r>
      <w:r w:rsidRPr="00043FAC">
        <w:rPr>
          <w:rFonts w:cs="Arial"/>
          <w:lang w:val="ru-RU"/>
        </w:rPr>
        <w:t xml:space="preserve"> ради набавке услуга и то: Одржавање опреме </w:t>
      </w:r>
      <w:r>
        <w:rPr>
          <w:rFonts w:cs="Arial"/>
          <w:lang w:val="ru-RU"/>
        </w:rPr>
        <w:t xml:space="preserve">и система </w:t>
      </w:r>
      <w:r w:rsidRPr="00043FAC">
        <w:rPr>
          <w:rFonts w:cs="Arial"/>
          <w:lang w:val="ru-RU"/>
        </w:rPr>
        <w:t>за ковертирање рачуна, обавештења, опомена и др</w:t>
      </w:r>
      <w:r>
        <w:rPr>
          <w:rFonts w:cs="Arial"/>
          <w:lang w:val="ru-RU"/>
        </w:rPr>
        <w:t>., п</w:t>
      </w:r>
      <w:r w:rsidR="00087F61">
        <w:rPr>
          <w:rFonts w:cs="Arial"/>
          <w:lang w:val="ru-RU"/>
        </w:rPr>
        <w:t>артија бр. 3</w:t>
      </w:r>
      <w:r w:rsidRPr="00043FAC">
        <w:rPr>
          <w:rFonts w:cs="Arial"/>
          <w:lang w:val="ru-RU"/>
        </w:rPr>
        <w:t>.</w:t>
      </w:r>
      <w:r w:rsidRPr="00043FAC">
        <w:rPr>
          <w:rFonts w:cs="Arial"/>
          <w:lang w:val="sr-Cyrl-RS"/>
        </w:rPr>
        <w:t xml:space="preserve"> </w:t>
      </w:r>
      <w:r w:rsidRPr="00043FAC">
        <w:rPr>
          <w:rFonts w:cs="Arial"/>
          <w:lang w:val="sr-Cyrl-CS"/>
        </w:rPr>
        <w:t>Одржавање опреме</w:t>
      </w:r>
      <w:r>
        <w:rPr>
          <w:rFonts w:cs="Arial"/>
          <w:lang w:val="sr-Cyrl-CS"/>
        </w:rPr>
        <w:t xml:space="preserve"> и система</w:t>
      </w:r>
      <w:r w:rsidRPr="00043FAC">
        <w:rPr>
          <w:rFonts w:cs="Arial"/>
          <w:lang w:val="sr-Cyrl-CS"/>
        </w:rPr>
        <w:t xml:space="preserve"> за ковертирање рачуна, обавештења, опомена и др. </w:t>
      </w:r>
      <w:r>
        <w:rPr>
          <w:rFonts w:cs="Arial"/>
          <w:lang w:val="sr-Cyrl-CS"/>
        </w:rPr>
        <w:t>Т</w:t>
      </w:r>
      <w:r w:rsidR="00087F61">
        <w:rPr>
          <w:rFonts w:cs="Arial"/>
          <w:lang w:val="sr-Cyrl-CS"/>
        </w:rPr>
        <w:t>Ц КВ</w:t>
      </w:r>
      <w:r>
        <w:rPr>
          <w:rFonts w:cs="Arial"/>
          <w:lang w:val="sr-Cyrl-CS"/>
        </w:rPr>
        <w:t>.</w:t>
      </w:r>
    </w:p>
    <w:p w14:paraId="25BE53B3" w14:textId="77777777" w:rsidR="00C979A8" w:rsidRPr="00043FAC" w:rsidRDefault="00C979A8" w:rsidP="00C979A8">
      <w:pPr>
        <w:tabs>
          <w:tab w:val="left" w:pos="567"/>
        </w:tabs>
        <w:spacing w:before="0"/>
        <w:rPr>
          <w:rFonts w:cs="Arial"/>
          <w:lang w:val="ru-RU"/>
        </w:rPr>
      </w:pPr>
      <w:r w:rsidRPr="00043FAC">
        <w:rPr>
          <w:rFonts w:cs="Arial"/>
          <w:lang w:val="ru-RU"/>
        </w:rPr>
        <w:t>•</w:t>
      </w:r>
      <w:r w:rsidRPr="00043FAC">
        <w:rPr>
          <w:rFonts w:cs="Arial"/>
          <w:lang w:val="ru-RU"/>
        </w:rPr>
        <w:tab/>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14:paraId="119DB3A6" w14:textId="77777777" w:rsidR="00C979A8" w:rsidRPr="00043FAC" w:rsidRDefault="00C979A8" w:rsidP="00C979A8">
      <w:pPr>
        <w:tabs>
          <w:tab w:val="left" w:pos="567"/>
        </w:tabs>
        <w:spacing w:before="0"/>
        <w:rPr>
          <w:rFonts w:cs="Arial"/>
          <w:lang w:val="ru-RU"/>
        </w:rPr>
      </w:pPr>
      <w:r w:rsidRPr="00043FAC">
        <w:rPr>
          <w:rFonts w:cs="Arial"/>
          <w:lang w:val="ru-RU"/>
        </w:rPr>
        <w:lastRenderedPageBreak/>
        <w:t>•</w:t>
      </w:r>
      <w:r w:rsidRPr="00043FAC">
        <w:rPr>
          <w:rFonts w:cs="Arial"/>
          <w:lang w:val="ru-RU"/>
        </w:rPr>
        <w:tab/>
        <w:t>да Понуда Понуђача, која је заведена код Наручиоца под бројем ________ од ________201</w:t>
      </w:r>
      <w:r>
        <w:rPr>
          <w:rFonts w:cs="Arial"/>
          <w:lang w:val="ru-RU"/>
        </w:rPr>
        <w:t>9</w:t>
      </w:r>
      <w:r w:rsidRPr="00043FAC">
        <w:rPr>
          <w:rFonts w:cs="Arial"/>
          <w:lang w:val="ru-RU"/>
        </w:rPr>
        <w:t>.године, у потпуности одговара захтеву Наручиоца из Позива за подношење понуда и Конкурсне документације</w:t>
      </w:r>
    </w:p>
    <w:p w14:paraId="6A01B4EE" w14:textId="77777777" w:rsidR="00C979A8" w:rsidRPr="00043FAC" w:rsidRDefault="00C979A8" w:rsidP="00C979A8">
      <w:pPr>
        <w:tabs>
          <w:tab w:val="left" w:pos="567"/>
        </w:tabs>
        <w:spacing w:before="0"/>
        <w:rPr>
          <w:rFonts w:cs="Arial"/>
          <w:lang w:val="ru-RU"/>
        </w:rPr>
      </w:pPr>
      <w:r w:rsidRPr="00043FAC">
        <w:rPr>
          <w:rFonts w:cs="Arial"/>
          <w:lang w:val="ru-RU"/>
        </w:rPr>
        <w:t>•</w:t>
      </w:r>
      <w:r w:rsidRPr="00043FAC">
        <w:rPr>
          <w:rFonts w:cs="Arial"/>
          <w:lang w:val="ru-RU"/>
        </w:rPr>
        <w:tab/>
        <w:t>да је Наручилац</w:t>
      </w:r>
      <w:r>
        <w:rPr>
          <w:rFonts w:cs="Arial"/>
          <w:lang w:val="ru-RU"/>
        </w:rPr>
        <w:t xml:space="preserve"> </w:t>
      </w:r>
      <w:r w:rsidRPr="00043FAC">
        <w:rPr>
          <w:rFonts w:cs="Arial"/>
          <w:lang w:val="ru-RU"/>
        </w:rPr>
        <w:t>(у даљем тексту: Корисник услуге) својом Одлуком о закључењу оквирног споразума бр. ____________ од __.__.___. године изабрао понуду Понуђача</w:t>
      </w:r>
      <w:r>
        <w:rPr>
          <w:rFonts w:cs="Arial"/>
          <w:lang w:val="ru-RU"/>
        </w:rPr>
        <w:t xml:space="preserve">  </w:t>
      </w:r>
      <w:r w:rsidRPr="00043FAC">
        <w:rPr>
          <w:rFonts w:cs="Arial"/>
          <w:lang w:val="ru-RU"/>
        </w:rPr>
        <w:t>(у даљем тексту: Пружалац услуге)</w:t>
      </w:r>
    </w:p>
    <w:p w14:paraId="5E86EF31" w14:textId="77777777" w:rsidR="00C979A8" w:rsidRPr="00043FAC" w:rsidRDefault="00C979A8" w:rsidP="00C979A8">
      <w:pPr>
        <w:tabs>
          <w:tab w:val="left" w:pos="567"/>
        </w:tabs>
        <w:spacing w:before="0"/>
        <w:rPr>
          <w:rFonts w:cs="Arial"/>
          <w:lang w:val="ru-RU"/>
        </w:rPr>
      </w:pPr>
      <w:r w:rsidRPr="00043FAC">
        <w:rPr>
          <w:rFonts w:cs="Arial"/>
          <w:lang w:val="ru-RU"/>
        </w:rPr>
        <w:t>•</w:t>
      </w:r>
      <w:r w:rsidRPr="00043FAC">
        <w:rPr>
          <w:rFonts w:cs="Arial"/>
          <w:lang w:val="ru-RU"/>
        </w:rPr>
        <w:tab/>
        <w:t>да по исказаној потреби, сачињава овај Уговор о јавној набавци који се закључује на основу Оквирног споразума бр._______________ од _______</w:t>
      </w:r>
    </w:p>
    <w:p w14:paraId="799317BE" w14:textId="77777777" w:rsidR="00C979A8" w:rsidRDefault="00C979A8" w:rsidP="00C979A8">
      <w:pPr>
        <w:tabs>
          <w:tab w:val="left" w:pos="567"/>
        </w:tabs>
        <w:spacing w:before="0"/>
        <w:rPr>
          <w:rFonts w:cs="Arial"/>
          <w:lang w:val="ru-RU"/>
        </w:rPr>
      </w:pPr>
    </w:p>
    <w:p w14:paraId="1B02D846" w14:textId="77777777" w:rsidR="00C979A8" w:rsidRPr="00043FAC" w:rsidRDefault="00C979A8" w:rsidP="00C979A8">
      <w:pPr>
        <w:tabs>
          <w:tab w:val="left" w:pos="567"/>
        </w:tabs>
        <w:spacing w:before="0"/>
        <w:rPr>
          <w:rFonts w:cs="Arial"/>
          <w:lang w:val="ru-RU"/>
        </w:rPr>
      </w:pPr>
    </w:p>
    <w:p w14:paraId="572FBFD5" w14:textId="77777777" w:rsidR="00C979A8" w:rsidRPr="00043FAC" w:rsidRDefault="00C979A8" w:rsidP="00C979A8">
      <w:pPr>
        <w:tabs>
          <w:tab w:val="left" w:pos="567"/>
        </w:tabs>
        <w:spacing w:before="0"/>
        <w:jc w:val="center"/>
        <w:rPr>
          <w:rFonts w:cs="Arial"/>
          <w:b/>
          <w:lang w:val="ru-RU"/>
        </w:rPr>
      </w:pPr>
      <w:r w:rsidRPr="00043FAC">
        <w:rPr>
          <w:rFonts w:cs="Arial"/>
          <w:b/>
          <w:lang w:val="ru-RU"/>
        </w:rPr>
        <w:t>ПРЕДМЕТ УГОВОРА</w:t>
      </w:r>
    </w:p>
    <w:p w14:paraId="5DDF3661" w14:textId="77777777" w:rsidR="00C979A8" w:rsidRPr="00043FAC" w:rsidRDefault="00C979A8" w:rsidP="00C979A8">
      <w:pPr>
        <w:tabs>
          <w:tab w:val="left" w:pos="567"/>
        </w:tabs>
        <w:spacing w:before="0"/>
        <w:jc w:val="center"/>
        <w:rPr>
          <w:rFonts w:cs="Arial"/>
          <w:lang w:val="ru-RU"/>
        </w:rPr>
      </w:pPr>
      <w:r w:rsidRPr="00043FAC">
        <w:rPr>
          <w:rFonts w:cs="Arial"/>
          <w:b/>
          <w:lang w:val="ru-RU"/>
        </w:rPr>
        <w:t>Члан 1</w:t>
      </w:r>
      <w:r w:rsidRPr="00043FAC">
        <w:rPr>
          <w:rFonts w:cs="Arial"/>
          <w:lang w:val="ru-RU"/>
        </w:rPr>
        <w:t>.</w:t>
      </w:r>
    </w:p>
    <w:p w14:paraId="57360592" w14:textId="1F810C0A" w:rsidR="00C979A8" w:rsidRPr="00043FAC" w:rsidRDefault="00C979A8" w:rsidP="00C979A8">
      <w:pPr>
        <w:tabs>
          <w:tab w:val="left" w:pos="567"/>
        </w:tabs>
        <w:spacing w:before="0"/>
        <w:rPr>
          <w:rFonts w:eastAsia="Calibri" w:cs="Arial"/>
          <w:lang w:val="sr-Cyrl-RS"/>
        </w:rPr>
      </w:pPr>
      <w:r w:rsidRPr="00043FAC">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043FAC">
        <w:rPr>
          <w:rFonts w:cs="Arial"/>
          <w:lang w:val="sr-Cyrl-CS"/>
        </w:rPr>
        <w:t>Одржавање опреме</w:t>
      </w:r>
      <w:r>
        <w:rPr>
          <w:rFonts w:cs="Arial"/>
          <w:lang w:val="sr-Cyrl-CS"/>
        </w:rPr>
        <w:t xml:space="preserve"> и система</w:t>
      </w:r>
      <w:r w:rsidRPr="00043FAC">
        <w:rPr>
          <w:rFonts w:cs="Arial"/>
          <w:lang w:val="sr-Cyrl-CS"/>
        </w:rPr>
        <w:t xml:space="preserve"> за ковертирање рачуна, обавештења, опомена и др. </w:t>
      </w:r>
      <w:r>
        <w:rPr>
          <w:rFonts w:cs="Arial"/>
          <w:lang w:val="sr-Cyrl-CS"/>
        </w:rPr>
        <w:t>Т</w:t>
      </w:r>
      <w:r w:rsidR="00EE519D">
        <w:rPr>
          <w:rFonts w:cs="Arial"/>
          <w:lang w:val="sr-Cyrl-CS"/>
        </w:rPr>
        <w:t xml:space="preserve">Ц КВ </w:t>
      </w:r>
      <w:r w:rsidRPr="00043FAC">
        <w:rPr>
          <w:rFonts w:cs="Arial"/>
          <w:lang w:val="ru-RU"/>
        </w:rPr>
        <w:t xml:space="preserve">(у даљем тексту: Услуга) </w:t>
      </w:r>
      <w:r w:rsidRPr="00043FAC">
        <w:rPr>
          <w:rFonts w:eastAsia="Calibri" w:cs="Arial"/>
          <w:lang w:val="ru-RU"/>
        </w:rPr>
        <w:t>у свему према Конкурсној документацији за предметну јавну набавку, Понуди Пружаоца усллуге број_______ од _____године,</w:t>
      </w:r>
      <w:r>
        <w:rPr>
          <w:rFonts w:eastAsia="Calibri" w:cs="Arial"/>
          <w:lang w:val="ru-RU"/>
        </w:rPr>
        <w:t xml:space="preserve"> </w:t>
      </w:r>
      <w:r w:rsidRPr="00043FAC">
        <w:rPr>
          <w:rFonts w:eastAsia="Calibri" w:cs="Arial"/>
          <w:lang w:val="ru-RU"/>
        </w:rPr>
        <w:t>Обрасцу структуре цене, који као Прилог 1, Прилог 2 и Прилог 3,</w:t>
      </w:r>
      <w:r>
        <w:rPr>
          <w:rFonts w:eastAsia="Calibri" w:cs="Arial"/>
          <w:lang w:val="ru-RU"/>
        </w:rPr>
        <w:t xml:space="preserve"> </w:t>
      </w:r>
      <w:r w:rsidRPr="00043FAC">
        <w:rPr>
          <w:rFonts w:eastAsia="Calibri" w:cs="Arial"/>
          <w:lang w:val="ru-RU"/>
        </w:rPr>
        <w:t>чине саставни део овог Уговора</w:t>
      </w:r>
      <w:r w:rsidRPr="00043FAC">
        <w:rPr>
          <w:rFonts w:eastAsia="Calibri" w:cs="Arial"/>
          <w:lang w:val="sr-Cyrl-RS"/>
        </w:rPr>
        <w:t>.</w:t>
      </w:r>
    </w:p>
    <w:p w14:paraId="4E80A62D" w14:textId="77777777" w:rsidR="00C979A8" w:rsidRPr="00043FAC" w:rsidRDefault="00C979A8" w:rsidP="00C979A8">
      <w:pPr>
        <w:tabs>
          <w:tab w:val="left" w:pos="567"/>
        </w:tabs>
        <w:spacing w:before="0"/>
        <w:rPr>
          <w:rFonts w:cs="Arial"/>
          <w:lang w:val="sr-Cyrl-RS"/>
        </w:rPr>
      </w:pPr>
    </w:p>
    <w:p w14:paraId="3873FB04" w14:textId="77777777" w:rsidR="00C979A8" w:rsidRPr="00043FAC" w:rsidRDefault="00C979A8" w:rsidP="00C979A8">
      <w:pPr>
        <w:tabs>
          <w:tab w:val="left" w:pos="567"/>
        </w:tabs>
        <w:spacing w:before="0"/>
        <w:jc w:val="center"/>
        <w:rPr>
          <w:rFonts w:cs="Arial"/>
          <w:b/>
          <w:lang w:val="ru-RU"/>
        </w:rPr>
      </w:pPr>
      <w:r w:rsidRPr="00043FAC">
        <w:rPr>
          <w:rFonts w:cs="Arial"/>
          <w:b/>
          <w:lang w:val="ru-RU"/>
        </w:rPr>
        <w:t>ЦЕНА</w:t>
      </w:r>
    </w:p>
    <w:p w14:paraId="5471AD28" w14:textId="77777777" w:rsidR="00C979A8" w:rsidRPr="00043FAC" w:rsidRDefault="00C979A8" w:rsidP="00C979A8">
      <w:pPr>
        <w:tabs>
          <w:tab w:val="left" w:pos="567"/>
        </w:tabs>
        <w:spacing w:before="0"/>
        <w:jc w:val="center"/>
        <w:rPr>
          <w:rFonts w:cs="Arial"/>
          <w:lang w:val="ru-RU"/>
        </w:rPr>
      </w:pPr>
      <w:r w:rsidRPr="00043FAC">
        <w:rPr>
          <w:rFonts w:cs="Arial"/>
          <w:b/>
          <w:lang w:val="ru-RU"/>
        </w:rPr>
        <w:t>Члан 2</w:t>
      </w:r>
      <w:r w:rsidRPr="00043FAC">
        <w:rPr>
          <w:rFonts w:cs="Arial"/>
          <w:lang w:val="ru-RU"/>
        </w:rPr>
        <w:t>.</w:t>
      </w:r>
    </w:p>
    <w:p w14:paraId="280CB62B" w14:textId="77777777" w:rsidR="00C979A8" w:rsidRPr="00043FAC" w:rsidRDefault="00C979A8" w:rsidP="00C979A8">
      <w:pPr>
        <w:tabs>
          <w:tab w:val="left" w:pos="567"/>
        </w:tabs>
        <w:spacing w:before="0"/>
        <w:rPr>
          <w:rFonts w:cs="Arial"/>
          <w:lang w:val="ru-RU"/>
        </w:rPr>
      </w:pPr>
      <w:r w:rsidRPr="00043FAC">
        <w:rPr>
          <w:rFonts w:cs="Arial"/>
          <w:lang w:val="ru-RU"/>
        </w:rPr>
        <w:t xml:space="preserve"> Цена Услуге из члана 1. овог Уговора износи __________________ (словима: ________________________) </w:t>
      </w:r>
      <w:r>
        <w:rPr>
          <w:rFonts w:cs="Arial"/>
          <w:lang w:val="sr-Cyrl-RS"/>
        </w:rPr>
        <w:t>РСД</w:t>
      </w:r>
      <w:r w:rsidRPr="00043FAC">
        <w:rPr>
          <w:rFonts w:cs="Arial"/>
          <w:lang w:val="ru-RU"/>
        </w:rPr>
        <w:t>, без пореза на додату вредност.</w:t>
      </w:r>
    </w:p>
    <w:p w14:paraId="0AB552E9" w14:textId="77777777" w:rsidR="00C979A8" w:rsidRPr="00043FAC" w:rsidRDefault="00C979A8" w:rsidP="00C979A8">
      <w:pPr>
        <w:tabs>
          <w:tab w:val="left" w:pos="567"/>
        </w:tabs>
        <w:spacing w:before="0"/>
        <w:rPr>
          <w:rFonts w:cs="Arial"/>
          <w:lang w:val="ru-RU"/>
        </w:rPr>
      </w:pPr>
    </w:p>
    <w:p w14:paraId="693A6C77" w14:textId="77777777" w:rsidR="00C979A8" w:rsidRPr="00043FAC" w:rsidRDefault="00C979A8" w:rsidP="00C979A8">
      <w:pPr>
        <w:tabs>
          <w:tab w:val="left" w:pos="567"/>
        </w:tabs>
        <w:spacing w:before="0"/>
        <w:rPr>
          <w:rFonts w:cs="Arial"/>
          <w:lang w:val="ru-RU"/>
        </w:rPr>
      </w:pPr>
      <w:r w:rsidRPr="00043FAC">
        <w:rPr>
          <w:rFonts w:cs="Arial"/>
          <w:lang w:val="ru-RU"/>
        </w:rPr>
        <w:t xml:space="preserve">Јединична цена редовног одржавања машина за ковертирање произвођача </w:t>
      </w:r>
      <w:r w:rsidRPr="00043FAC">
        <w:rPr>
          <w:rFonts w:cs="Arial"/>
        </w:rPr>
        <w:t>Pitney</w:t>
      </w:r>
      <w:r w:rsidRPr="00043FAC">
        <w:rPr>
          <w:rFonts w:cs="Arial"/>
          <w:lang w:val="ru-RU"/>
        </w:rPr>
        <w:t xml:space="preserve"> </w:t>
      </w:r>
      <w:r w:rsidRPr="00043FAC">
        <w:rPr>
          <w:rFonts w:cs="Arial"/>
        </w:rPr>
        <w:t>Bowes</w:t>
      </w:r>
      <w:r w:rsidRPr="00043FAC">
        <w:rPr>
          <w:rFonts w:cs="Arial"/>
          <w:lang w:val="ru-RU"/>
        </w:rPr>
        <w:t xml:space="preserve"> модел </w:t>
      </w:r>
      <w:r w:rsidRPr="00043FAC">
        <w:rPr>
          <w:rFonts w:cs="Arial"/>
        </w:rPr>
        <w:t>Fast</w:t>
      </w:r>
      <w:r w:rsidRPr="00043FAC">
        <w:rPr>
          <w:rFonts w:cs="Arial"/>
          <w:lang w:val="ru-RU"/>
        </w:rPr>
        <w:t xml:space="preserve"> </w:t>
      </w:r>
      <w:r w:rsidRPr="00043FAC">
        <w:rPr>
          <w:rFonts w:cs="Arial"/>
        </w:rPr>
        <w:t>Pac</w:t>
      </w:r>
      <w:r w:rsidRPr="00043FAC">
        <w:rPr>
          <w:rFonts w:cs="Arial"/>
          <w:lang w:val="ru-RU"/>
        </w:rPr>
        <w:t xml:space="preserve"> </w:t>
      </w:r>
      <w:r w:rsidRPr="00043FAC">
        <w:rPr>
          <w:rFonts w:cs="Arial"/>
        </w:rPr>
        <w:t>DI</w:t>
      </w:r>
      <w:r w:rsidRPr="00043FAC">
        <w:rPr>
          <w:rFonts w:cs="Arial"/>
          <w:lang w:val="ru-RU"/>
        </w:rPr>
        <w:t>950 износи _______ динара/листу без ПДВ-а.</w:t>
      </w:r>
    </w:p>
    <w:p w14:paraId="015FF770" w14:textId="77777777" w:rsidR="00C979A8" w:rsidRPr="00043FAC" w:rsidRDefault="00C979A8" w:rsidP="00C979A8">
      <w:pPr>
        <w:tabs>
          <w:tab w:val="left" w:pos="567"/>
        </w:tabs>
        <w:spacing w:before="0"/>
        <w:rPr>
          <w:rFonts w:cs="Arial"/>
          <w:lang w:val="ru-RU"/>
        </w:rPr>
      </w:pPr>
    </w:p>
    <w:p w14:paraId="59A42DDF" w14:textId="77777777" w:rsidR="00C979A8" w:rsidRPr="00043FAC" w:rsidRDefault="00C979A8" w:rsidP="00C979A8">
      <w:pPr>
        <w:tabs>
          <w:tab w:val="left" w:pos="567"/>
        </w:tabs>
        <w:spacing w:before="0"/>
        <w:rPr>
          <w:rFonts w:cs="Arial"/>
          <w:lang w:val="ru-RU"/>
        </w:rPr>
      </w:pPr>
      <w:r w:rsidRPr="00043FAC">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14:paraId="0A80A7F9" w14:textId="77777777" w:rsidR="00C979A8" w:rsidRPr="00043FAC" w:rsidRDefault="00C979A8" w:rsidP="00C979A8">
      <w:pPr>
        <w:tabs>
          <w:tab w:val="left" w:pos="567"/>
        </w:tabs>
        <w:spacing w:before="0"/>
        <w:rPr>
          <w:rFonts w:cs="Arial"/>
          <w:lang w:val="ru-RU"/>
        </w:rPr>
      </w:pPr>
    </w:p>
    <w:p w14:paraId="04B89FE0" w14:textId="77777777" w:rsidR="00C979A8" w:rsidRPr="00043FAC" w:rsidRDefault="00C979A8" w:rsidP="00C979A8">
      <w:pPr>
        <w:rPr>
          <w:rFonts w:eastAsia="Calibri" w:cs="Arial"/>
          <w:lang w:val="ru-RU"/>
        </w:rPr>
      </w:pPr>
      <w:r w:rsidRPr="00043FAC">
        <w:rPr>
          <w:rFonts w:eastAsia="Calibri" w:cs="Arial"/>
          <w:lang w:val="ru-RU"/>
        </w:rPr>
        <w:t xml:space="preserve">Цена је фиксна односно не може се мењати за све време извршења Услуге. </w:t>
      </w:r>
    </w:p>
    <w:p w14:paraId="39DA127E" w14:textId="77777777" w:rsidR="00C979A8" w:rsidRPr="00043FAC" w:rsidRDefault="00C979A8" w:rsidP="00C979A8">
      <w:pPr>
        <w:tabs>
          <w:tab w:val="left" w:pos="567"/>
        </w:tabs>
        <w:spacing w:before="0"/>
        <w:rPr>
          <w:rFonts w:cs="Arial"/>
          <w:lang w:val="ru-RU"/>
        </w:rPr>
      </w:pPr>
      <w:r w:rsidRPr="00043FAC">
        <w:rPr>
          <w:rFonts w:cs="Arial"/>
          <w:lang w:val="ru-RU"/>
        </w:rPr>
        <w:t>У цену су урачунати сви трошкови везани за реализацију Услуге.</w:t>
      </w:r>
    </w:p>
    <w:p w14:paraId="7E043580" w14:textId="77777777" w:rsidR="00C979A8" w:rsidRPr="00043FAC" w:rsidRDefault="00C979A8" w:rsidP="00C979A8">
      <w:pPr>
        <w:tabs>
          <w:tab w:val="left" w:pos="567"/>
        </w:tabs>
        <w:spacing w:before="0"/>
        <w:rPr>
          <w:rFonts w:cs="Arial"/>
          <w:lang w:val="ru-RU"/>
        </w:rPr>
      </w:pPr>
    </w:p>
    <w:p w14:paraId="02856584" w14:textId="77777777" w:rsidR="00C979A8" w:rsidRPr="00043FAC" w:rsidRDefault="00C979A8" w:rsidP="00C979A8">
      <w:pPr>
        <w:tabs>
          <w:tab w:val="left" w:pos="567"/>
        </w:tabs>
        <w:spacing w:before="0"/>
        <w:jc w:val="center"/>
        <w:rPr>
          <w:rFonts w:cs="Arial"/>
          <w:b/>
          <w:lang w:val="ru-RU"/>
        </w:rPr>
      </w:pPr>
      <w:r w:rsidRPr="00043FAC">
        <w:rPr>
          <w:rFonts w:cs="Arial"/>
          <w:b/>
          <w:lang w:val="ru-RU"/>
        </w:rPr>
        <w:t>НАЧИН ПЛАЋАЊА</w:t>
      </w:r>
    </w:p>
    <w:p w14:paraId="52942FBA" w14:textId="77777777" w:rsidR="00C979A8" w:rsidRPr="00043FAC" w:rsidRDefault="00C979A8" w:rsidP="00C979A8">
      <w:pPr>
        <w:tabs>
          <w:tab w:val="left" w:pos="567"/>
        </w:tabs>
        <w:spacing w:before="0"/>
        <w:jc w:val="center"/>
        <w:rPr>
          <w:rFonts w:cs="Arial"/>
          <w:lang w:val="ru-RU"/>
        </w:rPr>
      </w:pPr>
      <w:r w:rsidRPr="00043FAC">
        <w:rPr>
          <w:rFonts w:cs="Arial"/>
          <w:b/>
          <w:lang w:val="ru-RU"/>
        </w:rPr>
        <w:t>Члан 3</w:t>
      </w:r>
      <w:r w:rsidRPr="00043FAC">
        <w:rPr>
          <w:rFonts w:cs="Arial"/>
          <w:lang w:val="ru-RU"/>
        </w:rPr>
        <w:t>.</w:t>
      </w:r>
    </w:p>
    <w:p w14:paraId="19F7C3F3" w14:textId="77777777" w:rsidR="00C979A8" w:rsidRPr="00CC60AD" w:rsidRDefault="00C979A8" w:rsidP="00C979A8">
      <w:pPr>
        <w:tabs>
          <w:tab w:val="left" w:pos="8352"/>
        </w:tabs>
        <w:spacing w:before="0"/>
        <w:rPr>
          <w:rFonts w:eastAsia="Calibri" w:cs="Arial"/>
          <w:lang w:val="sr-Cyrl-RS"/>
        </w:rPr>
      </w:pPr>
      <w:r w:rsidRPr="00CC60AD">
        <w:rPr>
          <w:rFonts w:eastAsia="Calibri" w:cs="Arial"/>
          <w:lang w:val="sr-Cyrl-RS"/>
        </w:rPr>
        <w:t xml:space="preserve">Плаћање за пружене услуге које су предмет ове јавне набавке извршиће се на текући рачун изабраног Понуђача сукцесивно, након извршења услуга по сваком </w:t>
      </w:r>
      <w:r w:rsidRPr="00CC60AD">
        <w:rPr>
          <w:rFonts w:eastAsia="Calibri" w:cs="Arial"/>
          <w:bCs/>
          <w:lang w:val="sr-Cyrl-RS"/>
        </w:rPr>
        <w:t>појединачно закљученом уговору</w:t>
      </w:r>
      <w:r w:rsidRPr="00CC60AD">
        <w:rPr>
          <w:rFonts w:eastAsia="Calibri" w:cs="Arial"/>
          <w:lang w:val="sr-Cyrl-RS"/>
        </w:rPr>
        <w:t xml:space="preserve">, у року од 45 </w:t>
      </w:r>
      <w:r w:rsidRPr="00CC60AD">
        <w:rPr>
          <w:rFonts w:cs="Arial"/>
          <w:lang w:val="sr-Cyrl-RS"/>
        </w:rPr>
        <w:t xml:space="preserve">(словима: четрдесетпет) </w:t>
      </w:r>
      <w:r w:rsidRPr="00CC60AD">
        <w:rPr>
          <w:rFonts w:eastAsia="Calibri" w:cs="Arial"/>
          <w:lang w:val="sr-Cyrl-RS"/>
        </w:rPr>
        <w:t xml:space="preserve">дана од дана пријема исправног рачуна а након потписивања Записника о </w:t>
      </w:r>
      <w:r w:rsidRPr="00CC60AD">
        <w:rPr>
          <w:rFonts w:cs="Arial"/>
          <w:lang w:val="sr-Cyrl-RS"/>
        </w:rPr>
        <w:t>квантитативном и квалитативном пријему услуга</w:t>
      </w:r>
      <w:r w:rsidRPr="00CC60AD">
        <w:rPr>
          <w:rFonts w:eastAsia="Calibri" w:cs="Arial"/>
          <w:lang w:val="sr-Cyrl-RS"/>
        </w:rPr>
        <w:t xml:space="preserve"> од стране одговорних лица Наручиоца и Понуђача - без примедби.</w:t>
      </w:r>
    </w:p>
    <w:p w14:paraId="5124EF6F" w14:textId="5D360B21" w:rsidR="00C979A8" w:rsidRPr="00CC60AD" w:rsidRDefault="00C979A8" w:rsidP="00C979A8">
      <w:pPr>
        <w:tabs>
          <w:tab w:val="left" w:pos="8352"/>
        </w:tabs>
        <w:spacing w:before="0"/>
        <w:rPr>
          <w:rFonts w:eastAsia="Calibri" w:cs="Arial"/>
          <w:lang w:val="sr-Cyrl-RS"/>
        </w:rPr>
      </w:pPr>
      <w:r w:rsidRPr="00CC60AD">
        <w:rPr>
          <w:rFonts w:eastAsia="Calibri" w:cs="Arial"/>
          <w:lang w:val="sr-Cyrl-RS"/>
        </w:rPr>
        <w:t>Уз рачун који је насловљен на Наручиоца: Јавно предузеће „Електропривреда Србије“ Београд, Балканска број 13, 11000</w:t>
      </w:r>
      <w:r w:rsidRPr="00937CBE">
        <w:rPr>
          <w:rFonts w:eastAsia="Calibri" w:cs="Arial"/>
          <w:lang w:val="sr-Cyrl-RS"/>
        </w:rPr>
        <w:t xml:space="preserve"> Београд, ПИБ 103920327, а доставља се на следећу адресу: </w:t>
      </w:r>
      <w:r w:rsidR="000A3D70">
        <w:rPr>
          <w:rFonts w:eastAsia="Calibri" w:cs="Arial"/>
          <w:lang w:val="sr-Cyrl-RS"/>
        </w:rPr>
        <w:t>за Партију бр. 3</w:t>
      </w:r>
      <w:r w:rsidRPr="00937CBE">
        <w:rPr>
          <w:rFonts w:eastAsia="Calibri" w:cs="Arial"/>
          <w:lang w:val="sr-Cyrl-RS"/>
        </w:rPr>
        <w:t xml:space="preserve">: ЈП ЕПС, Технички центар </w:t>
      </w:r>
      <w:r w:rsidR="000A3D70">
        <w:rPr>
          <w:rFonts w:eastAsia="Calibri" w:cs="Arial"/>
          <w:lang w:val="sr-Cyrl-RS"/>
        </w:rPr>
        <w:t>Краљево</w:t>
      </w:r>
      <w:r w:rsidRPr="00937CBE">
        <w:rPr>
          <w:rFonts w:eastAsia="Calibri" w:cs="Arial"/>
          <w:lang w:val="sr-Cyrl-RS"/>
        </w:rPr>
        <w:t xml:space="preserve">, </w:t>
      </w:r>
      <w:r w:rsidR="000A3D70">
        <w:rPr>
          <w:lang w:val="sr-Cyrl-CS"/>
        </w:rPr>
        <w:t>Димитрија Туцовића број 5</w:t>
      </w:r>
      <w:r>
        <w:rPr>
          <w:rFonts w:eastAsia="Calibri" w:cs="Arial"/>
          <w:lang w:val="sr-Cyrl-RS"/>
        </w:rPr>
        <w:t xml:space="preserve">, </w:t>
      </w:r>
      <w:r w:rsidR="000A3D70">
        <w:rPr>
          <w:rFonts w:eastAsia="Calibri" w:cs="Arial"/>
          <w:lang w:val="sr-Cyrl-RS"/>
        </w:rPr>
        <w:t>Краљево</w:t>
      </w:r>
      <w:r w:rsidRPr="00937CBE">
        <w:rPr>
          <w:rFonts w:eastAsia="Calibri" w:cs="Arial"/>
          <w:lang w:val="sr-Cyrl-RS"/>
        </w:rPr>
        <w:t>,</w:t>
      </w:r>
      <w:r>
        <w:rPr>
          <w:rFonts w:eastAsia="Calibri" w:cs="Arial"/>
          <w:lang w:val="sr-Cyrl-RS"/>
        </w:rPr>
        <w:t xml:space="preserve"> </w:t>
      </w:r>
      <w:r w:rsidRPr="00CC60AD">
        <w:rPr>
          <w:rFonts w:eastAsia="Calibri" w:cs="Arial"/>
          <w:lang w:val="sr-Cyrl-RS"/>
        </w:rPr>
        <w:t xml:space="preserve">у коме изабрани Понуђач обавезно наводи број оквирног споразума и уговора по којем су услуге извршене, Понуђач је у обавези да достави примерак уговора и обострано потписан Записник о </w:t>
      </w:r>
      <w:r w:rsidRPr="00CC60AD">
        <w:rPr>
          <w:rFonts w:cs="Arial"/>
          <w:lang w:val="sr-Cyrl-RS"/>
        </w:rPr>
        <w:t>квантитативном и квалитативном пријему услуга</w:t>
      </w:r>
      <w:r w:rsidRPr="00CC60AD">
        <w:rPr>
          <w:rFonts w:eastAsia="Calibri" w:cs="Arial"/>
          <w:lang w:val="sr-Cyrl-RS"/>
        </w:rPr>
        <w:t xml:space="preserve"> – без примедби, који мора да садржи датум и време извршења услуга.</w:t>
      </w:r>
    </w:p>
    <w:p w14:paraId="11024AF8" w14:textId="77777777" w:rsidR="00C979A8" w:rsidRPr="00735235" w:rsidRDefault="00C979A8" w:rsidP="00C979A8">
      <w:pPr>
        <w:tabs>
          <w:tab w:val="left" w:pos="8352"/>
        </w:tabs>
        <w:spacing w:before="0"/>
        <w:rPr>
          <w:rFonts w:eastAsia="Calibri" w:cs="Arial"/>
          <w:lang w:val="sr-Cyrl-RS"/>
        </w:rPr>
      </w:pPr>
      <w:r w:rsidRPr="00CC60AD">
        <w:rPr>
          <w:rFonts w:eastAsia="Calibri" w:cs="Arial"/>
          <w:lang w:val="sr-Cyrl-RS"/>
        </w:rPr>
        <w:t>Обрачун извршених услуга, вршиће се према јединичним ценама из Обрасца структуре цене и количинама дефинисаним у појединачном уговору.</w:t>
      </w:r>
      <w:r w:rsidRPr="00735235">
        <w:rPr>
          <w:rFonts w:eastAsia="Calibri" w:cs="Arial"/>
          <w:lang w:val="sr-Cyrl-RS"/>
        </w:rPr>
        <w:t xml:space="preserve"> </w:t>
      </w:r>
    </w:p>
    <w:p w14:paraId="2002D72D" w14:textId="77777777" w:rsidR="00C979A8" w:rsidRPr="00735235" w:rsidRDefault="00C979A8" w:rsidP="00C979A8">
      <w:pPr>
        <w:tabs>
          <w:tab w:val="left" w:pos="8352"/>
        </w:tabs>
        <w:spacing w:before="0"/>
        <w:rPr>
          <w:rFonts w:eastAsia="Calibri" w:cs="Arial"/>
          <w:lang w:val="sr-Cyrl-RS"/>
        </w:rPr>
      </w:pPr>
      <w:r w:rsidRPr="00735235">
        <w:rPr>
          <w:rFonts w:eastAsia="Calibri" w:cs="Arial"/>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8058CFA" w14:textId="77777777" w:rsidR="00C979A8" w:rsidRPr="00321CE2" w:rsidRDefault="00C979A8" w:rsidP="00C979A8">
      <w:pPr>
        <w:rPr>
          <w:rFonts w:cs="Arial"/>
          <w:lang w:val="sr-Latn-RS"/>
        </w:rPr>
      </w:pPr>
      <w:r w:rsidRPr="00321CE2">
        <w:rPr>
          <w:rFonts w:cs="Arial"/>
          <w:lang w:val="sr-Latn-RS"/>
        </w:rPr>
        <w:lastRenderedPageBreak/>
        <w:t xml:space="preserve">Обрачун </w:t>
      </w:r>
      <w:r w:rsidRPr="00321CE2">
        <w:rPr>
          <w:rFonts w:cs="Arial"/>
          <w:lang w:val="sr-Cyrl-RS"/>
        </w:rPr>
        <w:t>извршених услуга</w:t>
      </w:r>
      <w:r w:rsidRPr="00321CE2">
        <w:rPr>
          <w:rFonts w:cs="Arial"/>
          <w:lang w:val="sr-Latn-RS"/>
        </w:rPr>
        <w:t xml:space="preserve"> према свим укупно </w:t>
      </w:r>
      <w:r>
        <w:rPr>
          <w:rFonts w:cs="Arial"/>
          <w:lang w:val="sr-Cyrl-ME"/>
        </w:rPr>
        <w:t xml:space="preserve">закљученим </w:t>
      </w:r>
      <w:r w:rsidRPr="00321CE2">
        <w:rPr>
          <w:rFonts w:cs="Arial"/>
          <w:lang w:val="sr-Latn-RS"/>
        </w:rPr>
        <w:t xml:space="preserve">појединачним </w:t>
      </w:r>
      <w:r>
        <w:rPr>
          <w:rFonts w:cs="Arial"/>
          <w:lang w:val="sr-Cyrl-ME"/>
        </w:rPr>
        <w:t>уговорима</w:t>
      </w:r>
      <w:r w:rsidRPr="00321CE2">
        <w:rPr>
          <w:rFonts w:cs="Arial"/>
          <w:lang w:val="sr-Latn-RS"/>
        </w:rPr>
        <w:t xml:space="preserve"> не сме бити већи од вредности на коју се закључује Оквирни споразум.</w:t>
      </w:r>
    </w:p>
    <w:p w14:paraId="77FE0C10" w14:textId="77777777" w:rsidR="00C979A8" w:rsidRDefault="00C979A8" w:rsidP="00C979A8">
      <w:pPr>
        <w:rPr>
          <w:rFonts w:cs="Arial"/>
          <w:lang w:val="ru-RU"/>
        </w:rPr>
      </w:pPr>
      <w:r w:rsidRPr="00321CE2">
        <w:rPr>
          <w:rFonts w:cs="Arial"/>
          <w:lang w:val="ru-RU"/>
        </w:rPr>
        <w:t xml:space="preserve">Оквирни споразум, односно </w:t>
      </w:r>
      <w:r>
        <w:rPr>
          <w:rFonts w:cs="Arial"/>
          <w:lang w:val="ru-RU"/>
        </w:rPr>
        <w:t>појединачни уговори закључени</w:t>
      </w:r>
      <w:r w:rsidRPr="00321CE2">
        <w:rPr>
          <w:rFonts w:cs="Arial"/>
          <w:lang w:val="ru-RU"/>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6821B952" w14:textId="77777777" w:rsidR="00C979A8" w:rsidRPr="006E686B" w:rsidRDefault="00C979A8" w:rsidP="00C979A8">
      <w:pPr>
        <w:autoSpaceDE w:val="0"/>
        <w:autoSpaceDN w:val="0"/>
        <w:adjustRightInd w:val="0"/>
        <w:spacing w:before="0"/>
        <w:rPr>
          <w:rFonts w:cs="Arial"/>
          <w:color w:val="000000"/>
          <w:highlight w:val="yellow"/>
          <w:lang w:val="ru-RU" w:eastAsia="sr-Latn-CS"/>
        </w:rPr>
      </w:pPr>
      <w:r w:rsidRPr="006E686B">
        <w:rPr>
          <w:rFonts w:cs="Arial"/>
          <w:color w:val="000000"/>
          <w:highlight w:val="yellow"/>
          <w:lang w:val="ru-RU" w:eastAsia="sr-Latn-CS"/>
        </w:rPr>
        <w:t xml:space="preserve">Обрачун услуге одржавања машина за ковертирање вршиће се месечно, према броју инсертованих листова за сваку машину. </w:t>
      </w:r>
    </w:p>
    <w:p w14:paraId="70CF7433" w14:textId="77777777" w:rsidR="00C979A8" w:rsidRPr="00043FAC" w:rsidRDefault="00C979A8" w:rsidP="00C979A8">
      <w:pPr>
        <w:pStyle w:val="KDParagraf"/>
        <w:spacing w:before="0"/>
        <w:rPr>
          <w:rFonts w:cs="Arial"/>
          <w:color w:val="000000"/>
          <w:highlight w:val="yellow"/>
          <w:lang w:val="ru-RU" w:eastAsia="sr-Latn-CS"/>
        </w:rPr>
      </w:pPr>
      <w:r>
        <w:rPr>
          <w:rFonts w:cs="Arial"/>
          <w:color w:val="000000"/>
          <w:highlight w:val="yellow"/>
          <w:lang w:val="ru-RU" w:eastAsia="sr-Latn-CS"/>
        </w:rPr>
        <w:t>Наручилац</w:t>
      </w:r>
      <w:r w:rsidRPr="006E686B">
        <w:rPr>
          <w:rFonts w:cs="Arial"/>
          <w:color w:val="000000"/>
          <w:highlight w:val="yellow"/>
          <w:lang w:val="ru-RU" w:eastAsia="sr-Latn-CS"/>
        </w:rPr>
        <w:t xml:space="preserve"> има обавезу да сваког месеца (до 5. у месецу) </w:t>
      </w:r>
      <w:r>
        <w:rPr>
          <w:rFonts w:cs="Arial"/>
          <w:color w:val="000000"/>
          <w:highlight w:val="yellow"/>
          <w:lang w:val="ru-RU" w:eastAsia="sr-Latn-CS"/>
        </w:rPr>
        <w:t>Понуђачу</w:t>
      </w:r>
      <w:r w:rsidRPr="006E686B">
        <w:rPr>
          <w:rFonts w:cs="Arial"/>
          <w:color w:val="000000"/>
          <w:highlight w:val="yellow"/>
          <w:lang w:val="ru-RU" w:eastAsia="sr-Latn-CS"/>
        </w:rPr>
        <w:t xml:space="preserve"> достави месечни извештај са тачним бројем инсертованих листова у претходном месецу, појединачно за сваку машину за ковертирање, на основу којег понуђач сачињава рачун за претходни месец</w:t>
      </w:r>
      <w:r>
        <w:rPr>
          <w:rFonts w:cs="Arial"/>
          <w:color w:val="000000"/>
          <w:highlight w:val="yellow"/>
          <w:lang w:val="ru-RU" w:eastAsia="sr-Latn-CS"/>
        </w:rPr>
        <w:t>.</w:t>
      </w:r>
    </w:p>
    <w:p w14:paraId="61A9BA91" w14:textId="77777777" w:rsidR="00C979A8" w:rsidRPr="00043FAC" w:rsidRDefault="00C979A8" w:rsidP="00C979A8">
      <w:pPr>
        <w:jc w:val="center"/>
        <w:rPr>
          <w:rFonts w:cs="Arial"/>
          <w:b/>
          <w:lang w:val="ru-RU"/>
        </w:rPr>
      </w:pPr>
      <w:r w:rsidRPr="00043FAC">
        <w:rPr>
          <w:rFonts w:cs="Arial"/>
          <w:b/>
          <w:lang w:val="ru-RU"/>
        </w:rPr>
        <w:t>РОК И МЕСТО ИЗВРШЕЊА</w:t>
      </w:r>
    </w:p>
    <w:p w14:paraId="47673833" w14:textId="77777777" w:rsidR="00C979A8" w:rsidRPr="00043FAC" w:rsidRDefault="00C979A8" w:rsidP="00C979A8">
      <w:pPr>
        <w:tabs>
          <w:tab w:val="left" w:pos="567"/>
        </w:tabs>
        <w:spacing w:before="0"/>
        <w:jc w:val="center"/>
        <w:rPr>
          <w:rFonts w:cs="Arial"/>
          <w:lang w:val="ru-RU"/>
        </w:rPr>
      </w:pPr>
      <w:r w:rsidRPr="00043FAC">
        <w:rPr>
          <w:rFonts w:cs="Arial"/>
          <w:b/>
          <w:lang w:val="ru-RU"/>
        </w:rPr>
        <w:t>Члан 4.</w:t>
      </w:r>
    </w:p>
    <w:p w14:paraId="5DE3C91A" w14:textId="77777777" w:rsidR="00C979A8" w:rsidRPr="00043FAC" w:rsidRDefault="00C979A8" w:rsidP="00C979A8">
      <w:pPr>
        <w:spacing w:before="0" w:line="235" w:lineRule="auto"/>
        <w:rPr>
          <w:rFonts w:eastAsia="Arial" w:cs="Arial"/>
          <w:lang w:val="ru-RU"/>
        </w:rPr>
      </w:pPr>
      <w:r w:rsidRPr="00043FAC">
        <w:rPr>
          <w:rFonts w:eastAsia="Arial" w:cs="Arial"/>
          <w:lang w:val="ru-RU"/>
        </w:rPr>
        <w:t>О неисправностима (кваровима) које настају Корисник услуге ће усмено (телефоном) обавестити Пружаоца услуге.</w:t>
      </w:r>
    </w:p>
    <w:p w14:paraId="06A6DCB7" w14:textId="77777777" w:rsidR="00C979A8" w:rsidRPr="00043FAC" w:rsidRDefault="00C979A8" w:rsidP="00C979A8">
      <w:pPr>
        <w:spacing w:before="0" w:line="12" w:lineRule="exact"/>
        <w:jc w:val="left"/>
        <w:rPr>
          <w:rFonts w:cs="Arial"/>
          <w:lang w:val="ru-RU"/>
        </w:rPr>
      </w:pPr>
    </w:p>
    <w:p w14:paraId="4A6E0C08" w14:textId="77777777" w:rsidR="00C979A8" w:rsidRPr="00043FAC" w:rsidRDefault="00C979A8" w:rsidP="00C979A8">
      <w:pPr>
        <w:spacing w:before="0" w:line="237" w:lineRule="auto"/>
        <w:rPr>
          <w:rFonts w:eastAsia="Arial" w:cs="Arial"/>
          <w:lang w:val="ru-RU"/>
        </w:rPr>
      </w:pPr>
      <w:r w:rsidRPr="00043FAC">
        <w:rPr>
          <w:rFonts w:eastAsia="Arial" w:cs="Arial"/>
          <w:lang w:val="ru-RU"/>
        </w:rPr>
        <w:t>Уколико проблем није могуће решити усменим путем, одзив Пружаоца услуге на пријаву неисправности подразумева долазак сервисера – технички оспособљеног представника Пружаоца услуге на локацију Корисника услуге у року од највише 24 (словима: двадесетчетири) часа од пријема захтева од стране овлашћеног лица Корисника услуге (дежурног оператера).</w:t>
      </w:r>
    </w:p>
    <w:p w14:paraId="7AD0678B" w14:textId="77777777" w:rsidR="00C979A8" w:rsidRPr="00043FAC" w:rsidRDefault="00C979A8" w:rsidP="00C979A8">
      <w:pPr>
        <w:spacing w:before="0" w:line="290" w:lineRule="exact"/>
        <w:jc w:val="left"/>
        <w:rPr>
          <w:rFonts w:cs="Arial"/>
          <w:lang w:val="ru-RU"/>
        </w:rPr>
      </w:pPr>
    </w:p>
    <w:p w14:paraId="28213B21" w14:textId="77777777" w:rsidR="00C979A8" w:rsidRPr="00043FAC" w:rsidRDefault="00C979A8" w:rsidP="00C979A8">
      <w:pPr>
        <w:spacing w:before="0" w:line="235" w:lineRule="auto"/>
        <w:rPr>
          <w:rFonts w:eastAsia="Arial" w:cs="Arial"/>
          <w:lang w:val="ru-RU"/>
        </w:rPr>
      </w:pPr>
      <w:r w:rsidRPr="00043FAC">
        <w:rPr>
          <w:rFonts w:eastAsia="Arial" w:cs="Arial"/>
          <w:lang w:val="ru-RU"/>
        </w:rPr>
        <w:t>Кварове настале на опреми Пружалац  је дужан да отклони у року од 48 (словима: четрдесетосам) часова од момента пријема захтева од стране овлашћеног лица Корисника услуге.</w:t>
      </w:r>
    </w:p>
    <w:p w14:paraId="1DE62FBE" w14:textId="77777777" w:rsidR="00C979A8" w:rsidRPr="00043FAC" w:rsidRDefault="00C979A8" w:rsidP="00C979A8">
      <w:pPr>
        <w:spacing w:before="0" w:line="288" w:lineRule="exact"/>
        <w:jc w:val="left"/>
        <w:rPr>
          <w:rFonts w:cs="Arial"/>
          <w:lang w:val="ru-RU"/>
        </w:rPr>
      </w:pPr>
    </w:p>
    <w:p w14:paraId="22C23BD4" w14:textId="77777777" w:rsidR="00C979A8" w:rsidRPr="00043FAC" w:rsidRDefault="00C979A8" w:rsidP="00C979A8">
      <w:pPr>
        <w:autoSpaceDE w:val="0"/>
        <w:autoSpaceDN w:val="0"/>
        <w:adjustRightInd w:val="0"/>
        <w:spacing w:before="0"/>
        <w:rPr>
          <w:rFonts w:eastAsia="Arial" w:cs="Arial"/>
          <w:lang w:val="ru-RU"/>
        </w:rPr>
      </w:pPr>
      <w:r w:rsidRPr="00043FAC">
        <w:rPr>
          <w:rFonts w:eastAsia="Arial" w:cs="Arial"/>
          <w:lang w:val="ru-RU"/>
        </w:rPr>
        <w:t>Уколико Пружалац услуге није у могућности да у наведеном року отклони квар има обавезу да обезбеди другу ковертирку како би се омогућио непрекидан рад система за ковертирање док се квар не отлкони.</w:t>
      </w:r>
    </w:p>
    <w:p w14:paraId="107E0983" w14:textId="77777777" w:rsidR="00C979A8" w:rsidRPr="00043FAC" w:rsidRDefault="00C979A8" w:rsidP="00C979A8">
      <w:pPr>
        <w:autoSpaceDE w:val="0"/>
        <w:autoSpaceDN w:val="0"/>
        <w:adjustRightInd w:val="0"/>
        <w:spacing w:before="0"/>
        <w:rPr>
          <w:rFonts w:eastAsia="Arial" w:cs="Arial"/>
          <w:lang w:val="ru-RU"/>
        </w:rPr>
      </w:pPr>
    </w:p>
    <w:p w14:paraId="4E3FA3BB" w14:textId="77777777" w:rsidR="00C979A8" w:rsidRPr="00043FAC" w:rsidRDefault="00C979A8" w:rsidP="00C979A8">
      <w:pPr>
        <w:ind w:left="709" w:hanging="709"/>
        <w:jc w:val="left"/>
        <w:outlineLvl w:val="0"/>
        <w:rPr>
          <w:rFonts w:eastAsia="Arial" w:cs="Arial"/>
          <w:lang w:val="sr-Cyrl-CS" w:eastAsia="ar-SA"/>
        </w:rPr>
      </w:pPr>
      <w:r w:rsidRPr="00043FAC">
        <w:rPr>
          <w:rFonts w:eastAsia="Arial" w:cs="Arial"/>
          <w:lang w:val="sr-Cyrl-CS" w:eastAsia="ar-SA"/>
        </w:rPr>
        <w:t>Место вршења услуга су Принтинг центри на следећим локацијама:</w:t>
      </w:r>
    </w:p>
    <w:p w14:paraId="7A791F29" w14:textId="77777777" w:rsidR="00C979A8" w:rsidRDefault="00C979A8" w:rsidP="00C979A8">
      <w:pPr>
        <w:spacing w:before="0"/>
        <w:rPr>
          <w:rFonts w:cs="Arial"/>
          <w:b/>
          <w:lang w:val="ru-RU"/>
        </w:rPr>
      </w:pPr>
    </w:p>
    <w:tbl>
      <w:tblPr>
        <w:tblpPr w:leftFromText="141" w:rightFromText="141" w:vertAnchor="text" w:horzAnchor="margin" w:tblpY="99"/>
        <w:tblW w:w="7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5"/>
        <w:gridCol w:w="1710"/>
      </w:tblGrid>
      <w:tr w:rsidR="00B75781" w:rsidRPr="00B75781" w14:paraId="4A397BDE" w14:textId="77777777" w:rsidTr="00524BC0">
        <w:tc>
          <w:tcPr>
            <w:tcW w:w="5485" w:type="dxa"/>
            <w:vAlign w:val="center"/>
          </w:tcPr>
          <w:p w14:paraId="556F07BA" w14:textId="77777777" w:rsidR="00B75781" w:rsidRPr="00B75781" w:rsidRDefault="00B75781" w:rsidP="00B75781">
            <w:pPr>
              <w:jc w:val="center"/>
              <w:rPr>
                <w:rFonts w:cs="Arial"/>
                <w:b/>
                <w:lang w:val="sr-Cyrl-CS"/>
              </w:rPr>
            </w:pPr>
            <w:r w:rsidRPr="00B75781">
              <w:rPr>
                <w:rFonts w:cs="Arial"/>
                <w:b/>
                <w:lang w:val="sr-Cyrl-CS"/>
              </w:rPr>
              <w:t>Локација принтинг центра на територији Краљева</w:t>
            </w:r>
          </w:p>
        </w:tc>
        <w:tc>
          <w:tcPr>
            <w:tcW w:w="1710" w:type="dxa"/>
            <w:vAlign w:val="center"/>
          </w:tcPr>
          <w:p w14:paraId="1F8847DC" w14:textId="77777777" w:rsidR="00B75781" w:rsidRPr="00B75781" w:rsidRDefault="00B75781" w:rsidP="00B75781">
            <w:pPr>
              <w:jc w:val="center"/>
              <w:rPr>
                <w:rFonts w:cs="Arial"/>
                <w:b/>
                <w:lang w:val="sr-Cyrl-CS"/>
              </w:rPr>
            </w:pPr>
            <w:r w:rsidRPr="00B75781">
              <w:rPr>
                <w:rFonts w:cs="Arial"/>
                <w:b/>
                <w:lang w:val="sr-Cyrl-CS"/>
              </w:rPr>
              <w:t>Број ковертирки</w:t>
            </w:r>
          </w:p>
        </w:tc>
      </w:tr>
      <w:tr w:rsidR="00B75781" w:rsidRPr="00B75781" w14:paraId="7CA11A64" w14:textId="77777777" w:rsidTr="00524BC0">
        <w:tc>
          <w:tcPr>
            <w:tcW w:w="5485" w:type="dxa"/>
          </w:tcPr>
          <w:p w14:paraId="1A51CF4A" w14:textId="77777777" w:rsidR="00B75781" w:rsidRPr="00B75781" w:rsidRDefault="00B75781" w:rsidP="00B75781">
            <w:pPr>
              <w:rPr>
                <w:rFonts w:cs="Arial"/>
                <w:lang w:val="sr-Cyrl-CS"/>
              </w:rPr>
            </w:pPr>
            <w:r w:rsidRPr="00B75781">
              <w:rPr>
                <w:rFonts w:cs="Arial"/>
                <w:lang w:val="sr-Cyrl-CS"/>
              </w:rPr>
              <w:t>ЈП ЕПС, Технички центар Краљево Димитрија Туцовића 5</w:t>
            </w:r>
          </w:p>
        </w:tc>
        <w:tc>
          <w:tcPr>
            <w:tcW w:w="1710" w:type="dxa"/>
            <w:vAlign w:val="center"/>
          </w:tcPr>
          <w:p w14:paraId="4F8A02FA" w14:textId="77777777" w:rsidR="00B75781" w:rsidRPr="00B75781" w:rsidRDefault="00B75781" w:rsidP="00B75781">
            <w:pPr>
              <w:jc w:val="center"/>
              <w:rPr>
                <w:rFonts w:cs="Arial"/>
                <w:lang w:val="ru-RU"/>
              </w:rPr>
            </w:pPr>
            <w:r w:rsidRPr="00B75781">
              <w:rPr>
                <w:rFonts w:cs="Arial"/>
                <w:lang w:val="ru-RU"/>
              </w:rPr>
              <w:t>7</w:t>
            </w:r>
          </w:p>
        </w:tc>
      </w:tr>
      <w:tr w:rsidR="00B75781" w:rsidRPr="00B75781" w14:paraId="7F8B437A" w14:textId="77777777" w:rsidTr="00B75781">
        <w:trPr>
          <w:trHeight w:val="309"/>
        </w:trPr>
        <w:tc>
          <w:tcPr>
            <w:tcW w:w="5485" w:type="dxa"/>
            <w:shd w:val="clear" w:color="auto" w:fill="FFFFFF" w:themeFill="background1"/>
            <w:vAlign w:val="center"/>
          </w:tcPr>
          <w:p w14:paraId="4B7E6BE8" w14:textId="77777777" w:rsidR="00B75781" w:rsidRPr="00B75781" w:rsidRDefault="00B75781" w:rsidP="00B75781">
            <w:pPr>
              <w:jc w:val="center"/>
              <w:rPr>
                <w:rFonts w:cs="Arial"/>
                <w:b/>
                <w:lang w:val="sr-Cyrl-CS"/>
              </w:rPr>
            </w:pPr>
            <w:r w:rsidRPr="00B75781">
              <w:rPr>
                <w:rFonts w:cs="Arial"/>
                <w:b/>
                <w:lang w:val="sr-Cyrl-CS"/>
              </w:rPr>
              <w:t>УКУПНО</w:t>
            </w:r>
          </w:p>
        </w:tc>
        <w:tc>
          <w:tcPr>
            <w:tcW w:w="1710" w:type="dxa"/>
            <w:shd w:val="clear" w:color="auto" w:fill="FFFFFF" w:themeFill="background1"/>
            <w:vAlign w:val="center"/>
          </w:tcPr>
          <w:p w14:paraId="4BFE8D9B" w14:textId="77777777" w:rsidR="00B75781" w:rsidRPr="00B75781" w:rsidRDefault="00B75781" w:rsidP="00B75781">
            <w:pPr>
              <w:jc w:val="center"/>
              <w:rPr>
                <w:rFonts w:cs="Arial"/>
                <w:b/>
                <w:lang w:val="sr-Cyrl-CS"/>
              </w:rPr>
            </w:pPr>
            <w:r w:rsidRPr="00B75781">
              <w:rPr>
                <w:rFonts w:cs="Arial"/>
                <w:b/>
                <w:lang w:val="sr-Cyrl-CS"/>
              </w:rPr>
              <w:t>7</w:t>
            </w:r>
          </w:p>
        </w:tc>
      </w:tr>
    </w:tbl>
    <w:p w14:paraId="3D29365B" w14:textId="77777777" w:rsidR="00B75781" w:rsidRDefault="00B75781" w:rsidP="00C979A8">
      <w:pPr>
        <w:spacing w:before="0"/>
        <w:rPr>
          <w:rFonts w:cs="Arial"/>
          <w:b/>
          <w:lang w:val="ru-RU"/>
        </w:rPr>
      </w:pPr>
    </w:p>
    <w:p w14:paraId="71171C2B" w14:textId="77777777" w:rsidR="00B75781" w:rsidRDefault="00B75781" w:rsidP="00C979A8">
      <w:pPr>
        <w:spacing w:before="0"/>
        <w:rPr>
          <w:rFonts w:cs="Arial"/>
          <w:b/>
          <w:lang w:val="ru-RU"/>
        </w:rPr>
      </w:pPr>
    </w:p>
    <w:p w14:paraId="1EA09908" w14:textId="77777777" w:rsidR="00B75781" w:rsidRDefault="00B75781" w:rsidP="00C979A8">
      <w:pPr>
        <w:spacing w:before="0"/>
        <w:rPr>
          <w:rFonts w:cs="Arial"/>
          <w:b/>
          <w:lang w:val="ru-RU"/>
        </w:rPr>
      </w:pPr>
    </w:p>
    <w:p w14:paraId="121B81AE" w14:textId="77777777" w:rsidR="00B75781" w:rsidRDefault="00B75781" w:rsidP="00C979A8">
      <w:pPr>
        <w:spacing w:before="0"/>
        <w:rPr>
          <w:rFonts w:cs="Arial"/>
          <w:b/>
          <w:lang w:val="ru-RU"/>
        </w:rPr>
      </w:pPr>
    </w:p>
    <w:p w14:paraId="444AA569" w14:textId="77777777" w:rsidR="00B75781" w:rsidRDefault="00B75781" w:rsidP="00C979A8">
      <w:pPr>
        <w:spacing w:before="0"/>
        <w:rPr>
          <w:rFonts w:cs="Arial"/>
          <w:b/>
          <w:lang w:val="ru-RU"/>
        </w:rPr>
      </w:pPr>
    </w:p>
    <w:p w14:paraId="7EB885A2" w14:textId="77777777" w:rsidR="00B75781" w:rsidRDefault="00B75781" w:rsidP="00C979A8">
      <w:pPr>
        <w:spacing w:before="0"/>
        <w:rPr>
          <w:rFonts w:cs="Arial"/>
          <w:b/>
          <w:lang w:val="ru-RU"/>
        </w:rPr>
      </w:pPr>
    </w:p>
    <w:p w14:paraId="07EB858D" w14:textId="77777777" w:rsidR="00B75781" w:rsidRDefault="00B75781" w:rsidP="00C979A8">
      <w:pPr>
        <w:spacing w:before="0"/>
        <w:rPr>
          <w:rFonts w:cs="Arial"/>
          <w:b/>
          <w:lang w:val="ru-RU"/>
        </w:rPr>
      </w:pPr>
    </w:p>
    <w:p w14:paraId="716F22B3" w14:textId="77777777" w:rsidR="00B75781" w:rsidRDefault="00B75781" w:rsidP="00C979A8">
      <w:pPr>
        <w:spacing w:before="0"/>
        <w:rPr>
          <w:rFonts w:cs="Arial"/>
          <w:b/>
          <w:lang w:val="ru-RU"/>
        </w:rPr>
      </w:pPr>
    </w:p>
    <w:p w14:paraId="4366CA55" w14:textId="77777777" w:rsidR="00C979A8" w:rsidRDefault="00C979A8" w:rsidP="00923B76">
      <w:pPr>
        <w:spacing w:before="0"/>
        <w:rPr>
          <w:rFonts w:cs="Arial"/>
          <w:b/>
        </w:rPr>
      </w:pPr>
    </w:p>
    <w:p w14:paraId="596CF439" w14:textId="77777777" w:rsidR="00C979A8" w:rsidRPr="00043FAC" w:rsidRDefault="00C979A8" w:rsidP="00C979A8">
      <w:pPr>
        <w:spacing w:before="0"/>
        <w:jc w:val="center"/>
        <w:rPr>
          <w:rFonts w:cs="Arial"/>
          <w:b/>
        </w:rPr>
      </w:pPr>
      <w:r w:rsidRPr="00043FAC">
        <w:rPr>
          <w:rFonts w:cs="Arial"/>
          <w:b/>
        </w:rPr>
        <w:t>КВАЛИТАТИВНИ И КВАНТИТАТИВНИ ПРИЈЕМ</w:t>
      </w:r>
    </w:p>
    <w:p w14:paraId="43E20446" w14:textId="77777777" w:rsidR="00C979A8" w:rsidRPr="00043FAC" w:rsidRDefault="00C979A8" w:rsidP="00C979A8">
      <w:pPr>
        <w:spacing w:before="0"/>
        <w:jc w:val="center"/>
        <w:rPr>
          <w:rFonts w:cs="Arial"/>
          <w:b/>
        </w:rPr>
      </w:pPr>
      <w:r w:rsidRPr="00043FAC">
        <w:rPr>
          <w:rFonts w:cs="Arial"/>
          <w:b/>
        </w:rPr>
        <w:t>Члан 5.</w:t>
      </w:r>
    </w:p>
    <w:p w14:paraId="50CADBE7" w14:textId="77777777" w:rsidR="00C979A8" w:rsidRPr="00EC789A" w:rsidRDefault="00C979A8" w:rsidP="00C979A8">
      <w:pPr>
        <w:pStyle w:val="ListParagraph"/>
        <w:autoSpaceDE w:val="0"/>
        <w:autoSpaceDN w:val="0"/>
        <w:adjustRightInd w:val="0"/>
        <w:spacing w:before="0" w:after="0" w:line="240" w:lineRule="auto"/>
        <w:ind w:left="0"/>
        <w:contextualSpacing w:val="0"/>
        <w:rPr>
          <w:rFonts w:ascii="Arial" w:eastAsia="Arial" w:hAnsi="Arial" w:cs="Arial"/>
          <w:b/>
          <w:lang w:val="ru-RU"/>
        </w:rPr>
      </w:pPr>
      <w:r>
        <w:rPr>
          <w:rFonts w:ascii="Arial" w:eastAsia="Arial" w:hAnsi="Arial" w:cs="Arial"/>
          <w:lang w:val="ru-RU"/>
        </w:rPr>
        <w:t>Пружалац услуге</w:t>
      </w:r>
      <w:r>
        <w:rPr>
          <w:rFonts w:ascii="Arial" w:eastAsia="Arial" w:hAnsi="Arial" w:cs="Arial"/>
          <w:lang w:val="sr-Cyrl-CS"/>
        </w:rPr>
        <w:t xml:space="preserve"> </w:t>
      </w:r>
      <w:r w:rsidRPr="00EC789A">
        <w:rPr>
          <w:rFonts w:ascii="Arial" w:eastAsia="Arial" w:hAnsi="Arial" w:cs="Arial"/>
          <w:lang w:val="ru-RU"/>
        </w:rPr>
        <w:t>се обавезује да предметне услуге изврши стручно и квалитетно у свему према нормативима и стандардима за ову врсту услуге</w:t>
      </w:r>
      <w:r w:rsidRPr="00EC789A">
        <w:rPr>
          <w:rFonts w:ascii="Arial" w:eastAsia="Arial" w:hAnsi="Arial" w:cs="Arial"/>
          <w:b/>
          <w:lang w:val="ru-RU"/>
        </w:rPr>
        <w:t>.</w:t>
      </w:r>
    </w:p>
    <w:p w14:paraId="11630B08" w14:textId="77777777" w:rsidR="00C979A8" w:rsidRPr="00EC789A" w:rsidRDefault="00C979A8" w:rsidP="00C979A8">
      <w:pPr>
        <w:pStyle w:val="ListParagraph"/>
        <w:autoSpaceDE w:val="0"/>
        <w:autoSpaceDN w:val="0"/>
        <w:adjustRightInd w:val="0"/>
        <w:spacing w:before="0" w:after="0" w:line="240" w:lineRule="auto"/>
        <w:ind w:left="0"/>
        <w:contextualSpacing w:val="0"/>
        <w:rPr>
          <w:rFonts w:ascii="Arial" w:eastAsia="Arial" w:hAnsi="Arial" w:cs="Arial"/>
          <w:b/>
          <w:lang w:val="ru-RU"/>
        </w:rPr>
      </w:pPr>
    </w:p>
    <w:p w14:paraId="1FAAEAC7" w14:textId="77777777" w:rsidR="00C979A8" w:rsidRPr="00DA7BCF" w:rsidRDefault="00C979A8" w:rsidP="00C979A8">
      <w:pPr>
        <w:pStyle w:val="ListParagraph"/>
        <w:autoSpaceDE w:val="0"/>
        <w:autoSpaceDN w:val="0"/>
        <w:adjustRightInd w:val="0"/>
        <w:spacing w:before="0" w:after="0" w:line="240" w:lineRule="auto"/>
        <w:ind w:left="0"/>
        <w:contextualSpacing w:val="0"/>
        <w:rPr>
          <w:rFonts w:ascii="Arial" w:hAnsi="Arial" w:cs="Arial"/>
          <w:lang w:val="ru-RU"/>
        </w:rPr>
      </w:pPr>
      <w:r w:rsidRPr="00EC789A">
        <w:rPr>
          <w:rFonts w:ascii="Arial" w:hAnsi="Arial" w:cs="Arial"/>
          <w:lang w:val="ru-RU"/>
        </w:rPr>
        <w:t xml:space="preserve">Квантитативни и квалитативни пријем </w:t>
      </w:r>
      <w:r w:rsidRPr="00DA7BCF">
        <w:rPr>
          <w:rFonts w:ascii="Arial" w:hAnsi="Arial" w:cs="Arial"/>
          <w:lang w:val="ru-RU"/>
        </w:rPr>
        <w:t>у</w:t>
      </w:r>
      <w:r w:rsidRPr="00EC789A">
        <w:rPr>
          <w:rFonts w:ascii="Arial" w:hAnsi="Arial" w:cs="Arial"/>
          <w:lang w:val="ru-RU"/>
        </w:rPr>
        <w:t>слуге</w:t>
      </w:r>
      <w:r>
        <w:rPr>
          <w:rFonts w:ascii="Arial" w:hAnsi="Arial" w:cs="Arial"/>
          <w:lang w:val="ru-RU"/>
        </w:rPr>
        <w:t xml:space="preserve"> </w:t>
      </w:r>
      <w:r w:rsidRPr="00EC789A">
        <w:rPr>
          <w:rFonts w:ascii="Arial" w:eastAsia="Arial" w:hAnsi="Arial" w:cs="Arial"/>
          <w:lang w:val="ru-RU"/>
        </w:rPr>
        <w:t>и замењени</w:t>
      </w:r>
      <w:r w:rsidRPr="00DA7BCF">
        <w:rPr>
          <w:rFonts w:ascii="Arial" w:eastAsia="Arial" w:hAnsi="Arial" w:cs="Arial"/>
          <w:lang w:val="ru-RU"/>
        </w:rPr>
        <w:t>х</w:t>
      </w:r>
      <w:r w:rsidRPr="00EC789A">
        <w:rPr>
          <w:rFonts w:ascii="Arial" w:eastAsia="Arial" w:hAnsi="Arial" w:cs="Arial"/>
          <w:lang w:val="ru-RU"/>
        </w:rPr>
        <w:t xml:space="preserve"> резервни</w:t>
      </w:r>
      <w:r w:rsidRPr="00DA7BCF">
        <w:rPr>
          <w:rFonts w:ascii="Arial" w:eastAsia="Arial" w:hAnsi="Arial" w:cs="Arial"/>
          <w:lang w:val="ru-RU"/>
        </w:rPr>
        <w:t>х</w:t>
      </w:r>
      <w:r w:rsidRPr="00EC789A">
        <w:rPr>
          <w:rFonts w:ascii="Arial" w:eastAsia="Arial" w:hAnsi="Arial" w:cs="Arial"/>
          <w:lang w:val="ru-RU"/>
        </w:rPr>
        <w:t xml:space="preserve"> дел</w:t>
      </w:r>
      <w:r w:rsidRPr="00DA7BCF">
        <w:rPr>
          <w:rFonts w:ascii="Arial" w:eastAsia="Arial" w:hAnsi="Arial" w:cs="Arial"/>
          <w:lang w:val="ru-RU"/>
        </w:rPr>
        <w:t xml:space="preserve">ова </w:t>
      </w:r>
      <w:r w:rsidRPr="00EC789A">
        <w:rPr>
          <w:rFonts w:ascii="Arial" w:hAnsi="Arial" w:cs="Arial"/>
          <w:lang w:val="ru-RU"/>
        </w:rPr>
        <w:t xml:space="preserve">врши се приликом пружања </w:t>
      </w:r>
      <w:r w:rsidRPr="00DA7BCF">
        <w:rPr>
          <w:rFonts w:ascii="Arial" w:hAnsi="Arial" w:cs="Arial"/>
          <w:lang w:val="ru-RU"/>
        </w:rPr>
        <w:t>у</w:t>
      </w:r>
      <w:r w:rsidRPr="00EC789A">
        <w:rPr>
          <w:rFonts w:ascii="Arial" w:hAnsi="Arial" w:cs="Arial"/>
          <w:lang w:val="ru-RU"/>
        </w:rPr>
        <w:t>слуге</w:t>
      </w:r>
      <w:r>
        <w:rPr>
          <w:rFonts w:ascii="Arial" w:hAnsi="Arial" w:cs="Arial"/>
          <w:lang w:val="ru-RU"/>
        </w:rPr>
        <w:t xml:space="preserve"> </w:t>
      </w:r>
      <w:r w:rsidRPr="00EC789A">
        <w:rPr>
          <w:rFonts w:ascii="Arial" w:eastAsia="Arial" w:hAnsi="Arial" w:cs="Arial"/>
          <w:lang w:val="ru-RU"/>
        </w:rPr>
        <w:t>на локацијама наручиоца где се налазе принтинг</w:t>
      </w:r>
      <w:r w:rsidRPr="00DA7BCF">
        <w:rPr>
          <w:rFonts w:ascii="Arial" w:eastAsia="Arial" w:hAnsi="Arial" w:cs="Arial"/>
          <w:lang w:val="ru-RU"/>
        </w:rPr>
        <w:t xml:space="preserve"> центри </w:t>
      </w:r>
      <w:r w:rsidRPr="00EC789A">
        <w:rPr>
          <w:rFonts w:ascii="Arial" w:hAnsi="Arial" w:cs="Arial"/>
          <w:lang w:val="ru-RU"/>
        </w:rPr>
        <w:t xml:space="preserve">и констатује се потписивањем </w:t>
      </w:r>
      <w:r w:rsidRPr="007C36B8">
        <w:rPr>
          <w:rFonts w:ascii="Arial" w:hAnsi="Arial" w:cs="Arial"/>
          <w:lang w:val="ru-RU"/>
        </w:rPr>
        <w:t>Записника о квалитативно</w:t>
      </w:r>
      <w:r>
        <w:rPr>
          <w:rFonts w:ascii="Arial" w:hAnsi="Arial" w:cs="Arial"/>
          <w:lang w:val="ru-RU"/>
        </w:rPr>
        <w:t xml:space="preserve"> квантитативном пријему </w:t>
      </w:r>
      <w:r w:rsidRPr="00EC789A">
        <w:rPr>
          <w:rFonts w:ascii="Arial" w:hAnsi="Arial" w:cs="Arial"/>
          <w:lang w:val="ru-RU"/>
        </w:rPr>
        <w:t>-</w:t>
      </w:r>
      <w:r>
        <w:rPr>
          <w:rFonts w:ascii="Arial" w:hAnsi="Arial" w:cs="Arial"/>
          <w:lang w:val="ru-RU"/>
        </w:rPr>
        <w:t xml:space="preserve"> </w:t>
      </w:r>
      <w:r w:rsidRPr="00EC789A">
        <w:rPr>
          <w:rFonts w:ascii="Arial" w:hAnsi="Arial" w:cs="Arial"/>
          <w:lang w:val="ru-RU"/>
        </w:rPr>
        <w:t>без примедби</w:t>
      </w:r>
      <w:r w:rsidRPr="00DA7BCF">
        <w:rPr>
          <w:rFonts w:ascii="Arial" w:hAnsi="Arial" w:cs="Arial"/>
          <w:lang w:val="ru-RU"/>
        </w:rPr>
        <w:t>.</w:t>
      </w:r>
    </w:p>
    <w:p w14:paraId="7AFDA8F5" w14:textId="77777777" w:rsidR="00C979A8" w:rsidRPr="00EC789A" w:rsidRDefault="00C979A8" w:rsidP="00C979A8">
      <w:pPr>
        <w:spacing w:line="238" w:lineRule="auto"/>
        <w:rPr>
          <w:rFonts w:eastAsia="Arial" w:cs="Arial"/>
          <w:lang w:val="ru-RU"/>
        </w:rPr>
      </w:pPr>
      <w:r w:rsidRPr="00DA7BCF">
        <w:rPr>
          <w:rFonts w:cs="Arial"/>
          <w:lang w:val="ru-RU"/>
        </w:rPr>
        <w:t>Након пружене услуге,</w:t>
      </w:r>
      <w:r>
        <w:rPr>
          <w:rFonts w:cs="Arial"/>
          <w:lang w:val="ru-RU"/>
        </w:rPr>
        <w:t xml:space="preserve"> </w:t>
      </w:r>
      <w:r w:rsidRPr="00DA7BCF">
        <w:rPr>
          <w:rFonts w:eastAsia="Arial" w:cs="Arial"/>
          <w:lang w:val="ru-RU"/>
        </w:rPr>
        <w:t xml:space="preserve">представник </w:t>
      </w:r>
      <w:r>
        <w:rPr>
          <w:rFonts w:eastAsia="Arial" w:cs="Arial"/>
          <w:lang w:val="ru-RU"/>
        </w:rPr>
        <w:t xml:space="preserve">Пружаоца услуге </w:t>
      </w:r>
      <w:r w:rsidRPr="00DA7BCF">
        <w:rPr>
          <w:rFonts w:eastAsia="Arial" w:cs="Arial"/>
          <w:lang w:val="ru-RU"/>
        </w:rPr>
        <w:t>-</w:t>
      </w:r>
      <w:r>
        <w:rPr>
          <w:rFonts w:eastAsia="Arial" w:cs="Arial"/>
          <w:lang w:val="ru-RU"/>
        </w:rPr>
        <w:t xml:space="preserve"> </w:t>
      </w:r>
      <w:r w:rsidRPr="00EC789A">
        <w:rPr>
          <w:rFonts w:eastAsia="Arial" w:cs="Arial"/>
          <w:lang w:val="ru-RU"/>
        </w:rPr>
        <w:t>сервисер</w:t>
      </w:r>
      <w:r w:rsidRPr="00DA7BCF">
        <w:rPr>
          <w:rFonts w:eastAsia="Arial" w:cs="Arial"/>
          <w:lang w:val="ru-RU"/>
        </w:rPr>
        <w:t xml:space="preserve"> и представник </w:t>
      </w:r>
      <w:r>
        <w:rPr>
          <w:rFonts w:eastAsia="Arial" w:cs="Arial"/>
          <w:lang w:val="ru-RU"/>
        </w:rPr>
        <w:t xml:space="preserve">Корисника услуге </w:t>
      </w:r>
      <w:r w:rsidRPr="00EC789A">
        <w:rPr>
          <w:rFonts w:eastAsia="Arial" w:cs="Arial"/>
          <w:lang w:val="ru-RU"/>
        </w:rPr>
        <w:t xml:space="preserve">– дежурни оператер у принтинг центру ће попунити </w:t>
      </w:r>
      <w:r>
        <w:rPr>
          <w:rFonts w:cs="Arial"/>
          <w:lang w:val="ru-RU"/>
        </w:rPr>
        <w:t>Записник</w:t>
      </w:r>
      <w:r w:rsidRPr="007C36B8">
        <w:rPr>
          <w:rFonts w:cs="Arial"/>
          <w:lang w:val="ru-RU"/>
        </w:rPr>
        <w:t xml:space="preserve"> о квалитативно</w:t>
      </w:r>
      <w:r>
        <w:rPr>
          <w:rFonts w:cs="Arial"/>
          <w:lang w:val="ru-RU"/>
        </w:rPr>
        <w:t xml:space="preserve"> квантитативном пријему </w:t>
      </w:r>
      <w:r w:rsidRPr="00EC789A">
        <w:rPr>
          <w:rFonts w:eastAsia="Arial" w:cs="Arial"/>
          <w:lang w:val="ru-RU"/>
        </w:rPr>
        <w:t xml:space="preserve">са подацима о </w:t>
      </w:r>
      <w:r w:rsidRPr="00DA7BCF">
        <w:rPr>
          <w:rFonts w:eastAsia="Arial" w:cs="Arial"/>
          <w:lang w:val="ru-RU"/>
        </w:rPr>
        <w:t>пруженој</w:t>
      </w:r>
      <w:r w:rsidRPr="00EC789A">
        <w:rPr>
          <w:rFonts w:eastAsia="Arial" w:cs="Arial"/>
          <w:lang w:val="ru-RU"/>
        </w:rPr>
        <w:t xml:space="preserve"> услузи и замењеним </w:t>
      </w:r>
      <w:r w:rsidRPr="00EC789A">
        <w:rPr>
          <w:rFonts w:eastAsia="Arial" w:cs="Arial"/>
          <w:lang w:val="ru-RU"/>
        </w:rPr>
        <w:lastRenderedPageBreak/>
        <w:t xml:space="preserve">резервним деловима, који ће потписати представник </w:t>
      </w:r>
      <w:r>
        <w:rPr>
          <w:rFonts w:eastAsia="Arial" w:cs="Arial"/>
          <w:lang w:val="ru-RU"/>
        </w:rPr>
        <w:t>Пружаоца услуге</w:t>
      </w:r>
      <w:r w:rsidRPr="00EC789A">
        <w:rPr>
          <w:rFonts w:eastAsia="Arial" w:cs="Arial"/>
          <w:lang w:val="ru-RU"/>
        </w:rPr>
        <w:t xml:space="preserve"> – сервисер и представник </w:t>
      </w:r>
      <w:r>
        <w:rPr>
          <w:rFonts w:eastAsia="Arial" w:cs="Arial"/>
          <w:lang w:val="ru-RU"/>
        </w:rPr>
        <w:t>Корисника услуге</w:t>
      </w:r>
      <w:r w:rsidRPr="00EC789A">
        <w:rPr>
          <w:rFonts w:eastAsia="Arial" w:cs="Arial"/>
          <w:lang w:val="ru-RU"/>
        </w:rPr>
        <w:t xml:space="preserve"> – дежурни оператер у принтинг центру.</w:t>
      </w:r>
    </w:p>
    <w:p w14:paraId="7047C8F2" w14:textId="77777777" w:rsidR="00C979A8" w:rsidRPr="00EC789A" w:rsidRDefault="00C979A8" w:rsidP="00C979A8">
      <w:pPr>
        <w:pStyle w:val="KDParagraf"/>
        <w:spacing w:before="0"/>
        <w:rPr>
          <w:rFonts w:cs="Arial"/>
          <w:lang w:val="ru-RU"/>
        </w:rPr>
      </w:pPr>
    </w:p>
    <w:p w14:paraId="0CF4D531" w14:textId="77777777" w:rsidR="00C979A8" w:rsidRPr="00EC789A" w:rsidRDefault="00C979A8" w:rsidP="00C979A8">
      <w:pPr>
        <w:pStyle w:val="KDParagraf"/>
        <w:spacing w:before="0"/>
        <w:rPr>
          <w:rFonts w:cs="Arial"/>
          <w:lang w:val="ru-RU"/>
        </w:rPr>
      </w:pPr>
      <w:r>
        <w:rPr>
          <w:rFonts w:cs="Arial"/>
          <w:lang w:val="ru-RU"/>
        </w:rPr>
        <w:t xml:space="preserve">Понуђач  </w:t>
      </w:r>
      <w:r w:rsidRPr="00EC789A">
        <w:rPr>
          <w:rFonts w:cs="Arial"/>
          <w:lang w:val="ru-RU"/>
        </w:rPr>
        <w:t xml:space="preserve">се обавезује да недостатке установљене од стране </w:t>
      </w:r>
      <w:r>
        <w:rPr>
          <w:rFonts w:cs="Arial"/>
          <w:lang w:val="ru-RU"/>
        </w:rPr>
        <w:t>Наручиоца</w:t>
      </w:r>
      <w:r w:rsidRPr="00EC789A">
        <w:rPr>
          <w:rFonts w:cs="Arial"/>
          <w:lang w:val="ru-RU"/>
        </w:rPr>
        <w:t xml:space="preserve"> приликом квантитативног и квалитативног пријема отклони </w:t>
      </w:r>
      <w:r w:rsidRPr="00DA7BCF">
        <w:rPr>
          <w:rFonts w:cs="Arial"/>
          <w:lang w:val="ru-RU"/>
        </w:rPr>
        <w:t>исток дана</w:t>
      </w:r>
      <w:r>
        <w:rPr>
          <w:rFonts w:cs="Arial"/>
          <w:lang w:val="ru-RU"/>
        </w:rPr>
        <w:t xml:space="preserve"> о свом трошку </w:t>
      </w:r>
      <w:r w:rsidRPr="00FA585F">
        <w:rPr>
          <w:rFonts w:cs="Arial"/>
          <w:color w:val="000000"/>
          <w:highlight w:val="yellow"/>
          <w:lang w:val="sr-Cyrl-RS"/>
        </w:rPr>
        <w:t>а најкасније у року од 3 (три) дана по утврђивању недостатка.</w:t>
      </w:r>
    </w:p>
    <w:p w14:paraId="27A37439" w14:textId="77777777" w:rsidR="00C979A8" w:rsidRDefault="00C979A8" w:rsidP="00C979A8">
      <w:pPr>
        <w:rPr>
          <w:rFonts w:cs="Arial"/>
          <w:b/>
          <w:lang w:val="ru-RU"/>
        </w:rPr>
      </w:pPr>
    </w:p>
    <w:p w14:paraId="44AE63C2" w14:textId="77777777" w:rsidR="00C979A8" w:rsidRPr="00043FAC" w:rsidRDefault="00C979A8" w:rsidP="00C979A8">
      <w:pPr>
        <w:spacing w:before="0"/>
        <w:jc w:val="center"/>
        <w:rPr>
          <w:rFonts w:cs="Arial"/>
          <w:b/>
          <w:lang w:val="ru-RU"/>
        </w:rPr>
      </w:pPr>
      <w:r w:rsidRPr="00043FAC">
        <w:rPr>
          <w:rFonts w:cs="Arial"/>
          <w:b/>
          <w:lang w:val="ru-RU"/>
        </w:rPr>
        <w:t>ГАРАНТНИ РОК</w:t>
      </w:r>
    </w:p>
    <w:p w14:paraId="7135D407" w14:textId="77777777" w:rsidR="00C979A8" w:rsidRPr="00043FAC" w:rsidRDefault="00C979A8" w:rsidP="00C979A8">
      <w:pPr>
        <w:spacing w:before="0"/>
        <w:jc w:val="center"/>
        <w:rPr>
          <w:rFonts w:cs="Arial"/>
          <w:b/>
          <w:lang w:val="ru-RU"/>
        </w:rPr>
      </w:pPr>
      <w:r w:rsidRPr="00043FAC">
        <w:rPr>
          <w:rFonts w:cs="Arial"/>
          <w:b/>
          <w:lang w:val="ru-RU"/>
        </w:rPr>
        <w:t>Члан 6.</w:t>
      </w:r>
    </w:p>
    <w:p w14:paraId="3914067B" w14:textId="77777777" w:rsidR="00C979A8" w:rsidRPr="00012DBC" w:rsidRDefault="00C979A8" w:rsidP="00C979A8">
      <w:pPr>
        <w:spacing w:before="0" w:line="235" w:lineRule="auto"/>
        <w:jc w:val="left"/>
        <w:rPr>
          <w:rFonts w:eastAsia="Arial" w:cs="Arial"/>
          <w:lang w:val="sr-Cyrl-CS"/>
        </w:rPr>
      </w:pPr>
      <w:r w:rsidRPr="00012DBC">
        <w:rPr>
          <w:rFonts w:eastAsia="Arial" w:cs="Arial"/>
          <w:lang w:val="sr-Cyrl-CS"/>
        </w:rPr>
        <w:t xml:space="preserve">Гарантни рок за извршене услуге и уграђене резервне делове је минимално 24 месеца од </w:t>
      </w:r>
      <w:r>
        <w:rPr>
          <w:rFonts w:eastAsia="Arial" w:cs="Arial"/>
          <w:lang w:val="sr-Cyrl-CS"/>
        </w:rPr>
        <w:t>дана извршења услуге од стране Пружаоца услуге</w:t>
      </w:r>
      <w:r w:rsidRPr="00012DBC">
        <w:rPr>
          <w:rFonts w:eastAsia="Arial" w:cs="Arial"/>
          <w:lang w:val="sr-Cyrl-CS"/>
        </w:rPr>
        <w:t>.</w:t>
      </w:r>
    </w:p>
    <w:p w14:paraId="504972ED" w14:textId="77777777" w:rsidR="00C979A8" w:rsidRPr="00012DBC" w:rsidRDefault="00C979A8" w:rsidP="00C979A8">
      <w:pPr>
        <w:spacing w:before="0" w:line="12" w:lineRule="exact"/>
        <w:jc w:val="left"/>
        <w:rPr>
          <w:rFonts w:ascii="Times New Roman" w:hAnsi="Times New Roman" w:cs="Arial"/>
          <w:lang w:val="sr-Cyrl-CS"/>
        </w:rPr>
      </w:pPr>
    </w:p>
    <w:p w14:paraId="2CCACA90" w14:textId="77777777" w:rsidR="00C979A8" w:rsidRPr="00043FAC" w:rsidRDefault="00C979A8" w:rsidP="00C979A8">
      <w:pPr>
        <w:spacing w:before="0" w:line="235" w:lineRule="auto"/>
        <w:ind w:right="60"/>
        <w:jc w:val="left"/>
        <w:rPr>
          <w:rFonts w:eastAsia="Arial" w:cs="Arial"/>
          <w:lang w:val="sr-Cyrl-CS"/>
        </w:rPr>
      </w:pPr>
      <w:r>
        <w:rPr>
          <w:rFonts w:eastAsia="Arial" w:cs="Arial"/>
          <w:lang w:val="sr-Cyrl-CS"/>
        </w:rPr>
        <w:t>Пружалац услуге</w:t>
      </w:r>
      <w:r w:rsidRPr="00012DBC">
        <w:rPr>
          <w:rFonts w:eastAsia="Arial" w:cs="Arial"/>
          <w:lang w:val="sr-Cyrl-CS"/>
        </w:rPr>
        <w:t xml:space="preserve"> је дужан да о свом трошку отклони све евентуалне недостатке у току трајања гарантног рока.</w:t>
      </w:r>
    </w:p>
    <w:p w14:paraId="7AC9AF54" w14:textId="77777777" w:rsidR="00C979A8" w:rsidRPr="00043FAC" w:rsidRDefault="00C979A8" w:rsidP="00C979A8">
      <w:pPr>
        <w:jc w:val="center"/>
        <w:rPr>
          <w:rFonts w:cs="Arial"/>
          <w:b/>
          <w:lang w:val="sr-Cyrl-BA"/>
        </w:rPr>
      </w:pPr>
      <w:r w:rsidRPr="00043FAC">
        <w:rPr>
          <w:rFonts w:cs="Arial"/>
          <w:b/>
          <w:lang w:val="sr-Cyrl-BA"/>
        </w:rPr>
        <w:t>ОБАВЕЗЕ ПРУЖАОЦА УСЛУГЕ</w:t>
      </w:r>
    </w:p>
    <w:p w14:paraId="2658327D" w14:textId="77777777" w:rsidR="00C979A8" w:rsidRPr="00043FAC" w:rsidRDefault="00C979A8" w:rsidP="00C979A8">
      <w:pPr>
        <w:jc w:val="center"/>
        <w:rPr>
          <w:rFonts w:cs="Arial"/>
          <w:b/>
          <w:lang w:val="ru-RU"/>
        </w:rPr>
      </w:pPr>
      <w:r w:rsidRPr="00043FAC">
        <w:rPr>
          <w:rFonts w:cs="Arial"/>
          <w:b/>
          <w:lang w:val="ru-RU"/>
        </w:rPr>
        <w:t>Члан 7.</w:t>
      </w:r>
    </w:p>
    <w:p w14:paraId="20959A63" w14:textId="77777777" w:rsidR="00C979A8" w:rsidRPr="00043FAC" w:rsidRDefault="00C979A8" w:rsidP="00C979A8">
      <w:pPr>
        <w:tabs>
          <w:tab w:val="left" w:pos="3600"/>
        </w:tabs>
        <w:spacing w:before="0"/>
        <w:rPr>
          <w:rFonts w:cs="Arial"/>
          <w:lang w:val="sr-Cyrl-CS"/>
        </w:rPr>
      </w:pPr>
      <w:r w:rsidRPr="00043FAC">
        <w:rPr>
          <w:rFonts w:cs="Arial"/>
          <w:lang w:val="sr-Cyrl-CS"/>
        </w:rPr>
        <w:t>Пружалац услуге се обавезује да:</w:t>
      </w:r>
    </w:p>
    <w:p w14:paraId="26508B8D" w14:textId="77777777" w:rsidR="00C979A8" w:rsidRPr="00043FAC" w:rsidRDefault="00C979A8" w:rsidP="00C979A8">
      <w:pPr>
        <w:numPr>
          <w:ilvl w:val="0"/>
          <w:numId w:val="42"/>
        </w:numPr>
        <w:tabs>
          <w:tab w:val="left" w:pos="3600"/>
        </w:tabs>
        <w:suppressAutoHyphens/>
        <w:spacing w:before="0"/>
        <w:ind w:left="0" w:firstLine="0"/>
        <w:rPr>
          <w:rFonts w:cs="Arial"/>
          <w:lang w:val="sr-Cyrl-CS"/>
        </w:rPr>
      </w:pPr>
      <w:r w:rsidRPr="00043FAC">
        <w:rPr>
          <w:rFonts w:cs="Arial"/>
          <w:lang w:val="sr-Latn-CS" w:eastAsia="sr-Latn-CS"/>
        </w:rPr>
        <w:t xml:space="preserve">обезбеди редовно одржавање опреме за ковертирање рачунапроизвођача «Pitney Bowes», модел Fast Pac DI950 у току експлоатације система, што подразумева снабдевање оригиналним резервним деловима удефинисаним </w:t>
      </w:r>
      <w:r w:rsidRPr="00043FAC">
        <w:rPr>
          <w:rFonts w:cs="Arial"/>
          <w:lang w:val="sr-Cyrl-CS" w:eastAsia="sr-Latn-CS"/>
        </w:rPr>
        <w:t>и</w:t>
      </w:r>
      <w:r w:rsidRPr="00043FAC">
        <w:rPr>
          <w:rFonts w:cs="Arial"/>
          <w:lang w:val="sr-Latn-CS" w:eastAsia="sr-Latn-CS"/>
        </w:rPr>
        <w:t>нтервалима одржавања према броју инсертованих листова за</w:t>
      </w:r>
      <w:r>
        <w:rPr>
          <w:rFonts w:cs="Arial"/>
          <w:lang w:val="sr-Cyrl-RS" w:eastAsia="sr-Latn-CS"/>
        </w:rPr>
        <w:t xml:space="preserve"> </w:t>
      </w:r>
      <w:r w:rsidRPr="00043FAC">
        <w:rPr>
          <w:rFonts w:cs="Arial"/>
          <w:lang w:val="sr-Latn-CS" w:eastAsia="sr-Latn-CS"/>
        </w:rPr>
        <w:t>ковертирке</w:t>
      </w:r>
      <w:r w:rsidRPr="00043FAC">
        <w:rPr>
          <w:rFonts w:cs="Arial"/>
          <w:lang w:val="sr-Cyrl-CS" w:eastAsia="sr-Latn-CS"/>
        </w:rPr>
        <w:t>,</w:t>
      </w:r>
    </w:p>
    <w:p w14:paraId="7B0673EA" w14:textId="77777777" w:rsidR="00C979A8" w:rsidRPr="00043FAC" w:rsidRDefault="00C979A8" w:rsidP="00C979A8">
      <w:pPr>
        <w:numPr>
          <w:ilvl w:val="0"/>
          <w:numId w:val="42"/>
        </w:numPr>
        <w:spacing w:before="0"/>
        <w:ind w:left="0" w:firstLine="0"/>
        <w:contextualSpacing/>
        <w:rPr>
          <w:rFonts w:eastAsia="Calibri" w:cs="Arial"/>
          <w:lang w:val="ru-RU"/>
        </w:rPr>
      </w:pPr>
      <w:r w:rsidRPr="00043FAC">
        <w:rPr>
          <w:rFonts w:eastAsia="Calibri" w:cs="Arial"/>
          <w:lang w:val="sr-Cyrl-CS" w:eastAsia="sr-Latn-CS"/>
        </w:rPr>
        <w:t>долази и отклања кварове по позиву,</w:t>
      </w:r>
      <w:r w:rsidRPr="00043FAC">
        <w:rPr>
          <w:rFonts w:eastAsia="Calibri" w:cs="Arial"/>
          <w:lang w:val="ru-RU"/>
        </w:rPr>
        <w:t xml:space="preserve"> независно од периода редовног одржавања,</w:t>
      </w:r>
    </w:p>
    <w:p w14:paraId="4199D417" w14:textId="77777777" w:rsidR="00C979A8" w:rsidRPr="00043FAC" w:rsidRDefault="00C979A8" w:rsidP="00C979A8">
      <w:pPr>
        <w:numPr>
          <w:ilvl w:val="0"/>
          <w:numId w:val="42"/>
        </w:numPr>
        <w:tabs>
          <w:tab w:val="left" w:pos="3600"/>
        </w:tabs>
        <w:suppressAutoHyphens/>
        <w:spacing w:before="0"/>
        <w:ind w:left="0" w:firstLine="0"/>
        <w:rPr>
          <w:rFonts w:cs="Arial"/>
          <w:lang w:val="sr-Cyrl-CS"/>
        </w:rPr>
      </w:pPr>
      <w:r w:rsidRPr="00043FAC">
        <w:rPr>
          <w:rFonts w:cs="Arial"/>
          <w:lang w:val="sr-Cyrl-CS" w:eastAsia="sr-Latn-CS"/>
        </w:rPr>
        <w:t>врши превентивне прегледе,</w:t>
      </w:r>
    </w:p>
    <w:p w14:paraId="456A4867" w14:textId="77777777" w:rsidR="00C979A8" w:rsidRPr="00043FAC" w:rsidRDefault="00C979A8" w:rsidP="00C979A8">
      <w:pPr>
        <w:numPr>
          <w:ilvl w:val="0"/>
          <w:numId w:val="42"/>
        </w:numPr>
        <w:tabs>
          <w:tab w:val="left" w:pos="3600"/>
        </w:tabs>
        <w:suppressAutoHyphens/>
        <w:spacing w:before="0"/>
        <w:ind w:left="0" w:firstLine="0"/>
        <w:rPr>
          <w:rFonts w:cs="Arial"/>
          <w:lang w:val="sr-Cyrl-CS"/>
        </w:rPr>
      </w:pPr>
      <w:r w:rsidRPr="00043FAC">
        <w:rPr>
          <w:rFonts w:cs="Arial"/>
          <w:lang w:val="sr-Cyrl-CS" w:eastAsia="sr-Latn-CS"/>
        </w:rPr>
        <w:t xml:space="preserve">врши повремена дежурства на лицу места </w:t>
      </w:r>
      <w:r w:rsidRPr="00043FAC">
        <w:rPr>
          <w:rFonts w:cs="Arial"/>
          <w:lang w:val="ru-RU"/>
        </w:rPr>
        <w:t>(када је то потребно,  нпр.  употреба  новог  материјала, након сервисирања, повремени откази у раду исл.)</w:t>
      </w:r>
      <w:r w:rsidRPr="00043FAC">
        <w:rPr>
          <w:rFonts w:cs="Arial"/>
          <w:lang w:val="sr-Cyrl-CS" w:eastAsia="sr-Latn-CS"/>
        </w:rPr>
        <w:t>,</w:t>
      </w:r>
    </w:p>
    <w:p w14:paraId="19686D4A" w14:textId="77777777" w:rsidR="00C979A8" w:rsidRPr="00043FAC" w:rsidRDefault="00C979A8" w:rsidP="00C979A8">
      <w:pPr>
        <w:numPr>
          <w:ilvl w:val="0"/>
          <w:numId w:val="42"/>
        </w:numPr>
        <w:tabs>
          <w:tab w:val="left" w:pos="3600"/>
        </w:tabs>
        <w:suppressAutoHyphens/>
        <w:spacing w:before="0"/>
        <w:ind w:left="0" w:firstLine="0"/>
        <w:rPr>
          <w:rFonts w:cs="Arial"/>
          <w:lang w:val="sr-Cyrl-CS"/>
        </w:rPr>
      </w:pPr>
      <w:r w:rsidRPr="00043FAC">
        <w:rPr>
          <w:rFonts w:cs="Arial"/>
          <w:lang w:val="sr-Cyrl-CS" w:eastAsia="sr-Latn-CS"/>
        </w:rPr>
        <w:t xml:space="preserve">врши </w:t>
      </w:r>
      <w:r w:rsidRPr="00043FAC">
        <w:rPr>
          <w:rFonts w:cs="Arial"/>
          <w:lang w:val="sr-Latn-CS" w:eastAsia="sr-Latn-CS"/>
        </w:rPr>
        <w:t>software</w:t>
      </w:r>
      <w:r w:rsidRPr="00043FAC">
        <w:rPr>
          <w:rFonts w:cs="Arial"/>
          <w:lang w:val="sr-Cyrl-CS" w:eastAsia="sr-Latn-CS"/>
        </w:rPr>
        <w:t xml:space="preserve"> и</w:t>
      </w:r>
      <w:r w:rsidRPr="00043FAC">
        <w:rPr>
          <w:rFonts w:cs="Arial"/>
          <w:lang w:val="sr-Latn-CS" w:eastAsia="sr-Latn-CS"/>
        </w:rPr>
        <w:t xml:space="preserve"> firmware update</w:t>
      </w:r>
      <w:r w:rsidRPr="00043FAC">
        <w:rPr>
          <w:rFonts w:cs="Arial"/>
          <w:lang w:val="sr-Cyrl-CS" w:eastAsia="sr-Latn-CS"/>
        </w:rPr>
        <w:t>,</w:t>
      </w:r>
    </w:p>
    <w:p w14:paraId="56356980" w14:textId="77777777" w:rsidR="00C979A8" w:rsidRPr="00043FAC" w:rsidRDefault="00C979A8" w:rsidP="00C979A8">
      <w:pPr>
        <w:numPr>
          <w:ilvl w:val="0"/>
          <w:numId w:val="42"/>
        </w:numPr>
        <w:tabs>
          <w:tab w:val="left" w:pos="3600"/>
        </w:tabs>
        <w:suppressAutoHyphens/>
        <w:spacing w:before="0"/>
        <w:ind w:left="0" w:firstLine="0"/>
        <w:rPr>
          <w:rFonts w:cs="Arial"/>
          <w:lang w:val="sr-Cyrl-CS"/>
        </w:rPr>
      </w:pPr>
      <w:r w:rsidRPr="00043FAC">
        <w:rPr>
          <w:rFonts w:cs="Arial"/>
          <w:lang w:val="sr-Cyrl-CS" w:eastAsia="sr-Latn-CS"/>
        </w:rPr>
        <w:t>креира нове ЈОВ-ове,</w:t>
      </w:r>
    </w:p>
    <w:p w14:paraId="5A1D477D" w14:textId="77777777" w:rsidR="00C979A8" w:rsidRPr="00043FAC" w:rsidRDefault="00C979A8" w:rsidP="00C979A8">
      <w:pPr>
        <w:numPr>
          <w:ilvl w:val="0"/>
          <w:numId w:val="42"/>
        </w:numPr>
        <w:tabs>
          <w:tab w:val="left" w:pos="3600"/>
        </w:tabs>
        <w:suppressAutoHyphens/>
        <w:spacing w:before="0"/>
        <w:ind w:left="0" w:firstLine="0"/>
        <w:rPr>
          <w:rFonts w:cs="Arial"/>
          <w:lang w:val="sr-Cyrl-CS"/>
        </w:rPr>
      </w:pPr>
      <w:r w:rsidRPr="00043FAC">
        <w:rPr>
          <w:rFonts w:cs="Arial"/>
          <w:lang w:val="sr-Cyrl-CS" w:eastAsia="sr-Latn-CS"/>
        </w:rPr>
        <w:t xml:space="preserve">врши чишћење, штеловање и калибрацију </w:t>
      </w:r>
      <w:r w:rsidRPr="00043FAC">
        <w:rPr>
          <w:rFonts w:cs="Arial"/>
          <w:lang w:val="ru-RU"/>
        </w:rPr>
        <w:t>машина за ковертирање</w:t>
      </w:r>
      <w:r w:rsidRPr="00043FAC">
        <w:rPr>
          <w:rFonts w:cs="Arial"/>
          <w:lang w:val="sr-Cyrl-CS" w:eastAsia="sr-Latn-CS"/>
        </w:rPr>
        <w:t xml:space="preserve">, </w:t>
      </w:r>
    </w:p>
    <w:p w14:paraId="304C6725" w14:textId="77777777" w:rsidR="00C979A8" w:rsidRPr="00043FAC" w:rsidRDefault="00C979A8" w:rsidP="00C979A8">
      <w:pPr>
        <w:numPr>
          <w:ilvl w:val="0"/>
          <w:numId w:val="42"/>
        </w:numPr>
        <w:tabs>
          <w:tab w:val="left" w:pos="3600"/>
        </w:tabs>
        <w:suppressAutoHyphens/>
        <w:spacing w:before="0"/>
        <w:ind w:left="0" w:firstLine="0"/>
        <w:rPr>
          <w:rFonts w:cs="Arial"/>
          <w:lang w:val="sr-Cyrl-CS"/>
        </w:rPr>
      </w:pPr>
      <w:r w:rsidRPr="00043FAC">
        <w:rPr>
          <w:rFonts w:cs="Arial"/>
          <w:lang w:val="sr-Cyrl-CS" w:eastAsia="sr-Latn-CS"/>
        </w:rPr>
        <w:t xml:space="preserve">замени све потрошне и резервне делове </w:t>
      </w:r>
      <w:r w:rsidRPr="00043FAC">
        <w:rPr>
          <w:rFonts w:cs="Arial"/>
          <w:lang w:val="sr-Cyrl-CS"/>
        </w:rPr>
        <w:t>и испоручи дестиловану вод</w:t>
      </w:r>
      <w:r w:rsidRPr="00043FAC">
        <w:rPr>
          <w:rFonts w:cs="Arial"/>
          <w:lang w:val="sr-Cyrl-RS"/>
        </w:rPr>
        <w:t>у</w:t>
      </w:r>
      <w:r w:rsidRPr="00043FAC">
        <w:rPr>
          <w:rFonts w:cs="Arial"/>
          <w:lang w:val="sr-Cyrl-CS"/>
        </w:rPr>
        <w:t xml:space="preserve"> као неопходног елемента за рад машина у процењеном месечном обиму</w:t>
      </w:r>
      <w:r w:rsidRPr="00043FAC">
        <w:rPr>
          <w:rFonts w:cs="Arial"/>
          <w:lang w:val="sr-Cyrl-RS"/>
        </w:rPr>
        <w:t>,</w:t>
      </w:r>
    </w:p>
    <w:p w14:paraId="7E1DBD05" w14:textId="77777777" w:rsidR="00C979A8" w:rsidRPr="00043FAC" w:rsidRDefault="00C979A8" w:rsidP="00C979A8">
      <w:pPr>
        <w:numPr>
          <w:ilvl w:val="0"/>
          <w:numId w:val="42"/>
        </w:numPr>
        <w:tabs>
          <w:tab w:val="left" w:pos="3600"/>
        </w:tabs>
        <w:suppressAutoHyphens/>
        <w:spacing w:before="0"/>
        <w:ind w:left="0" w:firstLine="0"/>
        <w:rPr>
          <w:rFonts w:cs="Arial"/>
          <w:lang w:val="sr-Cyrl-CS"/>
        </w:rPr>
      </w:pPr>
      <w:r w:rsidRPr="00043FAC">
        <w:rPr>
          <w:rFonts w:cs="Arial"/>
          <w:lang w:val="sr-Cyrl-CS"/>
        </w:rPr>
        <w:t xml:space="preserve">пружа консултантске услуге у смислу одабира материјала који се пакује и у смислу имплементације </w:t>
      </w:r>
      <w:r w:rsidRPr="00043FAC">
        <w:rPr>
          <w:rFonts w:cs="Arial"/>
          <w:lang w:val="sr-Latn-CS"/>
        </w:rPr>
        <w:t xml:space="preserve">OMR/BCR </w:t>
      </w:r>
      <w:r w:rsidRPr="00043FAC">
        <w:rPr>
          <w:rFonts w:cs="Arial"/>
          <w:lang w:val="sr-Cyrl-CS"/>
        </w:rPr>
        <w:t>симбологије.</w:t>
      </w:r>
    </w:p>
    <w:p w14:paraId="55E96D10" w14:textId="77777777" w:rsidR="00C979A8" w:rsidRPr="00043FAC" w:rsidRDefault="00C979A8" w:rsidP="00C979A8">
      <w:pPr>
        <w:tabs>
          <w:tab w:val="left" w:pos="567"/>
        </w:tabs>
        <w:spacing w:before="0"/>
        <w:rPr>
          <w:rFonts w:cs="Arial"/>
          <w:lang w:val="ru-RU"/>
        </w:rPr>
      </w:pPr>
    </w:p>
    <w:p w14:paraId="7709EF94" w14:textId="77777777" w:rsidR="00C979A8" w:rsidRPr="00043FAC" w:rsidRDefault="00C979A8" w:rsidP="00C979A8">
      <w:pPr>
        <w:tabs>
          <w:tab w:val="left" w:pos="567"/>
        </w:tabs>
        <w:spacing w:before="0"/>
        <w:jc w:val="center"/>
        <w:rPr>
          <w:rFonts w:cs="Arial"/>
          <w:b/>
          <w:lang w:val="ru-RU"/>
        </w:rPr>
      </w:pPr>
      <w:r w:rsidRPr="00043FAC">
        <w:rPr>
          <w:rFonts w:cs="Arial"/>
          <w:b/>
          <w:lang w:val="ru-RU"/>
        </w:rPr>
        <w:t>СРЕДСТВА ФИНАНСИЈСКОГ ОБЕЗБЕЂЕЊА</w:t>
      </w:r>
    </w:p>
    <w:p w14:paraId="5338E8C4" w14:textId="77777777" w:rsidR="00C979A8" w:rsidRPr="00043FAC" w:rsidRDefault="00C979A8" w:rsidP="00C979A8">
      <w:pPr>
        <w:spacing w:before="0"/>
        <w:jc w:val="center"/>
        <w:rPr>
          <w:rFonts w:cs="Arial"/>
          <w:b/>
          <w:lang w:val="ru-RU"/>
        </w:rPr>
      </w:pPr>
      <w:r w:rsidRPr="00043FAC">
        <w:rPr>
          <w:rFonts w:cs="Arial"/>
          <w:b/>
          <w:lang w:val="ru-RU"/>
        </w:rPr>
        <w:t>Члан 8.</w:t>
      </w:r>
    </w:p>
    <w:p w14:paraId="4946858A" w14:textId="77777777" w:rsidR="00C979A8" w:rsidRPr="003334E6" w:rsidRDefault="00C979A8" w:rsidP="00C979A8">
      <w:pPr>
        <w:spacing w:before="0"/>
        <w:ind w:right="-61"/>
        <w:contextualSpacing/>
        <w:rPr>
          <w:rFonts w:eastAsia="Arial Unicode MS" w:cs="Arial"/>
          <w:b/>
          <w:lang w:val="sr-Cyrl-RS"/>
        </w:rPr>
      </w:pPr>
      <w:r w:rsidRPr="003334E6">
        <w:rPr>
          <w:rFonts w:eastAsia="Arial Unicode MS" w:cs="Arial"/>
          <w:b/>
          <w:lang w:val="sr-Latn-CS"/>
        </w:rPr>
        <w:t xml:space="preserve">Банкарска гаранција за добро извршење посла </w:t>
      </w:r>
    </w:p>
    <w:p w14:paraId="317DCCE9" w14:textId="77777777" w:rsidR="00C979A8" w:rsidRPr="003334E6" w:rsidRDefault="00C979A8" w:rsidP="00C979A8">
      <w:pPr>
        <w:spacing w:before="0"/>
        <w:ind w:right="-61"/>
        <w:contextualSpacing/>
        <w:rPr>
          <w:rFonts w:eastAsia="Arial Unicode MS" w:cs="Arial"/>
          <w:lang w:val="sr-Latn-CS"/>
        </w:rPr>
      </w:pPr>
      <w:r>
        <w:rPr>
          <w:rFonts w:eastAsia="Arial Unicode MS" w:cs="Arial"/>
          <w:lang w:val="sr-Cyrl-RS"/>
        </w:rPr>
        <w:t>Пружалац услуге</w:t>
      </w:r>
      <w:r w:rsidRPr="003334E6">
        <w:rPr>
          <w:rFonts w:eastAsia="Arial Unicode MS" w:cs="Arial"/>
          <w:lang w:val="sr-Latn-CS"/>
        </w:rPr>
        <w:t xml:space="preserve"> је дужан да у тренутку закључења </w:t>
      </w:r>
      <w:r w:rsidRPr="003334E6">
        <w:rPr>
          <w:rFonts w:eastAsia="Arial Unicode MS" w:cs="Arial"/>
          <w:lang w:val="sr-Cyrl-RS"/>
        </w:rPr>
        <w:t>појединачног уговора,</w:t>
      </w:r>
      <w:r w:rsidRPr="003334E6">
        <w:rPr>
          <w:rFonts w:eastAsia="Arial Unicode MS" w:cs="Arial"/>
          <w:lang w:val="sr-Latn-CS"/>
        </w:rPr>
        <w:t xml:space="preserve"> а најкасније у року од 10 (словима: десет) дана од дана </w:t>
      </w:r>
      <w:r w:rsidRPr="003334E6">
        <w:rPr>
          <w:rFonts w:eastAsia="Arial Unicode MS" w:cs="Arial"/>
          <w:lang w:val="sr-Cyrl-RS"/>
        </w:rPr>
        <w:t>закључења појединачног</w:t>
      </w:r>
      <w:r w:rsidRPr="003334E6">
        <w:rPr>
          <w:rFonts w:eastAsia="Arial Unicode MS" w:cs="Arial"/>
          <w:lang w:val="sr-Latn-CS"/>
        </w:rPr>
        <w:t xml:space="preserve"> </w:t>
      </w:r>
      <w:r w:rsidRPr="003334E6">
        <w:rPr>
          <w:rFonts w:eastAsia="Arial Unicode MS" w:cs="Arial"/>
          <w:lang w:val="sr-Cyrl-RS"/>
        </w:rPr>
        <w:t>уговора</w:t>
      </w:r>
      <w:r w:rsidRPr="003334E6">
        <w:rPr>
          <w:rFonts w:eastAsia="Arial Unicode MS" w:cs="Arial"/>
          <w:lang w:val="sr-Latn-CS"/>
        </w:rPr>
        <w:t xml:space="preserve"> од стране законских заступника страна, а пре почетка </w:t>
      </w:r>
      <w:r>
        <w:rPr>
          <w:rFonts w:eastAsia="Arial Unicode MS" w:cs="Arial"/>
          <w:lang w:val="sr-Cyrl-RS"/>
        </w:rPr>
        <w:t>извршења услуге</w:t>
      </w:r>
      <w:r w:rsidRPr="003334E6">
        <w:rPr>
          <w:rFonts w:eastAsia="Arial Unicode MS" w:cs="Arial"/>
          <w:lang w:val="sr-Cyrl-RS"/>
        </w:rPr>
        <w:t xml:space="preserve"> </w:t>
      </w:r>
      <w:r w:rsidRPr="003334E6">
        <w:rPr>
          <w:rFonts w:eastAsia="Arial Unicode MS" w:cs="Arial"/>
          <w:lang w:val="sr-Latn-CS"/>
        </w:rPr>
        <w:t xml:space="preserve">преда </w:t>
      </w:r>
      <w:r w:rsidRPr="003334E6">
        <w:rPr>
          <w:rFonts w:eastAsia="Arial Unicode MS" w:cs="Arial"/>
          <w:lang w:val="sr-Cyrl-RS"/>
        </w:rPr>
        <w:t>Наручиоцу</w:t>
      </w:r>
      <w:r w:rsidRPr="003334E6">
        <w:rPr>
          <w:rFonts w:eastAsia="Arial Unicode MS" w:cs="Arial"/>
          <w:lang w:val="sr-Latn-CS"/>
        </w:rPr>
        <w:t xml:space="preserve"> СФО за добро извршење посла.</w:t>
      </w:r>
    </w:p>
    <w:p w14:paraId="422ACEF3" w14:textId="77777777" w:rsidR="00C979A8" w:rsidRPr="003334E6" w:rsidRDefault="00C979A8" w:rsidP="00C979A8">
      <w:pPr>
        <w:spacing w:before="0"/>
        <w:ind w:right="-61"/>
        <w:contextualSpacing/>
        <w:rPr>
          <w:rFonts w:eastAsia="Arial Unicode MS" w:cs="Arial"/>
          <w:lang w:val="sr-Latn-CS"/>
        </w:rPr>
      </w:pPr>
      <w:r>
        <w:rPr>
          <w:rFonts w:eastAsia="Arial Unicode MS" w:cs="Arial"/>
          <w:lang w:val="sr-Cyrl-RS"/>
        </w:rPr>
        <w:t>Пружалац услуге</w:t>
      </w:r>
      <w:r w:rsidRPr="003334E6">
        <w:rPr>
          <w:rFonts w:eastAsia="Arial Unicode MS" w:cs="Arial"/>
          <w:lang w:val="sr-Latn-CS"/>
        </w:rPr>
        <w:t xml:space="preserve"> је дужан да </w:t>
      </w:r>
      <w:r>
        <w:rPr>
          <w:rFonts w:eastAsia="Arial Unicode MS" w:cs="Arial"/>
          <w:lang w:val="sr-Cyrl-RS"/>
        </w:rPr>
        <w:t>Кориснику услуге</w:t>
      </w:r>
      <w:r w:rsidRPr="003334E6">
        <w:rPr>
          <w:rFonts w:eastAsia="Arial Unicode MS" w:cs="Arial"/>
          <w:lang w:val="sr-Latn-CS"/>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w:t>
      </w:r>
      <w:r w:rsidRPr="003334E6">
        <w:rPr>
          <w:rFonts w:eastAsia="Arial Unicode MS" w:cs="Arial"/>
          <w:lang w:val="sr-Cyrl-RS"/>
        </w:rPr>
        <w:t xml:space="preserve"> појединачног</w:t>
      </w:r>
      <w:r w:rsidRPr="003334E6">
        <w:rPr>
          <w:rFonts w:eastAsia="Arial Unicode MS" w:cs="Arial"/>
          <w:lang w:val="sr-Latn-CS"/>
        </w:rPr>
        <w:t xml:space="preserve"> </w:t>
      </w:r>
      <w:r w:rsidRPr="003334E6">
        <w:rPr>
          <w:rFonts w:eastAsia="Arial Unicode MS" w:cs="Arial"/>
          <w:lang w:val="sr-Cyrl-RS"/>
        </w:rPr>
        <w:t>уговора</w:t>
      </w:r>
      <w:r w:rsidRPr="003334E6">
        <w:rPr>
          <w:rFonts w:eastAsia="Arial Unicode MS" w:cs="Arial"/>
          <w:lang w:val="sr-Latn-CS"/>
        </w:rPr>
        <w:t xml:space="preserve"> без ПДВ и роком важности 30 (словима: тридесет) дана дужим од  рока трајања </w:t>
      </w:r>
      <w:r w:rsidRPr="003334E6">
        <w:rPr>
          <w:rFonts w:eastAsia="Arial Unicode MS" w:cs="Arial"/>
          <w:lang w:val="sr-Cyrl-RS"/>
        </w:rPr>
        <w:t>појединачног</w:t>
      </w:r>
      <w:r w:rsidRPr="003334E6">
        <w:rPr>
          <w:rFonts w:eastAsia="Arial Unicode MS" w:cs="Arial"/>
          <w:lang w:val="sr-Latn-CS"/>
        </w:rPr>
        <w:t xml:space="preserve"> </w:t>
      </w:r>
      <w:r w:rsidRPr="003334E6">
        <w:rPr>
          <w:rFonts w:eastAsia="Arial Unicode MS" w:cs="Arial"/>
          <w:lang w:val="sr-Cyrl-RS"/>
        </w:rPr>
        <w:t>уговора</w:t>
      </w:r>
      <w:r w:rsidRPr="003334E6">
        <w:rPr>
          <w:rFonts w:eastAsia="Arial Unicode MS" w:cs="Arial"/>
          <w:lang w:val="sr-Latn-CS"/>
        </w:rPr>
        <w:t xml:space="preserve">. </w:t>
      </w:r>
    </w:p>
    <w:p w14:paraId="7F5224FA" w14:textId="77777777" w:rsidR="00C979A8" w:rsidRPr="003334E6" w:rsidRDefault="00C979A8" w:rsidP="00C979A8">
      <w:pPr>
        <w:spacing w:before="0"/>
        <w:ind w:right="-61"/>
        <w:contextualSpacing/>
        <w:rPr>
          <w:rFonts w:eastAsia="Arial Unicode MS" w:cs="Arial"/>
          <w:lang w:val="sr-Latn-CS"/>
        </w:rPr>
      </w:pPr>
      <w:r w:rsidRPr="003334E6">
        <w:rPr>
          <w:rFonts w:eastAsia="Arial Unicode MS" w:cs="Arial"/>
          <w:lang w:val="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D618FD2" w14:textId="77777777" w:rsidR="00C979A8" w:rsidRPr="003334E6" w:rsidRDefault="00C979A8" w:rsidP="00C979A8">
      <w:pPr>
        <w:spacing w:before="0"/>
        <w:ind w:right="-61"/>
        <w:contextualSpacing/>
        <w:rPr>
          <w:rFonts w:eastAsia="Arial Unicode MS" w:cs="Arial"/>
          <w:lang w:val="sr-Latn-CS"/>
        </w:rPr>
      </w:pPr>
      <w:r>
        <w:rPr>
          <w:rFonts w:eastAsia="Arial Unicode MS" w:cs="Arial"/>
          <w:lang w:val="sr-Cyrl-RS"/>
        </w:rPr>
        <w:t>Корисник услуге</w:t>
      </w:r>
      <w:r w:rsidRPr="003334E6">
        <w:rPr>
          <w:rFonts w:eastAsia="Arial Unicode MS" w:cs="Arial"/>
          <w:lang w:val="sr-Latn-CS"/>
        </w:rPr>
        <w:t xml:space="preserve"> ће уновчити дату банкарску гаранцију за добро извршење посла у случају да </w:t>
      </w:r>
      <w:r>
        <w:rPr>
          <w:rFonts w:eastAsia="Arial Unicode MS" w:cs="Arial"/>
          <w:lang w:val="sr-Cyrl-RS"/>
        </w:rPr>
        <w:t>Пружалац услуге</w:t>
      </w:r>
      <w:r w:rsidRPr="003334E6">
        <w:rPr>
          <w:rFonts w:eastAsia="Arial Unicode MS" w:cs="Arial"/>
          <w:lang w:val="sr-Latn-CS"/>
        </w:rPr>
        <w:t xml:space="preserve"> не буде извршавао своје уговорне обавезе у роковима и на начин предвиђен оквирним споразумом</w:t>
      </w:r>
      <w:r w:rsidRPr="003334E6">
        <w:rPr>
          <w:rFonts w:eastAsia="Arial Unicode MS" w:cs="Arial"/>
          <w:lang w:val="sr-Cyrl-RS"/>
        </w:rPr>
        <w:t xml:space="preserve"> и појединачним уговорима.</w:t>
      </w:r>
      <w:r w:rsidRPr="003334E6">
        <w:rPr>
          <w:rFonts w:eastAsia="Arial Unicode MS" w:cs="Arial"/>
          <w:lang w:val="sr-Latn-CS"/>
        </w:rPr>
        <w:t xml:space="preserve"> </w:t>
      </w:r>
    </w:p>
    <w:p w14:paraId="72D72EA6" w14:textId="77777777" w:rsidR="00C979A8" w:rsidRPr="003334E6" w:rsidRDefault="00C979A8" w:rsidP="00C979A8">
      <w:pPr>
        <w:spacing w:before="0"/>
        <w:ind w:right="29"/>
        <w:contextualSpacing/>
        <w:rPr>
          <w:rFonts w:eastAsia="Arial Unicode MS" w:cs="Arial"/>
          <w:lang w:val="sr-Latn-CS"/>
        </w:rPr>
      </w:pPr>
      <w:r w:rsidRPr="003334E6">
        <w:rPr>
          <w:rFonts w:eastAsia="Arial Unicode MS" w:cs="Arial"/>
          <w:lang w:val="sr-Latn-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4257B75" w14:textId="77777777" w:rsidR="00C979A8" w:rsidRPr="003334E6" w:rsidRDefault="00C979A8" w:rsidP="00C979A8">
      <w:pPr>
        <w:spacing w:before="0"/>
        <w:ind w:right="29"/>
        <w:contextualSpacing/>
        <w:rPr>
          <w:rFonts w:eastAsia="Arial Unicode MS" w:cs="Arial"/>
          <w:lang w:val="sr-Latn-CS"/>
        </w:rPr>
      </w:pPr>
      <w:r w:rsidRPr="003334E6">
        <w:rPr>
          <w:rFonts w:eastAsia="Arial Unicode MS" w:cs="Arial"/>
          <w:lang w:val="sr-Latn-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3334E6">
        <w:rPr>
          <w:rFonts w:eastAsia="Arial Unicode MS" w:cs="Arial"/>
          <w:lang w:val="sr-Cyrl-RS"/>
        </w:rPr>
        <w:t>Сталне арбитраже</w:t>
      </w:r>
      <w:r w:rsidRPr="003334E6">
        <w:rPr>
          <w:rFonts w:eastAsia="Arial Unicode MS" w:cs="Arial"/>
          <w:lang w:val="sr-Latn-CS"/>
        </w:rPr>
        <w:t xml:space="preserve"> при П</w:t>
      </w:r>
      <w:r w:rsidRPr="003334E6">
        <w:rPr>
          <w:rFonts w:eastAsia="Arial Unicode MS" w:cs="Arial"/>
          <w:lang w:val="sr-Cyrl-RS"/>
        </w:rPr>
        <w:t xml:space="preserve">ривредној комори </w:t>
      </w:r>
      <w:r w:rsidRPr="003334E6">
        <w:rPr>
          <w:rFonts w:eastAsia="Arial Unicode MS" w:cs="Arial"/>
          <w:lang w:val="sr-Cyrl-RS"/>
        </w:rPr>
        <w:lastRenderedPageBreak/>
        <w:t>Србије</w:t>
      </w:r>
      <w:r w:rsidRPr="003334E6">
        <w:rPr>
          <w:rFonts w:eastAsia="Arial Unicode MS" w:cs="Arial"/>
          <w:lang w:val="sr-Latn-CS"/>
        </w:rPr>
        <w:t xml:space="preserve"> уз примену Правилника </w:t>
      </w:r>
      <w:r w:rsidRPr="003334E6">
        <w:rPr>
          <w:rFonts w:eastAsia="Arial Unicode MS" w:cs="Arial"/>
          <w:lang w:val="sr-Cyrl-RS"/>
        </w:rPr>
        <w:t>Привредне коморе Србије</w:t>
      </w:r>
      <w:r w:rsidRPr="003334E6">
        <w:rPr>
          <w:rFonts w:eastAsia="Arial Unicode MS" w:cs="Arial"/>
          <w:lang w:val="sr-Latn-CS"/>
        </w:rPr>
        <w:t xml:space="preserve"> и процесног и материјалног права Републике Србије.</w:t>
      </w:r>
    </w:p>
    <w:p w14:paraId="6CFE19BC" w14:textId="77777777" w:rsidR="00C979A8" w:rsidRPr="00933F77" w:rsidRDefault="00C979A8" w:rsidP="00C979A8">
      <w:pPr>
        <w:spacing w:before="0"/>
        <w:ind w:right="29"/>
        <w:contextualSpacing/>
        <w:rPr>
          <w:rFonts w:eastAsia="Arial Unicode MS" w:cs="Arial"/>
          <w:lang w:val="sr-Latn-CS"/>
        </w:rPr>
      </w:pPr>
      <w:r>
        <w:rPr>
          <w:rFonts w:eastAsia="Arial Unicode MS" w:cs="Arial"/>
          <w:lang w:val="sr-Cyrl-RS"/>
        </w:rPr>
        <w:t>Пружалац услуге</w:t>
      </w:r>
      <w:r w:rsidRPr="003334E6">
        <w:rPr>
          <w:rFonts w:eastAsia="Arial Unicode MS" w:cs="Arial"/>
          <w:lang w:val="sr-Latn-CS"/>
        </w:rPr>
        <w:t xml:space="preserve"> може поднети гаранцију стране банке само ако је тој банци додељен кредитни рејтинг.</w:t>
      </w:r>
    </w:p>
    <w:p w14:paraId="6B2E2027" w14:textId="77777777" w:rsidR="00C979A8" w:rsidRDefault="00C979A8" w:rsidP="00C979A8">
      <w:pPr>
        <w:spacing w:before="0"/>
        <w:rPr>
          <w:rFonts w:cs="Arial"/>
          <w:b/>
          <w:lang w:val="ru-RU"/>
        </w:rPr>
      </w:pPr>
    </w:p>
    <w:p w14:paraId="639476DF" w14:textId="77777777" w:rsidR="00C979A8" w:rsidRDefault="00C979A8" w:rsidP="00C979A8">
      <w:pPr>
        <w:spacing w:before="0"/>
        <w:jc w:val="center"/>
        <w:rPr>
          <w:rFonts w:cs="Arial"/>
          <w:b/>
          <w:lang w:val="ru-RU"/>
        </w:rPr>
      </w:pPr>
      <w:r w:rsidRPr="00043FAC">
        <w:rPr>
          <w:rFonts w:cs="Arial"/>
          <w:b/>
          <w:lang w:val="ru-RU"/>
        </w:rPr>
        <w:t>Члан 9.</w:t>
      </w:r>
    </w:p>
    <w:p w14:paraId="51A128D8" w14:textId="77777777" w:rsidR="00C979A8" w:rsidRPr="00043FAC" w:rsidRDefault="00C979A8" w:rsidP="00C979A8">
      <w:pPr>
        <w:spacing w:before="0"/>
        <w:rPr>
          <w:rFonts w:cs="Arial"/>
          <w:b/>
          <w:lang w:val="ru-RU"/>
        </w:rPr>
      </w:pPr>
      <w:r w:rsidRPr="00816DF6">
        <w:rPr>
          <w:rFonts w:eastAsia="Calibri" w:cs="Arial"/>
          <w:b/>
          <w:bCs/>
          <w:lang w:val="sr-Cyrl-RS"/>
        </w:rPr>
        <w:t>Банкарска гаранција за отклањање недостатака у  гарантном року</w:t>
      </w:r>
    </w:p>
    <w:p w14:paraId="2EA8CC86" w14:textId="77777777" w:rsidR="00C979A8" w:rsidRPr="00AB0AC3" w:rsidRDefault="00C979A8" w:rsidP="00C979A8">
      <w:pPr>
        <w:spacing w:before="0"/>
        <w:rPr>
          <w:lang w:val="sr-Cyrl-RS"/>
        </w:rPr>
      </w:pPr>
      <w:r w:rsidRPr="00816DF6">
        <w:rPr>
          <w:rFonts w:cs="Arial"/>
          <w:color w:val="000000"/>
          <w:lang w:val="sr-Cyrl-ME"/>
        </w:rPr>
        <w:t xml:space="preserve">Пружалац услуге је обавезан да Кориснику услуге </w:t>
      </w:r>
      <w:r w:rsidRPr="00816DF6">
        <w:rPr>
          <w:lang w:val="sr-Cyrl-RS"/>
        </w:rPr>
        <w:t>у тренутку прве примопредаје предмета уговора достави</w:t>
      </w:r>
      <w:r w:rsidRPr="00816DF6">
        <w:rPr>
          <w:rFonts w:eastAsia="Calibri" w:cs="Arial"/>
          <w:bCs/>
          <w:iCs/>
          <w:lang w:val="sr-Cyrl-RS"/>
        </w:rPr>
        <w:t xml:space="preserve"> </w:t>
      </w:r>
      <w:r w:rsidRPr="00816DF6">
        <w:rPr>
          <w:rFonts w:eastAsia="Calibri" w:cs="Arial"/>
          <w:bCs/>
          <w:lang w:val="sr-Cyrl-RS"/>
        </w:rPr>
        <w:t>банкарску гаранцију за отклањање недостатака у  гарантном року</w:t>
      </w:r>
      <w:r w:rsidRPr="001275D7">
        <w:rPr>
          <w:rFonts w:eastAsia="Calibri" w:cs="Arial"/>
          <w:bCs/>
          <w:lang w:val="sr-Cyrl-RS"/>
        </w:rPr>
        <w:t xml:space="preserve"> која је неопозива, безусловна, без права протеста и платива на први позив</w:t>
      </w:r>
      <w:r w:rsidRPr="001275D7">
        <w:rPr>
          <w:rFonts w:eastAsia="Calibri" w:cs="Arial"/>
          <w:bCs/>
          <w:lang w:val="sr-Latn-RS"/>
        </w:rPr>
        <w:t xml:space="preserve">, </w:t>
      </w:r>
      <w:r w:rsidRPr="001275D7">
        <w:rPr>
          <w:rFonts w:eastAsia="Calibri" w:cs="Arial"/>
          <w:bCs/>
          <w:lang w:val="sr-Cyrl-RS"/>
        </w:rPr>
        <w:t xml:space="preserve">издата </w:t>
      </w:r>
      <w:r w:rsidRPr="001275D7">
        <w:rPr>
          <w:rFonts w:eastAsia="Calibri" w:cs="Arial"/>
          <w:bCs/>
          <w:lang w:val="sr-Latn-RS"/>
        </w:rPr>
        <w:t xml:space="preserve">у </w:t>
      </w:r>
      <w:r w:rsidRPr="001275D7">
        <w:rPr>
          <w:rFonts w:eastAsia="Calibri" w:cs="Arial"/>
          <w:bCs/>
          <w:lang w:val="sr-Cyrl-RS"/>
        </w:rPr>
        <w:t>висини од</w:t>
      </w:r>
      <w:r w:rsidRPr="001275D7">
        <w:rPr>
          <w:rFonts w:eastAsia="Calibri" w:cs="Arial"/>
          <w:bCs/>
          <w:lang w:val="sr-Latn-RS"/>
        </w:rPr>
        <w:t xml:space="preserve"> </w:t>
      </w:r>
      <w:r w:rsidRPr="001275D7">
        <w:rPr>
          <w:rFonts w:eastAsia="Calibri" w:cs="Arial"/>
          <w:bCs/>
          <w:lang w:val="sr-Cyrl-RS"/>
        </w:rPr>
        <w:t>10%</w:t>
      </w:r>
      <w:r w:rsidRPr="001275D7">
        <w:rPr>
          <w:rFonts w:eastAsia="Calibri" w:cs="Arial"/>
          <w:bCs/>
          <w:lang w:val="sr-Latn-RS"/>
        </w:rPr>
        <w:t xml:space="preserve"> </w:t>
      </w:r>
      <w:r w:rsidRPr="001275D7">
        <w:rPr>
          <w:rFonts w:eastAsia="Calibri" w:cs="Arial"/>
          <w:bCs/>
          <w:lang w:val="sr-Cyrl-RS"/>
        </w:rPr>
        <w:t>вредности појединачног уговора</w:t>
      </w:r>
      <w:r w:rsidRPr="001275D7">
        <w:rPr>
          <w:rFonts w:eastAsia="Calibri" w:cs="Arial"/>
          <w:bCs/>
          <w:lang w:val="sr-Latn-RS"/>
        </w:rPr>
        <w:t xml:space="preserve"> (без ПДВ-а) са роком важења</w:t>
      </w:r>
      <w:r>
        <w:rPr>
          <w:rFonts w:eastAsia="Calibri" w:cs="Arial"/>
          <w:bCs/>
          <w:lang w:val="sr-Cyrl-RS"/>
        </w:rPr>
        <w:t xml:space="preserve"> 30</w:t>
      </w:r>
      <w:r w:rsidRPr="001275D7">
        <w:rPr>
          <w:rFonts w:eastAsia="Calibri" w:cs="Arial"/>
          <w:bCs/>
          <w:lang w:val="sr-Cyrl-RS"/>
        </w:rPr>
        <w:t xml:space="preserve"> </w:t>
      </w:r>
      <w:r w:rsidRPr="001275D7">
        <w:rPr>
          <w:rFonts w:eastAsia="Calibri" w:cs="Arial"/>
          <w:bCs/>
          <w:lang w:val="sr-Latn-RS"/>
        </w:rPr>
        <w:t xml:space="preserve">дана дужим од </w:t>
      </w:r>
      <w:r w:rsidRPr="001275D7">
        <w:rPr>
          <w:rFonts w:eastAsia="Calibri" w:cs="Arial"/>
          <w:bCs/>
          <w:lang w:val="sr-Cyrl-RS"/>
        </w:rPr>
        <w:t xml:space="preserve">гарантног </w:t>
      </w:r>
      <w:r w:rsidRPr="001275D7">
        <w:rPr>
          <w:rFonts w:eastAsia="Calibri" w:cs="Arial"/>
          <w:bCs/>
          <w:lang w:val="sr-Latn-RS"/>
        </w:rPr>
        <w:t xml:space="preserve">рока. </w:t>
      </w:r>
      <w:r w:rsidRPr="001275D7">
        <w:rPr>
          <w:rFonts w:eastAsia="Calibri" w:cs="Arial"/>
          <w:bCs/>
        </w:rPr>
        <w:t>Уколико</w:t>
      </w:r>
      <w:r w:rsidRPr="001275D7">
        <w:rPr>
          <w:rFonts w:eastAsia="Calibri" w:cs="Arial"/>
          <w:bCs/>
          <w:lang w:val="sr-Latn-RS"/>
        </w:rPr>
        <w:t xml:space="preserve"> </w:t>
      </w:r>
      <w:r w:rsidRPr="001275D7">
        <w:rPr>
          <w:rFonts w:eastAsia="Calibri" w:cs="Arial"/>
          <w:bCs/>
        </w:rPr>
        <w:t>достављена</w:t>
      </w:r>
      <w:r w:rsidRPr="001275D7">
        <w:rPr>
          <w:rFonts w:eastAsia="Calibri" w:cs="Arial"/>
          <w:bCs/>
          <w:lang w:val="sr-Latn-RS"/>
        </w:rPr>
        <w:t xml:space="preserve"> </w:t>
      </w:r>
      <w:r w:rsidRPr="001275D7">
        <w:rPr>
          <w:rFonts w:eastAsia="Calibri" w:cs="Arial"/>
          <w:bCs/>
        </w:rPr>
        <w:t>банкарска</w:t>
      </w:r>
      <w:r w:rsidRPr="001275D7">
        <w:rPr>
          <w:rFonts w:eastAsia="Calibri" w:cs="Arial"/>
          <w:bCs/>
          <w:lang w:val="sr-Latn-RS"/>
        </w:rPr>
        <w:t xml:space="preserve"> </w:t>
      </w:r>
      <w:r w:rsidRPr="001275D7">
        <w:rPr>
          <w:rFonts w:eastAsia="Calibri" w:cs="Arial"/>
          <w:bCs/>
        </w:rPr>
        <w:t>гаранција</w:t>
      </w:r>
      <w:r w:rsidRPr="001275D7">
        <w:rPr>
          <w:rFonts w:eastAsia="Calibri" w:cs="Arial"/>
          <w:bCs/>
          <w:lang w:val="sr-Latn-RS"/>
        </w:rPr>
        <w:t xml:space="preserve"> </w:t>
      </w:r>
      <w:r w:rsidRPr="001275D7">
        <w:rPr>
          <w:rFonts w:eastAsia="Calibri" w:cs="Arial"/>
          <w:bCs/>
        </w:rPr>
        <w:t>садржи</w:t>
      </w:r>
      <w:r w:rsidRPr="001275D7">
        <w:rPr>
          <w:rFonts w:eastAsia="Calibri" w:cs="Arial"/>
          <w:bCs/>
          <w:lang w:val="sr-Latn-RS"/>
        </w:rPr>
        <w:t xml:space="preserve"> </w:t>
      </w:r>
      <w:r w:rsidRPr="001275D7">
        <w:rPr>
          <w:rFonts w:eastAsia="Calibri" w:cs="Arial"/>
          <w:bCs/>
        </w:rPr>
        <w:t>додатне</w:t>
      </w:r>
      <w:r w:rsidRPr="001275D7">
        <w:rPr>
          <w:rFonts w:eastAsia="Calibri" w:cs="Arial"/>
          <w:bCs/>
          <w:lang w:val="sr-Latn-RS"/>
        </w:rPr>
        <w:t xml:space="preserve"> </w:t>
      </w:r>
      <w:r w:rsidRPr="001275D7">
        <w:rPr>
          <w:rFonts w:eastAsia="Calibri" w:cs="Arial"/>
          <w:bCs/>
        </w:rPr>
        <w:t>услове</w:t>
      </w:r>
      <w:r w:rsidRPr="001275D7">
        <w:rPr>
          <w:rFonts w:eastAsia="Calibri" w:cs="Arial"/>
          <w:bCs/>
          <w:lang w:val="sr-Latn-RS"/>
        </w:rPr>
        <w:t xml:space="preserve"> </w:t>
      </w:r>
      <w:r w:rsidRPr="001275D7">
        <w:rPr>
          <w:rFonts w:eastAsia="Calibri" w:cs="Arial"/>
          <w:bCs/>
        </w:rPr>
        <w:t>за</w:t>
      </w:r>
      <w:r w:rsidRPr="001275D7">
        <w:rPr>
          <w:rFonts w:eastAsia="Calibri" w:cs="Arial"/>
          <w:bCs/>
          <w:lang w:val="sr-Latn-RS"/>
        </w:rPr>
        <w:t xml:space="preserve"> </w:t>
      </w:r>
      <w:r w:rsidRPr="001275D7">
        <w:rPr>
          <w:rFonts w:eastAsia="Calibri" w:cs="Arial"/>
          <w:bCs/>
        </w:rPr>
        <w:t>исплату</w:t>
      </w:r>
      <w:r w:rsidRPr="001275D7">
        <w:rPr>
          <w:rFonts w:eastAsia="Calibri" w:cs="Arial"/>
          <w:bCs/>
          <w:lang w:val="sr-Latn-RS"/>
        </w:rPr>
        <w:t xml:space="preserve">, </w:t>
      </w:r>
      <w:r w:rsidRPr="001275D7">
        <w:rPr>
          <w:rFonts w:eastAsia="Calibri" w:cs="Arial"/>
          <w:bCs/>
        </w:rPr>
        <w:t>краће</w:t>
      </w:r>
      <w:r w:rsidRPr="001275D7">
        <w:rPr>
          <w:rFonts w:eastAsia="Calibri" w:cs="Arial"/>
          <w:bCs/>
          <w:lang w:val="sr-Latn-RS"/>
        </w:rPr>
        <w:t xml:space="preserve"> </w:t>
      </w:r>
      <w:r w:rsidRPr="001275D7">
        <w:rPr>
          <w:rFonts w:eastAsia="Calibri" w:cs="Arial"/>
          <w:bCs/>
        </w:rPr>
        <w:t>рокове</w:t>
      </w:r>
      <w:r w:rsidRPr="001275D7">
        <w:rPr>
          <w:rFonts w:eastAsia="Calibri" w:cs="Arial"/>
          <w:bCs/>
          <w:lang w:val="sr-Latn-RS"/>
        </w:rPr>
        <w:t xml:space="preserve"> </w:t>
      </w:r>
      <w:r w:rsidRPr="001275D7">
        <w:rPr>
          <w:rFonts w:eastAsia="Calibri" w:cs="Arial"/>
          <w:bCs/>
        </w:rPr>
        <w:t>и</w:t>
      </w:r>
      <w:r w:rsidRPr="001275D7">
        <w:rPr>
          <w:rFonts w:eastAsia="Calibri" w:cs="Arial"/>
          <w:bCs/>
          <w:lang w:val="sr-Latn-RS"/>
        </w:rPr>
        <w:t xml:space="preserve"> </w:t>
      </w:r>
      <w:r w:rsidRPr="001275D7">
        <w:rPr>
          <w:rFonts w:eastAsia="Calibri" w:cs="Arial"/>
          <w:bCs/>
        </w:rPr>
        <w:t>мањи</w:t>
      </w:r>
      <w:r w:rsidRPr="001275D7">
        <w:rPr>
          <w:rFonts w:eastAsia="Calibri" w:cs="Arial"/>
          <w:bCs/>
          <w:lang w:val="sr-Latn-RS"/>
        </w:rPr>
        <w:t xml:space="preserve"> </w:t>
      </w:r>
      <w:r w:rsidRPr="001275D7">
        <w:rPr>
          <w:rFonts w:eastAsia="Calibri" w:cs="Arial"/>
          <w:bCs/>
        </w:rPr>
        <w:t>износ</w:t>
      </w:r>
      <w:r w:rsidRPr="001275D7">
        <w:rPr>
          <w:rFonts w:eastAsia="Calibri" w:cs="Arial"/>
          <w:bCs/>
          <w:lang w:val="sr-Latn-RS"/>
        </w:rPr>
        <w:t xml:space="preserve">, </w:t>
      </w:r>
      <w:r w:rsidRPr="001275D7">
        <w:rPr>
          <w:rFonts w:eastAsia="Calibri" w:cs="Arial"/>
          <w:bCs/>
        </w:rPr>
        <w:t>сматраће</w:t>
      </w:r>
      <w:r w:rsidRPr="001275D7">
        <w:rPr>
          <w:rFonts w:eastAsia="Calibri" w:cs="Arial"/>
          <w:bCs/>
          <w:lang w:val="sr-Latn-RS"/>
        </w:rPr>
        <w:t xml:space="preserve"> </w:t>
      </w:r>
      <w:r w:rsidRPr="001275D7">
        <w:rPr>
          <w:rFonts w:eastAsia="Calibri" w:cs="Arial"/>
          <w:bCs/>
        </w:rPr>
        <w:t>се</w:t>
      </w:r>
      <w:r w:rsidRPr="001275D7">
        <w:rPr>
          <w:rFonts w:eastAsia="Calibri" w:cs="Arial"/>
          <w:bCs/>
          <w:lang w:val="sr-Latn-RS"/>
        </w:rPr>
        <w:t xml:space="preserve"> </w:t>
      </w:r>
      <w:r w:rsidRPr="001275D7">
        <w:rPr>
          <w:rFonts w:eastAsia="Calibri" w:cs="Arial"/>
          <w:bCs/>
        </w:rPr>
        <w:t>да</w:t>
      </w:r>
      <w:r w:rsidRPr="001275D7">
        <w:rPr>
          <w:rFonts w:eastAsia="Calibri" w:cs="Arial"/>
          <w:bCs/>
          <w:lang w:val="sr-Latn-RS"/>
        </w:rPr>
        <w:t xml:space="preserve"> </w:t>
      </w:r>
      <w:r w:rsidRPr="001275D7">
        <w:rPr>
          <w:rFonts w:eastAsia="Calibri" w:cs="Arial"/>
          <w:bCs/>
        </w:rPr>
        <w:t>није</w:t>
      </w:r>
      <w:r w:rsidRPr="001275D7">
        <w:rPr>
          <w:rFonts w:eastAsia="Calibri" w:cs="Arial"/>
          <w:bCs/>
          <w:lang w:val="sr-Latn-RS"/>
        </w:rPr>
        <w:t xml:space="preserve"> </w:t>
      </w:r>
      <w:r w:rsidRPr="001275D7">
        <w:rPr>
          <w:rFonts w:eastAsia="Calibri" w:cs="Arial"/>
          <w:bCs/>
        </w:rPr>
        <w:t>достављена</w:t>
      </w:r>
      <w:r w:rsidRPr="001275D7">
        <w:rPr>
          <w:rFonts w:eastAsia="Calibri" w:cs="Arial"/>
          <w:bCs/>
          <w:lang w:val="sr-Latn-RS"/>
        </w:rPr>
        <w:t xml:space="preserve"> </w:t>
      </w:r>
      <w:r w:rsidRPr="001275D7">
        <w:rPr>
          <w:rFonts w:eastAsia="Calibri" w:cs="Arial"/>
          <w:bCs/>
        </w:rPr>
        <w:t>у</w:t>
      </w:r>
      <w:r w:rsidRPr="001275D7">
        <w:rPr>
          <w:rFonts w:eastAsia="Calibri" w:cs="Arial"/>
          <w:bCs/>
          <w:lang w:val="sr-Latn-RS"/>
        </w:rPr>
        <w:t xml:space="preserve"> </w:t>
      </w:r>
      <w:r w:rsidRPr="001275D7">
        <w:rPr>
          <w:rFonts w:eastAsia="Calibri" w:cs="Arial"/>
          <w:bCs/>
        </w:rPr>
        <w:t>прописаном</w:t>
      </w:r>
      <w:r w:rsidRPr="001275D7">
        <w:rPr>
          <w:rFonts w:eastAsia="Calibri" w:cs="Arial"/>
          <w:bCs/>
          <w:lang w:val="sr-Latn-RS"/>
        </w:rPr>
        <w:t xml:space="preserve"> </w:t>
      </w:r>
      <w:r w:rsidRPr="001275D7">
        <w:rPr>
          <w:rFonts w:eastAsia="Calibri" w:cs="Arial"/>
          <w:bCs/>
        </w:rPr>
        <w:t>року</w:t>
      </w:r>
      <w:r w:rsidRPr="001275D7">
        <w:rPr>
          <w:rFonts w:eastAsia="Calibri" w:cs="Arial"/>
          <w:bCs/>
          <w:lang w:val="sr-Latn-RS"/>
        </w:rPr>
        <w:t xml:space="preserve">. </w:t>
      </w:r>
    </w:p>
    <w:p w14:paraId="1CBAF34B" w14:textId="77777777" w:rsidR="00C979A8" w:rsidRPr="001275D7" w:rsidRDefault="00C979A8" w:rsidP="00C979A8">
      <w:pPr>
        <w:tabs>
          <w:tab w:val="left" w:pos="1215"/>
        </w:tabs>
        <w:autoSpaceDE w:val="0"/>
        <w:autoSpaceDN w:val="0"/>
        <w:adjustRightInd w:val="0"/>
        <w:spacing w:before="0"/>
        <w:rPr>
          <w:rFonts w:eastAsia="Calibri" w:cs="Arial"/>
          <w:bCs/>
          <w:lang w:val="sr-Cyrl-RS"/>
        </w:rPr>
      </w:pPr>
      <w:r w:rsidRPr="001275D7">
        <w:rPr>
          <w:rFonts w:eastAsia="Calibri" w:cs="Arial"/>
          <w:bCs/>
          <w:lang w:val="sr-Cyrl-RS"/>
        </w:rPr>
        <w:tab/>
      </w:r>
    </w:p>
    <w:p w14:paraId="4B144A14" w14:textId="77777777" w:rsidR="00C979A8" w:rsidRDefault="00C979A8" w:rsidP="00C979A8">
      <w:pPr>
        <w:spacing w:before="0"/>
        <w:rPr>
          <w:rFonts w:cs="Arial"/>
          <w:color w:val="000000"/>
          <w:lang w:val="sr-Cyrl-ME"/>
        </w:rPr>
      </w:pPr>
      <w:r w:rsidRPr="00294C32">
        <w:rPr>
          <w:rFonts w:cs="Arial"/>
          <w:color w:val="000000"/>
          <w:lang w:val="sr-Cyrl-ME"/>
        </w:rPr>
        <w:t xml:space="preserve">Уколико се средство финансијског обезбеђења не достави у </w:t>
      </w:r>
      <w:r>
        <w:rPr>
          <w:rFonts w:cs="Arial"/>
          <w:color w:val="000000"/>
          <w:lang w:val="sr-Cyrl-RS"/>
        </w:rPr>
        <w:t xml:space="preserve">предвиђеном </w:t>
      </w:r>
      <w:r w:rsidRPr="00294C32">
        <w:rPr>
          <w:rFonts w:cs="Arial"/>
          <w:color w:val="000000"/>
          <w:lang w:val="sr-Cyrl-ME"/>
        </w:rPr>
        <w:t>року</w:t>
      </w:r>
      <w:r>
        <w:rPr>
          <w:rFonts w:cs="Arial"/>
          <w:color w:val="000000"/>
          <w:lang w:val="sr-Cyrl-RS"/>
        </w:rPr>
        <w:t xml:space="preserve"> из Оквирног споразума</w:t>
      </w:r>
      <w:r w:rsidRPr="00294C32">
        <w:rPr>
          <w:rFonts w:cs="Arial"/>
          <w:color w:val="000000"/>
          <w:lang w:val="sr-Cyrl-ME"/>
        </w:rPr>
        <w:t xml:space="preserve">, </w:t>
      </w:r>
      <w:r>
        <w:rPr>
          <w:rFonts w:cs="Arial"/>
          <w:color w:val="000000"/>
          <w:lang w:val="sr-Cyrl-ME"/>
        </w:rPr>
        <w:t>Корисник услуге</w:t>
      </w:r>
      <w:r w:rsidRPr="00294C32">
        <w:rPr>
          <w:rFonts w:cs="Arial"/>
          <w:color w:val="000000"/>
          <w:lang w:val="sr-Cyrl-ME"/>
        </w:rPr>
        <w:t xml:space="preserve"> има право да наплати средство финанасијског обезбеђења за добро извршење посла.</w:t>
      </w:r>
    </w:p>
    <w:p w14:paraId="646AC631" w14:textId="77777777" w:rsidR="00C979A8" w:rsidRPr="003D673A" w:rsidRDefault="00C979A8" w:rsidP="00C979A8">
      <w:pPr>
        <w:autoSpaceDE w:val="0"/>
        <w:autoSpaceDN w:val="0"/>
        <w:adjustRightInd w:val="0"/>
        <w:spacing w:before="0"/>
        <w:rPr>
          <w:rFonts w:eastAsia="Calibri" w:cs="Arial"/>
          <w:bCs/>
          <w:lang w:val="sr-Cyrl-ME"/>
        </w:rPr>
      </w:pPr>
    </w:p>
    <w:p w14:paraId="6F423956" w14:textId="77777777" w:rsidR="00C979A8" w:rsidRPr="001275D7" w:rsidRDefault="00C979A8" w:rsidP="00C979A8">
      <w:pPr>
        <w:autoSpaceDE w:val="0"/>
        <w:autoSpaceDN w:val="0"/>
        <w:adjustRightInd w:val="0"/>
        <w:spacing w:before="0"/>
        <w:rPr>
          <w:rFonts w:eastAsia="Calibri" w:cs="Arial"/>
          <w:bCs/>
          <w:lang w:val="sr-Cyrl-RS"/>
        </w:rPr>
      </w:pPr>
      <w:r w:rsidRPr="001275D7">
        <w:rPr>
          <w:rFonts w:eastAsia="Calibri" w:cs="Arial"/>
          <w:bCs/>
          <w:lang w:val="sr-Cyrl-RS"/>
        </w:rPr>
        <w:t xml:space="preserve">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 </w:t>
      </w:r>
    </w:p>
    <w:p w14:paraId="5A9E9BE4" w14:textId="77777777" w:rsidR="00C979A8" w:rsidRDefault="00C979A8" w:rsidP="00C979A8">
      <w:pPr>
        <w:autoSpaceDE w:val="0"/>
        <w:autoSpaceDN w:val="0"/>
        <w:adjustRightInd w:val="0"/>
        <w:spacing w:before="0"/>
        <w:rPr>
          <w:rFonts w:eastAsia="Calibri" w:cs="Arial"/>
          <w:bCs/>
          <w:lang w:val="sr-Cyrl-RS"/>
        </w:rPr>
      </w:pPr>
      <w:r>
        <w:rPr>
          <w:rFonts w:cs="Arial"/>
          <w:color w:val="000000"/>
          <w:lang w:val="sr-Cyrl-ME"/>
        </w:rPr>
        <w:t>Корисник услуге</w:t>
      </w:r>
      <w:r w:rsidRPr="001275D7">
        <w:rPr>
          <w:rFonts w:eastAsia="Calibri" w:cs="Arial"/>
          <w:bCs/>
          <w:lang w:val="sr-Cyrl-RS"/>
        </w:rPr>
        <w:t xml:space="preserve"> је овлашћен да наплати у целости банкарску гаранцију за отклањање недостатака у  гарантном року у случају да </w:t>
      </w:r>
      <w:r>
        <w:rPr>
          <w:rFonts w:eastAsia="Calibri" w:cs="Arial"/>
          <w:bCs/>
          <w:lang w:val="sr-Cyrl-RS"/>
        </w:rPr>
        <w:t>Пружалац услуге</w:t>
      </w:r>
      <w:r w:rsidRPr="001275D7">
        <w:rPr>
          <w:rFonts w:eastAsia="Calibri" w:cs="Arial"/>
          <w:bCs/>
          <w:iCs/>
          <w:lang w:val="sr-Cyrl-RS"/>
        </w:rPr>
        <w:t xml:space="preserve"> </w:t>
      </w:r>
      <w:r w:rsidRPr="001275D7">
        <w:rPr>
          <w:rFonts w:eastAsia="Calibri" w:cs="Arial"/>
          <w:bCs/>
          <w:lang w:val="sr-Cyrl-RS"/>
        </w:rPr>
        <w:t>не испуни своје уговорне обавезе у погледу</w:t>
      </w:r>
      <w:r w:rsidRPr="001275D7">
        <w:rPr>
          <w:rFonts w:eastAsia="Calibri" w:cs="Arial"/>
          <w:bCs/>
          <w:lang w:val="sr-Latn-RS"/>
        </w:rPr>
        <w:t xml:space="preserve"> </w:t>
      </w:r>
      <w:r w:rsidRPr="001275D7">
        <w:rPr>
          <w:rFonts w:eastAsia="Calibri" w:cs="Arial"/>
          <w:bCs/>
          <w:lang w:val="sr-Cyrl-RS"/>
        </w:rPr>
        <w:t>гарантног рока.</w:t>
      </w:r>
    </w:p>
    <w:p w14:paraId="11CF5937" w14:textId="77777777" w:rsidR="00C979A8" w:rsidRDefault="00C979A8" w:rsidP="00C979A8">
      <w:pPr>
        <w:autoSpaceDE w:val="0"/>
        <w:autoSpaceDN w:val="0"/>
        <w:adjustRightInd w:val="0"/>
        <w:spacing w:before="0"/>
        <w:rPr>
          <w:rFonts w:eastAsia="Calibri" w:cs="Arial"/>
          <w:bCs/>
          <w:lang w:val="sr-Cyrl-RS"/>
        </w:rPr>
      </w:pPr>
      <w:r>
        <w:rPr>
          <w:rFonts w:cs="Arial"/>
          <w:color w:val="000000"/>
          <w:lang w:val="sr-Cyrl-ME"/>
        </w:rPr>
        <w:t>Корисник услуге</w:t>
      </w:r>
      <w:r w:rsidRPr="001275D7">
        <w:rPr>
          <w:rFonts w:eastAsia="Calibri" w:cs="Arial"/>
          <w:bCs/>
          <w:iCs/>
          <w:lang w:val="sr-Cyrl-R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1275D7">
        <w:rPr>
          <w:rFonts w:eastAsia="Calibri" w:cs="Arial"/>
          <w:bCs/>
          <w:iCs/>
          <w:lang w:val="sr-Latn-RS"/>
        </w:rPr>
        <w:t>.</w:t>
      </w:r>
      <w:r w:rsidRPr="001275D7">
        <w:rPr>
          <w:rFonts w:eastAsia="Calibri" w:cs="Arial"/>
          <w:bCs/>
          <w:iCs/>
          <w:lang w:val="sr-Cyrl-RS"/>
        </w:rPr>
        <w:t xml:space="preserve"> У том случају </w:t>
      </w:r>
      <w:r w:rsidRPr="001275D7">
        <w:rPr>
          <w:rFonts w:eastAsia="Calibri" w:cs="Arial"/>
          <w:bCs/>
          <w:lang w:val="sr-Cyrl-RS"/>
        </w:rPr>
        <w:t>Извођач</w:t>
      </w:r>
      <w:r w:rsidRPr="001275D7">
        <w:rPr>
          <w:rFonts w:eastAsia="Calibri" w:cs="Arial"/>
          <w:bCs/>
          <w:iCs/>
          <w:lang w:val="sr-Cyrl-RS"/>
        </w:rPr>
        <w:t xml:space="preserve"> је обавезан да </w:t>
      </w:r>
      <w:r>
        <w:rPr>
          <w:rFonts w:eastAsia="Calibri" w:cs="Arial"/>
          <w:bCs/>
          <w:iCs/>
          <w:lang w:val="sr-Cyrl-RS"/>
        </w:rPr>
        <w:t>Кориснику услуге</w:t>
      </w:r>
      <w:r w:rsidRPr="001275D7">
        <w:rPr>
          <w:rFonts w:eastAsia="Calibri" w:cs="Arial"/>
          <w:bCs/>
          <w:iCs/>
          <w:lang w:val="sr-Cyrl-RS"/>
        </w:rPr>
        <w:t xml:space="preserve"> достави контрагаранцију домаће банке.</w:t>
      </w:r>
      <w:r w:rsidRPr="001275D7">
        <w:rPr>
          <w:rFonts w:eastAsia="Calibri" w:cs="Arial"/>
          <w:bCs/>
          <w:lang w:val="sr-Cyrl-RS"/>
        </w:rPr>
        <w:t xml:space="preserve"> </w:t>
      </w:r>
    </w:p>
    <w:p w14:paraId="5A9E4F39" w14:textId="77777777" w:rsidR="00C979A8" w:rsidRPr="00043FAC" w:rsidRDefault="00C979A8" w:rsidP="00C979A8">
      <w:pPr>
        <w:tabs>
          <w:tab w:val="left" w:pos="567"/>
        </w:tabs>
        <w:spacing w:before="0"/>
        <w:rPr>
          <w:rFonts w:cs="Arial"/>
          <w:lang w:val="ru-RU"/>
        </w:rPr>
      </w:pPr>
    </w:p>
    <w:p w14:paraId="66541801" w14:textId="77777777" w:rsidR="00C979A8" w:rsidRPr="00043FAC" w:rsidRDefault="00C979A8" w:rsidP="00C979A8">
      <w:pPr>
        <w:tabs>
          <w:tab w:val="left" w:pos="567"/>
        </w:tabs>
        <w:spacing w:before="0"/>
        <w:rPr>
          <w:rFonts w:cs="Arial"/>
          <w:lang w:val="ru-RU"/>
        </w:rPr>
      </w:pPr>
    </w:p>
    <w:p w14:paraId="4329D25A" w14:textId="77777777" w:rsidR="00C979A8" w:rsidRPr="00043FAC" w:rsidRDefault="00C979A8" w:rsidP="00C979A8">
      <w:pPr>
        <w:tabs>
          <w:tab w:val="left" w:pos="567"/>
        </w:tabs>
        <w:spacing w:before="0"/>
        <w:jc w:val="center"/>
        <w:rPr>
          <w:rFonts w:cs="Arial"/>
          <w:b/>
          <w:lang w:val="ru-RU"/>
        </w:rPr>
      </w:pPr>
      <w:r w:rsidRPr="00043FAC">
        <w:rPr>
          <w:rFonts w:cs="Arial"/>
          <w:b/>
          <w:lang w:val="ru-RU"/>
        </w:rPr>
        <w:t>ЗАКЉУЧИВАЊЕ И СТУПАЊЕ НА СНАГУ УГОВОРА</w:t>
      </w:r>
    </w:p>
    <w:p w14:paraId="3677A76E" w14:textId="7BE114A7" w:rsidR="00C979A8" w:rsidRPr="00043FAC" w:rsidRDefault="00C979A8" w:rsidP="00C979A8">
      <w:pPr>
        <w:tabs>
          <w:tab w:val="left" w:pos="567"/>
        </w:tabs>
        <w:spacing w:before="0"/>
        <w:jc w:val="center"/>
        <w:rPr>
          <w:rFonts w:cs="Arial"/>
          <w:lang w:val="ru-RU"/>
        </w:rPr>
      </w:pPr>
      <w:r w:rsidRPr="00043FAC">
        <w:rPr>
          <w:rFonts w:cs="Arial"/>
          <w:b/>
          <w:lang w:val="ru-RU"/>
        </w:rPr>
        <w:t>Члан 1</w:t>
      </w:r>
      <w:r w:rsidR="00B97C21">
        <w:rPr>
          <w:rFonts w:cs="Arial"/>
          <w:b/>
          <w:lang w:val="ru-RU"/>
        </w:rPr>
        <w:t>0.</w:t>
      </w:r>
      <w:r w:rsidRPr="00043FAC">
        <w:rPr>
          <w:rFonts w:cs="Arial"/>
          <w:lang w:val="ru-RU"/>
        </w:rPr>
        <w:t>.</w:t>
      </w:r>
    </w:p>
    <w:p w14:paraId="275EED8C" w14:textId="77777777" w:rsidR="00C979A8" w:rsidRDefault="00C979A8" w:rsidP="00C979A8">
      <w:pPr>
        <w:spacing w:before="0"/>
        <w:rPr>
          <w:rFonts w:eastAsia="Arial Unicode MS" w:cs="Arial"/>
          <w:lang w:val="sr-Cyrl-CS"/>
        </w:rPr>
      </w:pPr>
      <w:r w:rsidRPr="00043FAC">
        <w:rPr>
          <w:rFonts w:eastAsia="Arial Unicode MS" w:cs="Arial"/>
          <w:lang w:val="sr-Cyrl-CS"/>
        </w:rPr>
        <w:t>Овај Уговор се сматра закљученим, када га потпишу законски заступници Уговорних страна</w:t>
      </w:r>
      <w:r>
        <w:rPr>
          <w:rFonts w:eastAsia="Arial Unicode MS" w:cs="Arial"/>
          <w:lang w:val="sr-Cyrl-CS"/>
        </w:rPr>
        <w:t>.</w:t>
      </w:r>
    </w:p>
    <w:p w14:paraId="7FCBCB61" w14:textId="77777777" w:rsidR="00C979A8" w:rsidRPr="00043FAC" w:rsidRDefault="00C979A8" w:rsidP="00C979A8">
      <w:pPr>
        <w:spacing w:before="0"/>
        <w:rPr>
          <w:rFonts w:eastAsia="Arial Unicode MS" w:cs="Arial"/>
          <w:color w:val="00B0F0"/>
          <w:lang w:val="sr-Cyrl-CS"/>
        </w:rPr>
      </w:pPr>
    </w:p>
    <w:p w14:paraId="484638EE" w14:textId="5A3C3803" w:rsidR="00C979A8" w:rsidRPr="00043FAC" w:rsidRDefault="00C979A8" w:rsidP="00C979A8">
      <w:pPr>
        <w:tabs>
          <w:tab w:val="left" w:pos="567"/>
        </w:tabs>
        <w:spacing w:before="0"/>
        <w:jc w:val="center"/>
        <w:rPr>
          <w:rFonts w:cs="Arial"/>
          <w:lang w:val="ru-RU"/>
        </w:rPr>
      </w:pPr>
      <w:r w:rsidRPr="00043FAC">
        <w:rPr>
          <w:rFonts w:cs="Arial"/>
          <w:b/>
          <w:lang w:val="ru-RU"/>
        </w:rPr>
        <w:t>Члан 1</w:t>
      </w:r>
      <w:r w:rsidR="00B97C21">
        <w:rPr>
          <w:rFonts w:cs="Arial"/>
          <w:b/>
          <w:lang w:val="ru-RU"/>
        </w:rPr>
        <w:t>1</w:t>
      </w:r>
      <w:r w:rsidRPr="00043FAC">
        <w:rPr>
          <w:rFonts w:cs="Arial"/>
          <w:lang w:val="ru-RU"/>
        </w:rPr>
        <w:t>.</w:t>
      </w:r>
    </w:p>
    <w:p w14:paraId="4902E37E" w14:textId="77777777" w:rsidR="00C979A8" w:rsidRPr="00043FAC" w:rsidRDefault="00C979A8" w:rsidP="00C979A8">
      <w:pPr>
        <w:tabs>
          <w:tab w:val="left" w:pos="567"/>
        </w:tabs>
        <w:spacing w:before="0"/>
        <w:rPr>
          <w:rFonts w:cs="Arial"/>
          <w:lang w:val="ru-RU"/>
        </w:rPr>
      </w:pPr>
      <w:r w:rsidRPr="00043FAC">
        <w:rPr>
          <w:rFonts w:cs="Arial"/>
          <w:lang w:val="ru-RU"/>
        </w:rPr>
        <w:t>Овај Уговор се закључује до обостраног испуњења уговорених обавеза или до исцрпљења уговореног износа из члана 2. овог Уговора.</w:t>
      </w:r>
    </w:p>
    <w:p w14:paraId="0EDE3B3C" w14:textId="77777777" w:rsidR="00C979A8" w:rsidRPr="00043FAC" w:rsidRDefault="00C979A8" w:rsidP="00C979A8">
      <w:pPr>
        <w:tabs>
          <w:tab w:val="left" w:pos="567"/>
        </w:tabs>
        <w:spacing w:before="0"/>
        <w:rPr>
          <w:rFonts w:cs="Arial"/>
          <w:lang w:val="ru-RU"/>
        </w:rPr>
      </w:pPr>
    </w:p>
    <w:p w14:paraId="7E9313D5" w14:textId="77777777" w:rsidR="00C979A8" w:rsidRPr="00043FAC" w:rsidRDefault="00C979A8" w:rsidP="00C979A8">
      <w:pPr>
        <w:tabs>
          <w:tab w:val="left" w:pos="567"/>
        </w:tabs>
        <w:spacing w:before="0"/>
        <w:rPr>
          <w:rFonts w:cs="Arial"/>
          <w:lang w:val="ru-RU"/>
        </w:rPr>
      </w:pPr>
      <w:r w:rsidRPr="00043FAC">
        <w:rPr>
          <w:rFonts w:cs="Arial"/>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3CDDF2AF" w14:textId="77777777" w:rsidR="00A062C2" w:rsidRDefault="00A062C2" w:rsidP="00B97C21">
      <w:pPr>
        <w:tabs>
          <w:tab w:val="left" w:pos="567"/>
        </w:tabs>
        <w:spacing w:before="0"/>
        <w:rPr>
          <w:rFonts w:cs="Arial"/>
          <w:b/>
          <w:lang w:val="ru-RU"/>
        </w:rPr>
      </w:pPr>
    </w:p>
    <w:p w14:paraId="46BDE7FC" w14:textId="7F7CC9AA" w:rsidR="00C979A8" w:rsidRPr="00043FAC" w:rsidRDefault="00C979A8" w:rsidP="00C979A8">
      <w:pPr>
        <w:tabs>
          <w:tab w:val="left" w:pos="567"/>
        </w:tabs>
        <w:spacing w:before="0"/>
        <w:jc w:val="center"/>
        <w:rPr>
          <w:rFonts w:cs="Arial"/>
          <w:lang w:val="ru-RU"/>
        </w:rPr>
      </w:pPr>
      <w:r w:rsidRPr="00043FAC">
        <w:rPr>
          <w:rFonts w:cs="Arial"/>
          <w:b/>
          <w:lang w:val="ru-RU"/>
        </w:rPr>
        <w:t>Члан 1</w:t>
      </w:r>
      <w:r w:rsidR="00B97C21">
        <w:rPr>
          <w:rFonts w:cs="Arial"/>
          <w:b/>
          <w:lang w:val="ru-RU"/>
        </w:rPr>
        <w:t>2</w:t>
      </w:r>
      <w:r w:rsidRPr="00043FAC">
        <w:rPr>
          <w:rFonts w:cs="Arial"/>
          <w:lang w:val="ru-RU"/>
        </w:rPr>
        <w:t>.</w:t>
      </w:r>
    </w:p>
    <w:p w14:paraId="7E798B61" w14:textId="77777777" w:rsidR="00C979A8" w:rsidRPr="00043FAC" w:rsidRDefault="00C979A8" w:rsidP="00C979A8">
      <w:pPr>
        <w:tabs>
          <w:tab w:val="left" w:pos="567"/>
        </w:tabs>
        <w:spacing w:before="0"/>
        <w:rPr>
          <w:rFonts w:cs="Arial"/>
          <w:lang w:val="ru-RU"/>
        </w:rPr>
      </w:pPr>
      <w:r w:rsidRPr="00043FAC">
        <w:rPr>
          <w:rFonts w:cs="Arial"/>
          <w:lang w:val="ru-RU"/>
        </w:rPr>
        <w:t xml:space="preserve">Овај Уговор и његови Прилози  од 1 до 4 (5)  из члана 23. овог Уговора, сачињени су на српском језику. </w:t>
      </w:r>
    </w:p>
    <w:p w14:paraId="17E50A77" w14:textId="77777777" w:rsidR="00C979A8" w:rsidRPr="00043FAC" w:rsidRDefault="00C979A8" w:rsidP="00C979A8">
      <w:pPr>
        <w:tabs>
          <w:tab w:val="left" w:pos="567"/>
        </w:tabs>
        <w:spacing w:before="0"/>
        <w:rPr>
          <w:rFonts w:cs="Arial"/>
          <w:lang w:val="ru-RU"/>
        </w:rPr>
      </w:pPr>
      <w:r w:rsidRPr="00043FAC">
        <w:rPr>
          <w:rFonts w:cs="Arial"/>
          <w:lang w:val="ru-RU"/>
        </w:rPr>
        <w:t>На овај Уговор примењују се закони Републике Србије.</w:t>
      </w:r>
    </w:p>
    <w:p w14:paraId="48CF4561" w14:textId="77777777" w:rsidR="00C979A8" w:rsidRPr="00043FAC" w:rsidRDefault="00C979A8" w:rsidP="00C979A8">
      <w:pPr>
        <w:tabs>
          <w:tab w:val="left" w:pos="567"/>
        </w:tabs>
        <w:spacing w:before="0"/>
        <w:rPr>
          <w:rFonts w:cs="Arial"/>
          <w:lang w:val="ru-RU"/>
        </w:rPr>
      </w:pPr>
      <w:r w:rsidRPr="00043FAC">
        <w:rPr>
          <w:rFonts w:cs="Arial"/>
          <w:lang w:val="ru-RU"/>
        </w:rPr>
        <w:t xml:space="preserve">У случају спора меродавно право је право Републике Србије, а поступак се води на српском језику. </w:t>
      </w:r>
    </w:p>
    <w:p w14:paraId="52A58563" w14:textId="77777777" w:rsidR="00C979A8" w:rsidRPr="00043FAC" w:rsidRDefault="00C979A8" w:rsidP="00C979A8">
      <w:pPr>
        <w:tabs>
          <w:tab w:val="left" w:pos="567"/>
        </w:tabs>
        <w:spacing w:before="0"/>
        <w:rPr>
          <w:rFonts w:cs="Arial"/>
          <w:lang w:val="ru-RU"/>
        </w:rPr>
      </w:pPr>
    </w:p>
    <w:p w14:paraId="32FAF710" w14:textId="77777777" w:rsidR="00C979A8" w:rsidRPr="00043FAC" w:rsidRDefault="00C979A8" w:rsidP="00C979A8">
      <w:pPr>
        <w:tabs>
          <w:tab w:val="left" w:pos="567"/>
        </w:tabs>
        <w:spacing w:before="0"/>
        <w:jc w:val="center"/>
        <w:rPr>
          <w:rFonts w:cs="Arial"/>
          <w:b/>
          <w:lang w:val="ru-RU"/>
        </w:rPr>
      </w:pPr>
      <w:r w:rsidRPr="00043FAC">
        <w:rPr>
          <w:rFonts w:cs="Arial"/>
          <w:b/>
          <w:lang w:val="ru-RU"/>
        </w:rPr>
        <w:t>ОВЛАШЋЕНИ ПРЕДСТАВНИЦИ ЗА ПРАЋЕЊЕ УГОВОРА</w:t>
      </w:r>
    </w:p>
    <w:p w14:paraId="60E50152" w14:textId="5C4D0E76" w:rsidR="00C979A8" w:rsidRPr="00043FAC" w:rsidRDefault="00C979A8" w:rsidP="00C979A8">
      <w:pPr>
        <w:tabs>
          <w:tab w:val="left" w:pos="567"/>
        </w:tabs>
        <w:spacing w:before="0"/>
        <w:jc w:val="center"/>
        <w:rPr>
          <w:rFonts w:cs="Arial"/>
          <w:lang w:val="ru-RU"/>
        </w:rPr>
      </w:pPr>
      <w:r w:rsidRPr="00043FAC">
        <w:rPr>
          <w:rFonts w:cs="Arial"/>
          <w:b/>
          <w:lang w:val="ru-RU"/>
        </w:rPr>
        <w:t>Члан 1</w:t>
      </w:r>
      <w:r w:rsidR="00B97C21">
        <w:rPr>
          <w:rFonts w:cs="Arial"/>
          <w:b/>
          <w:lang w:val="ru-RU"/>
        </w:rPr>
        <w:t>3</w:t>
      </w:r>
      <w:r w:rsidRPr="00043FAC">
        <w:rPr>
          <w:rFonts w:cs="Arial"/>
          <w:lang w:val="ru-RU"/>
        </w:rPr>
        <w:t>.</w:t>
      </w:r>
    </w:p>
    <w:p w14:paraId="4C707ED4" w14:textId="77777777" w:rsidR="00C979A8" w:rsidRDefault="00C979A8" w:rsidP="00C979A8">
      <w:pPr>
        <w:tabs>
          <w:tab w:val="left" w:pos="567"/>
        </w:tabs>
        <w:spacing w:before="0"/>
        <w:rPr>
          <w:rFonts w:cs="Arial"/>
          <w:lang w:val="ru-RU"/>
        </w:rPr>
      </w:pPr>
      <w:r w:rsidRPr="00043FAC">
        <w:rPr>
          <w:rFonts w:cs="Arial"/>
          <w:lang w:val="ru-RU"/>
        </w:rPr>
        <w:t xml:space="preserve">Овлашћени представници за праћење реализације Услуге из члана 1. овог Уговора су: </w:t>
      </w:r>
    </w:p>
    <w:p w14:paraId="12BE7544" w14:textId="77777777" w:rsidR="00C979A8" w:rsidRPr="00043FAC" w:rsidRDefault="00C979A8" w:rsidP="00C979A8">
      <w:pPr>
        <w:tabs>
          <w:tab w:val="left" w:pos="567"/>
        </w:tabs>
        <w:spacing w:before="0"/>
        <w:rPr>
          <w:rFonts w:cs="Arial"/>
          <w:lang w:val="ru-RU"/>
        </w:rPr>
      </w:pPr>
    </w:p>
    <w:p w14:paraId="2FA57AE9" w14:textId="77777777" w:rsidR="00C979A8" w:rsidRPr="00043FAC" w:rsidRDefault="00C979A8" w:rsidP="00C979A8">
      <w:pPr>
        <w:tabs>
          <w:tab w:val="left" w:pos="567"/>
        </w:tabs>
        <w:spacing w:before="0"/>
        <w:rPr>
          <w:rFonts w:cs="Arial"/>
          <w:lang w:val="ru-RU"/>
        </w:rPr>
      </w:pPr>
      <w:r w:rsidRPr="00043FAC">
        <w:rPr>
          <w:rFonts w:cs="Arial"/>
          <w:lang w:val="ru-RU"/>
        </w:rPr>
        <w:tab/>
      </w:r>
      <w:r>
        <w:rPr>
          <w:rFonts w:cs="Arial"/>
          <w:lang w:val="ru-RU"/>
        </w:rPr>
        <w:t xml:space="preserve">- за Корисника услуге: </w:t>
      </w:r>
      <w:r w:rsidRPr="00043FAC">
        <w:rPr>
          <w:rFonts w:cs="Arial"/>
          <w:lang w:val="ru-RU"/>
        </w:rPr>
        <w:t>________________________________</w:t>
      </w:r>
    </w:p>
    <w:p w14:paraId="7A6901E0" w14:textId="77777777" w:rsidR="00C979A8" w:rsidRPr="00043FAC" w:rsidRDefault="00C979A8" w:rsidP="00C979A8">
      <w:pPr>
        <w:tabs>
          <w:tab w:val="left" w:pos="567"/>
        </w:tabs>
        <w:spacing w:before="0"/>
        <w:rPr>
          <w:rFonts w:cs="Arial"/>
          <w:lang w:val="ru-RU"/>
        </w:rPr>
      </w:pPr>
      <w:r w:rsidRPr="00043FAC">
        <w:rPr>
          <w:rFonts w:cs="Arial"/>
          <w:lang w:val="ru-RU"/>
        </w:rPr>
        <w:lastRenderedPageBreak/>
        <w:tab/>
        <w:t xml:space="preserve">- за Пружаоца услуге: </w:t>
      </w:r>
      <w:r w:rsidRPr="00043FAC">
        <w:rPr>
          <w:rFonts w:cs="Arial"/>
          <w:lang w:val="ru-RU"/>
        </w:rPr>
        <w:tab/>
        <w:t>________________________________</w:t>
      </w:r>
    </w:p>
    <w:p w14:paraId="2979E849" w14:textId="77777777" w:rsidR="00C979A8" w:rsidRPr="00043FAC" w:rsidRDefault="00C979A8" w:rsidP="00C979A8">
      <w:pPr>
        <w:tabs>
          <w:tab w:val="left" w:pos="567"/>
        </w:tabs>
        <w:spacing w:before="0"/>
        <w:rPr>
          <w:rFonts w:cs="Arial"/>
          <w:lang w:val="ru-RU"/>
        </w:rPr>
      </w:pPr>
    </w:p>
    <w:p w14:paraId="44D10060" w14:textId="77777777" w:rsidR="00C979A8" w:rsidRPr="00043FAC" w:rsidRDefault="00C979A8" w:rsidP="00C979A8">
      <w:pPr>
        <w:tabs>
          <w:tab w:val="left" w:pos="567"/>
        </w:tabs>
        <w:spacing w:before="0"/>
        <w:rPr>
          <w:rFonts w:cs="Arial"/>
          <w:lang w:val="ru-RU"/>
        </w:rPr>
      </w:pPr>
      <w:r w:rsidRPr="00043FAC">
        <w:rPr>
          <w:rFonts w:cs="Arial"/>
          <w:lang w:val="ru-RU"/>
        </w:rPr>
        <w:t>Овлашћења и ду</w:t>
      </w:r>
      <w:r>
        <w:rPr>
          <w:rFonts w:cs="Arial"/>
          <w:lang w:val="ru-RU"/>
        </w:rPr>
        <w:t xml:space="preserve">жности овлашћених представника </w:t>
      </w:r>
      <w:r w:rsidRPr="00043FAC">
        <w:rPr>
          <w:rFonts w:cs="Arial"/>
          <w:lang w:val="ru-RU"/>
        </w:rPr>
        <w:t>за праћење реализације овог Уговора су да:</w:t>
      </w:r>
    </w:p>
    <w:p w14:paraId="21084422" w14:textId="77777777" w:rsidR="00C979A8" w:rsidRPr="00043FAC" w:rsidRDefault="00C979A8" w:rsidP="00C979A8">
      <w:pPr>
        <w:tabs>
          <w:tab w:val="left" w:pos="567"/>
        </w:tabs>
        <w:spacing w:before="0"/>
        <w:rPr>
          <w:rFonts w:cs="Arial"/>
          <w:lang w:val="ru-RU"/>
        </w:rPr>
      </w:pPr>
      <w:r>
        <w:rPr>
          <w:rFonts w:cs="Arial"/>
          <w:lang w:val="ru-RU"/>
        </w:rPr>
        <w:t xml:space="preserve">-          </w:t>
      </w:r>
      <w:r w:rsidRPr="00043FAC">
        <w:rPr>
          <w:rFonts w:cs="Arial"/>
          <w:lang w:val="ru-RU"/>
        </w:rPr>
        <w:t xml:space="preserve">да сачине, потпишу и верификују Записник о </w:t>
      </w:r>
      <w:r>
        <w:rPr>
          <w:rFonts w:cs="Arial"/>
          <w:lang w:val="ru-RU"/>
        </w:rPr>
        <w:t>квалитативно квантитативном пријему</w:t>
      </w:r>
      <w:r w:rsidRPr="00043FAC">
        <w:rPr>
          <w:rFonts w:cs="Arial"/>
          <w:lang w:val="ru-RU"/>
        </w:rPr>
        <w:t xml:space="preserve"> (без примедби);</w:t>
      </w:r>
    </w:p>
    <w:p w14:paraId="552A9D59" w14:textId="77777777" w:rsidR="00C979A8" w:rsidRPr="00043FAC" w:rsidRDefault="00C979A8" w:rsidP="00C979A8">
      <w:pPr>
        <w:tabs>
          <w:tab w:val="left" w:pos="567"/>
        </w:tabs>
        <w:spacing w:before="0"/>
        <w:rPr>
          <w:rFonts w:cs="Arial"/>
          <w:lang w:val="ru-RU"/>
        </w:rPr>
      </w:pPr>
      <w:r w:rsidRPr="00043FAC">
        <w:rPr>
          <w:rFonts w:cs="Arial"/>
          <w:lang w:val="ru-RU"/>
        </w:rPr>
        <w:t>-</w:t>
      </w:r>
      <w:r w:rsidRPr="00043FAC">
        <w:rPr>
          <w:rFonts w:cs="Arial"/>
          <w:lang w:val="ru-RU"/>
        </w:rPr>
        <w:tab/>
        <w:t>извршавају и друге дужности везане за реализацију предмета овог Уговора, по потреби.</w:t>
      </w:r>
    </w:p>
    <w:p w14:paraId="5EE346BB" w14:textId="77777777" w:rsidR="00C979A8" w:rsidRPr="00043FAC" w:rsidRDefault="00C979A8" w:rsidP="00C979A8">
      <w:pPr>
        <w:tabs>
          <w:tab w:val="left" w:pos="567"/>
        </w:tabs>
        <w:spacing w:before="0"/>
        <w:jc w:val="center"/>
        <w:rPr>
          <w:rFonts w:cs="Arial"/>
          <w:b/>
          <w:lang w:val="ru-RU"/>
        </w:rPr>
      </w:pPr>
      <w:r w:rsidRPr="00043FAC">
        <w:rPr>
          <w:rFonts w:cs="Arial"/>
          <w:b/>
          <w:lang w:val="ru-RU"/>
        </w:rPr>
        <w:t>ВИША СИЛА</w:t>
      </w:r>
    </w:p>
    <w:p w14:paraId="501D673F" w14:textId="4C92C86C" w:rsidR="00C979A8" w:rsidRPr="00043FAC" w:rsidRDefault="00C979A8" w:rsidP="00C979A8">
      <w:pPr>
        <w:tabs>
          <w:tab w:val="left" w:pos="567"/>
        </w:tabs>
        <w:spacing w:before="0"/>
        <w:jc w:val="center"/>
        <w:rPr>
          <w:rFonts w:cs="Arial"/>
          <w:lang w:val="ru-RU"/>
        </w:rPr>
      </w:pPr>
      <w:r w:rsidRPr="00043FAC">
        <w:rPr>
          <w:rFonts w:cs="Arial"/>
          <w:b/>
          <w:lang w:val="ru-RU"/>
        </w:rPr>
        <w:t>Члан 1</w:t>
      </w:r>
      <w:r w:rsidR="00B97C21">
        <w:rPr>
          <w:rFonts w:cs="Arial"/>
          <w:b/>
          <w:lang w:val="ru-RU"/>
        </w:rPr>
        <w:t>4</w:t>
      </w:r>
      <w:r w:rsidRPr="00043FAC">
        <w:rPr>
          <w:rFonts w:cs="Arial"/>
          <w:lang w:val="ru-RU"/>
        </w:rPr>
        <w:t>.</w:t>
      </w:r>
    </w:p>
    <w:p w14:paraId="130ECAA2" w14:textId="77777777" w:rsidR="00C979A8" w:rsidRPr="00043FAC" w:rsidRDefault="00C979A8" w:rsidP="00C979A8">
      <w:pPr>
        <w:spacing w:before="0"/>
        <w:rPr>
          <w:rFonts w:cs="Arial"/>
          <w:lang w:val="ru-RU"/>
        </w:rPr>
      </w:pPr>
      <w:r w:rsidRPr="00043FAC">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43FAC">
        <w:rPr>
          <w:rFonts w:cs="Arial"/>
          <w:lang w:val="sr-Cyrl-CS"/>
        </w:rPr>
        <w:t>за</w:t>
      </w:r>
      <w:r w:rsidRPr="00043FAC">
        <w:rPr>
          <w:rFonts w:cs="Arial"/>
          <w:lang w:val="ru-RU"/>
        </w:rPr>
        <w:t xml:space="preserve"> накнаду штете за делимично или потпуно неизвршење уговорених обавеза</w:t>
      </w:r>
      <w:r w:rsidRPr="00043FAC">
        <w:rPr>
          <w:rFonts w:cs="Arial"/>
          <w:lang w:val="sr-Cyrl-CS"/>
        </w:rPr>
        <w:t xml:space="preserve">,за </w:t>
      </w:r>
      <w:r w:rsidRPr="00043FAC">
        <w:rPr>
          <w:rFonts w:cs="Arial"/>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043FAC">
        <w:rPr>
          <w:rFonts w:cs="Arial"/>
          <w:lang w:val="sr-Cyrl-CS"/>
        </w:rPr>
        <w:t>,</w:t>
      </w:r>
      <w:r w:rsidRPr="00043FAC">
        <w:rPr>
          <w:rFonts w:cs="Arial"/>
          <w:lang w:val="ru-RU"/>
        </w:rPr>
        <w:t xml:space="preserve"> одлаже се за време њеног трајања. </w:t>
      </w:r>
    </w:p>
    <w:p w14:paraId="39806E29" w14:textId="77777777" w:rsidR="00C979A8" w:rsidRPr="00043FAC" w:rsidRDefault="00C979A8" w:rsidP="00C979A8">
      <w:pPr>
        <w:spacing w:before="0"/>
        <w:rPr>
          <w:rFonts w:cs="Arial"/>
          <w:lang w:val="hr-HR"/>
        </w:rPr>
      </w:pPr>
      <w:r w:rsidRPr="00043FAC">
        <w:rPr>
          <w:rFonts w:cs="Arial"/>
          <w:lang w:val="ru-RU"/>
        </w:rPr>
        <w:t>Страна којој је извршавање уговорних обавеза онемогућено услед дејства више силе је у обавези да одмах</w:t>
      </w:r>
      <w:r w:rsidRPr="00043FAC">
        <w:rPr>
          <w:rFonts w:cs="Arial"/>
          <w:lang w:val="hr-HR"/>
        </w:rPr>
        <w:t xml:space="preserve">, </w:t>
      </w:r>
      <w:r w:rsidRPr="00043FAC">
        <w:rPr>
          <w:rFonts w:cs="Arial"/>
          <w:lang w:val="ru-RU"/>
        </w:rPr>
        <w:t>без одлагања</w:t>
      </w:r>
      <w:r w:rsidRPr="00043FAC">
        <w:rPr>
          <w:rFonts w:cs="Arial"/>
          <w:lang w:val="hr-HR"/>
        </w:rPr>
        <w:t>, а најкасније у року од 48 (</w:t>
      </w:r>
      <w:r w:rsidRPr="00043FAC">
        <w:rPr>
          <w:rFonts w:cs="Arial"/>
          <w:lang w:val="ru-RU"/>
        </w:rPr>
        <w:t xml:space="preserve">словима: </w:t>
      </w:r>
      <w:r w:rsidRPr="00043FAC">
        <w:rPr>
          <w:rFonts w:cs="Arial"/>
          <w:lang w:val="hr-HR"/>
        </w:rPr>
        <w:t xml:space="preserve">четрдесетосам) часова, од часа наступања случаја више силе, писаним путем обавести другу </w:t>
      </w:r>
      <w:r w:rsidRPr="00043FAC">
        <w:rPr>
          <w:rFonts w:cs="Arial"/>
          <w:lang w:val="ru-RU"/>
        </w:rPr>
        <w:t>страну о настанку</w:t>
      </w:r>
      <w:r w:rsidRPr="00043FAC">
        <w:rPr>
          <w:rFonts w:cs="Arial"/>
          <w:lang w:val="hr-HR"/>
        </w:rPr>
        <w:t xml:space="preserve"> више силе</w:t>
      </w:r>
      <w:r w:rsidRPr="00043FAC">
        <w:rPr>
          <w:rFonts w:cs="Arial"/>
          <w:lang w:val="ru-RU"/>
        </w:rPr>
        <w:t xml:space="preserve"> и њеном процењеном или очекиваном трајању</w:t>
      </w:r>
      <w:r w:rsidRPr="00043FAC">
        <w:rPr>
          <w:rFonts w:cs="Arial"/>
          <w:lang w:val="hr-HR"/>
        </w:rPr>
        <w:t>, уз достављање доказа о постојању више силе.</w:t>
      </w:r>
    </w:p>
    <w:p w14:paraId="0F0EF569" w14:textId="77777777" w:rsidR="00C979A8" w:rsidRPr="00043FAC" w:rsidRDefault="00C979A8" w:rsidP="00C979A8">
      <w:pPr>
        <w:spacing w:before="0"/>
        <w:rPr>
          <w:rFonts w:cs="Arial"/>
          <w:lang w:val="ru-RU"/>
        </w:rPr>
      </w:pPr>
      <w:r w:rsidRPr="00043FAC">
        <w:rPr>
          <w:rFonts w:cs="Arial"/>
          <w:lang w:val="ru-RU"/>
        </w:rPr>
        <w:t>За време трајања више силе свака страна сноси своје трошкове</w:t>
      </w:r>
      <w:r w:rsidRPr="00043FAC">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043FAC">
        <w:rPr>
          <w:rFonts w:cs="Arial"/>
          <w:lang w:val="ru-RU"/>
        </w:rPr>
        <w:t>.</w:t>
      </w:r>
    </w:p>
    <w:p w14:paraId="4BE980CE" w14:textId="77777777" w:rsidR="00C979A8" w:rsidRPr="00043FAC" w:rsidRDefault="00C979A8" w:rsidP="00C979A8">
      <w:pPr>
        <w:spacing w:before="0"/>
        <w:rPr>
          <w:rFonts w:cs="Arial"/>
          <w:lang w:val="ru-RU"/>
        </w:rPr>
      </w:pPr>
      <w:r w:rsidRPr="00043FAC">
        <w:rPr>
          <w:rFonts w:cs="Arial"/>
          <w:lang w:val="ru-RU"/>
        </w:rPr>
        <w:t xml:space="preserve">Уколико деловање више силе траје дуже од 30 (словима: тридесет) календарских дана,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43FAC">
        <w:rPr>
          <w:rFonts w:cs="Arial"/>
          <w:lang w:val="sr-Cyrl-CS"/>
        </w:rPr>
        <w:t xml:space="preserve">по овом основу – </w:t>
      </w:r>
      <w:r w:rsidRPr="00043FAC">
        <w:rPr>
          <w:rFonts w:cs="Arial"/>
          <w:lang w:val="ru-RU"/>
        </w:rPr>
        <w:t>ни једна од страна не стиче право на накнаду било какве штете.</w:t>
      </w:r>
    </w:p>
    <w:p w14:paraId="57FF397F" w14:textId="77777777" w:rsidR="00C979A8" w:rsidRPr="00043FAC" w:rsidRDefault="00C979A8" w:rsidP="00C979A8">
      <w:pPr>
        <w:rPr>
          <w:rFonts w:cs="Arial"/>
          <w:lang w:val="ru-RU"/>
        </w:rPr>
      </w:pPr>
    </w:p>
    <w:p w14:paraId="754DB518" w14:textId="77777777" w:rsidR="00C979A8" w:rsidRPr="00043FAC" w:rsidRDefault="00C979A8" w:rsidP="00C979A8">
      <w:pPr>
        <w:tabs>
          <w:tab w:val="left" w:pos="567"/>
        </w:tabs>
        <w:spacing w:before="0"/>
        <w:jc w:val="center"/>
        <w:rPr>
          <w:rFonts w:cs="Arial"/>
          <w:b/>
          <w:lang w:val="ru-RU"/>
        </w:rPr>
      </w:pPr>
      <w:r w:rsidRPr="00043FAC">
        <w:rPr>
          <w:rFonts w:cs="Arial"/>
          <w:b/>
          <w:lang w:val="ru-RU"/>
        </w:rPr>
        <w:t>НАКНАДА ШТЕТЕ</w:t>
      </w:r>
    </w:p>
    <w:p w14:paraId="41295281" w14:textId="14E96BE0" w:rsidR="00C979A8" w:rsidRPr="00043FAC" w:rsidRDefault="00C979A8" w:rsidP="00C979A8">
      <w:pPr>
        <w:tabs>
          <w:tab w:val="left" w:pos="567"/>
        </w:tabs>
        <w:spacing w:before="0"/>
        <w:jc w:val="center"/>
        <w:rPr>
          <w:rFonts w:cs="Arial"/>
          <w:lang w:val="ru-RU"/>
        </w:rPr>
      </w:pPr>
      <w:r w:rsidRPr="00043FAC">
        <w:rPr>
          <w:rFonts w:cs="Arial"/>
          <w:b/>
          <w:lang w:val="ru-RU"/>
        </w:rPr>
        <w:t>Члан 1</w:t>
      </w:r>
      <w:r w:rsidR="005B27FF">
        <w:rPr>
          <w:rFonts w:cs="Arial"/>
          <w:b/>
          <w:lang w:val="ru-RU"/>
        </w:rPr>
        <w:t>5</w:t>
      </w:r>
      <w:r w:rsidRPr="00043FAC">
        <w:rPr>
          <w:rFonts w:cs="Arial"/>
          <w:lang w:val="ru-RU"/>
        </w:rPr>
        <w:t>.</w:t>
      </w:r>
    </w:p>
    <w:p w14:paraId="694EF135" w14:textId="77777777" w:rsidR="00C979A8" w:rsidRPr="00954455" w:rsidRDefault="00C979A8" w:rsidP="00C979A8">
      <w:pPr>
        <w:tabs>
          <w:tab w:val="left" w:pos="0"/>
          <w:tab w:val="left" w:pos="360"/>
        </w:tabs>
        <w:spacing w:before="0"/>
        <w:rPr>
          <w:rFonts w:cs="Arial"/>
          <w:lang w:val="sr-Cyrl-RS"/>
        </w:rPr>
      </w:pPr>
      <w:r w:rsidRPr="002F66D3">
        <w:rPr>
          <w:rFonts w:cs="Arial"/>
          <w:lang w:val="ru-RU"/>
        </w:rPr>
        <w:t>Пружалац услуга</w:t>
      </w:r>
      <w:r w:rsidRPr="00954455">
        <w:rPr>
          <w:rFonts w:cs="Arial"/>
          <w:lang w:val="sr-Cyrl-RS"/>
        </w:rPr>
        <w:t xml:space="preserve"> је у складу са З</w:t>
      </w:r>
      <w:r w:rsidRPr="002F66D3">
        <w:rPr>
          <w:rFonts w:cs="Arial"/>
          <w:lang w:val="ru-RU"/>
        </w:rPr>
        <w:t>ОО</w:t>
      </w:r>
      <w:r w:rsidRPr="00954455">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w:t>
      </w:r>
      <w:r>
        <w:rPr>
          <w:rFonts w:cs="Arial"/>
          <w:lang w:val="sr-Cyrl-RS"/>
        </w:rPr>
        <w:t>Уговором</w:t>
      </w:r>
      <w:r w:rsidRPr="00954455">
        <w:rPr>
          <w:rFonts w:cs="Arial"/>
          <w:lang w:val="sr-Cyrl-RS"/>
        </w:rPr>
        <w:t>.</w:t>
      </w:r>
    </w:p>
    <w:p w14:paraId="14886FFF" w14:textId="77777777" w:rsidR="00C979A8" w:rsidRPr="002F66D3" w:rsidRDefault="00C979A8" w:rsidP="00C979A8">
      <w:pPr>
        <w:tabs>
          <w:tab w:val="left" w:pos="0"/>
          <w:tab w:val="left" w:pos="360"/>
        </w:tabs>
        <w:spacing w:before="0"/>
        <w:rPr>
          <w:rFonts w:cs="Arial"/>
          <w:lang w:val="sr-Cyrl-ME"/>
        </w:rPr>
      </w:pPr>
      <w:r w:rsidRPr="00954455">
        <w:rPr>
          <w:rFonts w:cs="Arial"/>
          <w:lang w:val="sr-Cyrl-RS"/>
        </w:rPr>
        <w:t xml:space="preserve">Уколико Корисник услуге претрпи штету због чињења или нечињења Пружаоца услуге и уколико се </w:t>
      </w:r>
      <w:r>
        <w:rPr>
          <w:rFonts w:cs="Arial"/>
          <w:lang w:val="sr-Cyrl-RS"/>
        </w:rPr>
        <w:t>Уговорене стране</w:t>
      </w:r>
      <w:r w:rsidRPr="0077796D">
        <w:rPr>
          <w:rFonts w:cs="Arial"/>
          <w:lang w:val="sr-Cyrl-RS"/>
        </w:rPr>
        <w:t xml:space="preserve"> </w:t>
      </w:r>
      <w:r w:rsidRPr="00954455">
        <w:rPr>
          <w:rFonts w:cs="Arial"/>
          <w:lang w:val="sr-Cyrl-RS"/>
        </w:rPr>
        <w:t xml:space="preserve">сагласе око основа и висине претрпљене штете, </w:t>
      </w:r>
      <w:r w:rsidRPr="002F66D3">
        <w:rPr>
          <w:rFonts w:cs="Arial"/>
          <w:lang w:val="sr-Cyrl-RS"/>
        </w:rPr>
        <w:t>Пружалац услуга</w:t>
      </w:r>
      <w:r w:rsidRPr="00954455">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w:t>
      </w:r>
      <w:r>
        <w:rPr>
          <w:rFonts w:cs="Arial"/>
          <w:lang w:val="sr-Cyrl-RS"/>
        </w:rPr>
        <w:t>г рачуна са роком плаћања од 45 (словима: че</w:t>
      </w:r>
      <w:r w:rsidRPr="00954455">
        <w:rPr>
          <w:rFonts w:cs="Arial"/>
          <w:lang w:val="sr-Cyrl-RS"/>
        </w:rPr>
        <w:t>т</w:t>
      </w:r>
      <w:r>
        <w:rPr>
          <w:rFonts w:cs="Arial"/>
          <w:lang w:val="sr-Cyrl-RS"/>
        </w:rPr>
        <w:t>рдесетпет</w:t>
      </w:r>
      <w:r w:rsidRPr="00954455">
        <w:rPr>
          <w:rFonts w:cs="Arial"/>
          <w:lang w:val="sr-Cyrl-RS"/>
        </w:rPr>
        <w:t>) дана од датума издавања истог.</w:t>
      </w:r>
      <w:r w:rsidRPr="0077796D">
        <w:rPr>
          <w:rFonts w:cs="Arial"/>
          <w:lang w:val="sr-Cyrl-ME"/>
        </w:rPr>
        <w:t xml:space="preserve"> </w:t>
      </w:r>
    </w:p>
    <w:p w14:paraId="513D5923" w14:textId="77777777" w:rsidR="00C979A8" w:rsidRPr="00954455" w:rsidRDefault="00C979A8" w:rsidP="00C979A8">
      <w:pPr>
        <w:tabs>
          <w:tab w:val="left" w:pos="0"/>
          <w:tab w:val="left" w:pos="360"/>
        </w:tabs>
        <w:spacing w:before="0"/>
        <w:rPr>
          <w:rFonts w:cs="Arial"/>
          <w:lang w:val="sr-Cyrl-RS"/>
        </w:rPr>
      </w:pPr>
      <w:r w:rsidRPr="00954455">
        <w:rPr>
          <w:rFonts w:cs="Arial"/>
          <w:lang w:val="sr-Cyrl-RS"/>
        </w:rPr>
        <w:t xml:space="preserve">Ниједна </w:t>
      </w:r>
      <w:r>
        <w:rPr>
          <w:rFonts w:cs="Arial"/>
          <w:lang w:val="sr-Cyrl-RS"/>
        </w:rPr>
        <w:t>Уговорена страна</w:t>
      </w:r>
      <w:r w:rsidRPr="0077796D">
        <w:rPr>
          <w:rFonts w:cs="Arial"/>
          <w:lang w:val="sr-Cyrl-RS"/>
        </w:rPr>
        <w:t xml:space="preserve"> </w:t>
      </w:r>
      <w:r w:rsidRPr="00954455">
        <w:rPr>
          <w:rFonts w:cs="Arial"/>
          <w:lang w:val="sr-Cyrl-RS"/>
        </w:rPr>
        <w:t xml:space="preserve">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lang w:val="sr-Cyrl-RS"/>
        </w:rPr>
        <w:t>Уговором</w:t>
      </w:r>
      <w:r w:rsidRPr="00954455">
        <w:rPr>
          <w:rFonts w:cs="Arial"/>
          <w:lang w:val="sr-Cyrl-R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399162D7" w14:textId="77777777" w:rsidR="00C979A8" w:rsidRPr="00043FAC" w:rsidRDefault="00C979A8" w:rsidP="00C979A8">
      <w:pPr>
        <w:tabs>
          <w:tab w:val="left" w:pos="567"/>
        </w:tabs>
        <w:spacing w:before="0"/>
        <w:rPr>
          <w:rFonts w:cs="Arial"/>
          <w:color w:val="FF0000"/>
          <w:lang w:val="ru-RU"/>
        </w:rPr>
      </w:pPr>
      <w:r w:rsidRPr="00043FAC">
        <w:rPr>
          <w:rFonts w:cs="Arial"/>
          <w:color w:val="FF0000"/>
          <w:lang w:val="ru-RU"/>
        </w:rPr>
        <w:t>.</w:t>
      </w:r>
    </w:p>
    <w:p w14:paraId="1989A4C1" w14:textId="77777777" w:rsidR="00C979A8" w:rsidRPr="00043FAC" w:rsidRDefault="00C979A8" w:rsidP="00C979A8">
      <w:pPr>
        <w:tabs>
          <w:tab w:val="left" w:pos="567"/>
        </w:tabs>
        <w:spacing w:before="0"/>
        <w:jc w:val="center"/>
        <w:rPr>
          <w:rFonts w:cs="Arial"/>
          <w:b/>
          <w:lang w:val="ru-RU"/>
        </w:rPr>
      </w:pPr>
      <w:r w:rsidRPr="00043FAC">
        <w:rPr>
          <w:rFonts w:cs="Arial"/>
          <w:b/>
          <w:lang w:val="ru-RU"/>
        </w:rPr>
        <w:t>УГОВОРНА КАЗНА</w:t>
      </w:r>
    </w:p>
    <w:p w14:paraId="50824100" w14:textId="77777777" w:rsidR="00C979A8" w:rsidRPr="00043FAC" w:rsidRDefault="00C979A8" w:rsidP="00C979A8">
      <w:pPr>
        <w:tabs>
          <w:tab w:val="left" w:pos="567"/>
        </w:tabs>
        <w:spacing w:before="0"/>
        <w:jc w:val="center"/>
        <w:rPr>
          <w:rFonts w:cs="Arial"/>
          <w:lang w:val="ru-RU"/>
        </w:rPr>
      </w:pPr>
      <w:r w:rsidRPr="00043FAC">
        <w:rPr>
          <w:rFonts w:cs="Arial"/>
          <w:b/>
          <w:lang w:val="ru-RU"/>
        </w:rPr>
        <w:t>Члан 16</w:t>
      </w:r>
      <w:r w:rsidRPr="00043FAC">
        <w:rPr>
          <w:rFonts w:cs="Arial"/>
          <w:lang w:val="ru-RU"/>
        </w:rPr>
        <w:t>.</w:t>
      </w:r>
    </w:p>
    <w:p w14:paraId="30048261" w14:textId="77777777" w:rsidR="00C979A8" w:rsidRPr="0037182C" w:rsidRDefault="00C979A8" w:rsidP="00C979A8">
      <w:pPr>
        <w:autoSpaceDE w:val="0"/>
        <w:autoSpaceDN w:val="0"/>
        <w:adjustRightInd w:val="0"/>
        <w:spacing w:before="0"/>
        <w:rPr>
          <w:rFonts w:eastAsia="Calibri" w:cs="Arial"/>
          <w:lang w:val="sr-Cyrl-ME"/>
        </w:rPr>
      </w:pPr>
      <w:r w:rsidRPr="004D59E1">
        <w:rPr>
          <w:rFonts w:eastAsia="Calibri" w:cs="Arial"/>
          <w:lang w:val="ru-RU"/>
        </w:rPr>
        <w:t xml:space="preserve">Уколико </w:t>
      </w:r>
      <w:r w:rsidRPr="0037182C">
        <w:rPr>
          <w:rFonts w:eastAsia="Calibri" w:cs="Arial"/>
          <w:lang w:val="sr-Cyrl-RS"/>
        </w:rPr>
        <w:t xml:space="preserve">Пружалац услуге не изврши услуге </w:t>
      </w:r>
      <w:r w:rsidRPr="004D59E1">
        <w:rPr>
          <w:rFonts w:eastAsia="Calibri" w:cs="Arial"/>
          <w:lang w:val="ru-RU"/>
        </w:rPr>
        <w:t xml:space="preserve"> у уговореном року </w:t>
      </w:r>
      <w:r w:rsidRPr="0037182C">
        <w:rPr>
          <w:rFonts w:eastAsia="Calibri" w:cs="Arial"/>
          <w:lang w:val="sr-Cyrl-RS"/>
        </w:rPr>
        <w:t xml:space="preserve">дужан је да плати </w:t>
      </w:r>
      <w:r w:rsidRPr="0037182C">
        <w:rPr>
          <w:rFonts w:eastAsia="Calibri" w:cs="Arial"/>
          <w:lang w:val="sr-Cyrl-ME"/>
        </w:rPr>
        <w:t xml:space="preserve">Кориснику услуге </w:t>
      </w:r>
      <w:r w:rsidRPr="004D59E1">
        <w:rPr>
          <w:rFonts w:eastAsia="Calibri" w:cs="Arial"/>
          <w:lang w:val="ru-RU"/>
        </w:rPr>
        <w:t xml:space="preserve"> </w:t>
      </w:r>
      <w:r w:rsidRPr="0037182C">
        <w:rPr>
          <w:rFonts w:eastAsia="Calibri" w:cs="Arial"/>
          <w:lang w:val="sr-Cyrl-RS"/>
        </w:rPr>
        <w:t xml:space="preserve">уговорну казну у </w:t>
      </w:r>
      <w:r w:rsidRPr="004D59E1">
        <w:rPr>
          <w:rFonts w:eastAsia="Calibri" w:cs="Arial"/>
          <w:lang w:val="ru-RU"/>
        </w:rPr>
        <w:t>износ</w:t>
      </w:r>
      <w:r w:rsidRPr="0037182C">
        <w:rPr>
          <w:rFonts w:eastAsia="Calibri" w:cs="Arial"/>
          <w:lang w:val="sr-Cyrl-RS"/>
        </w:rPr>
        <w:t xml:space="preserve">у </w:t>
      </w:r>
      <w:r w:rsidRPr="004D59E1">
        <w:rPr>
          <w:rFonts w:eastAsia="Calibri" w:cs="Arial"/>
          <w:lang w:val="ru-RU"/>
        </w:rPr>
        <w:t>од 0,2% вредности</w:t>
      </w:r>
      <w:r w:rsidRPr="0037182C">
        <w:rPr>
          <w:rFonts w:eastAsia="Calibri" w:cs="Arial"/>
          <w:lang w:val="sr-Cyrl-RS"/>
        </w:rPr>
        <w:t xml:space="preserve"> појединачног уговора </w:t>
      </w:r>
      <w:r w:rsidRPr="004D59E1">
        <w:rPr>
          <w:rFonts w:eastAsia="Calibri" w:cs="Arial"/>
          <w:lang w:val="ru-RU"/>
        </w:rPr>
        <w:t>(без ПДВ-а), с тим да укупан износ</w:t>
      </w:r>
      <w:r w:rsidRPr="0037182C">
        <w:rPr>
          <w:rFonts w:eastAsia="Calibri" w:cs="Arial"/>
          <w:lang w:val="sr-Cyrl-ME"/>
        </w:rPr>
        <w:t xml:space="preserve"> </w:t>
      </w:r>
      <w:r w:rsidRPr="004D59E1">
        <w:rPr>
          <w:rFonts w:eastAsia="Calibri" w:cs="Arial"/>
          <w:lang w:val="ru-RU"/>
        </w:rPr>
        <w:t>уговорне казне не може прећи 10% укупне вредности појединачног уговора (без ПДВ-а)</w:t>
      </w:r>
      <w:r w:rsidRPr="0037182C">
        <w:rPr>
          <w:rFonts w:eastAsia="Calibri" w:cs="Arial"/>
          <w:lang w:val="sr-Cyrl-ME"/>
        </w:rPr>
        <w:t>.</w:t>
      </w:r>
    </w:p>
    <w:p w14:paraId="380A93DD" w14:textId="77777777" w:rsidR="00C979A8" w:rsidRPr="004D59E1" w:rsidRDefault="00C979A8" w:rsidP="00C979A8">
      <w:pPr>
        <w:autoSpaceDE w:val="0"/>
        <w:autoSpaceDN w:val="0"/>
        <w:adjustRightInd w:val="0"/>
        <w:spacing w:before="0"/>
        <w:rPr>
          <w:rFonts w:eastAsia="Calibri" w:cs="Arial"/>
          <w:lang w:val="sr-Cyrl-ME"/>
        </w:rPr>
      </w:pPr>
      <w:r w:rsidRPr="004D59E1">
        <w:rPr>
          <w:rFonts w:eastAsia="Calibri" w:cs="Arial"/>
          <w:lang w:val="sr-Cyrl-ME"/>
        </w:rPr>
        <w:t xml:space="preserve">Право </w:t>
      </w:r>
      <w:r w:rsidRPr="0037182C">
        <w:rPr>
          <w:rFonts w:eastAsia="Calibri" w:cs="Arial"/>
          <w:lang w:val="sr-Cyrl-ME"/>
        </w:rPr>
        <w:t xml:space="preserve">Корисника услуге </w:t>
      </w:r>
      <w:r w:rsidRPr="004D59E1">
        <w:rPr>
          <w:rFonts w:eastAsia="Calibri" w:cs="Arial"/>
          <w:lang w:val="sr-Cyrl-ME"/>
        </w:rPr>
        <w:t xml:space="preserve">на наплату уговорне казне не утиче на право </w:t>
      </w:r>
      <w:r w:rsidRPr="0037182C">
        <w:rPr>
          <w:rFonts w:eastAsia="Calibri" w:cs="Arial"/>
          <w:lang w:val="sr-Cyrl-ME"/>
        </w:rPr>
        <w:t xml:space="preserve">Корисника услуге </w:t>
      </w:r>
      <w:r w:rsidRPr="004D59E1">
        <w:rPr>
          <w:rFonts w:eastAsia="Calibri" w:cs="Arial"/>
          <w:lang w:val="sr-Cyrl-ME"/>
        </w:rPr>
        <w:t>да захтева накнаду</w:t>
      </w:r>
      <w:r w:rsidRPr="0037182C">
        <w:rPr>
          <w:rFonts w:eastAsia="Calibri" w:cs="Arial"/>
          <w:lang w:val="sr-Cyrl-ME"/>
        </w:rPr>
        <w:t xml:space="preserve"> </w:t>
      </w:r>
      <w:r w:rsidRPr="004D59E1">
        <w:rPr>
          <w:rFonts w:eastAsia="Calibri" w:cs="Arial"/>
          <w:lang w:val="sr-Cyrl-ME"/>
        </w:rPr>
        <w:t>штете.</w:t>
      </w:r>
    </w:p>
    <w:p w14:paraId="08D749D9" w14:textId="77777777" w:rsidR="00C979A8" w:rsidRPr="004D59E1" w:rsidRDefault="00C979A8" w:rsidP="00C979A8">
      <w:pPr>
        <w:autoSpaceDE w:val="0"/>
        <w:autoSpaceDN w:val="0"/>
        <w:adjustRightInd w:val="0"/>
        <w:spacing w:before="0"/>
        <w:rPr>
          <w:rFonts w:eastAsia="Calibri" w:cs="Arial"/>
          <w:lang w:val="sr-Cyrl-ME"/>
        </w:rPr>
      </w:pPr>
      <w:r w:rsidRPr="004D59E1">
        <w:rPr>
          <w:rFonts w:eastAsia="Calibri" w:cs="Arial"/>
          <w:lang w:val="sr-Cyrl-ME"/>
        </w:rPr>
        <w:lastRenderedPageBreak/>
        <w:t xml:space="preserve">У случају доцње </w:t>
      </w:r>
      <w:r w:rsidRPr="0037182C">
        <w:rPr>
          <w:rFonts w:eastAsia="Calibri" w:cs="Arial"/>
          <w:lang w:val="sr-Cyrl-ME"/>
        </w:rPr>
        <w:t xml:space="preserve">Корисник услуге </w:t>
      </w:r>
      <w:r w:rsidRPr="004D59E1">
        <w:rPr>
          <w:rFonts w:eastAsia="Calibri" w:cs="Arial"/>
          <w:lang w:val="sr-Cyrl-ME"/>
        </w:rPr>
        <w:t>има право да захтева и испуњење уговорне обавезе и уговорну казну,</w:t>
      </w:r>
      <w:r w:rsidRPr="0037182C">
        <w:rPr>
          <w:rFonts w:eastAsia="Calibri" w:cs="Arial"/>
          <w:lang w:val="sr-Cyrl-RS"/>
        </w:rPr>
        <w:t xml:space="preserve"> </w:t>
      </w:r>
      <w:r w:rsidRPr="004D59E1">
        <w:rPr>
          <w:rFonts w:eastAsia="Calibri" w:cs="Arial"/>
          <w:lang w:val="sr-Cyrl-ME"/>
        </w:rPr>
        <w:t xml:space="preserve">под условом да без одлагања, а најкасније пре пријема предмета </w:t>
      </w:r>
      <w:r>
        <w:rPr>
          <w:rFonts w:eastAsia="Calibri" w:cs="Arial"/>
          <w:lang w:val="sr-Cyrl-ME"/>
        </w:rPr>
        <w:t>Оквирног споразума</w:t>
      </w:r>
      <w:r w:rsidRPr="0037182C">
        <w:rPr>
          <w:rFonts w:eastAsia="Calibri" w:cs="Arial"/>
          <w:lang w:val="sr-Cyrl-ME"/>
        </w:rPr>
        <w:t xml:space="preserve"> </w:t>
      </w:r>
      <w:r w:rsidRPr="004D59E1">
        <w:rPr>
          <w:rFonts w:eastAsia="Calibri" w:cs="Arial"/>
          <w:lang w:val="sr-Cyrl-ME"/>
        </w:rPr>
        <w:t xml:space="preserve">саопшти </w:t>
      </w:r>
      <w:r w:rsidRPr="0037182C">
        <w:rPr>
          <w:rFonts w:eastAsia="Calibri" w:cs="Arial"/>
          <w:lang w:val="sr-Cyrl-RS"/>
        </w:rPr>
        <w:t xml:space="preserve">Пружаоцу услуге </w:t>
      </w:r>
      <w:r w:rsidRPr="004D59E1">
        <w:rPr>
          <w:rFonts w:eastAsia="Calibri" w:cs="Arial"/>
          <w:lang w:val="sr-Cyrl-ME"/>
        </w:rPr>
        <w:t>да</w:t>
      </w:r>
      <w:r w:rsidRPr="0037182C">
        <w:rPr>
          <w:rFonts w:eastAsia="Calibri" w:cs="Arial"/>
          <w:lang w:val="sr-Cyrl-RS"/>
        </w:rPr>
        <w:t xml:space="preserve"> </w:t>
      </w:r>
      <w:r w:rsidRPr="004D59E1">
        <w:rPr>
          <w:rFonts w:eastAsia="Calibri" w:cs="Arial"/>
          <w:lang w:val="sr-Cyrl-ME"/>
        </w:rPr>
        <w:t>задржава право на уговорну казну и под условом да до закашњења није дошло кривицом</w:t>
      </w:r>
      <w:r w:rsidRPr="0037182C">
        <w:rPr>
          <w:rFonts w:eastAsia="Calibri" w:cs="Arial"/>
          <w:lang w:val="sr-Cyrl-RS"/>
        </w:rPr>
        <w:t xml:space="preserve"> </w:t>
      </w:r>
      <w:r w:rsidRPr="0037182C">
        <w:rPr>
          <w:rFonts w:eastAsia="Calibri" w:cs="Arial"/>
          <w:lang w:val="sr-Cyrl-ME"/>
        </w:rPr>
        <w:t>Корисника услуге</w:t>
      </w:r>
      <w:r w:rsidRPr="004D59E1">
        <w:rPr>
          <w:rFonts w:eastAsia="Calibri" w:cs="Arial"/>
          <w:lang w:val="sr-Cyrl-ME"/>
        </w:rPr>
        <w:t>, нити услед дејства више силе.</w:t>
      </w:r>
    </w:p>
    <w:p w14:paraId="4638C506" w14:textId="77777777" w:rsidR="00C979A8" w:rsidRPr="00816AFC" w:rsidRDefault="00C979A8" w:rsidP="00C979A8">
      <w:pPr>
        <w:spacing w:before="0"/>
        <w:ind w:right="-469"/>
        <w:contextualSpacing/>
        <w:rPr>
          <w:rFonts w:cs="Arial"/>
          <w:lang w:val="sr-Cyrl-RS"/>
        </w:rPr>
      </w:pPr>
      <w:r w:rsidRPr="00816AFC">
        <w:rPr>
          <w:rFonts w:cs="Arial"/>
          <w:bCs/>
          <w:lang w:val="sr-Cyrl-RS"/>
        </w:rPr>
        <w:t>Плаћање уговорних пенала</w:t>
      </w:r>
      <w:r w:rsidRPr="00816AFC">
        <w:rPr>
          <w:rFonts w:cs="Arial"/>
          <w:lang w:val="sr-Cyrl-RS"/>
        </w:rPr>
        <w:t xml:space="preserve"> д</w:t>
      </w:r>
      <w:r w:rsidRPr="00816AFC">
        <w:rPr>
          <w:rFonts w:cs="Arial"/>
        </w:rPr>
        <w:t>o</w:t>
      </w:r>
      <w:r w:rsidRPr="00816AFC">
        <w:rPr>
          <w:rFonts w:cs="Arial"/>
          <w:lang w:val="sr-Cyrl-RS"/>
        </w:rPr>
        <w:t>сп</w:t>
      </w:r>
      <w:r w:rsidRPr="00816AFC">
        <w:rPr>
          <w:rFonts w:cs="Arial"/>
        </w:rPr>
        <w:t>e</w:t>
      </w:r>
      <w:r w:rsidRPr="00816AFC">
        <w:rPr>
          <w:rFonts w:cs="Arial"/>
          <w:lang w:val="sr-Cyrl-RS"/>
        </w:rPr>
        <w:t>в</w:t>
      </w:r>
      <w:r w:rsidRPr="00816AFC">
        <w:rPr>
          <w:rFonts w:cs="Arial"/>
        </w:rPr>
        <w:t>a</w:t>
      </w:r>
      <w:r w:rsidRPr="00816AFC">
        <w:rPr>
          <w:rFonts w:cs="Arial"/>
          <w:lang w:val="sr-Cyrl-RS"/>
        </w:rPr>
        <w:t xml:space="preserve"> у р</w:t>
      </w:r>
      <w:r w:rsidRPr="00816AFC">
        <w:rPr>
          <w:rFonts w:cs="Arial"/>
        </w:rPr>
        <w:t>o</w:t>
      </w:r>
      <w:r w:rsidRPr="00816AFC">
        <w:rPr>
          <w:rFonts w:cs="Arial"/>
          <w:lang w:val="sr-Cyrl-RS"/>
        </w:rPr>
        <w:t>ку од 45 (четрдесетпет) д</w:t>
      </w:r>
      <w:r w:rsidRPr="00816AFC">
        <w:rPr>
          <w:rFonts w:cs="Arial"/>
        </w:rPr>
        <w:t>a</w:t>
      </w:r>
      <w:r w:rsidRPr="00816AFC">
        <w:rPr>
          <w:rFonts w:cs="Arial"/>
          <w:lang w:val="sr-Cyrl-RS"/>
        </w:rPr>
        <w:t>н</w:t>
      </w:r>
      <w:r w:rsidRPr="00816AFC">
        <w:rPr>
          <w:rFonts w:cs="Arial"/>
        </w:rPr>
        <w:t>a</w:t>
      </w:r>
      <w:r w:rsidRPr="00816AFC">
        <w:rPr>
          <w:rFonts w:cs="Arial"/>
          <w:lang w:val="sr-Cyrl-RS"/>
        </w:rPr>
        <w:t xml:space="preserve"> </w:t>
      </w:r>
      <w:r w:rsidRPr="00816AFC">
        <w:rPr>
          <w:rFonts w:cs="Arial"/>
        </w:rPr>
        <w:t>o</w:t>
      </w:r>
      <w:r w:rsidRPr="00816AFC">
        <w:rPr>
          <w:rFonts w:cs="Arial"/>
          <w:lang w:val="sr-Cyrl-RS"/>
        </w:rPr>
        <w:t>д д</w:t>
      </w:r>
      <w:r w:rsidRPr="00816AFC">
        <w:rPr>
          <w:rFonts w:cs="Arial"/>
        </w:rPr>
        <w:t>a</w:t>
      </w:r>
      <w:r w:rsidRPr="00816AFC">
        <w:rPr>
          <w:rFonts w:cs="Arial"/>
          <w:lang w:val="sr-Cyrl-RS"/>
        </w:rPr>
        <w:t>н</w:t>
      </w:r>
      <w:r w:rsidRPr="00816AFC">
        <w:rPr>
          <w:rFonts w:cs="Arial"/>
        </w:rPr>
        <w:t>a</w:t>
      </w:r>
      <w:r w:rsidRPr="00816AFC">
        <w:rPr>
          <w:rFonts w:cs="Arial"/>
          <w:lang w:val="sr-Cyrl-RS"/>
        </w:rPr>
        <w:t xml:space="preserve"> пријема од </w:t>
      </w:r>
    </w:p>
    <w:p w14:paraId="0AEB640E" w14:textId="77777777" w:rsidR="00C979A8" w:rsidRPr="0037182C" w:rsidRDefault="00C979A8" w:rsidP="00C979A8">
      <w:pPr>
        <w:spacing w:before="0"/>
        <w:ind w:right="-469"/>
        <w:contextualSpacing/>
        <w:rPr>
          <w:rFonts w:cs="Arial"/>
          <w:lang w:val="sr-Cyrl-RS"/>
        </w:rPr>
      </w:pPr>
      <w:r w:rsidRPr="00816AFC">
        <w:rPr>
          <w:rFonts w:cs="Arial"/>
          <w:lang w:val="sr-Cyrl-RS"/>
        </w:rPr>
        <w:t xml:space="preserve">стране </w:t>
      </w:r>
      <w:r w:rsidRPr="00816AFC">
        <w:rPr>
          <w:rFonts w:eastAsia="Calibri" w:cs="Arial"/>
          <w:lang w:val="sr-Cyrl-RS"/>
        </w:rPr>
        <w:t>Пружаоца услуге</w:t>
      </w:r>
      <w:r w:rsidRPr="00816AFC">
        <w:rPr>
          <w:rFonts w:cs="Arial"/>
          <w:lang w:val="sr-Cyrl-RS"/>
        </w:rPr>
        <w:t xml:space="preserve">, рачуна </w:t>
      </w:r>
      <w:r w:rsidRPr="00816AFC">
        <w:rPr>
          <w:rFonts w:eastAsia="Calibri" w:cs="Arial"/>
          <w:lang w:val="sr-Cyrl-ME"/>
        </w:rPr>
        <w:t xml:space="preserve">Корисника услуге </w:t>
      </w:r>
      <w:r w:rsidRPr="00816AFC">
        <w:rPr>
          <w:rFonts w:cs="Arial"/>
          <w:lang w:val="sr-Cyrl-RS"/>
        </w:rPr>
        <w:t>испостављеног по овом основу.</w:t>
      </w:r>
    </w:p>
    <w:p w14:paraId="036A1DA5" w14:textId="77777777" w:rsidR="00C979A8" w:rsidRPr="00043FAC" w:rsidRDefault="00C979A8" w:rsidP="00C979A8">
      <w:pPr>
        <w:tabs>
          <w:tab w:val="left" w:pos="567"/>
        </w:tabs>
        <w:spacing w:before="0"/>
        <w:rPr>
          <w:rFonts w:cs="Arial"/>
          <w:lang w:val="sr-Cyrl-RS"/>
        </w:rPr>
      </w:pPr>
    </w:p>
    <w:p w14:paraId="18FFEB08" w14:textId="77777777" w:rsidR="00C979A8" w:rsidRPr="00043FAC" w:rsidRDefault="00C979A8" w:rsidP="00C979A8">
      <w:pPr>
        <w:tabs>
          <w:tab w:val="left" w:pos="567"/>
        </w:tabs>
        <w:spacing w:before="0"/>
        <w:jc w:val="center"/>
        <w:rPr>
          <w:rFonts w:cs="Arial"/>
          <w:b/>
          <w:color w:val="000000" w:themeColor="text1"/>
          <w:lang w:val="ru-RU"/>
        </w:rPr>
      </w:pPr>
      <w:r w:rsidRPr="00043FAC">
        <w:rPr>
          <w:rFonts w:cs="Arial"/>
          <w:b/>
          <w:color w:val="000000" w:themeColor="text1"/>
          <w:lang w:val="ru-RU"/>
        </w:rPr>
        <w:t>РАСКИД УГОВОРА</w:t>
      </w:r>
    </w:p>
    <w:p w14:paraId="2CE84C34" w14:textId="77777777" w:rsidR="00C979A8" w:rsidRPr="00043FAC" w:rsidRDefault="00C979A8" w:rsidP="00C979A8">
      <w:pPr>
        <w:tabs>
          <w:tab w:val="left" w:pos="567"/>
        </w:tabs>
        <w:spacing w:before="0"/>
        <w:jc w:val="center"/>
        <w:rPr>
          <w:rFonts w:cs="Arial"/>
          <w:color w:val="000000" w:themeColor="text1"/>
          <w:lang w:val="ru-RU"/>
        </w:rPr>
      </w:pPr>
      <w:r w:rsidRPr="00043FAC">
        <w:rPr>
          <w:rFonts w:cs="Arial"/>
          <w:b/>
          <w:color w:val="000000" w:themeColor="text1"/>
          <w:lang w:val="ru-RU"/>
        </w:rPr>
        <w:t>Члан 17</w:t>
      </w:r>
      <w:r w:rsidRPr="00043FAC">
        <w:rPr>
          <w:rFonts w:cs="Arial"/>
          <w:color w:val="000000" w:themeColor="text1"/>
          <w:lang w:val="ru-RU"/>
        </w:rPr>
        <w:t>.</w:t>
      </w:r>
    </w:p>
    <w:p w14:paraId="66C02681" w14:textId="77777777" w:rsidR="00C979A8" w:rsidRPr="00043FAC" w:rsidRDefault="00C979A8" w:rsidP="00C979A8">
      <w:pPr>
        <w:spacing w:before="0"/>
        <w:rPr>
          <w:rFonts w:cs="Arial"/>
          <w:lang w:val="sr-Cyrl-CS"/>
        </w:rPr>
      </w:pPr>
      <w:r w:rsidRPr="00043FAC">
        <w:rPr>
          <w:rFonts w:cs="Arial"/>
          <w:color w:val="000000" w:themeColor="text1"/>
          <w:lang w:val="sr-Cyrl-CS"/>
        </w:rPr>
        <w:t>Ако Пружалац услуге не испуни овај Уговор</w:t>
      </w:r>
      <w:r w:rsidRPr="00043FAC">
        <w:rPr>
          <w:rFonts w:cs="Arial"/>
          <w:lang w:val="sr-Cyrl-CS"/>
        </w:rPr>
        <w:t>, или ако не буде квалитетно и</w:t>
      </w:r>
      <w:r>
        <w:rPr>
          <w:rFonts w:cs="Arial"/>
          <w:lang w:val="sr-Cyrl-CS"/>
        </w:rPr>
        <w:t xml:space="preserve"> у року испуњавао своје обавезе</w:t>
      </w:r>
      <w:r w:rsidRPr="00043FAC">
        <w:rPr>
          <w:rFonts w:cs="Arial"/>
          <w:lang w:val="sr-Cyrl-CS"/>
        </w:rPr>
        <w:t>, или, упркос писмене опомене Корисника услуга крши одредбе овог Уговора, Корисник услуге има право да констатује непоштовање одредби Уговора и о томе достави Пружаоцу услуге писану опомену.</w:t>
      </w:r>
    </w:p>
    <w:p w14:paraId="749204DE" w14:textId="77777777" w:rsidR="00C979A8" w:rsidRPr="00043FAC" w:rsidRDefault="00C979A8" w:rsidP="00C979A8">
      <w:pPr>
        <w:spacing w:before="0"/>
        <w:rPr>
          <w:rFonts w:cs="Arial"/>
          <w:lang w:val="sr-Cyrl-CS"/>
        </w:rPr>
      </w:pPr>
      <w:r w:rsidRPr="00043FAC">
        <w:rPr>
          <w:rFonts w:cs="Arial"/>
          <w:lang w:val="sr-Cyrl-CS"/>
        </w:rPr>
        <w:t>Ако Пружалац услуге не предузме мере за извршење овог Уговора, које се од њега захтевају, у року од 8 (словима: осам) дана по пријему писане опомене, Корисник услуге може у року од наредних 5 (словима: пет) дана да једнострано раскине овај Уговор по правилима о раскиду Уговора због неиспуњења.</w:t>
      </w:r>
    </w:p>
    <w:p w14:paraId="20D1A8F8" w14:textId="77777777" w:rsidR="00C979A8" w:rsidRPr="00043FAC" w:rsidRDefault="00C979A8" w:rsidP="00C979A8">
      <w:pPr>
        <w:spacing w:before="0"/>
        <w:rPr>
          <w:rFonts w:cs="Arial"/>
          <w:lang w:val="sr-Cyrl-CS"/>
        </w:rPr>
      </w:pPr>
      <w:r w:rsidRPr="00043FAC">
        <w:rPr>
          <w:rFonts w:cs="Arial"/>
          <w:lang w:val="sr-Cyrl-CS"/>
        </w:rPr>
        <w:t>У случају раскида овог Уговора у смислу овог члана, стране ће измирити своје обавезе настале до дана раскида.</w:t>
      </w:r>
    </w:p>
    <w:p w14:paraId="264BF05C" w14:textId="77777777" w:rsidR="00C979A8" w:rsidRPr="009341B7" w:rsidRDefault="00C979A8" w:rsidP="00C979A8">
      <w:pPr>
        <w:tabs>
          <w:tab w:val="left" w:pos="567"/>
        </w:tabs>
        <w:spacing w:before="0"/>
        <w:rPr>
          <w:rFonts w:cs="Arial"/>
          <w:lang w:val="sr-Cyrl-CS"/>
        </w:rPr>
      </w:pPr>
      <w:r w:rsidRPr="00043FAC">
        <w:rPr>
          <w:rFonts w:cs="Arial"/>
          <w:lang w:val="sr-Cyrl-CS"/>
        </w:rPr>
        <w:t>Уколико је до раскида Уговора дошло кривицом једне стране, друга страна има право на накнаду штете и измакле добити по општим правилима облигационог права.</w:t>
      </w:r>
    </w:p>
    <w:p w14:paraId="4A50D116" w14:textId="77777777" w:rsidR="00C979A8" w:rsidRPr="00043FAC" w:rsidRDefault="00C979A8" w:rsidP="00C979A8">
      <w:pPr>
        <w:spacing w:before="0"/>
        <w:rPr>
          <w:rFonts w:cs="Arial"/>
          <w:lang w:val="ru-RU"/>
        </w:rPr>
      </w:pPr>
    </w:p>
    <w:p w14:paraId="197226C4" w14:textId="77777777" w:rsidR="00C979A8" w:rsidRPr="00043FAC" w:rsidRDefault="00C979A8" w:rsidP="00C979A8">
      <w:pPr>
        <w:tabs>
          <w:tab w:val="left" w:pos="567"/>
        </w:tabs>
        <w:spacing w:before="0"/>
        <w:jc w:val="center"/>
        <w:rPr>
          <w:rFonts w:cs="Arial"/>
          <w:b/>
          <w:lang w:val="ru-RU"/>
        </w:rPr>
      </w:pPr>
      <w:r w:rsidRPr="00043FAC">
        <w:rPr>
          <w:rFonts w:cs="Arial"/>
          <w:b/>
          <w:lang w:val="ru-RU"/>
        </w:rPr>
        <w:t>ЗАВРШНЕ ОДРЕДБЕ</w:t>
      </w:r>
    </w:p>
    <w:p w14:paraId="4B45E4A6" w14:textId="77777777" w:rsidR="00C979A8" w:rsidRPr="00043FAC" w:rsidRDefault="00C979A8" w:rsidP="00C979A8">
      <w:pPr>
        <w:tabs>
          <w:tab w:val="left" w:pos="567"/>
        </w:tabs>
        <w:spacing w:before="0"/>
        <w:jc w:val="center"/>
        <w:rPr>
          <w:rFonts w:cs="Arial"/>
          <w:b/>
          <w:lang w:val="ru-RU"/>
        </w:rPr>
      </w:pPr>
      <w:r w:rsidRPr="00043FAC">
        <w:rPr>
          <w:rFonts w:cs="Arial"/>
          <w:b/>
          <w:lang w:val="ru-RU"/>
        </w:rPr>
        <w:t>Члан 18.</w:t>
      </w:r>
    </w:p>
    <w:p w14:paraId="53619E07" w14:textId="77777777" w:rsidR="00C979A8" w:rsidRPr="00043FAC" w:rsidRDefault="00C979A8" w:rsidP="00C979A8">
      <w:pPr>
        <w:spacing w:before="0"/>
        <w:rPr>
          <w:rFonts w:cs="Arial"/>
          <w:lang w:val="sr-Cyrl-CS"/>
        </w:rPr>
      </w:pPr>
      <w:r w:rsidRPr="00043FAC">
        <w:rPr>
          <w:rFonts w:cs="Arial"/>
          <w:lang w:val="ru-RU"/>
        </w:rPr>
        <w:t>Уколико у току трајања обавеза из овог Уговора дође до статусних промена код страна, права и обавезе прелазе на одговарајућег правног следбеника.</w:t>
      </w:r>
    </w:p>
    <w:p w14:paraId="62F857B2" w14:textId="77777777" w:rsidR="00C979A8" w:rsidRPr="00043FAC" w:rsidRDefault="00C979A8" w:rsidP="00C979A8">
      <w:pPr>
        <w:spacing w:before="0"/>
        <w:rPr>
          <w:rFonts w:cs="Arial"/>
          <w:lang w:val="ru-RU"/>
        </w:rPr>
      </w:pPr>
      <w:r w:rsidRPr="00043FAC">
        <w:rPr>
          <w:rFonts w:cs="Arial"/>
          <w:lang w:val="ru-RU"/>
        </w:rPr>
        <w:t>Након закључења и ступања на правну снагу овог Уговора, Корисник услуге може да дозволи, а Пр</w:t>
      </w:r>
      <w:r w:rsidRPr="00043FAC">
        <w:rPr>
          <w:rFonts w:cs="Arial"/>
          <w:lang w:val="sr-Cyrl-CS"/>
        </w:rPr>
        <w:t>ужалац услуге</w:t>
      </w:r>
      <w:r w:rsidRPr="00043FAC">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6C4929BE" w14:textId="77777777" w:rsidR="00C979A8" w:rsidRPr="00043FAC" w:rsidRDefault="00C979A8" w:rsidP="00C979A8">
      <w:pPr>
        <w:tabs>
          <w:tab w:val="left" w:pos="567"/>
        </w:tabs>
        <w:spacing w:before="0"/>
        <w:rPr>
          <w:rFonts w:cs="Arial"/>
          <w:lang w:val="ru-RU"/>
        </w:rPr>
      </w:pPr>
    </w:p>
    <w:p w14:paraId="4DD3554F" w14:textId="77777777" w:rsidR="00C979A8" w:rsidRPr="00043FAC" w:rsidRDefault="00C979A8" w:rsidP="00C979A8">
      <w:pPr>
        <w:tabs>
          <w:tab w:val="left" w:pos="567"/>
        </w:tabs>
        <w:spacing w:before="0"/>
        <w:jc w:val="center"/>
        <w:rPr>
          <w:rFonts w:cs="Arial"/>
          <w:lang w:val="ru-RU"/>
        </w:rPr>
      </w:pPr>
      <w:r w:rsidRPr="00043FAC">
        <w:rPr>
          <w:rFonts w:cs="Arial"/>
          <w:b/>
          <w:lang w:val="ru-RU"/>
        </w:rPr>
        <w:t>Члан 19.</w:t>
      </w:r>
    </w:p>
    <w:p w14:paraId="3F7C9822" w14:textId="77777777" w:rsidR="00C979A8" w:rsidRPr="00043FAC" w:rsidRDefault="00C979A8" w:rsidP="00C979A8">
      <w:pPr>
        <w:tabs>
          <w:tab w:val="left" w:pos="567"/>
        </w:tabs>
        <w:spacing w:before="0"/>
        <w:rPr>
          <w:rFonts w:cs="Arial"/>
          <w:lang w:val="ru-RU"/>
        </w:rPr>
      </w:pPr>
      <w:r w:rsidRPr="00043FAC">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9E5216D" w14:textId="77777777" w:rsidR="00C979A8" w:rsidRDefault="00C979A8" w:rsidP="00C979A8">
      <w:pPr>
        <w:tabs>
          <w:tab w:val="left" w:pos="567"/>
        </w:tabs>
        <w:spacing w:before="0"/>
        <w:rPr>
          <w:rFonts w:cs="Arial"/>
          <w:lang w:val="ru-RU"/>
        </w:rPr>
      </w:pPr>
    </w:p>
    <w:p w14:paraId="56401A9A" w14:textId="77777777" w:rsidR="00C979A8" w:rsidRPr="00043FAC" w:rsidRDefault="00C979A8" w:rsidP="00C979A8">
      <w:pPr>
        <w:tabs>
          <w:tab w:val="left" w:pos="567"/>
        </w:tabs>
        <w:spacing w:before="0"/>
        <w:rPr>
          <w:rFonts w:cs="Arial"/>
          <w:lang w:val="ru-RU"/>
        </w:rPr>
      </w:pPr>
    </w:p>
    <w:p w14:paraId="74497523" w14:textId="77777777" w:rsidR="00C979A8" w:rsidRPr="00043FAC" w:rsidRDefault="00C979A8" w:rsidP="00C979A8">
      <w:pPr>
        <w:tabs>
          <w:tab w:val="left" w:pos="567"/>
        </w:tabs>
        <w:spacing w:before="0"/>
        <w:jc w:val="center"/>
        <w:rPr>
          <w:rFonts w:cs="Arial"/>
          <w:lang w:val="ru-RU"/>
        </w:rPr>
      </w:pPr>
      <w:r w:rsidRPr="00043FAC">
        <w:rPr>
          <w:rFonts w:cs="Arial"/>
          <w:b/>
          <w:lang w:val="ru-RU"/>
        </w:rPr>
        <w:t>Члан 20</w:t>
      </w:r>
      <w:r w:rsidRPr="00043FAC">
        <w:rPr>
          <w:rFonts w:cs="Arial"/>
          <w:lang w:val="ru-RU"/>
        </w:rPr>
        <w:t>.</w:t>
      </w:r>
    </w:p>
    <w:p w14:paraId="411FAED5" w14:textId="77777777" w:rsidR="00C979A8" w:rsidRPr="00043FAC" w:rsidRDefault="00C979A8" w:rsidP="00C979A8">
      <w:pPr>
        <w:tabs>
          <w:tab w:val="left" w:pos="567"/>
        </w:tabs>
        <w:spacing w:before="0"/>
        <w:rPr>
          <w:rFonts w:cs="Arial"/>
          <w:lang w:val="ru-RU"/>
        </w:rPr>
      </w:pPr>
      <w:r w:rsidRPr="00043FAC">
        <w:rPr>
          <w:rFonts w:cs="Arial"/>
          <w:lang w:val="ru-RU"/>
        </w:rPr>
        <w:t xml:space="preserve">Уговорне стране током трајања овог Уговора  због промењених околности ближе одређених у члану </w:t>
      </w:r>
      <w:r w:rsidRPr="00043FAC">
        <w:rPr>
          <w:rFonts w:cs="Arial"/>
          <w:u w:val="single"/>
          <w:lang w:val="ru-RU"/>
        </w:rPr>
        <w:t>115</w:t>
      </w:r>
      <w:r w:rsidRPr="00043FAC">
        <w:rPr>
          <w:rFonts w:cs="Arial"/>
          <w:lang w:val="ru-RU"/>
        </w:rPr>
        <w:t xml:space="preserve">. Закона, могу у писменој форми путем Анекса извршити измене и допуне овог Уговора. </w:t>
      </w:r>
    </w:p>
    <w:p w14:paraId="7783099A" w14:textId="77777777" w:rsidR="00C979A8" w:rsidRPr="00043FAC" w:rsidRDefault="00C979A8" w:rsidP="00C979A8">
      <w:pPr>
        <w:tabs>
          <w:tab w:val="left" w:pos="567"/>
        </w:tabs>
        <w:spacing w:before="0"/>
        <w:rPr>
          <w:rFonts w:cs="Arial"/>
          <w:lang w:val="ru-RU"/>
        </w:rPr>
      </w:pPr>
      <w:r w:rsidRPr="00043FAC">
        <w:rPr>
          <w:rFonts w:cs="Arial"/>
          <w:lang w:val="ru-RU"/>
        </w:rPr>
        <w:t>Корисник услуге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Уговора.</w:t>
      </w:r>
    </w:p>
    <w:p w14:paraId="79144C2F" w14:textId="77777777" w:rsidR="00C979A8" w:rsidRDefault="00C979A8" w:rsidP="00C979A8">
      <w:pPr>
        <w:tabs>
          <w:tab w:val="left" w:pos="567"/>
        </w:tabs>
        <w:spacing w:before="0"/>
        <w:jc w:val="center"/>
        <w:rPr>
          <w:rFonts w:cs="Arial"/>
          <w:b/>
          <w:lang w:val="ru-RU"/>
        </w:rPr>
      </w:pPr>
    </w:p>
    <w:p w14:paraId="1ABB8F01" w14:textId="77777777" w:rsidR="00C979A8" w:rsidRPr="00043FAC" w:rsidRDefault="00C979A8" w:rsidP="00C979A8">
      <w:pPr>
        <w:tabs>
          <w:tab w:val="left" w:pos="567"/>
        </w:tabs>
        <w:spacing w:before="0"/>
        <w:jc w:val="center"/>
        <w:rPr>
          <w:rFonts w:cs="Arial"/>
          <w:lang w:val="ru-RU"/>
        </w:rPr>
      </w:pPr>
      <w:r w:rsidRPr="00043FAC">
        <w:rPr>
          <w:rFonts w:cs="Arial"/>
          <w:b/>
          <w:lang w:val="ru-RU"/>
        </w:rPr>
        <w:t>Члан 21</w:t>
      </w:r>
      <w:r w:rsidRPr="00043FAC">
        <w:rPr>
          <w:rFonts w:cs="Arial"/>
          <w:lang w:val="ru-RU"/>
        </w:rPr>
        <w:t>.</w:t>
      </w:r>
    </w:p>
    <w:p w14:paraId="2869CA71" w14:textId="77777777" w:rsidR="00C979A8" w:rsidRPr="00043FAC" w:rsidRDefault="00C979A8" w:rsidP="00C979A8">
      <w:pPr>
        <w:tabs>
          <w:tab w:val="left" w:pos="567"/>
        </w:tabs>
        <w:spacing w:before="0"/>
        <w:rPr>
          <w:rFonts w:cs="Arial"/>
          <w:lang w:val="ru-RU"/>
        </w:rPr>
      </w:pPr>
      <w:r w:rsidRPr="00043FAC">
        <w:rPr>
          <w:rFonts w:cs="Arial"/>
          <w:lang w:val="ru-RU"/>
        </w:rPr>
        <w:t>На односе страна</w:t>
      </w:r>
      <w:r w:rsidRPr="00043FAC">
        <w:rPr>
          <w:rFonts w:cs="Arial"/>
          <w:lang w:val="sr-Cyrl-CS"/>
        </w:rPr>
        <w:t>,</w:t>
      </w:r>
      <w:r w:rsidRPr="00043FAC">
        <w:rPr>
          <w:rFonts w:cs="Arial"/>
          <w:lang w:val="ru-RU"/>
        </w:rPr>
        <w:t xml:space="preserve"> који нису уређени овим Уговором</w:t>
      </w:r>
      <w:r w:rsidRPr="00043FAC">
        <w:rPr>
          <w:rFonts w:cs="Arial"/>
          <w:lang w:val="sr-Cyrl-CS"/>
        </w:rPr>
        <w:t>,</w:t>
      </w:r>
      <w:r w:rsidRPr="00043FAC">
        <w:rPr>
          <w:rFonts w:cs="Arial"/>
          <w:lang w:val="ru-RU"/>
        </w:rPr>
        <w:t xml:space="preserve"> примењују се одговарајуће одредбе ЗОО</w:t>
      </w:r>
      <w:r w:rsidRPr="00043FAC">
        <w:rPr>
          <w:rFonts w:cs="Arial"/>
          <w:lang w:val="pt-BR"/>
        </w:rPr>
        <w:t xml:space="preserve"> и других </w:t>
      </w:r>
      <w:r w:rsidRPr="00043FAC">
        <w:rPr>
          <w:rFonts w:cs="Arial"/>
          <w:lang w:val="sr-Cyrl-CS"/>
        </w:rPr>
        <w:t xml:space="preserve">закона, подзаконских аката, стандарда и </w:t>
      </w:r>
      <w:r w:rsidRPr="00043FAC">
        <w:rPr>
          <w:rFonts w:cs="Arial"/>
          <w:lang w:val="ru-RU"/>
        </w:rPr>
        <w:t>техни</w:t>
      </w:r>
      <w:r w:rsidRPr="00043FAC">
        <w:rPr>
          <w:rFonts w:cs="Arial"/>
          <w:lang w:val="sr-Cyrl-CS"/>
        </w:rPr>
        <w:t>ч</w:t>
      </w:r>
      <w:r w:rsidRPr="00043FAC">
        <w:rPr>
          <w:rFonts w:cs="Arial"/>
          <w:lang w:val="ru-RU"/>
        </w:rPr>
        <w:t>ки</w:t>
      </w:r>
      <w:r w:rsidRPr="00043FAC">
        <w:rPr>
          <w:rFonts w:cs="Arial"/>
          <w:lang w:val="sr-Cyrl-CS"/>
        </w:rPr>
        <w:t xml:space="preserve">х </w:t>
      </w:r>
      <w:r w:rsidRPr="00043FAC">
        <w:rPr>
          <w:rFonts w:cs="Arial"/>
          <w:lang w:val="ru-RU"/>
        </w:rPr>
        <w:t>норматива Републике Србије</w:t>
      </w:r>
      <w:r w:rsidRPr="00043FAC">
        <w:rPr>
          <w:rFonts w:cs="Arial"/>
          <w:lang w:val="sr-Cyrl-CS"/>
        </w:rPr>
        <w:t xml:space="preserve"> – примењивих с обзиром на предмет овог Уговора.</w:t>
      </w:r>
    </w:p>
    <w:p w14:paraId="7D8829EA" w14:textId="77777777" w:rsidR="00C979A8" w:rsidRPr="00043FAC" w:rsidRDefault="00C979A8" w:rsidP="00C979A8">
      <w:pPr>
        <w:tabs>
          <w:tab w:val="left" w:pos="567"/>
        </w:tabs>
        <w:spacing w:before="0"/>
        <w:rPr>
          <w:rFonts w:cs="Arial"/>
          <w:lang w:val="ru-RU"/>
        </w:rPr>
      </w:pPr>
    </w:p>
    <w:p w14:paraId="6BBCE02E" w14:textId="77777777" w:rsidR="00C979A8" w:rsidRPr="00043FAC" w:rsidRDefault="00C979A8" w:rsidP="00C979A8">
      <w:pPr>
        <w:tabs>
          <w:tab w:val="left" w:pos="567"/>
        </w:tabs>
        <w:spacing w:before="0"/>
        <w:jc w:val="center"/>
        <w:rPr>
          <w:rFonts w:cs="Arial"/>
          <w:lang w:val="ru-RU"/>
        </w:rPr>
      </w:pPr>
      <w:r w:rsidRPr="00043FAC">
        <w:rPr>
          <w:rFonts w:cs="Arial"/>
          <w:b/>
          <w:lang w:val="ru-RU"/>
        </w:rPr>
        <w:t>Члан 22</w:t>
      </w:r>
      <w:r>
        <w:rPr>
          <w:rFonts w:cs="Arial"/>
          <w:lang w:val="ru-RU"/>
        </w:rPr>
        <w:t>.</w:t>
      </w:r>
    </w:p>
    <w:p w14:paraId="47F12D63" w14:textId="77777777" w:rsidR="00C979A8" w:rsidRPr="00043FAC" w:rsidRDefault="00C979A8" w:rsidP="00C979A8">
      <w:pPr>
        <w:spacing w:before="0"/>
        <w:rPr>
          <w:rFonts w:cs="Arial"/>
          <w:lang w:val="ru-RU"/>
        </w:rPr>
      </w:pPr>
      <w:r w:rsidRPr="00043FAC">
        <w:rPr>
          <w:rFonts w:cs="Arial"/>
          <w:lang w:val="ru-RU"/>
        </w:rPr>
        <w:t>Сви неспоразуми који настану из овог Уговора и поводом њега стране ће решити споразумно, а уколико у томе не успеју стране су сагласне да сваки спор настао из овог Уговора буде коначно решен од стране стварно надлежног суда у Београду/ Стална арбитража при Привредној комори Србије, уз примену њеног Правилника.</w:t>
      </w:r>
    </w:p>
    <w:p w14:paraId="0A66FF5E" w14:textId="77777777" w:rsidR="00C979A8" w:rsidRPr="00043FAC" w:rsidRDefault="00C979A8" w:rsidP="00C979A8">
      <w:pPr>
        <w:spacing w:before="0"/>
        <w:rPr>
          <w:rFonts w:cs="Arial"/>
          <w:lang w:val="ru-RU"/>
        </w:rPr>
      </w:pPr>
      <w:r w:rsidRPr="00043FAC">
        <w:rPr>
          <w:rFonts w:cs="Arial"/>
          <w:lang w:val="ru-RU"/>
        </w:rPr>
        <w:lastRenderedPageBreak/>
        <w:t>У случају спора примењује се материјално и процесно право Републике Србије, а поступак се води на српском језику.</w:t>
      </w:r>
    </w:p>
    <w:p w14:paraId="2C5F68CE" w14:textId="77777777" w:rsidR="00C979A8" w:rsidRPr="00043FAC" w:rsidRDefault="00C979A8" w:rsidP="00C979A8">
      <w:pPr>
        <w:tabs>
          <w:tab w:val="left" w:pos="567"/>
        </w:tabs>
        <w:spacing w:before="0"/>
        <w:rPr>
          <w:rFonts w:cs="Arial"/>
          <w:lang w:val="ru-RU"/>
        </w:rPr>
      </w:pPr>
    </w:p>
    <w:p w14:paraId="63446E64" w14:textId="77777777" w:rsidR="00C979A8" w:rsidRPr="00043FAC" w:rsidRDefault="00C979A8" w:rsidP="00C979A8">
      <w:pPr>
        <w:tabs>
          <w:tab w:val="left" w:pos="567"/>
        </w:tabs>
        <w:spacing w:before="0"/>
        <w:jc w:val="center"/>
        <w:rPr>
          <w:rFonts w:cs="Arial"/>
          <w:lang w:val="ru-RU"/>
        </w:rPr>
      </w:pPr>
      <w:r w:rsidRPr="00043FAC">
        <w:rPr>
          <w:rFonts w:cs="Arial"/>
          <w:b/>
          <w:lang w:val="ru-RU"/>
        </w:rPr>
        <w:t>Члан 23</w:t>
      </w:r>
      <w:r w:rsidRPr="00043FAC">
        <w:rPr>
          <w:rFonts w:cs="Arial"/>
          <w:lang w:val="ru-RU"/>
        </w:rPr>
        <w:t>.</w:t>
      </w:r>
    </w:p>
    <w:p w14:paraId="534BDE13" w14:textId="77777777" w:rsidR="00C979A8" w:rsidRPr="00043FAC" w:rsidRDefault="00C979A8" w:rsidP="00C979A8">
      <w:pPr>
        <w:tabs>
          <w:tab w:val="left" w:pos="567"/>
        </w:tabs>
        <w:spacing w:before="0"/>
        <w:rPr>
          <w:rFonts w:cs="Arial"/>
          <w:lang w:val="ru-RU"/>
        </w:rPr>
      </w:pPr>
      <w:r w:rsidRPr="00043FAC">
        <w:rPr>
          <w:rFonts w:cs="Arial"/>
          <w:lang w:val="ru-RU"/>
        </w:rPr>
        <w:t>Саставни део овог Уговора чине:</w:t>
      </w:r>
    </w:p>
    <w:p w14:paraId="20936063" w14:textId="77777777" w:rsidR="00C979A8" w:rsidRPr="00043FAC" w:rsidRDefault="00C979A8" w:rsidP="00C979A8">
      <w:pPr>
        <w:tabs>
          <w:tab w:val="left" w:pos="567"/>
        </w:tabs>
        <w:spacing w:before="0"/>
        <w:rPr>
          <w:rFonts w:cs="Arial"/>
          <w:lang w:val="ru-RU"/>
        </w:rPr>
      </w:pPr>
      <w:r w:rsidRPr="00043FAC">
        <w:rPr>
          <w:rFonts w:cs="Arial"/>
          <w:lang w:val="ru-RU"/>
        </w:rPr>
        <w:t>Прилог број 1</w:t>
      </w:r>
      <w:r w:rsidRPr="00043FAC">
        <w:rPr>
          <w:rFonts w:cs="Arial"/>
          <w:lang w:val="ru-RU"/>
        </w:rPr>
        <w:tab/>
        <w:t>Конкурсна документација (на Порталу јавних набавки под шифром_______)</w:t>
      </w:r>
      <w:r>
        <w:rPr>
          <w:rFonts w:cs="Arial"/>
          <w:lang w:val="ru-RU"/>
        </w:rPr>
        <w:t xml:space="preserve"> </w:t>
      </w:r>
      <w:r w:rsidRPr="00043FAC">
        <w:rPr>
          <w:rFonts w:cs="Arial"/>
          <w:lang w:val="ru-RU"/>
        </w:rPr>
        <w:t>Понуда</w:t>
      </w:r>
    </w:p>
    <w:p w14:paraId="50E57581" w14:textId="77777777" w:rsidR="00C979A8" w:rsidRPr="00043FAC" w:rsidRDefault="00C979A8" w:rsidP="00C979A8">
      <w:pPr>
        <w:tabs>
          <w:tab w:val="left" w:pos="567"/>
        </w:tabs>
        <w:spacing w:before="0"/>
        <w:rPr>
          <w:rFonts w:cs="Arial"/>
          <w:lang w:val="ru-RU"/>
        </w:rPr>
      </w:pPr>
      <w:r w:rsidRPr="00043FAC">
        <w:rPr>
          <w:rFonts w:cs="Arial"/>
          <w:lang w:val="ru-RU"/>
        </w:rPr>
        <w:t>Прилог број 2</w:t>
      </w:r>
      <w:r w:rsidRPr="00043FAC">
        <w:rPr>
          <w:rFonts w:cs="Arial"/>
          <w:lang w:val="ru-RU"/>
        </w:rPr>
        <w:tab/>
        <w:t>Понуда;</w:t>
      </w:r>
      <w:r w:rsidRPr="00043FAC">
        <w:rPr>
          <w:rFonts w:cs="Arial"/>
          <w:lang w:val="ru-RU"/>
        </w:rPr>
        <w:tab/>
      </w:r>
    </w:p>
    <w:p w14:paraId="0DD9B0E8" w14:textId="77777777" w:rsidR="00C979A8" w:rsidRPr="00043FAC" w:rsidRDefault="00C979A8" w:rsidP="00C979A8">
      <w:pPr>
        <w:tabs>
          <w:tab w:val="left" w:pos="567"/>
        </w:tabs>
        <w:spacing w:before="0"/>
        <w:rPr>
          <w:rFonts w:cs="Arial"/>
          <w:lang w:val="ru-RU"/>
        </w:rPr>
      </w:pPr>
      <w:r w:rsidRPr="00043FAC">
        <w:rPr>
          <w:rFonts w:cs="Arial"/>
          <w:lang w:val="ru-RU"/>
        </w:rPr>
        <w:t>Прилог број 3</w:t>
      </w:r>
      <w:r w:rsidRPr="00043FAC">
        <w:rPr>
          <w:rFonts w:cs="Arial"/>
          <w:lang w:val="ru-RU"/>
        </w:rPr>
        <w:tab/>
      </w:r>
      <w:r>
        <w:rPr>
          <w:rFonts w:cs="Arial"/>
          <w:lang w:val="ru-RU"/>
        </w:rPr>
        <w:t>Структура цене;</w:t>
      </w:r>
    </w:p>
    <w:p w14:paraId="73645BFE" w14:textId="77777777" w:rsidR="00C979A8" w:rsidRPr="00043FAC" w:rsidRDefault="00C979A8" w:rsidP="00C979A8">
      <w:pPr>
        <w:tabs>
          <w:tab w:val="left" w:pos="567"/>
        </w:tabs>
        <w:spacing w:before="0"/>
        <w:rPr>
          <w:rFonts w:cs="Arial"/>
          <w:lang w:val="ru-RU"/>
        </w:rPr>
      </w:pPr>
      <w:r w:rsidRPr="00043FAC">
        <w:rPr>
          <w:rFonts w:cs="Arial"/>
          <w:lang w:val="ru-RU"/>
        </w:rPr>
        <w:t>Прилог број 4</w:t>
      </w:r>
      <w:r w:rsidRPr="00043FAC">
        <w:rPr>
          <w:rFonts w:cs="Arial"/>
          <w:lang w:val="ru-RU"/>
        </w:rPr>
        <w:tab/>
        <w:t>Уговор о чув</w:t>
      </w:r>
      <w:r>
        <w:rPr>
          <w:rFonts w:cs="Arial"/>
          <w:lang w:val="ru-RU"/>
        </w:rPr>
        <w:t>ању пословне тајне и поверљивих;</w:t>
      </w:r>
    </w:p>
    <w:p w14:paraId="6C2A0373" w14:textId="77777777" w:rsidR="00C979A8" w:rsidRPr="00043FAC" w:rsidRDefault="00C979A8" w:rsidP="00C979A8">
      <w:pPr>
        <w:tabs>
          <w:tab w:val="left" w:pos="567"/>
        </w:tabs>
        <w:spacing w:before="0"/>
        <w:rPr>
          <w:rFonts w:cs="Arial"/>
          <w:color w:val="00B0F0"/>
          <w:lang w:val="ru-RU"/>
        </w:rPr>
      </w:pPr>
      <w:r w:rsidRPr="00043FAC">
        <w:rPr>
          <w:rFonts w:cs="Arial"/>
          <w:lang w:val="ru-RU"/>
        </w:rPr>
        <w:t>Прилог број 5</w:t>
      </w:r>
      <w:r>
        <w:rPr>
          <w:rFonts w:cs="Arial"/>
          <w:lang w:val="ru-RU"/>
        </w:rPr>
        <w:t xml:space="preserve">  </w:t>
      </w:r>
      <w:r w:rsidRPr="00043FAC">
        <w:rPr>
          <w:rFonts w:cs="Arial"/>
          <w:lang w:val="ru-RU"/>
        </w:rPr>
        <w:t>Споразум о заједничком извршењу услуге</w:t>
      </w:r>
      <w:r>
        <w:rPr>
          <w:rFonts w:cs="Arial"/>
          <w:lang w:val="ru-RU"/>
        </w:rPr>
        <w:t>.</w:t>
      </w:r>
    </w:p>
    <w:p w14:paraId="22D34D70" w14:textId="77777777" w:rsidR="00C979A8" w:rsidRPr="00043FAC" w:rsidRDefault="00C979A8" w:rsidP="00C979A8">
      <w:pPr>
        <w:tabs>
          <w:tab w:val="left" w:pos="567"/>
        </w:tabs>
        <w:spacing w:before="0"/>
        <w:rPr>
          <w:rFonts w:cs="Arial"/>
          <w:lang w:val="ru-RU"/>
        </w:rPr>
      </w:pPr>
    </w:p>
    <w:p w14:paraId="1F4E8281" w14:textId="77777777" w:rsidR="00C979A8" w:rsidRPr="00043FAC" w:rsidRDefault="00C979A8" w:rsidP="00C979A8">
      <w:pPr>
        <w:tabs>
          <w:tab w:val="left" w:pos="567"/>
        </w:tabs>
        <w:spacing w:before="0"/>
        <w:jc w:val="center"/>
        <w:rPr>
          <w:rFonts w:cs="Arial"/>
          <w:lang w:val="ru-RU"/>
        </w:rPr>
      </w:pPr>
      <w:r w:rsidRPr="00043FAC">
        <w:rPr>
          <w:rFonts w:cs="Arial"/>
          <w:b/>
          <w:lang w:val="ru-RU"/>
        </w:rPr>
        <w:t>Члан 24</w:t>
      </w:r>
      <w:r w:rsidRPr="00043FAC">
        <w:rPr>
          <w:rFonts w:cs="Arial"/>
          <w:lang w:val="ru-RU"/>
        </w:rPr>
        <w:t>.</w:t>
      </w:r>
    </w:p>
    <w:p w14:paraId="21F146E9" w14:textId="77777777" w:rsidR="00C979A8" w:rsidRDefault="00C979A8" w:rsidP="00C979A8">
      <w:pPr>
        <w:spacing w:before="0"/>
        <w:rPr>
          <w:rFonts w:cs="Arial"/>
          <w:lang w:val="sr-Cyrl-RS"/>
        </w:rPr>
      </w:pPr>
      <w:r>
        <w:rPr>
          <w:rFonts w:cs="Arial"/>
          <w:lang w:val="ru-RU"/>
        </w:rPr>
        <w:t>Уговор</w:t>
      </w:r>
      <w:r w:rsidRPr="00174453">
        <w:rPr>
          <w:rFonts w:cs="Arial"/>
          <w:lang w:val="sr-Cyrl-RS"/>
        </w:rPr>
        <w:t xml:space="preserve"> је сачињен у 6 (словима: шест) истоветних примерака, од којих 2 (словима:два) примерк</w:t>
      </w:r>
      <w:r>
        <w:rPr>
          <w:rFonts w:cs="Arial"/>
          <w:lang w:val="sr-Cyrl-RS"/>
        </w:rPr>
        <w:t xml:space="preserve">а преузима Пружалац услуге, а  4 </w:t>
      </w:r>
      <w:r w:rsidRPr="00174453">
        <w:rPr>
          <w:rFonts w:cs="Arial"/>
          <w:lang w:val="sr-Cyrl-RS"/>
        </w:rPr>
        <w:t>(словима:четири) примерка задржава Корисник услуге.</w:t>
      </w:r>
    </w:p>
    <w:p w14:paraId="403A2D64" w14:textId="77777777" w:rsidR="00C979A8" w:rsidRPr="00174453" w:rsidRDefault="00C979A8" w:rsidP="00C979A8">
      <w:pPr>
        <w:spacing w:before="0"/>
        <w:rPr>
          <w:rFonts w:cs="Arial"/>
          <w:lang w:val="sr-Cyrl-RS"/>
        </w:rPr>
      </w:pPr>
    </w:p>
    <w:p w14:paraId="12EC1984" w14:textId="77777777" w:rsidR="00C979A8" w:rsidRPr="00043FAC" w:rsidRDefault="00C979A8" w:rsidP="00C979A8">
      <w:pPr>
        <w:tabs>
          <w:tab w:val="left" w:pos="567"/>
        </w:tabs>
        <w:spacing w:before="0"/>
        <w:rPr>
          <w:rFonts w:cs="Arial"/>
          <w:lang w:val="sr-Cyrl-RS"/>
        </w:rPr>
      </w:pPr>
    </w:p>
    <w:p w14:paraId="069B9BAC" w14:textId="77777777" w:rsidR="00C979A8" w:rsidRPr="00043FAC" w:rsidRDefault="00C979A8" w:rsidP="00C979A8">
      <w:pPr>
        <w:spacing w:before="0"/>
        <w:ind w:left="720"/>
        <w:rPr>
          <w:rFonts w:eastAsia="Arial Unicode MS" w:cs="Arial"/>
          <w:lang w:val="sr-Cyrl-CS"/>
        </w:rPr>
      </w:pPr>
      <w:r w:rsidRPr="00043FAC">
        <w:rPr>
          <w:rFonts w:eastAsia="Arial Unicode MS" w:cs="Arial"/>
          <w:b/>
          <w:lang w:val="sr-Cyrl-CS"/>
        </w:rPr>
        <w:t xml:space="preserve">   ЗА КОРИСНИКА УСЛУГЕ                                 ЗА  ПРУЖАОЦА УСЛУГЕ</w:t>
      </w:r>
    </w:p>
    <w:p w14:paraId="1AAFCA3D" w14:textId="77777777" w:rsidR="00C979A8" w:rsidRPr="00043FAC" w:rsidRDefault="00C979A8" w:rsidP="00C979A8">
      <w:pPr>
        <w:spacing w:before="0"/>
        <w:rPr>
          <w:rFonts w:eastAsia="Arial Unicode MS" w:cs="Arial"/>
          <w:b/>
          <w:lang w:val="sr-Cyrl-CS"/>
        </w:rPr>
      </w:pPr>
      <w:r w:rsidRPr="00043FAC">
        <w:rPr>
          <w:rFonts w:eastAsia="Arial Unicode MS" w:cs="Arial"/>
          <w:b/>
          <w:lang w:val="sr-Cyrl-CS"/>
        </w:rPr>
        <w:t xml:space="preserve">                  Јавно предузеће                                                       </w:t>
      </w:r>
      <w:r>
        <w:rPr>
          <w:rFonts w:eastAsia="Arial Unicode MS" w:cs="Arial"/>
          <w:b/>
          <w:lang w:val="sr-Cyrl-CS"/>
        </w:rPr>
        <w:t xml:space="preserve">    </w:t>
      </w:r>
      <w:r w:rsidRPr="00043FAC">
        <w:rPr>
          <w:rFonts w:eastAsia="Arial Unicode MS" w:cs="Arial"/>
          <w:b/>
          <w:lang w:val="sr-Cyrl-CS"/>
        </w:rPr>
        <w:t xml:space="preserve">  назив</w:t>
      </w:r>
    </w:p>
    <w:p w14:paraId="64EE34D7" w14:textId="77777777" w:rsidR="00C979A8" w:rsidRPr="00043FAC" w:rsidRDefault="00C979A8" w:rsidP="00C979A8">
      <w:pPr>
        <w:spacing w:before="0"/>
        <w:rPr>
          <w:rFonts w:eastAsia="Arial Unicode MS" w:cs="Arial"/>
          <w:b/>
          <w:lang w:val="sr-Cyrl-CS"/>
        </w:rPr>
      </w:pPr>
      <w:r w:rsidRPr="00043FAC">
        <w:rPr>
          <w:rFonts w:eastAsia="Arial Unicode MS" w:cs="Arial"/>
          <w:b/>
          <w:lang w:val="sr-Cyrl-CS"/>
        </w:rPr>
        <w:t>„Електропривреда Србије“ Београд</w:t>
      </w:r>
    </w:p>
    <w:p w14:paraId="216DFC2A" w14:textId="77777777" w:rsidR="00C979A8" w:rsidRPr="00043FAC" w:rsidRDefault="00C979A8" w:rsidP="00C979A8">
      <w:pPr>
        <w:rPr>
          <w:rFonts w:eastAsia="Arial Unicode MS" w:cs="Arial"/>
          <w:lang w:val="sr-Cyrl-CS"/>
        </w:rPr>
      </w:pPr>
      <w:r w:rsidRPr="00043FAC">
        <w:rPr>
          <w:rFonts w:eastAsia="Arial Unicode MS" w:cs="Arial"/>
          <w:lang w:val="sr-Cyrl-CS"/>
        </w:rPr>
        <w:t xml:space="preserve">       _______________________             </w:t>
      </w:r>
      <w:r>
        <w:rPr>
          <w:rFonts w:eastAsia="Arial Unicode MS" w:cs="Arial"/>
          <w:lang w:val="sr-Cyrl-CS"/>
        </w:rPr>
        <w:t xml:space="preserve">  </w:t>
      </w:r>
      <w:r w:rsidRPr="00043FAC">
        <w:rPr>
          <w:rFonts w:eastAsia="Arial Unicode MS" w:cs="Arial"/>
          <w:lang w:val="sr-Cyrl-CS"/>
        </w:rPr>
        <w:t xml:space="preserve">  М.П              </w:t>
      </w:r>
      <w:r>
        <w:rPr>
          <w:rFonts w:eastAsia="Arial Unicode MS" w:cs="Arial"/>
          <w:lang w:val="sr-Cyrl-CS"/>
        </w:rPr>
        <w:t xml:space="preserve">    </w:t>
      </w:r>
      <w:r w:rsidRPr="00043FAC">
        <w:rPr>
          <w:rFonts w:eastAsia="Arial Unicode MS" w:cs="Arial"/>
          <w:lang w:val="sr-Cyrl-CS"/>
        </w:rPr>
        <w:t xml:space="preserve"> ______________________</w:t>
      </w:r>
    </w:p>
    <w:p w14:paraId="136FABDB" w14:textId="77777777" w:rsidR="00C979A8" w:rsidRPr="00043FAC" w:rsidRDefault="00C979A8" w:rsidP="00C979A8">
      <w:pPr>
        <w:spacing w:before="0"/>
        <w:ind w:firstLine="720"/>
        <w:rPr>
          <w:rFonts w:eastAsia="Arial Unicode MS" w:cs="Arial"/>
          <w:b/>
          <w:lang w:val="sr-Cyrl-CS"/>
        </w:rPr>
      </w:pPr>
      <w:r w:rsidRPr="00043FAC">
        <w:rPr>
          <w:rFonts w:eastAsia="Arial Unicode MS" w:cs="Arial"/>
          <w:b/>
          <w:lang w:val="sr-Cyrl-CS"/>
        </w:rPr>
        <w:t xml:space="preserve">     Милорад Грчић</w:t>
      </w:r>
    </w:p>
    <w:p w14:paraId="3E20A6CF" w14:textId="77777777" w:rsidR="00C979A8" w:rsidRPr="00043FAC" w:rsidRDefault="00C979A8" w:rsidP="00C979A8">
      <w:pPr>
        <w:spacing w:before="0"/>
        <w:rPr>
          <w:rFonts w:eastAsia="Arial Unicode MS" w:cs="Arial"/>
          <w:lang w:val="sr-Cyrl-CS"/>
        </w:rPr>
      </w:pPr>
      <w:r w:rsidRPr="00043FAC">
        <w:rPr>
          <w:rFonts w:eastAsia="Arial Unicode MS" w:cs="Arial"/>
          <w:b/>
          <w:lang w:val="sr-Cyrl-CS"/>
        </w:rPr>
        <w:t xml:space="preserve">              </w:t>
      </w:r>
      <w:r>
        <w:rPr>
          <w:rFonts w:eastAsia="Arial Unicode MS" w:cs="Arial"/>
          <w:b/>
          <w:lang w:val="sr-Cyrl-CS"/>
        </w:rPr>
        <w:t xml:space="preserve"> </w:t>
      </w:r>
      <w:r w:rsidRPr="00043FAC">
        <w:rPr>
          <w:rFonts w:eastAsia="Arial Unicode MS" w:cs="Arial"/>
          <w:b/>
          <w:lang w:val="sr-Cyrl-CS"/>
        </w:rPr>
        <w:t xml:space="preserve">  в.д. директора</w:t>
      </w:r>
    </w:p>
    <w:p w14:paraId="05AC1A29" w14:textId="77777777" w:rsidR="00C979A8" w:rsidRPr="005C3923" w:rsidRDefault="00C979A8" w:rsidP="00C979A8">
      <w:pPr>
        <w:pStyle w:val="KDParagraf"/>
        <w:tabs>
          <w:tab w:val="left" w:pos="90"/>
        </w:tabs>
        <w:spacing w:before="0"/>
        <w:rPr>
          <w:rFonts w:cs="Arial"/>
          <w:b/>
          <w:lang w:val="sr-Cyrl-CS"/>
        </w:rPr>
      </w:pPr>
    </w:p>
    <w:p w14:paraId="36744AE5" w14:textId="77777777" w:rsidR="00C979A8" w:rsidRDefault="00C979A8" w:rsidP="00C979A8">
      <w:pPr>
        <w:pStyle w:val="KDParagraf"/>
        <w:tabs>
          <w:tab w:val="left" w:pos="90"/>
        </w:tabs>
        <w:spacing w:before="0"/>
        <w:rPr>
          <w:rFonts w:cs="Arial"/>
          <w:b/>
          <w:lang w:val="sr-Cyrl-ME"/>
        </w:rPr>
      </w:pPr>
    </w:p>
    <w:p w14:paraId="266A0F48" w14:textId="77777777" w:rsidR="00C979A8" w:rsidRDefault="00C979A8" w:rsidP="00C979A8">
      <w:pPr>
        <w:pStyle w:val="KDParagraf"/>
        <w:tabs>
          <w:tab w:val="left" w:pos="90"/>
        </w:tabs>
        <w:spacing w:before="0"/>
        <w:rPr>
          <w:rFonts w:cs="Arial"/>
          <w:b/>
          <w:lang w:val="sr-Cyrl-ME"/>
        </w:rPr>
      </w:pPr>
    </w:p>
    <w:p w14:paraId="66AD2FD5" w14:textId="77777777" w:rsidR="005C3923" w:rsidRDefault="005C3923" w:rsidP="001954F6">
      <w:pPr>
        <w:pStyle w:val="KDParagraf"/>
        <w:tabs>
          <w:tab w:val="left" w:pos="90"/>
        </w:tabs>
        <w:spacing w:before="0"/>
        <w:rPr>
          <w:rFonts w:cs="Arial"/>
          <w:b/>
          <w:lang w:val="sr-Cyrl-ME"/>
        </w:rPr>
      </w:pPr>
    </w:p>
    <w:p w14:paraId="3574DBF1" w14:textId="77777777" w:rsidR="00C979A8" w:rsidRDefault="00C979A8" w:rsidP="001954F6">
      <w:pPr>
        <w:pStyle w:val="KDParagraf"/>
        <w:tabs>
          <w:tab w:val="left" w:pos="90"/>
        </w:tabs>
        <w:spacing w:before="0"/>
        <w:rPr>
          <w:rFonts w:cs="Arial"/>
          <w:b/>
          <w:lang w:val="sr-Cyrl-ME"/>
        </w:rPr>
      </w:pPr>
    </w:p>
    <w:p w14:paraId="5F268ABC" w14:textId="77777777" w:rsidR="00C979A8" w:rsidRDefault="00C979A8" w:rsidP="001954F6">
      <w:pPr>
        <w:pStyle w:val="KDParagraf"/>
        <w:tabs>
          <w:tab w:val="left" w:pos="90"/>
        </w:tabs>
        <w:spacing w:before="0"/>
        <w:rPr>
          <w:rFonts w:cs="Arial"/>
          <w:b/>
          <w:lang w:val="sr-Cyrl-ME"/>
        </w:rPr>
      </w:pPr>
    </w:p>
    <w:p w14:paraId="64A5347F" w14:textId="77777777" w:rsidR="00C979A8" w:rsidRDefault="00C979A8" w:rsidP="001954F6">
      <w:pPr>
        <w:pStyle w:val="KDParagraf"/>
        <w:tabs>
          <w:tab w:val="left" w:pos="90"/>
        </w:tabs>
        <w:spacing w:before="0"/>
        <w:rPr>
          <w:rFonts w:cs="Arial"/>
          <w:b/>
          <w:lang w:val="sr-Cyrl-ME"/>
        </w:rPr>
      </w:pPr>
    </w:p>
    <w:p w14:paraId="30DBE30D" w14:textId="77777777" w:rsidR="00C979A8" w:rsidRDefault="00C979A8" w:rsidP="001954F6">
      <w:pPr>
        <w:pStyle w:val="KDParagraf"/>
        <w:tabs>
          <w:tab w:val="left" w:pos="90"/>
        </w:tabs>
        <w:spacing w:before="0"/>
        <w:rPr>
          <w:rFonts w:cs="Arial"/>
          <w:b/>
          <w:lang w:val="sr-Cyrl-ME"/>
        </w:rPr>
      </w:pPr>
    </w:p>
    <w:p w14:paraId="7EA2274F" w14:textId="77777777" w:rsidR="00C979A8" w:rsidRDefault="00C979A8" w:rsidP="001954F6">
      <w:pPr>
        <w:pStyle w:val="KDParagraf"/>
        <w:tabs>
          <w:tab w:val="left" w:pos="90"/>
        </w:tabs>
        <w:spacing w:before="0"/>
        <w:rPr>
          <w:rFonts w:cs="Arial"/>
          <w:b/>
          <w:lang w:val="sr-Cyrl-ME"/>
        </w:rPr>
      </w:pPr>
    </w:p>
    <w:p w14:paraId="2DCB0DBE" w14:textId="77777777" w:rsidR="00C979A8" w:rsidRDefault="00C979A8" w:rsidP="001954F6">
      <w:pPr>
        <w:pStyle w:val="KDParagraf"/>
        <w:tabs>
          <w:tab w:val="left" w:pos="90"/>
        </w:tabs>
        <w:spacing w:before="0"/>
        <w:rPr>
          <w:rFonts w:cs="Arial"/>
          <w:b/>
          <w:lang w:val="sr-Cyrl-ME"/>
        </w:rPr>
      </w:pPr>
    </w:p>
    <w:p w14:paraId="61DAF83B" w14:textId="77777777" w:rsidR="00C979A8" w:rsidRDefault="00C979A8" w:rsidP="001954F6">
      <w:pPr>
        <w:pStyle w:val="KDParagraf"/>
        <w:tabs>
          <w:tab w:val="left" w:pos="90"/>
        </w:tabs>
        <w:spacing w:before="0"/>
        <w:rPr>
          <w:rFonts w:cs="Arial"/>
          <w:b/>
          <w:lang w:val="sr-Cyrl-ME"/>
        </w:rPr>
      </w:pPr>
    </w:p>
    <w:p w14:paraId="2871D0D8" w14:textId="77777777" w:rsidR="00C979A8" w:rsidRDefault="00C979A8" w:rsidP="001954F6">
      <w:pPr>
        <w:pStyle w:val="KDParagraf"/>
        <w:tabs>
          <w:tab w:val="left" w:pos="90"/>
        </w:tabs>
        <w:spacing w:before="0"/>
        <w:rPr>
          <w:rFonts w:cs="Arial"/>
          <w:b/>
          <w:lang w:val="sr-Cyrl-ME"/>
        </w:rPr>
      </w:pPr>
    </w:p>
    <w:p w14:paraId="3165A70A" w14:textId="77777777" w:rsidR="00C979A8" w:rsidRDefault="00C979A8" w:rsidP="001954F6">
      <w:pPr>
        <w:pStyle w:val="KDParagraf"/>
        <w:tabs>
          <w:tab w:val="left" w:pos="90"/>
        </w:tabs>
        <w:spacing w:before="0"/>
        <w:rPr>
          <w:rFonts w:cs="Arial"/>
          <w:b/>
          <w:lang w:val="sr-Cyrl-ME"/>
        </w:rPr>
      </w:pPr>
    </w:p>
    <w:p w14:paraId="23C609CB" w14:textId="77777777" w:rsidR="00C979A8" w:rsidRDefault="00C979A8" w:rsidP="001954F6">
      <w:pPr>
        <w:pStyle w:val="KDParagraf"/>
        <w:tabs>
          <w:tab w:val="left" w:pos="90"/>
        </w:tabs>
        <w:spacing w:before="0"/>
        <w:rPr>
          <w:rFonts w:cs="Arial"/>
          <w:b/>
          <w:lang w:val="sr-Cyrl-ME"/>
        </w:rPr>
      </w:pPr>
    </w:p>
    <w:p w14:paraId="7F727E71" w14:textId="77777777" w:rsidR="00C979A8" w:rsidRDefault="00C979A8" w:rsidP="001954F6">
      <w:pPr>
        <w:pStyle w:val="KDParagraf"/>
        <w:tabs>
          <w:tab w:val="left" w:pos="90"/>
        </w:tabs>
        <w:spacing w:before="0"/>
        <w:rPr>
          <w:rFonts w:cs="Arial"/>
          <w:b/>
          <w:lang w:val="sr-Cyrl-ME"/>
        </w:rPr>
      </w:pPr>
    </w:p>
    <w:p w14:paraId="6669C31D" w14:textId="77777777" w:rsidR="00C979A8" w:rsidRDefault="00C979A8" w:rsidP="001954F6">
      <w:pPr>
        <w:pStyle w:val="KDParagraf"/>
        <w:tabs>
          <w:tab w:val="left" w:pos="90"/>
        </w:tabs>
        <w:spacing w:before="0"/>
        <w:rPr>
          <w:rFonts w:cs="Arial"/>
          <w:b/>
          <w:lang w:val="sr-Cyrl-ME"/>
        </w:rPr>
      </w:pPr>
    </w:p>
    <w:p w14:paraId="026F185D" w14:textId="77777777" w:rsidR="00C979A8" w:rsidRDefault="00C979A8" w:rsidP="001954F6">
      <w:pPr>
        <w:pStyle w:val="KDParagraf"/>
        <w:tabs>
          <w:tab w:val="left" w:pos="90"/>
        </w:tabs>
        <w:spacing w:before="0"/>
        <w:rPr>
          <w:rFonts w:cs="Arial"/>
          <w:b/>
          <w:lang w:val="sr-Cyrl-ME"/>
        </w:rPr>
      </w:pPr>
    </w:p>
    <w:p w14:paraId="7B065FAE" w14:textId="77777777" w:rsidR="00C979A8" w:rsidRDefault="00C979A8" w:rsidP="001954F6">
      <w:pPr>
        <w:pStyle w:val="KDParagraf"/>
        <w:tabs>
          <w:tab w:val="left" w:pos="90"/>
        </w:tabs>
        <w:spacing w:before="0"/>
        <w:rPr>
          <w:rFonts w:cs="Arial"/>
          <w:b/>
          <w:lang w:val="sr-Cyrl-ME"/>
        </w:rPr>
      </w:pPr>
    </w:p>
    <w:p w14:paraId="3E918362" w14:textId="77777777" w:rsidR="00C979A8" w:rsidRDefault="00C979A8" w:rsidP="001954F6">
      <w:pPr>
        <w:pStyle w:val="KDParagraf"/>
        <w:tabs>
          <w:tab w:val="left" w:pos="90"/>
        </w:tabs>
        <w:spacing w:before="0"/>
        <w:rPr>
          <w:rFonts w:cs="Arial"/>
          <w:b/>
          <w:lang w:val="sr-Cyrl-ME"/>
        </w:rPr>
      </w:pPr>
    </w:p>
    <w:p w14:paraId="6F6A2A07" w14:textId="77777777" w:rsidR="00C979A8" w:rsidRDefault="00C979A8" w:rsidP="001954F6">
      <w:pPr>
        <w:pStyle w:val="KDParagraf"/>
        <w:tabs>
          <w:tab w:val="left" w:pos="90"/>
        </w:tabs>
        <w:spacing w:before="0"/>
        <w:rPr>
          <w:rFonts w:cs="Arial"/>
          <w:b/>
          <w:lang w:val="sr-Cyrl-ME"/>
        </w:rPr>
      </w:pPr>
    </w:p>
    <w:p w14:paraId="1D10EF4D" w14:textId="77777777" w:rsidR="005C3923" w:rsidRDefault="005C3923" w:rsidP="001954F6">
      <w:pPr>
        <w:pStyle w:val="KDParagraf"/>
        <w:tabs>
          <w:tab w:val="left" w:pos="90"/>
        </w:tabs>
        <w:spacing w:before="0"/>
        <w:rPr>
          <w:rFonts w:cs="Arial"/>
          <w:b/>
          <w:lang w:val="sr-Cyrl-ME"/>
        </w:rPr>
      </w:pPr>
    </w:p>
    <w:p w14:paraId="35B640F9" w14:textId="77777777" w:rsidR="00315F1D" w:rsidRDefault="00315F1D" w:rsidP="001954F6">
      <w:pPr>
        <w:pStyle w:val="KDParagraf"/>
        <w:tabs>
          <w:tab w:val="left" w:pos="90"/>
        </w:tabs>
        <w:spacing w:before="0"/>
        <w:rPr>
          <w:rFonts w:cs="Arial"/>
          <w:b/>
          <w:lang w:val="sr-Cyrl-ME"/>
        </w:rPr>
      </w:pPr>
    </w:p>
    <w:p w14:paraId="2BE75731" w14:textId="77777777" w:rsidR="00315F1D" w:rsidRDefault="00315F1D" w:rsidP="001954F6">
      <w:pPr>
        <w:pStyle w:val="KDParagraf"/>
        <w:tabs>
          <w:tab w:val="left" w:pos="90"/>
        </w:tabs>
        <w:spacing w:before="0"/>
        <w:rPr>
          <w:rFonts w:cs="Arial"/>
          <w:b/>
          <w:lang w:val="sr-Cyrl-ME"/>
        </w:rPr>
      </w:pPr>
    </w:p>
    <w:p w14:paraId="6508B842" w14:textId="77777777" w:rsidR="00315F1D" w:rsidRDefault="00315F1D" w:rsidP="001954F6">
      <w:pPr>
        <w:pStyle w:val="KDParagraf"/>
        <w:tabs>
          <w:tab w:val="left" w:pos="90"/>
        </w:tabs>
        <w:spacing w:before="0"/>
        <w:rPr>
          <w:rFonts w:cs="Arial"/>
          <w:b/>
          <w:lang w:val="sr-Cyrl-ME"/>
        </w:rPr>
      </w:pPr>
    </w:p>
    <w:p w14:paraId="1A91A46E" w14:textId="77777777" w:rsidR="00315F1D" w:rsidRDefault="00315F1D" w:rsidP="001954F6">
      <w:pPr>
        <w:pStyle w:val="KDParagraf"/>
        <w:tabs>
          <w:tab w:val="left" w:pos="90"/>
        </w:tabs>
        <w:spacing w:before="0"/>
        <w:rPr>
          <w:rFonts w:cs="Arial"/>
          <w:b/>
          <w:lang w:val="sr-Cyrl-ME"/>
        </w:rPr>
      </w:pPr>
    </w:p>
    <w:p w14:paraId="605DCB61" w14:textId="77777777" w:rsidR="00315F1D" w:rsidRDefault="00315F1D" w:rsidP="001954F6">
      <w:pPr>
        <w:pStyle w:val="KDParagraf"/>
        <w:tabs>
          <w:tab w:val="left" w:pos="90"/>
        </w:tabs>
        <w:spacing w:before="0"/>
        <w:rPr>
          <w:rFonts w:cs="Arial"/>
          <w:b/>
          <w:lang w:val="sr-Cyrl-ME"/>
        </w:rPr>
      </w:pPr>
    </w:p>
    <w:p w14:paraId="095023A8" w14:textId="77777777" w:rsidR="00315F1D" w:rsidRDefault="00315F1D" w:rsidP="001954F6">
      <w:pPr>
        <w:pStyle w:val="KDParagraf"/>
        <w:tabs>
          <w:tab w:val="left" w:pos="90"/>
        </w:tabs>
        <w:spacing w:before="0"/>
        <w:rPr>
          <w:rFonts w:cs="Arial"/>
          <w:b/>
          <w:lang w:val="sr-Cyrl-ME"/>
        </w:rPr>
      </w:pPr>
    </w:p>
    <w:p w14:paraId="62748838" w14:textId="77777777" w:rsidR="00315F1D" w:rsidRDefault="00315F1D" w:rsidP="001954F6">
      <w:pPr>
        <w:pStyle w:val="KDParagraf"/>
        <w:tabs>
          <w:tab w:val="left" w:pos="90"/>
        </w:tabs>
        <w:spacing w:before="0"/>
        <w:rPr>
          <w:rFonts w:cs="Arial"/>
          <w:b/>
          <w:lang w:val="sr-Cyrl-ME"/>
        </w:rPr>
      </w:pPr>
    </w:p>
    <w:p w14:paraId="2B9AC248" w14:textId="77777777" w:rsidR="00315F1D" w:rsidRDefault="00315F1D" w:rsidP="001954F6">
      <w:pPr>
        <w:pStyle w:val="KDParagraf"/>
        <w:tabs>
          <w:tab w:val="left" w:pos="90"/>
        </w:tabs>
        <w:spacing w:before="0"/>
        <w:rPr>
          <w:rFonts w:cs="Arial"/>
          <w:b/>
          <w:lang w:val="sr-Cyrl-ME"/>
        </w:rPr>
      </w:pPr>
    </w:p>
    <w:p w14:paraId="6B1C1A3F" w14:textId="77777777" w:rsidR="00315F1D" w:rsidRDefault="00315F1D" w:rsidP="001954F6">
      <w:pPr>
        <w:pStyle w:val="KDParagraf"/>
        <w:tabs>
          <w:tab w:val="left" w:pos="90"/>
        </w:tabs>
        <w:spacing w:before="0"/>
        <w:rPr>
          <w:rFonts w:cs="Arial"/>
          <w:b/>
          <w:lang w:val="sr-Cyrl-ME"/>
        </w:rPr>
      </w:pPr>
    </w:p>
    <w:p w14:paraId="3027D7C7" w14:textId="77777777" w:rsidR="00315F1D" w:rsidRDefault="00315F1D" w:rsidP="001954F6">
      <w:pPr>
        <w:pStyle w:val="KDParagraf"/>
        <w:tabs>
          <w:tab w:val="left" w:pos="90"/>
        </w:tabs>
        <w:spacing w:before="0"/>
        <w:rPr>
          <w:rFonts w:cs="Arial"/>
          <w:b/>
          <w:lang w:val="sr-Cyrl-ME"/>
        </w:rPr>
      </w:pPr>
    </w:p>
    <w:p w14:paraId="2DB91492" w14:textId="77777777" w:rsidR="005C3923" w:rsidRDefault="005C3923" w:rsidP="001954F6">
      <w:pPr>
        <w:pStyle w:val="KDParagraf"/>
        <w:tabs>
          <w:tab w:val="left" w:pos="90"/>
        </w:tabs>
        <w:spacing w:before="0"/>
        <w:rPr>
          <w:rFonts w:cs="Arial"/>
          <w:b/>
          <w:lang w:val="sr-Cyrl-ME"/>
        </w:rPr>
      </w:pPr>
    </w:p>
    <w:p w14:paraId="6AA2672E" w14:textId="77777777" w:rsidR="00633679" w:rsidRDefault="00633679" w:rsidP="00633679">
      <w:pPr>
        <w:pStyle w:val="KDParagraf"/>
        <w:tabs>
          <w:tab w:val="left" w:pos="90"/>
        </w:tabs>
        <w:spacing w:before="0"/>
        <w:rPr>
          <w:rFonts w:cs="Arial"/>
          <w:b/>
          <w:lang w:val="sr-Cyrl-ME"/>
        </w:rPr>
      </w:pPr>
    </w:p>
    <w:p w14:paraId="735D33E3" w14:textId="3E46CB2E" w:rsidR="00633679" w:rsidRPr="00043FAC" w:rsidRDefault="00633679" w:rsidP="00633679">
      <w:pPr>
        <w:keepNext/>
        <w:tabs>
          <w:tab w:val="left" w:pos="567"/>
        </w:tabs>
        <w:spacing w:before="0"/>
        <w:jc w:val="center"/>
        <w:outlineLvl w:val="0"/>
        <w:rPr>
          <w:rFonts w:cs="Arial"/>
          <w:b/>
          <w:lang w:val="ru-RU"/>
        </w:rPr>
      </w:pPr>
      <w:r w:rsidRPr="00043FAC">
        <w:rPr>
          <w:rFonts w:cs="Arial"/>
          <w:b/>
          <w:lang w:val="ru-RU"/>
        </w:rPr>
        <w:t>МОДЕЛ УГОВОРА</w:t>
      </w:r>
      <w:r>
        <w:rPr>
          <w:rFonts w:cs="Arial"/>
          <w:b/>
          <w:lang w:val="ru-RU"/>
        </w:rPr>
        <w:t xml:space="preserve"> </w:t>
      </w:r>
      <w:r w:rsidRPr="00043FAC">
        <w:rPr>
          <w:rFonts w:cs="Arial"/>
          <w:b/>
          <w:lang w:val="ru-RU"/>
        </w:rPr>
        <w:t>-</w:t>
      </w:r>
      <w:r>
        <w:rPr>
          <w:rFonts w:cs="Arial"/>
          <w:b/>
          <w:lang w:val="ru-RU"/>
        </w:rPr>
        <w:t xml:space="preserve"> Партија бр. 4</w:t>
      </w:r>
    </w:p>
    <w:p w14:paraId="599C860C" w14:textId="77777777" w:rsidR="00633679" w:rsidRPr="00043FAC" w:rsidRDefault="00633679" w:rsidP="00633679">
      <w:pPr>
        <w:spacing w:before="0"/>
        <w:rPr>
          <w:rFonts w:cs="Arial"/>
          <w:i/>
          <w:lang w:val="ru-RU"/>
        </w:rPr>
      </w:pPr>
    </w:p>
    <w:p w14:paraId="64CF5A7E" w14:textId="77777777" w:rsidR="00633679" w:rsidRPr="00043FAC" w:rsidRDefault="00633679" w:rsidP="00633679">
      <w:pPr>
        <w:spacing w:before="0"/>
        <w:rPr>
          <w:rFonts w:cs="Arial"/>
          <w:i/>
          <w:lang w:val="ru-RU"/>
        </w:rPr>
      </w:pPr>
      <w:r w:rsidRPr="00043FAC">
        <w:rPr>
          <w:rFonts w:cs="Arial"/>
          <w:i/>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14:paraId="01CF6F57" w14:textId="77777777" w:rsidR="00633679" w:rsidRPr="00043FAC" w:rsidRDefault="00633679" w:rsidP="00633679">
      <w:pPr>
        <w:spacing w:before="0"/>
        <w:rPr>
          <w:rFonts w:cs="Arial"/>
          <w:i/>
          <w:lang w:val="ru-RU"/>
        </w:rPr>
      </w:pPr>
      <w:r w:rsidRPr="00043FAC">
        <w:rPr>
          <w:rFonts w:cs="Arial"/>
          <w:i/>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14:paraId="0DEF0EBC" w14:textId="77777777" w:rsidR="00633679" w:rsidRPr="00043FAC" w:rsidRDefault="00633679" w:rsidP="00633679">
      <w:pPr>
        <w:spacing w:before="0"/>
        <w:rPr>
          <w:rFonts w:cs="Arial"/>
          <w:color w:val="00B0F0"/>
          <w:lang w:val="ru-RU"/>
        </w:rPr>
      </w:pPr>
    </w:p>
    <w:p w14:paraId="271509A2" w14:textId="77777777" w:rsidR="00633679" w:rsidRPr="00043FAC" w:rsidRDefault="00633679" w:rsidP="00633679">
      <w:pPr>
        <w:spacing w:before="0"/>
        <w:rPr>
          <w:rFonts w:cs="Arial"/>
          <w:b/>
          <w:lang w:val="ru-RU"/>
        </w:rPr>
      </w:pPr>
      <w:r w:rsidRPr="00043FAC">
        <w:rPr>
          <w:rFonts w:cs="Arial"/>
          <w:b/>
          <w:lang w:val="ru-RU"/>
        </w:rPr>
        <w:t>УГОВОРНЕ СТРАНЕ:</w:t>
      </w:r>
    </w:p>
    <w:p w14:paraId="6D1F5355" w14:textId="77777777" w:rsidR="00633679" w:rsidRPr="00043FAC" w:rsidRDefault="00633679" w:rsidP="00633679">
      <w:pPr>
        <w:spacing w:before="0"/>
        <w:rPr>
          <w:rFonts w:cs="Arial"/>
          <w:lang w:val="ru-RU"/>
        </w:rPr>
      </w:pPr>
    </w:p>
    <w:p w14:paraId="65CCC8A8" w14:textId="77777777" w:rsidR="00633679" w:rsidRPr="00043FAC" w:rsidRDefault="00633679" w:rsidP="00633679">
      <w:pPr>
        <w:spacing w:before="0"/>
        <w:rPr>
          <w:rFonts w:cs="Arial"/>
          <w:lang w:val="ru-RU"/>
        </w:rPr>
      </w:pPr>
      <w:r w:rsidRPr="00043FAC">
        <w:rPr>
          <w:rFonts w:cs="Arial"/>
          <w:b/>
          <w:lang w:val="ru-RU"/>
        </w:rPr>
        <w:t>1</w:t>
      </w:r>
      <w:r w:rsidRPr="00043FAC">
        <w:rPr>
          <w:rFonts w:cs="Arial"/>
          <w:lang w:val="ru-RU"/>
        </w:rPr>
        <w:t>.Јавно предузеће „Електр</w:t>
      </w:r>
      <w:r>
        <w:rPr>
          <w:rFonts w:cs="Arial"/>
          <w:lang w:val="ru-RU"/>
        </w:rPr>
        <w:t>опривреда Србије“ из Београда, у</w:t>
      </w:r>
      <w:r w:rsidRPr="00043FAC">
        <w:rPr>
          <w:rFonts w:cs="Arial"/>
          <w:lang w:val="ru-RU"/>
        </w:rPr>
        <w:t xml:space="preserve">лица </w:t>
      </w:r>
      <w:r>
        <w:rPr>
          <w:rFonts w:cs="Arial"/>
          <w:lang w:val="ru-RU"/>
        </w:rPr>
        <w:t>Балканска бр. 13</w:t>
      </w:r>
      <w:r w:rsidRPr="00043FAC">
        <w:rPr>
          <w:rFonts w:cs="Arial"/>
          <w:lang w:val="ru-RU"/>
        </w:rPr>
        <w:t xml:space="preserve">, Матични број 20053658, ПИБ 103920327, Текући рачун 160-700-13 </w:t>
      </w:r>
      <w:r w:rsidRPr="00043FAC">
        <w:rPr>
          <w:rFonts w:cs="Arial"/>
        </w:rPr>
        <w:t>Banka</w:t>
      </w:r>
      <w:r w:rsidRPr="00043FAC">
        <w:rPr>
          <w:rFonts w:cs="Arial"/>
          <w:lang w:val="ru-RU"/>
        </w:rPr>
        <w:t xml:space="preserve"> </w:t>
      </w:r>
      <w:r w:rsidRPr="00043FAC">
        <w:rPr>
          <w:rFonts w:cs="Arial"/>
        </w:rPr>
        <w:t>Intes</w:t>
      </w:r>
      <w:r w:rsidRPr="00043FAC">
        <w:rPr>
          <w:rFonts w:cs="Arial"/>
          <w:lang w:val="ru-RU"/>
        </w:rPr>
        <w:t>а ад Београд, које заступа законски заступник, Милорад Грчић, в.д. директора (у даљем тексту: Корисник услуге)</w:t>
      </w:r>
    </w:p>
    <w:p w14:paraId="7C3ABAB5" w14:textId="77777777" w:rsidR="00633679" w:rsidRPr="00043FAC" w:rsidRDefault="00633679" w:rsidP="00633679">
      <w:pPr>
        <w:spacing w:before="0"/>
        <w:rPr>
          <w:rFonts w:cs="Arial"/>
          <w:lang w:val="ru-RU"/>
        </w:rPr>
      </w:pPr>
    </w:p>
    <w:p w14:paraId="74199E3F" w14:textId="77777777" w:rsidR="00633679" w:rsidRPr="00043FAC" w:rsidRDefault="00633679" w:rsidP="00633679">
      <w:pPr>
        <w:spacing w:before="0"/>
        <w:rPr>
          <w:rFonts w:cs="Arial"/>
          <w:lang w:val="ru-RU"/>
        </w:rPr>
      </w:pPr>
      <w:r w:rsidRPr="00043FAC">
        <w:rPr>
          <w:rFonts w:cs="Arial"/>
          <w:lang w:val="ru-RU"/>
        </w:rPr>
        <w:t>и</w:t>
      </w:r>
    </w:p>
    <w:p w14:paraId="15D8D7B1" w14:textId="77777777" w:rsidR="00633679" w:rsidRPr="00043FAC" w:rsidRDefault="00633679" w:rsidP="00633679">
      <w:pPr>
        <w:spacing w:before="0"/>
        <w:rPr>
          <w:rFonts w:cs="Arial"/>
          <w:lang w:val="ru-RU"/>
        </w:rPr>
      </w:pPr>
    </w:p>
    <w:p w14:paraId="3AD75E11" w14:textId="77777777" w:rsidR="00633679" w:rsidRPr="00043FAC" w:rsidRDefault="00633679" w:rsidP="00633679">
      <w:pPr>
        <w:spacing w:before="0"/>
        <w:rPr>
          <w:rFonts w:cs="Arial"/>
          <w:lang w:val="ru-RU"/>
        </w:rPr>
      </w:pPr>
      <w:r w:rsidRPr="00043FAC">
        <w:rPr>
          <w:rFonts w:cs="Arial"/>
          <w:b/>
          <w:lang w:val="ru-RU"/>
        </w:rPr>
        <w:t>2.</w:t>
      </w:r>
      <w:r w:rsidRPr="00043FAC">
        <w:rPr>
          <w:rFonts w:cs="Arial"/>
          <w:lang w:val="ru-RU"/>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043FAC">
        <w:rPr>
          <w:rFonts w:cs="Arial"/>
          <w:color w:val="00B0F0"/>
          <w:lang w:val="ru-RU"/>
        </w:rPr>
        <w:t>(као лидер у име и за рачун групе понуђача</w:t>
      </w:r>
      <w:r w:rsidRPr="00043FAC">
        <w:rPr>
          <w:rFonts w:cs="Arial"/>
          <w:lang w:val="ru-RU"/>
        </w:rPr>
        <w:t xml:space="preserve">)(у даљем тексту: Пружалац услуге) </w:t>
      </w:r>
    </w:p>
    <w:p w14:paraId="734097ED" w14:textId="77777777" w:rsidR="00633679" w:rsidRPr="00043FAC" w:rsidRDefault="00633679" w:rsidP="00633679">
      <w:pPr>
        <w:spacing w:before="0"/>
        <w:rPr>
          <w:rFonts w:cs="Arial"/>
          <w:lang w:val="ru-RU"/>
        </w:rPr>
      </w:pPr>
    </w:p>
    <w:p w14:paraId="10115291" w14:textId="77777777" w:rsidR="00633679" w:rsidRPr="00043FAC" w:rsidRDefault="00633679" w:rsidP="00633679">
      <w:pPr>
        <w:spacing w:before="0"/>
        <w:rPr>
          <w:rFonts w:cs="Arial"/>
          <w:lang w:val="ru-RU"/>
        </w:rPr>
      </w:pPr>
      <w:r w:rsidRPr="00043FAC">
        <w:rPr>
          <w:rFonts w:cs="Arial"/>
          <w:lang w:val="ru-RU"/>
        </w:rPr>
        <w:t>2а)________________________из</w:t>
      </w:r>
      <w:r w:rsidRPr="00043FAC">
        <w:rPr>
          <w:rFonts w:cs="Arial"/>
          <w:lang w:val="ru-RU"/>
        </w:rPr>
        <w:tab/>
        <w:t>_____________, улица</w:t>
      </w:r>
    </w:p>
    <w:p w14:paraId="039934B5" w14:textId="77777777" w:rsidR="00633679" w:rsidRPr="00043FAC" w:rsidRDefault="00633679" w:rsidP="00633679">
      <w:pPr>
        <w:spacing w:before="0"/>
        <w:rPr>
          <w:rFonts w:cs="Arial"/>
          <w:lang w:val="ru-RU"/>
        </w:rPr>
      </w:pPr>
      <w:r w:rsidRPr="00043FAC">
        <w:rPr>
          <w:rFonts w:cs="Arial"/>
          <w:lang w:val="ru-RU"/>
        </w:rPr>
        <w:t xml:space="preserve"> ___________________ бр. ___, ПИБ: _____________, матични број _____________, Текући рачун ____________, банка ______________ ,кога заступа __________________________, (</w:t>
      </w:r>
      <w:r w:rsidRPr="00043FAC">
        <w:rPr>
          <w:rFonts w:cs="Arial"/>
          <w:color w:val="00B0F0"/>
          <w:lang w:val="ru-RU"/>
        </w:rPr>
        <w:t>члан групе понуђача или подизвођач</w:t>
      </w:r>
      <w:r w:rsidRPr="00043FAC">
        <w:rPr>
          <w:rFonts w:cs="Arial"/>
          <w:lang w:val="ru-RU"/>
        </w:rPr>
        <w:t>)</w:t>
      </w:r>
    </w:p>
    <w:p w14:paraId="2787C7CA" w14:textId="77777777" w:rsidR="00633679" w:rsidRPr="00043FAC" w:rsidRDefault="00633679" w:rsidP="00633679">
      <w:pPr>
        <w:spacing w:before="0"/>
        <w:rPr>
          <w:rFonts w:cs="Arial"/>
          <w:lang w:val="ru-RU"/>
        </w:rPr>
      </w:pPr>
      <w:r w:rsidRPr="00043FAC">
        <w:rPr>
          <w:rFonts w:cs="Arial"/>
          <w:lang w:val="ru-RU"/>
        </w:rPr>
        <w:t>2б)_______________________ из</w:t>
      </w:r>
      <w:r w:rsidRPr="00043FAC">
        <w:rPr>
          <w:rFonts w:cs="Arial"/>
          <w:lang w:val="ru-RU"/>
        </w:rPr>
        <w:tab/>
        <w:t>_____________, улица</w:t>
      </w:r>
    </w:p>
    <w:p w14:paraId="1F086787" w14:textId="77777777" w:rsidR="00633679" w:rsidRPr="00043FAC" w:rsidRDefault="00633679" w:rsidP="00633679">
      <w:pPr>
        <w:spacing w:before="0"/>
        <w:rPr>
          <w:rFonts w:cs="Arial"/>
          <w:lang w:val="ru-RU"/>
        </w:rPr>
      </w:pPr>
      <w:r w:rsidRPr="00043FAC">
        <w:rPr>
          <w:rFonts w:cs="Arial"/>
          <w:lang w:val="ru-RU"/>
        </w:rPr>
        <w:t xml:space="preserve"> ___________________ бр. ___, ПИБ: _____________, матични број _____________, </w:t>
      </w:r>
    </w:p>
    <w:p w14:paraId="20786309" w14:textId="77777777" w:rsidR="00633679" w:rsidRPr="00043FAC" w:rsidRDefault="00633679" w:rsidP="00633679">
      <w:pPr>
        <w:spacing w:before="0"/>
        <w:rPr>
          <w:rFonts w:cs="Arial"/>
          <w:lang w:val="ru-RU"/>
        </w:rPr>
      </w:pPr>
      <w:r w:rsidRPr="00043FAC">
        <w:rPr>
          <w:rFonts w:cs="Arial"/>
          <w:lang w:val="ru-RU"/>
        </w:rPr>
        <w:t>Текући рачун ____________, банка ______________ ,кога  заступа _______________________, (</w:t>
      </w:r>
      <w:r w:rsidRPr="00043FAC">
        <w:rPr>
          <w:rFonts w:cs="Arial"/>
          <w:color w:val="00B0F0"/>
          <w:lang w:val="ru-RU"/>
        </w:rPr>
        <w:t>члан групе понуђача или подизвођач</w:t>
      </w:r>
      <w:r w:rsidRPr="00043FAC">
        <w:rPr>
          <w:rFonts w:cs="Arial"/>
          <w:lang w:val="ru-RU"/>
        </w:rPr>
        <w:t>)</w:t>
      </w:r>
    </w:p>
    <w:p w14:paraId="457C2490" w14:textId="77777777" w:rsidR="00633679" w:rsidRPr="00043FAC" w:rsidRDefault="00633679" w:rsidP="00633679">
      <w:pPr>
        <w:spacing w:before="0"/>
        <w:rPr>
          <w:rFonts w:cs="Arial"/>
          <w:lang w:val="ru-RU"/>
        </w:rPr>
      </w:pPr>
    </w:p>
    <w:p w14:paraId="46938F6A" w14:textId="77777777" w:rsidR="00633679" w:rsidRPr="00043FAC" w:rsidRDefault="00633679" w:rsidP="00633679">
      <w:pPr>
        <w:spacing w:before="0"/>
        <w:rPr>
          <w:rFonts w:cs="Arial"/>
          <w:lang w:val="ru-RU"/>
        </w:rPr>
      </w:pPr>
      <w:r w:rsidRPr="00043FAC">
        <w:rPr>
          <w:rFonts w:cs="Arial"/>
          <w:lang w:val="ru-RU"/>
        </w:rPr>
        <w:t>(у даљем тексту заједно: Уговорне стране)</w:t>
      </w:r>
    </w:p>
    <w:p w14:paraId="25F1ACF3" w14:textId="77777777" w:rsidR="00633679" w:rsidRPr="00043FAC" w:rsidRDefault="00633679" w:rsidP="00633679">
      <w:pPr>
        <w:spacing w:before="0"/>
        <w:rPr>
          <w:rFonts w:cs="Arial"/>
          <w:lang w:val="ru-RU"/>
        </w:rPr>
      </w:pPr>
    </w:p>
    <w:p w14:paraId="4384BF24" w14:textId="77777777" w:rsidR="00633679" w:rsidRPr="00043FAC" w:rsidRDefault="00633679" w:rsidP="00633679">
      <w:pPr>
        <w:spacing w:before="0"/>
        <w:rPr>
          <w:rFonts w:cs="Arial"/>
          <w:lang w:val="ru-RU"/>
        </w:rPr>
      </w:pPr>
      <w:r w:rsidRPr="00043FAC">
        <w:rPr>
          <w:rFonts w:cs="Arial"/>
          <w:lang w:val="ru-RU"/>
        </w:rPr>
        <w:t>закључиле су следећи:</w:t>
      </w:r>
    </w:p>
    <w:p w14:paraId="56A5B240" w14:textId="77777777" w:rsidR="00633679" w:rsidRPr="00043FAC" w:rsidRDefault="00633679" w:rsidP="00633679">
      <w:pPr>
        <w:spacing w:before="0"/>
        <w:rPr>
          <w:rFonts w:cs="Arial"/>
          <w:color w:val="00B0F0"/>
          <w:lang w:val="ru-RU"/>
        </w:rPr>
      </w:pPr>
    </w:p>
    <w:p w14:paraId="2DB429DA" w14:textId="77777777" w:rsidR="00633679" w:rsidRPr="00043FAC" w:rsidRDefault="00633679" w:rsidP="00633679">
      <w:pPr>
        <w:tabs>
          <w:tab w:val="left" w:pos="567"/>
        </w:tabs>
        <w:spacing w:before="0"/>
        <w:rPr>
          <w:rFonts w:cs="Arial"/>
          <w:lang w:val="ru-RU"/>
        </w:rPr>
      </w:pPr>
    </w:p>
    <w:p w14:paraId="73B6598C" w14:textId="038DAE8F" w:rsidR="00633679" w:rsidRPr="00043FAC" w:rsidRDefault="00633679" w:rsidP="00633679">
      <w:pPr>
        <w:tabs>
          <w:tab w:val="left" w:pos="567"/>
        </w:tabs>
        <w:spacing w:before="0"/>
        <w:jc w:val="center"/>
        <w:rPr>
          <w:rFonts w:cs="Arial"/>
          <w:b/>
          <w:lang w:val="ru-RU"/>
        </w:rPr>
      </w:pPr>
      <w:r w:rsidRPr="00043FAC">
        <w:rPr>
          <w:rFonts w:cs="Arial"/>
          <w:b/>
          <w:lang w:val="ru-RU"/>
        </w:rPr>
        <w:t>УГОВОР</w:t>
      </w:r>
      <w:r w:rsidR="00315F1D">
        <w:rPr>
          <w:rFonts w:cs="Arial"/>
          <w:b/>
          <w:lang w:val="ru-RU"/>
        </w:rPr>
        <w:t xml:space="preserve"> </w:t>
      </w:r>
      <w:r w:rsidRPr="00043FAC">
        <w:rPr>
          <w:rFonts w:cs="Arial"/>
          <w:b/>
          <w:lang w:val="ru-RU"/>
        </w:rPr>
        <w:t>О ПРУЖАЊУ УСЛУГЕ</w:t>
      </w:r>
    </w:p>
    <w:p w14:paraId="35964965" w14:textId="77777777" w:rsidR="00633679" w:rsidRPr="00043FAC" w:rsidRDefault="00633679" w:rsidP="00633679">
      <w:pPr>
        <w:tabs>
          <w:tab w:val="left" w:pos="567"/>
        </w:tabs>
        <w:spacing w:before="0"/>
        <w:rPr>
          <w:rFonts w:cs="Arial"/>
          <w:lang w:val="ru-RU"/>
        </w:rPr>
      </w:pPr>
    </w:p>
    <w:p w14:paraId="618A7324" w14:textId="77777777" w:rsidR="00633679" w:rsidRPr="00043FAC" w:rsidRDefault="00633679" w:rsidP="00633679">
      <w:pPr>
        <w:tabs>
          <w:tab w:val="left" w:pos="567"/>
        </w:tabs>
        <w:spacing w:before="0"/>
        <w:rPr>
          <w:rFonts w:cs="Arial"/>
          <w:b/>
          <w:lang w:val="ru-RU"/>
        </w:rPr>
      </w:pPr>
      <w:r w:rsidRPr="00043FAC">
        <w:rPr>
          <w:rFonts w:cs="Arial"/>
          <w:b/>
          <w:lang w:val="ru-RU"/>
        </w:rPr>
        <w:t>УВОДНЕ ОДРЕДБЕ</w:t>
      </w:r>
    </w:p>
    <w:p w14:paraId="177028E9" w14:textId="77777777" w:rsidR="00633679" w:rsidRPr="00043FAC" w:rsidRDefault="00633679" w:rsidP="00633679">
      <w:pPr>
        <w:tabs>
          <w:tab w:val="left" w:pos="567"/>
        </w:tabs>
        <w:spacing w:before="0"/>
        <w:rPr>
          <w:rFonts w:cs="Arial"/>
          <w:lang w:val="ru-RU"/>
        </w:rPr>
      </w:pPr>
    </w:p>
    <w:p w14:paraId="44DE3DA6" w14:textId="77777777" w:rsidR="00633679" w:rsidRPr="00043FAC" w:rsidRDefault="00633679" w:rsidP="00633679">
      <w:pPr>
        <w:tabs>
          <w:tab w:val="left" w:pos="567"/>
        </w:tabs>
        <w:spacing w:before="0"/>
        <w:rPr>
          <w:rFonts w:cs="Arial"/>
          <w:lang w:val="ru-RU"/>
        </w:rPr>
      </w:pPr>
      <w:r w:rsidRPr="00043FAC">
        <w:rPr>
          <w:rFonts w:cs="Arial"/>
          <w:lang w:val="ru-RU"/>
        </w:rPr>
        <w:t>Уговорне стране констатују:</w:t>
      </w:r>
    </w:p>
    <w:p w14:paraId="1CEFDC54" w14:textId="77777777" w:rsidR="00633679" w:rsidRPr="00043FAC" w:rsidRDefault="00633679" w:rsidP="00633679">
      <w:pPr>
        <w:tabs>
          <w:tab w:val="left" w:pos="567"/>
        </w:tabs>
        <w:spacing w:before="0"/>
        <w:rPr>
          <w:rFonts w:cs="Arial"/>
          <w:lang w:val="ru-RU"/>
        </w:rPr>
      </w:pPr>
    </w:p>
    <w:p w14:paraId="38E43FE2" w14:textId="659A564D" w:rsidR="00633679" w:rsidRPr="00043FAC" w:rsidRDefault="00633679" w:rsidP="00633679">
      <w:pPr>
        <w:tabs>
          <w:tab w:val="left" w:pos="567"/>
        </w:tabs>
        <w:spacing w:before="0"/>
        <w:rPr>
          <w:rFonts w:cs="Arial"/>
          <w:lang w:val="ru-RU"/>
        </w:rPr>
      </w:pPr>
      <w:r w:rsidRPr="00043FAC">
        <w:rPr>
          <w:rFonts w:cs="Arial"/>
          <w:lang w:val="ru-RU"/>
        </w:rPr>
        <w:t>•</w:t>
      </w:r>
      <w:r w:rsidRPr="00043FAC">
        <w:rPr>
          <w:rFonts w:cs="Arial"/>
          <w:lang w:val="ru-RU"/>
        </w:rPr>
        <w:tab/>
        <w:t>да је Наручилац  у складу са Конкурсном документацијом а сагласно члану 32. и 40.</w:t>
      </w:r>
      <w:r>
        <w:rPr>
          <w:rFonts w:cs="Arial"/>
          <w:lang w:val="ru-RU"/>
        </w:rPr>
        <w:t xml:space="preserve"> </w:t>
      </w:r>
      <w:r w:rsidRPr="00043FAC">
        <w:rPr>
          <w:rFonts w:cs="Arial"/>
          <w:lang w:val="ru-RU"/>
        </w:rPr>
        <w:t>Закона о јавним набавкама („Сл.гласник РС“, бр.124/2012,14/2015 и 68/2015) (даље Закон) спровео отворени поступак јавне набавке ради закључења оквирног споразума са једним</w:t>
      </w:r>
      <w:r w:rsidRPr="00043FAC">
        <w:rPr>
          <w:rFonts w:cs="Arial"/>
          <w:lang w:val="sr-Cyrl-RS"/>
        </w:rPr>
        <w:t xml:space="preserve"> </w:t>
      </w:r>
      <w:r w:rsidRPr="00043FAC">
        <w:rPr>
          <w:rFonts w:cs="Arial"/>
          <w:lang w:val="ru-RU"/>
        </w:rPr>
        <w:t>понуђачем</w:t>
      </w:r>
      <w:r w:rsidRPr="00043FAC">
        <w:rPr>
          <w:rFonts w:cs="Arial"/>
          <w:lang w:val="sr-Cyrl-RS"/>
        </w:rPr>
        <w:t xml:space="preserve"> </w:t>
      </w:r>
      <w:r w:rsidRPr="00043FAC">
        <w:rPr>
          <w:rFonts w:cs="Arial"/>
          <w:lang w:val="ru-RU"/>
        </w:rPr>
        <w:t>на период до две</w:t>
      </w:r>
      <w:r w:rsidRPr="00043FAC">
        <w:rPr>
          <w:rFonts w:cs="Arial"/>
          <w:lang w:val="sr-Cyrl-RS"/>
        </w:rPr>
        <w:t xml:space="preserve"> </w:t>
      </w:r>
      <w:r w:rsidRPr="00043FAC">
        <w:rPr>
          <w:rFonts w:cs="Arial"/>
          <w:lang w:val="ru-RU"/>
        </w:rPr>
        <w:t xml:space="preserve">године бр. </w:t>
      </w:r>
      <w:r>
        <w:rPr>
          <w:rFonts w:cs="Arial"/>
        </w:rPr>
        <w:t>J</w:t>
      </w:r>
      <w:r w:rsidRPr="003F5A50">
        <w:rPr>
          <w:rFonts w:cs="Arial"/>
          <w:lang w:val="ru-RU"/>
        </w:rPr>
        <w:t>Н</w:t>
      </w:r>
      <w:r>
        <w:rPr>
          <w:rFonts w:cs="Arial"/>
          <w:lang w:val="ru-RU"/>
        </w:rPr>
        <w:t>/8000/0039/2019 (12/2019)</w:t>
      </w:r>
      <w:r w:rsidRPr="00043FAC">
        <w:rPr>
          <w:rFonts w:cs="Arial"/>
          <w:lang w:val="ru-RU"/>
        </w:rPr>
        <w:t xml:space="preserve"> ради набавке услуга и то: Одржавање опреме </w:t>
      </w:r>
      <w:r>
        <w:rPr>
          <w:rFonts w:cs="Arial"/>
          <w:lang w:val="ru-RU"/>
        </w:rPr>
        <w:t xml:space="preserve">и система </w:t>
      </w:r>
      <w:r w:rsidRPr="00043FAC">
        <w:rPr>
          <w:rFonts w:cs="Arial"/>
          <w:lang w:val="ru-RU"/>
        </w:rPr>
        <w:t>за ковертирање рачуна, обавештења, опомена и др</w:t>
      </w:r>
      <w:r>
        <w:rPr>
          <w:rFonts w:cs="Arial"/>
          <w:lang w:val="ru-RU"/>
        </w:rPr>
        <w:t>., п</w:t>
      </w:r>
      <w:r w:rsidR="00A12083">
        <w:rPr>
          <w:rFonts w:cs="Arial"/>
          <w:lang w:val="ru-RU"/>
        </w:rPr>
        <w:t>артија бр. 4</w:t>
      </w:r>
      <w:r w:rsidRPr="00043FAC">
        <w:rPr>
          <w:rFonts w:cs="Arial"/>
          <w:lang w:val="ru-RU"/>
        </w:rPr>
        <w:t>.</w:t>
      </w:r>
      <w:r w:rsidRPr="00043FAC">
        <w:rPr>
          <w:rFonts w:cs="Arial"/>
          <w:lang w:val="sr-Cyrl-RS"/>
        </w:rPr>
        <w:t xml:space="preserve"> </w:t>
      </w:r>
      <w:r w:rsidRPr="00043FAC">
        <w:rPr>
          <w:rFonts w:cs="Arial"/>
          <w:lang w:val="sr-Cyrl-CS"/>
        </w:rPr>
        <w:t>Одржавање опреме</w:t>
      </w:r>
      <w:r>
        <w:rPr>
          <w:rFonts w:cs="Arial"/>
          <w:lang w:val="sr-Cyrl-CS"/>
        </w:rPr>
        <w:t xml:space="preserve"> и система</w:t>
      </w:r>
      <w:r w:rsidRPr="00043FAC">
        <w:rPr>
          <w:rFonts w:cs="Arial"/>
          <w:lang w:val="sr-Cyrl-CS"/>
        </w:rPr>
        <w:t xml:space="preserve"> за ковертирање рачуна, обавештења, опомена и др. </w:t>
      </w:r>
      <w:r>
        <w:rPr>
          <w:rFonts w:cs="Arial"/>
          <w:lang w:val="sr-Cyrl-CS"/>
        </w:rPr>
        <w:t>Т</w:t>
      </w:r>
      <w:r w:rsidR="00A12083">
        <w:rPr>
          <w:rFonts w:cs="Arial"/>
          <w:lang w:val="sr-Cyrl-CS"/>
        </w:rPr>
        <w:t>Ц КГ</w:t>
      </w:r>
      <w:r>
        <w:rPr>
          <w:rFonts w:cs="Arial"/>
          <w:lang w:val="sr-Cyrl-CS"/>
        </w:rPr>
        <w:t>.</w:t>
      </w:r>
    </w:p>
    <w:p w14:paraId="277391E0" w14:textId="77777777" w:rsidR="00633679" w:rsidRPr="00043FAC" w:rsidRDefault="00633679" w:rsidP="00633679">
      <w:pPr>
        <w:tabs>
          <w:tab w:val="left" w:pos="567"/>
        </w:tabs>
        <w:spacing w:before="0"/>
        <w:rPr>
          <w:rFonts w:cs="Arial"/>
          <w:lang w:val="ru-RU"/>
        </w:rPr>
      </w:pPr>
      <w:r w:rsidRPr="00043FAC">
        <w:rPr>
          <w:rFonts w:cs="Arial"/>
          <w:lang w:val="ru-RU"/>
        </w:rPr>
        <w:t>•</w:t>
      </w:r>
      <w:r w:rsidRPr="00043FAC">
        <w:rPr>
          <w:rFonts w:cs="Arial"/>
          <w:lang w:val="ru-RU"/>
        </w:rPr>
        <w:tab/>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14:paraId="17B010E0" w14:textId="77777777" w:rsidR="00633679" w:rsidRPr="00043FAC" w:rsidRDefault="00633679" w:rsidP="00633679">
      <w:pPr>
        <w:tabs>
          <w:tab w:val="left" w:pos="567"/>
        </w:tabs>
        <w:spacing w:before="0"/>
        <w:rPr>
          <w:rFonts w:cs="Arial"/>
          <w:lang w:val="ru-RU"/>
        </w:rPr>
      </w:pPr>
      <w:r w:rsidRPr="00043FAC">
        <w:rPr>
          <w:rFonts w:cs="Arial"/>
          <w:lang w:val="ru-RU"/>
        </w:rPr>
        <w:lastRenderedPageBreak/>
        <w:t>•</w:t>
      </w:r>
      <w:r w:rsidRPr="00043FAC">
        <w:rPr>
          <w:rFonts w:cs="Arial"/>
          <w:lang w:val="ru-RU"/>
        </w:rPr>
        <w:tab/>
        <w:t>да Понуда Понуђача, која је заведена код Наручиоца под бројем ________ од ________201</w:t>
      </w:r>
      <w:r>
        <w:rPr>
          <w:rFonts w:cs="Arial"/>
          <w:lang w:val="ru-RU"/>
        </w:rPr>
        <w:t>9</w:t>
      </w:r>
      <w:r w:rsidRPr="00043FAC">
        <w:rPr>
          <w:rFonts w:cs="Arial"/>
          <w:lang w:val="ru-RU"/>
        </w:rPr>
        <w:t>.године, у потпуности одговара захтеву Наручиоца из Позива за подношење понуда и Конкурсне документације</w:t>
      </w:r>
    </w:p>
    <w:p w14:paraId="58841453" w14:textId="77777777" w:rsidR="00633679" w:rsidRPr="00043FAC" w:rsidRDefault="00633679" w:rsidP="00633679">
      <w:pPr>
        <w:tabs>
          <w:tab w:val="left" w:pos="567"/>
        </w:tabs>
        <w:spacing w:before="0"/>
        <w:rPr>
          <w:rFonts w:cs="Arial"/>
          <w:lang w:val="ru-RU"/>
        </w:rPr>
      </w:pPr>
      <w:r w:rsidRPr="00043FAC">
        <w:rPr>
          <w:rFonts w:cs="Arial"/>
          <w:lang w:val="ru-RU"/>
        </w:rPr>
        <w:t>•</w:t>
      </w:r>
      <w:r w:rsidRPr="00043FAC">
        <w:rPr>
          <w:rFonts w:cs="Arial"/>
          <w:lang w:val="ru-RU"/>
        </w:rPr>
        <w:tab/>
        <w:t>да је Наручилац</w:t>
      </w:r>
      <w:r>
        <w:rPr>
          <w:rFonts w:cs="Arial"/>
          <w:lang w:val="ru-RU"/>
        </w:rPr>
        <w:t xml:space="preserve"> </w:t>
      </w:r>
      <w:r w:rsidRPr="00043FAC">
        <w:rPr>
          <w:rFonts w:cs="Arial"/>
          <w:lang w:val="ru-RU"/>
        </w:rPr>
        <w:t>(у даљем тексту: Корисник услуге) својом Одлуком о закључењу оквирног споразума бр. ____________ од __.__.___. године изабрао понуду Понуђача</w:t>
      </w:r>
      <w:r>
        <w:rPr>
          <w:rFonts w:cs="Arial"/>
          <w:lang w:val="ru-RU"/>
        </w:rPr>
        <w:t xml:space="preserve">  </w:t>
      </w:r>
      <w:r w:rsidRPr="00043FAC">
        <w:rPr>
          <w:rFonts w:cs="Arial"/>
          <w:lang w:val="ru-RU"/>
        </w:rPr>
        <w:t>(у даљем тексту: Пружалац услуге)</w:t>
      </w:r>
    </w:p>
    <w:p w14:paraId="5E0CA1C5" w14:textId="77777777" w:rsidR="00633679" w:rsidRPr="00043FAC" w:rsidRDefault="00633679" w:rsidP="00633679">
      <w:pPr>
        <w:tabs>
          <w:tab w:val="left" w:pos="567"/>
        </w:tabs>
        <w:spacing w:before="0"/>
        <w:rPr>
          <w:rFonts w:cs="Arial"/>
          <w:lang w:val="ru-RU"/>
        </w:rPr>
      </w:pPr>
      <w:r w:rsidRPr="00043FAC">
        <w:rPr>
          <w:rFonts w:cs="Arial"/>
          <w:lang w:val="ru-RU"/>
        </w:rPr>
        <w:t>•</w:t>
      </w:r>
      <w:r w:rsidRPr="00043FAC">
        <w:rPr>
          <w:rFonts w:cs="Arial"/>
          <w:lang w:val="ru-RU"/>
        </w:rPr>
        <w:tab/>
        <w:t>да по исказаној потреби, сачињава овај Уговор о јавној набавци који се закључује на основу Оквирног споразума бр._______________ од _______</w:t>
      </w:r>
    </w:p>
    <w:p w14:paraId="25A6F8CE" w14:textId="77777777" w:rsidR="00633679" w:rsidRDefault="00633679" w:rsidP="00633679">
      <w:pPr>
        <w:tabs>
          <w:tab w:val="left" w:pos="567"/>
        </w:tabs>
        <w:spacing w:before="0"/>
        <w:rPr>
          <w:rFonts w:cs="Arial"/>
          <w:lang w:val="ru-RU"/>
        </w:rPr>
      </w:pPr>
    </w:p>
    <w:p w14:paraId="11A3C271" w14:textId="77777777" w:rsidR="00633679" w:rsidRPr="00043FAC" w:rsidRDefault="00633679" w:rsidP="00633679">
      <w:pPr>
        <w:tabs>
          <w:tab w:val="left" w:pos="567"/>
        </w:tabs>
        <w:spacing w:before="0"/>
        <w:rPr>
          <w:rFonts w:cs="Arial"/>
          <w:lang w:val="ru-RU"/>
        </w:rPr>
      </w:pPr>
    </w:p>
    <w:p w14:paraId="52672717" w14:textId="77777777" w:rsidR="00633679" w:rsidRPr="00043FAC" w:rsidRDefault="00633679" w:rsidP="00633679">
      <w:pPr>
        <w:tabs>
          <w:tab w:val="left" w:pos="567"/>
        </w:tabs>
        <w:spacing w:before="0"/>
        <w:jc w:val="center"/>
        <w:rPr>
          <w:rFonts w:cs="Arial"/>
          <w:b/>
          <w:lang w:val="ru-RU"/>
        </w:rPr>
      </w:pPr>
      <w:r w:rsidRPr="00043FAC">
        <w:rPr>
          <w:rFonts w:cs="Arial"/>
          <w:b/>
          <w:lang w:val="ru-RU"/>
        </w:rPr>
        <w:t>ПРЕДМЕТ УГОВОРА</w:t>
      </w:r>
    </w:p>
    <w:p w14:paraId="5A53867B" w14:textId="77777777" w:rsidR="00633679" w:rsidRPr="00043FAC" w:rsidRDefault="00633679" w:rsidP="00633679">
      <w:pPr>
        <w:tabs>
          <w:tab w:val="left" w:pos="567"/>
        </w:tabs>
        <w:spacing w:before="0"/>
        <w:jc w:val="center"/>
        <w:rPr>
          <w:rFonts w:cs="Arial"/>
          <w:lang w:val="ru-RU"/>
        </w:rPr>
      </w:pPr>
      <w:r w:rsidRPr="00043FAC">
        <w:rPr>
          <w:rFonts w:cs="Arial"/>
          <w:b/>
          <w:lang w:val="ru-RU"/>
        </w:rPr>
        <w:t>Члан 1</w:t>
      </w:r>
      <w:r w:rsidRPr="00043FAC">
        <w:rPr>
          <w:rFonts w:cs="Arial"/>
          <w:lang w:val="ru-RU"/>
        </w:rPr>
        <w:t>.</w:t>
      </w:r>
    </w:p>
    <w:p w14:paraId="515AF074" w14:textId="6329034E" w:rsidR="00633679" w:rsidRPr="00043FAC" w:rsidRDefault="00633679" w:rsidP="00633679">
      <w:pPr>
        <w:tabs>
          <w:tab w:val="left" w:pos="567"/>
        </w:tabs>
        <w:spacing w:before="0"/>
        <w:rPr>
          <w:rFonts w:eastAsia="Calibri" w:cs="Arial"/>
          <w:lang w:val="sr-Cyrl-RS"/>
        </w:rPr>
      </w:pPr>
      <w:r w:rsidRPr="00043FAC">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043FAC">
        <w:rPr>
          <w:rFonts w:cs="Arial"/>
          <w:lang w:val="sr-Cyrl-CS"/>
        </w:rPr>
        <w:t>Одржавање опреме</w:t>
      </w:r>
      <w:r>
        <w:rPr>
          <w:rFonts w:cs="Arial"/>
          <w:lang w:val="sr-Cyrl-CS"/>
        </w:rPr>
        <w:t xml:space="preserve"> и система</w:t>
      </w:r>
      <w:r w:rsidRPr="00043FAC">
        <w:rPr>
          <w:rFonts w:cs="Arial"/>
          <w:lang w:val="sr-Cyrl-CS"/>
        </w:rPr>
        <w:t xml:space="preserve"> за ковертирање рачуна, обавештења, опомена и др. </w:t>
      </w:r>
      <w:r>
        <w:rPr>
          <w:rFonts w:cs="Arial"/>
          <w:lang w:val="sr-Cyrl-CS"/>
        </w:rPr>
        <w:t>Т</w:t>
      </w:r>
      <w:r w:rsidR="004B29FC">
        <w:rPr>
          <w:rFonts w:cs="Arial"/>
          <w:lang w:val="sr-Cyrl-CS"/>
        </w:rPr>
        <w:t>Ц КГ</w:t>
      </w:r>
      <w:r>
        <w:rPr>
          <w:rFonts w:cs="Arial"/>
          <w:lang w:val="sr-Cyrl-CS"/>
        </w:rPr>
        <w:t xml:space="preserve"> </w:t>
      </w:r>
      <w:r w:rsidRPr="00043FAC">
        <w:rPr>
          <w:rFonts w:cs="Arial"/>
          <w:lang w:val="ru-RU"/>
        </w:rPr>
        <w:t xml:space="preserve">(у даљем тексту: Услуга) </w:t>
      </w:r>
      <w:r w:rsidRPr="00043FAC">
        <w:rPr>
          <w:rFonts w:eastAsia="Calibri" w:cs="Arial"/>
          <w:lang w:val="ru-RU"/>
        </w:rPr>
        <w:t>у свему према Конкурсној документацији за предметну јавну набавку, Понуди Пружаоца усллуге број_______ од _____године,</w:t>
      </w:r>
      <w:r>
        <w:rPr>
          <w:rFonts w:eastAsia="Calibri" w:cs="Arial"/>
          <w:lang w:val="ru-RU"/>
        </w:rPr>
        <w:t xml:space="preserve"> </w:t>
      </w:r>
      <w:r w:rsidRPr="00043FAC">
        <w:rPr>
          <w:rFonts w:eastAsia="Calibri" w:cs="Arial"/>
          <w:lang w:val="ru-RU"/>
        </w:rPr>
        <w:t>Обрасцу структуре цене, који као Прилог 1, Прилог 2 и Прилог 3,</w:t>
      </w:r>
      <w:r>
        <w:rPr>
          <w:rFonts w:eastAsia="Calibri" w:cs="Arial"/>
          <w:lang w:val="ru-RU"/>
        </w:rPr>
        <w:t xml:space="preserve"> </w:t>
      </w:r>
      <w:r w:rsidRPr="00043FAC">
        <w:rPr>
          <w:rFonts w:eastAsia="Calibri" w:cs="Arial"/>
          <w:lang w:val="ru-RU"/>
        </w:rPr>
        <w:t>чине саставни део овог Уговора</w:t>
      </w:r>
      <w:r w:rsidRPr="00043FAC">
        <w:rPr>
          <w:rFonts w:eastAsia="Calibri" w:cs="Arial"/>
          <w:lang w:val="sr-Cyrl-RS"/>
        </w:rPr>
        <w:t>.</w:t>
      </w:r>
    </w:p>
    <w:p w14:paraId="28C76ED4" w14:textId="77777777" w:rsidR="00633679" w:rsidRPr="00043FAC" w:rsidRDefault="00633679" w:rsidP="00633679">
      <w:pPr>
        <w:tabs>
          <w:tab w:val="left" w:pos="567"/>
        </w:tabs>
        <w:spacing w:before="0"/>
        <w:rPr>
          <w:rFonts w:cs="Arial"/>
          <w:lang w:val="sr-Cyrl-RS"/>
        </w:rPr>
      </w:pPr>
    </w:p>
    <w:p w14:paraId="05F388F2" w14:textId="77777777" w:rsidR="00633679" w:rsidRPr="00043FAC" w:rsidRDefault="00633679" w:rsidP="00633679">
      <w:pPr>
        <w:tabs>
          <w:tab w:val="left" w:pos="567"/>
        </w:tabs>
        <w:spacing w:before="0"/>
        <w:jc w:val="center"/>
        <w:rPr>
          <w:rFonts w:cs="Arial"/>
          <w:b/>
          <w:lang w:val="ru-RU"/>
        </w:rPr>
      </w:pPr>
      <w:r w:rsidRPr="00043FAC">
        <w:rPr>
          <w:rFonts w:cs="Arial"/>
          <w:b/>
          <w:lang w:val="ru-RU"/>
        </w:rPr>
        <w:t>ЦЕНА</w:t>
      </w:r>
    </w:p>
    <w:p w14:paraId="6AD95BCA" w14:textId="77777777" w:rsidR="00633679" w:rsidRPr="00043FAC" w:rsidRDefault="00633679" w:rsidP="00633679">
      <w:pPr>
        <w:tabs>
          <w:tab w:val="left" w:pos="567"/>
        </w:tabs>
        <w:spacing w:before="0"/>
        <w:jc w:val="center"/>
        <w:rPr>
          <w:rFonts w:cs="Arial"/>
          <w:lang w:val="ru-RU"/>
        </w:rPr>
      </w:pPr>
      <w:r w:rsidRPr="00043FAC">
        <w:rPr>
          <w:rFonts w:cs="Arial"/>
          <w:b/>
          <w:lang w:val="ru-RU"/>
        </w:rPr>
        <w:t>Члан 2</w:t>
      </w:r>
      <w:r w:rsidRPr="00043FAC">
        <w:rPr>
          <w:rFonts w:cs="Arial"/>
          <w:lang w:val="ru-RU"/>
        </w:rPr>
        <w:t>.</w:t>
      </w:r>
    </w:p>
    <w:p w14:paraId="2FA35735" w14:textId="77777777" w:rsidR="00633679" w:rsidRPr="00043FAC" w:rsidRDefault="00633679" w:rsidP="00633679">
      <w:pPr>
        <w:tabs>
          <w:tab w:val="left" w:pos="567"/>
        </w:tabs>
        <w:spacing w:before="0"/>
        <w:rPr>
          <w:rFonts w:cs="Arial"/>
          <w:lang w:val="ru-RU"/>
        </w:rPr>
      </w:pPr>
      <w:r w:rsidRPr="00043FAC">
        <w:rPr>
          <w:rFonts w:cs="Arial"/>
          <w:lang w:val="ru-RU"/>
        </w:rPr>
        <w:t xml:space="preserve"> Цена Услуге из члана 1. овог Уговора износи __________________ (словима: ________________________) </w:t>
      </w:r>
      <w:r>
        <w:rPr>
          <w:rFonts w:cs="Arial"/>
          <w:lang w:val="sr-Cyrl-RS"/>
        </w:rPr>
        <w:t>РСД</w:t>
      </w:r>
      <w:r w:rsidRPr="00043FAC">
        <w:rPr>
          <w:rFonts w:cs="Arial"/>
          <w:lang w:val="ru-RU"/>
        </w:rPr>
        <w:t>, без пореза на додату вредност.</w:t>
      </w:r>
    </w:p>
    <w:p w14:paraId="28556BCA" w14:textId="77777777" w:rsidR="00633679" w:rsidRPr="00043FAC" w:rsidRDefault="00633679" w:rsidP="00633679">
      <w:pPr>
        <w:tabs>
          <w:tab w:val="left" w:pos="567"/>
        </w:tabs>
        <w:spacing w:before="0"/>
        <w:rPr>
          <w:rFonts w:cs="Arial"/>
          <w:lang w:val="ru-RU"/>
        </w:rPr>
      </w:pPr>
    </w:p>
    <w:p w14:paraId="7014EE8F" w14:textId="77777777" w:rsidR="00633679" w:rsidRPr="00043FAC" w:rsidRDefault="00633679" w:rsidP="00633679">
      <w:pPr>
        <w:tabs>
          <w:tab w:val="left" w:pos="567"/>
        </w:tabs>
        <w:spacing w:before="0"/>
        <w:rPr>
          <w:rFonts w:cs="Arial"/>
          <w:lang w:val="ru-RU"/>
        </w:rPr>
      </w:pPr>
      <w:r w:rsidRPr="00043FAC">
        <w:rPr>
          <w:rFonts w:cs="Arial"/>
          <w:lang w:val="ru-RU"/>
        </w:rPr>
        <w:t xml:space="preserve">Јединична цена редовног одржавања машина за ковертирање произвођача </w:t>
      </w:r>
      <w:r w:rsidRPr="00043FAC">
        <w:rPr>
          <w:rFonts w:cs="Arial"/>
        </w:rPr>
        <w:t>Pitney</w:t>
      </w:r>
      <w:r w:rsidRPr="00043FAC">
        <w:rPr>
          <w:rFonts w:cs="Arial"/>
          <w:lang w:val="ru-RU"/>
        </w:rPr>
        <w:t xml:space="preserve"> </w:t>
      </w:r>
      <w:r w:rsidRPr="00043FAC">
        <w:rPr>
          <w:rFonts w:cs="Arial"/>
        </w:rPr>
        <w:t>Bowes</w:t>
      </w:r>
      <w:r w:rsidRPr="00043FAC">
        <w:rPr>
          <w:rFonts w:cs="Arial"/>
          <w:lang w:val="ru-RU"/>
        </w:rPr>
        <w:t xml:space="preserve"> модел </w:t>
      </w:r>
      <w:r w:rsidRPr="00043FAC">
        <w:rPr>
          <w:rFonts w:cs="Arial"/>
        </w:rPr>
        <w:t>Fast</w:t>
      </w:r>
      <w:r w:rsidRPr="00043FAC">
        <w:rPr>
          <w:rFonts w:cs="Arial"/>
          <w:lang w:val="ru-RU"/>
        </w:rPr>
        <w:t xml:space="preserve"> </w:t>
      </w:r>
      <w:r w:rsidRPr="00043FAC">
        <w:rPr>
          <w:rFonts w:cs="Arial"/>
        </w:rPr>
        <w:t>Pac</w:t>
      </w:r>
      <w:r w:rsidRPr="00043FAC">
        <w:rPr>
          <w:rFonts w:cs="Arial"/>
          <w:lang w:val="ru-RU"/>
        </w:rPr>
        <w:t xml:space="preserve"> </w:t>
      </w:r>
      <w:r w:rsidRPr="00043FAC">
        <w:rPr>
          <w:rFonts w:cs="Arial"/>
        </w:rPr>
        <w:t>DI</w:t>
      </w:r>
      <w:r w:rsidRPr="00043FAC">
        <w:rPr>
          <w:rFonts w:cs="Arial"/>
          <w:lang w:val="ru-RU"/>
        </w:rPr>
        <w:t>950 износи _______ динара/листу без ПДВ-а.</w:t>
      </w:r>
    </w:p>
    <w:p w14:paraId="6E10DD68" w14:textId="77777777" w:rsidR="00633679" w:rsidRPr="00043FAC" w:rsidRDefault="00633679" w:rsidP="00633679">
      <w:pPr>
        <w:tabs>
          <w:tab w:val="left" w:pos="567"/>
        </w:tabs>
        <w:spacing w:before="0"/>
        <w:rPr>
          <w:rFonts w:cs="Arial"/>
          <w:lang w:val="ru-RU"/>
        </w:rPr>
      </w:pPr>
    </w:p>
    <w:p w14:paraId="180AC98F" w14:textId="77777777" w:rsidR="00633679" w:rsidRPr="00043FAC" w:rsidRDefault="00633679" w:rsidP="00633679">
      <w:pPr>
        <w:tabs>
          <w:tab w:val="left" w:pos="567"/>
        </w:tabs>
        <w:spacing w:before="0"/>
        <w:rPr>
          <w:rFonts w:cs="Arial"/>
          <w:lang w:val="ru-RU"/>
        </w:rPr>
      </w:pPr>
      <w:r w:rsidRPr="00043FAC">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14:paraId="70E32047" w14:textId="77777777" w:rsidR="00633679" w:rsidRPr="00043FAC" w:rsidRDefault="00633679" w:rsidP="00633679">
      <w:pPr>
        <w:tabs>
          <w:tab w:val="left" w:pos="567"/>
        </w:tabs>
        <w:spacing w:before="0"/>
        <w:rPr>
          <w:rFonts w:cs="Arial"/>
          <w:lang w:val="ru-RU"/>
        </w:rPr>
      </w:pPr>
    </w:p>
    <w:p w14:paraId="545A3FE0" w14:textId="77777777" w:rsidR="00633679" w:rsidRPr="00043FAC" w:rsidRDefault="00633679" w:rsidP="00633679">
      <w:pPr>
        <w:rPr>
          <w:rFonts w:eastAsia="Calibri" w:cs="Arial"/>
          <w:lang w:val="ru-RU"/>
        </w:rPr>
      </w:pPr>
      <w:r w:rsidRPr="00043FAC">
        <w:rPr>
          <w:rFonts w:eastAsia="Calibri" w:cs="Arial"/>
          <w:lang w:val="ru-RU"/>
        </w:rPr>
        <w:t xml:space="preserve">Цена је фиксна односно не може се мењати за све време извршења Услуге. </w:t>
      </w:r>
    </w:p>
    <w:p w14:paraId="2551466C" w14:textId="77777777" w:rsidR="00633679" w:rsidRPr="00043FAC" w:rsidRDefault="00633679" w:rsidP="00633679">
      <w:pPr>
        <w:tabs>
          <w:tab w:val="left" w:pos="567"/>
        </w:tabs>
        <w:spacing w:before="0"/>
        <w:rPr>
          <w:rFonts w:cs="Arial"/>
          <w:lang w:val="ru-RU"/>
        </w:rPr>
      </w:pPr>
      <w:r w:rsidRPr="00043FAC">
        <w:rPr>
          <w:rFonts w:cs="Arial"/>
          <w:lang w:val="ru-RU"/>
        </w:rPr>
        <w:t>У цену су урачунати сви трошкови везани за реализацију Услуге.</w:t>
      </w:r>
    </w:p>
    <w:p w14:paraId="3A07731A" w14:textId="77777777" w:rsidR="00633679" w:rsidRPr="00043FAC" w:rsidRDefault="00633679" w:rsidP="00633679">
      <w:pPr>
        <w:tabs>
          <w:tab w:val="left" w:pos="567"/>
        </w:tabs>
        <w:spacing w:before="0"/>
        <w:rPr>
          <w:rFonts w:cs="Arial"/>
          <w:lang w:val="ru-RU"/>
        </w:rPr>
      </w:pPr>
    </w:p>
    <w:p w14:paraId="4AD78C6E" w14:textId="77777777" w:rsidR="00633679" w:rsidRPr="00043FAC" w:rsidRDefault="00633679" w:rsidP="00633679">
      <w:pPr>
        <w:tabs>
          <w:tab w:val="left" w:pos="567"/>
        </w:tabs>
        <w:spacing w:before="0"/>
        <w:jc w:val="center"/>
        <w:rPr>
          <w:rFonts w:cs="Arial"/>
          <w:b/>
          <w:lang w:val="ru-RU"/>
        </w:rPr>
      </w:pPr>
      <w:r w:rsidRPr="00043FAC">
        <w:rPr>
          <w:rFonts w:cs="Arial"/>
          <w:b/>
          <w:lang w:val="ru-RU"/>
        </w:rPr>
        <w:t>НАЧИН ПЛАЋАЊА</w:t>
      </w:r>
    </w:p>
    <w:p w14:paraId="4A332596" w14:textId="77777777" w:rsidR="00633679" w:rsidRPr="00043FAC" w:rsidRDefault="00633679" w:rsidP="00633679">
      <w:pPr>
        <w:tabs>
          <w:tab w:val="left" w:pos="567"/>
        </w:tabs>
        <w:spacing w:before="0"/>
        <w:jc w:val="center"/>
        <w:rPr>
          <w:rFonts w:cs="Arial"/>
          <w:lang w:val="ru-RU"/>
        </w:rPr>
      </w:pPr>
      <w:r w:rsidRPr="00043FAC">
        <w:rPr>
          <w:rFonts w:cs="Arial"/>
          <w:b/>
          <w:lang w:val="ru-RU"/>
        </w:rPr>
        <w:t>Члан 3</w:t>
      </w:r>
      <w:r w:rsidRPr="00043FAC">
        <w:rPr>
          <w:rFonts w:cs="Arial"/>
          <w:lang w:val="ru-RU"/>
        </w:rPr>
        <w:t>.</w:t>
      </w:r>
    </w:p>
    <w:p w14:paraId="2735CC3A" w14:textId="77777777" w:rsidR="00633679" w:rsidRPr="00CC60AD" w:rsidRDefault="00633679" w:rsidP="00633679">
      <w:pPr>
        <w:tabs>
          <w:tab w:val="left" w:pos="8352"/>
        </w:tabs>
        <w:spacing w:before="0"/>
        <w:rPr>
          <w:rFonts w:eastAsia="Calibri" w:cs="Arial"/>
          <w:lang w:val="sr-Cyrl-RS"/>
        </w:rPr>
      </w:pPr>
      <w:r w:rsidRPr="00CC60AD">
        <w:rPr>
          <w:rFonts w:eastAsia="Calibri" w:cs="Arial"/>
          <w:lang w:val="sr-Cyrl-RS"/>
        </w:rPr>
        <w:t xml:space="preserve">Плаћање за пружене услуге које су предмет ове јавне набавке извршиће се на текући рачун изабраног Понуђача сукцесивно, након извршења услуга по сваком </w:t>
      </w:r>
      <w:r w:rsidRPr="00CC60AD">
        <w:rPr>
          <w:rFonts w:eastAsia="Calibri" w:cs="Arial"/>
          <w:bCs/>
          <w:lang w:val="sr-Cyrl-RS"/>
        </w:rPr>
        <w:t>појединачно закљученом уговору</w:t>
      </w:r>
      <w:r w:rsidRPr="00CC60AD">
        <w:rPr>
          <w:rFonts w:eastAsia="Calibri" w:cs="Arial"/>
          <w:lang w:val="sr-Cyrl-RS"/>
        </w:rPr>
        <w:t xml:space="preserve">, у року од 45 </w:t>
      </w:r>
      <w:r w:rsidRPr="00CC60AD">
        <w:rPr>
          <w:rFonts w:cs="Arial"/>
          <w:lang w:val="sr-Cyrl-RS"/>
        </w:rPr>
        <w:t xml:space="preserve">(словима: четрдесетпет) </w:t>
      </w:r>
      <w:r w:rsidRPr="00CC60AD">
        <w:rPr>
          <w:rFonts w:eastAsia="Calibri" w:cs="Arial"/>
          <w:lang w:val="sr-Cyrl-RS"/>
        </w:rPr>
        <w:t xml:space="preserve">дана од дана пријема исправног рачуна а након потписивања Записника о </w:t>
      </w:r>
      <w:r w:rsidRPr="00CC60AD">
        <w:rPr>
          <w:rFonts w:cs="Arial"/>
          <w:lang w:val="sr-Cyrl-RS"/>
        </w:rPr>
        <w:t>квантитативном и квалитативном пријему услуга</w:t>
      </w:r>
      <w:r w:rsidRPr="00CC60AD">
        <w:rPr>
          <w:rFonts w:eastAsia="Calibri" w:cs="Arial"/>
          <w:lang w:val="sr-Cyrl-RS"/>
        </w:rPr>
        <w:t xml:space="preserve"> од стране одговорних лица Наручиоца и Понуђача - без примедби.</w:t>
      </w:r>
    </w:p>
    <w:p w14:paraId="55E893A7" w14:textId="3F082C2B" w:rsidR="00633679" w:rsidRPr="00CC60AD" w:rsidRDefault="00633679" w:rsidP="00633679">
      <w:pPr>
        <w:tabs>
          <w:tab w:val="left" w:pos="8352"/>
        </w:tabs>
        <w:spacing w:before="0"/>
        <w:rPr>
          <w:rFonts w:eastAsia="Calibri" w:cs="Arial"/>
          <w:lang w:val="sr-Cyrl-RS"/>
        </w:rPr>
      </w:pPr>
      <w:r w:rsidRPr="00CC60AD">
        <w:rPr>
          <w:rFonts w:eastAsia="Calibri" w:cs="Arial"/>
          <w:lang w:val="sr-Cyrl-RS"/>
        </w:rPr>
        <w:t>Уз рачун који је насловљен на Наручиоца: Јавно предузеће „Електропривреда Србије“ Београд, Балканска број 13, 11000</w:t>
      </w:r>
      <w:r w:rsidRPr="00937CBE">
        <w:rPr>
          <w:rFonts w:eastAsia="Calibri" w:cs="Arial"/>
          <w:lang w:val="sr-Cyrl-RS"/>
        </w:rPr>
        <w:t xml:space="preserve"> Београд, ПИБ 103920327, а доставља се на следећу адресу: </w:t>
      </w:r>
      <w:r w:rsidR="0099213F">
        <w:rPr>
          <w:rFonts w:eastAsia="Calibri" w:cs="Arial"/>
          <w:lang w:val="sr-Cyrl-RS"/>
        </w:rPr>
        <w:t>за Партију бр. 4</w:t>
      </w:r>
      <w:r w:rsidRPr="00937CBE">
        <w:rPr>
          <w:rFonts w:eastAsia="Calibri" w:cs="Arial"/>
          <w:lang w:val="sr-Cyrl-RS"/>
        </w:rPr>
        <w:t xml:space="preserve">: ЈП ЕПС, Технички центар </w:t>
      </w:r>
      <w:r>
        <w:rPr>
          <w:rFonts w:eastAsia="Calibri" w:cs="Arial"/>
          <w:lang w:val="sr-Cyrl-RS"/>
        </w:rPr>
        <w:t>Кр</w:t>
      </w:r>
      <w:r w:rsidR="0099213F">
        <w:rPr>
          <w:rFonts w:eastAsia="Calibri" w:cs="Arial"/>
          <w:lang w:val="sr-Cyrl-RS"/>
        </w:rPr>
        <w:t>агујевац</w:t>
      </w:r>
      <w:r w:rsidRPr="00937CBE">
        <w:rPr>
          <w:rFonts w:eastAsia="Calibri" w:cs="Arial"/>
          <w:lang w:val="sr-Cyrl-RS"/>
        </w:rPr>
        <w:t xml:space="preserve">, </w:t>
      </w:r>
      <w:r w:rsidR="00D31AEB">
        <w:rPr>
          <w:lang w:val="sr-Cyrl-CS"/>
        </w:rPr>
        <w:t xml:space="preserve">Слободе број 7, </w:t>
      </w:r>
      <w:r w:rsidR="004D4C97">
        <w:rPr>
          <w:rFonts w:eastAsia="Calibri" w:cs="Arial"/>
          <w:lang w:val="sr-Cyrl-RS"/>
        </w:rPr>
        <w:t>Крагујевац,</w:t>
      </w:r>
      <w:r>
        <w:rPr>
          <w:rFonts w:eastAsia="Calibri" w:cs="Arial"/>
          <w:lang w:val="sr-Cyrl-RS"/>
        </w:rPr>
        <w:t xml:space="preserve"> </w:t>
      </w:r>
      <w:r w:rsidRPr="00CC60AD">
        <w:rPr>
          <w:rFonts w:eastAsia="Calibri" w:cs="Arial"/>
          <w:lang w:val="sr-Cyrl-RS"/>
        </w:rPr>
        <w:t xml:space="preserve">у коме изабрани Понуђач обавезно наводи број оквирног споразума и уговора по којем су услуге извршене, Понуђач је у обавези да достави примерак уговора и обострано потписан Записник о </w:t>
      </w:r>
      <w:r w:rsidRPr="00CC60AD">
        <w:rPr>
          <w:rFonts w:cs="Arial"/>
          <w:lang w:val="sr-Cyrl-RS"/>
        </w:rPr>
        <w:t>квантитативном и квалитативном пријему услуга</w:t>
      </w:r>
      <w:r w:rsidRPr="00CC60AD">
        <w:rPr>
          <w:rFonts w:eastAsia="Calibri" w:cs="Arial"/>
          <w:lang w:val="sr-Cyrl-RS"/>
        </w:rPr>
        <w:t xml:space="preserve"> – без примедби, који мора да садржи датум и време извршења услуга.</w:t>
      </w:r>
    </w:p>
    <w:p w14:paraId="56754B8D" w14:textId="77777777" w:rsidR="00633679" w:rsidRPr="00735235" w:rsidRDefault="00633679" w:rsidP="00633679">
      <w:pPr>
        <w:tabs>
          <w:tab w:val="left" w:pos="8352"/>
        </w:tabs>
        <w:spacing w:before="0"/>
        <w:rPr>
          <w:rFonts w:eastAsia="Calibri" w:cs="Arial"/>
          <w:lang w:val="sr-Cyrl-RS"/>
        </w:rPr>
      </w:pPr>
      <w:r w:rsidRPr="00CC60AD">
        <w:rPr>
          <w:rFonts w:eastAsia="Calibri" w:cs="Arial"/>
          <w:lang w:val="sr-Cyrl-RS"/>
        </w:rPr>
        <w:t>Обрачун извршених услуга, вршиће се према јединичним ценама из Обрасца структуре цене и количинама дефинисаним у појединачном уговору.</w:t>
      </w:r>
      <w:r w:rsidRPr="00735235">
        <w:rPr>
          <w:rFonts w:eastAsia="Calibri" w:cs="Arial"/>
          <w:lang w:val="sr-Cyrl-RS"/>
        </w:rPr>
        <w:t xml:space="preserve"> </w:t>
      </w:r>
    </w:p>
    <w:p w14:paraId="6CE050EA" w14:textId="77777777" w:rsidR="00633679" w:rsidRPr="00735235" w:rsidRDefault="00633679" w:rsidP="00633679">
      <w:pPr>
        <w:tabs>
          <w:tab w:val="left" w:pos="8352"/>
        </w:tabs>
        <w:spacing w:before="0"/>
        <w:rPr>
          <w:rFonts w:eastAsia="Calibri" w:cs="Arial"/>
          <w:lang w:val="sr-Cyrl-RS"/>
        </w:rPr>
      </w:pPr>
      <w:r w:rsidRPr="00735235">
        <w:rPr>
          <w:rFonts w:eastAsia="Calibri" w:cs="Arial"/>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48D0209" w14:textId="77777777" w:rsidR="00633679" w:rsidRPr="00321CE2" w:rsidRDefault="00633679" w:rsidP="00633679">
      <w:pPr>
        <w:rPr>
          <w:rFonts w:cs="Arial"/>
          <w:lang w:val="sr-Latn-RS"/>
        </w:rPr>
      </w:pPr>
      <w:r w:rsidRPr="00321CE2">
        <w:rPr>
          <w:rFonts w:cs="Arial"/>
          <w:lang w:val="sr-Latn-RS"/>
        </w:rPr>
        <w:lastRenderedPageBreak/>
        <w:t xml:space="preserve">Обрачун </w:t>
      </w:r>
      <w:r w:rsidRPr="00321CE2">
        <w:rPr>
          <w:rFonts w:cs="Arial"/>
          <w:lang w:val="sr-Cyrl-RS"/>
        </w:rPr>
        <w:t>извршених услуга</w:t>
      </w:r>
      <w:r w:rsidRPr="00321CE2">
        <w:rPr>
          <w:rFonts w:cs="Arial"/>
          <w:lang w:val="sr-Latn-RS"/>
        </w:rPr>
        <w:t xml:space="preserve"> према свим укупно </w:t>
      </w:r>
      <w:r>
        <w:rPr>
          <w:rFonts w:cs="Arial"/>
          <w:lang w:val="sr-Cyrl-ME"/>
        </w:rPr>
        <w:t xml:space="preserve">закљученим </w:t>
      </w:r>
      <w:r w:rsidRPr="00321CE2">
        <w:rPr>
          <w:rFonts w:cs="Arial"/>
          <w:lang w:val="sr-Latn-RS"/>
        </w:rPr>
        <w:t xml:space="preserve">појединачним </w:t>
      </w:r>
      <w:r>
        <w:rPr>
          <w:rFonts w:cs="Arial"/>
          <w:lang w:val="sr-Cyrl-ME"/>
        </w:rPr>
        <w:t>уговорима</w:t>
      </w:r>
      <w:r w:rsidRPr="00321CE2">
        <w:rPr>
          <w:rFonts w:cs="Arial"/>
          <w:lang w:val="sr-Latn-RS"/>
        </w:rPr>
        <w:t xml:space="preserve"> не сме бити већи од вредности на коју се закључује Оквирни споразум.</w:t>
      </w:r>
    </w:p>
    <w:p w14:paraId="60941C29" w14:textId="77777777" w:rsidR="00633679" w:rsidRDefault="00633679" w:rsidP="00633679">
      <w:pPr>
        <w:rPr>
          <w:rFonts w:cs="Arial"/>
          <w:lang w:val="ru-RU"/>
        </w:rPr>
      </w:pPr>
      <w:r w:rsidRPr="00321CE2">
        <w:rPr>
          <w:rFonts w:cs="Arial"/>
          <w:lang w:val="ru-RU"/>
        </w:rPr>
        <w:t xml:space="preserve">Оквирни споразум, односно </w:t>
      </w:r>
      <w:r>
        <w:rPr>
          <w:rFonts w:cs="Arial"/>
          <w:lang w:val="ru-RU"/>
        </w:rPr>
        <w:t>појединачни уговори закључени</w:t>
      </w:r>
      <w:r w:rsidRPr="00321CE2">
        <w:rPr>
          <w:rFonts w:cs="Arial"/>
          <w:lang w:val="ru-RU"/>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2D094BB4" w14:textId="77777777" w:rsidR="00633679" w:rsidRPr="006E686B" w:rsidRDefault="00633679" w:rsidP="00633679">
      <w:pPr>
        <w:autoSpaceDE w:val="0"/>
        <w:autoSpaceDN w:val="0"/>
        <w:adjustRightInd w:val="0"/>
        <w:spacing w:before="0"/>
        <w:rPr>
          <w:rFonts w:cs="Arial"/>
          <w:color w:val="000000"/>
          <w:highlight w:val="yellow"/>
          <w:lang w:val="ru-RU" w:eastAsia="sr-Latn-CS"/>
        </w:rPr>
      </w:pPr>
      <w:r w:rsidRPr="006E686B">
        <w:rPr>
          <w:rFonts w:cs="Arial"/>
          <w:color w:val="000000"/>
          <w:highlight w:val="yellow"/>
          <w:lang w:val="ru-RU" w:eastAsia="sr-Latn-CS"/>
        </w:rPr>
        <w:t xml:space="preserve">Обрачун услуге одржавања машина за ковертирање вршиће се месечно, према броју инсертованих листова за сваку машину. </w:t>
      </w:r>
    </w:p>
    <w:p w14:paraId="58AA0710" w14:textId="77777777" w:rsidR="00633679" w:rsidRPr="00043FAC" w:rsidRDefault="00633679" w:rsidP="00633679">
      <w:pPr>
        <w:pStyle w:val="KDParagraf"/>
        <w:spacing w:before="0"/>
        <w:rPr>
          <w:rFonts w:cs="Arial"/>
          <w:color w:val="000000"/>
          <w:highlight w:val="yellow"/>
          <w:lang w:val="ru-RU" w:eastAsia="sr-Latn-CS"/>
        </w:rPr>
      </w:pPr>
      <w:r>
        <w:rPr>
          <w:rFonts w:cs="Arial"/>
          <w:color w:val="000000"/>
          <w:highlight w:val="yellow"/>
          <w:lang w:val="ru-RU" w:eastAsia="sr-Latn-CS"/>
        </w:rPr>
        <w:t>Наручилац</w:t>
      </w:r>
      <w:r w:rsidRPr="006E686B">
        <w:rPr>
          <w:rFonts w:cs="Arial"/>
          <w:color w:val="000000"/>
          <w:highlight w:val="yellow"/>
          <w:lang w:val="ru-RU" w:eastAsia="sr-Latn-CS"/>
        </w:rPr>
        <w:t xml:space="preserve"> има обавезу да сваког месеца (до 5. у месецу) </w:t>
      </w:r>
      <w:r>
        <w:rPr>
          <w:rFonts w:cs="Arial"/>
          <w:color w:val="000000"/>
          <w:highlight w:val="yellow"/>
          <w:lang w:val="ru-RU" w:eastAsia="sr-Latn-CS"/>
        </w:rPr>
        <w:t>Понуђачу</w:t>
      </w:r>
      <w:r w:rsidRPr="006E686B">
        <w:rPr>
          <w:rFonts w:cs="Arial"/>
          <w:color w:val="000000"/>
          <w:highlight w:val="yellow"/>
          <w:lang w:val="ru-RU" w:eastAsia="sr-Latn-CS"/>
        </w:rPr>
        <w:t xml:space="preserve"> достави месечни извештај са тачним бројем инсертованих листова у претходном месецу, појединачно за сваку машину за ковертирање, на основу којег понуђач сачињава рачун за претходни месец</w:t>
      </w:r>
      <w:r>
        <w:rPr>
          <w:rFonts w:cs="Arial"/>
          <w:color w:val="000000"/>
          <w:highlight w:val="yellow"/>
          <w:lang w:val="ru-RU" w:eastAsia="sr-Latn-CS"/>
        </w:rPr>
        <w:t>.</w:t>
      </w:r>
    </w:p>
    <w:p w14:paraId="0DDDE661" w14:textId="77777777" w:rsidR="00633679" w:rsidRPr="00043FAC" w:rsidRDefault="00633679" w:rsidP="00633679">
      <w:pPr>
        <w:jc w:val="center"/>
        <w:rPr>
          <w:rFonts w:cs="Arial"/>
          <w:b/>
          <w:lang w:val="ru-RU"/>
        </w:rPr>
      </w:pPr>
      <w:r w:rsidRPr="00043FAC">
        <w:rPr>
          <w:rFonts w:cs="Arial"/>
          <w:b/>
          <w:lang w:val="ru-RU"/>
        </w:rPr>
        <w:t>РОК И МЕСТО ИЗВРШЕЊА</w:t>
      </w:r>
    </w:p>
    <w:p w14:paraId="14DBCA7E" w14:textId="77777777" w:rsidR="00633679" w:rsidRPr="00043FAC" w:rsidRDefault="00633679" w:rsidP="00633679">
      <w:pPr>
        <w:tabs>
          <w:tab w:val="left" w:pos="567"/>
        </w:tabs>
        <w:spacing w:before="0"/>
        <w:jc w:val="center"/>
        <w:rPr>
          <w:rFonts w:cs="Arial"/>
          <w:lang w:val="ru-RU"/>
        </w:rPr>
      </w:pPr>
      <w:r w:rsidRPr="00043FAC">
        <w:rPr>
          <w:rFonts w:cs="Arial"/>
          <w:b/>
          <w:lang w:val="ru-RU"/>
        </w:rPr>
        <w:t>Члан 4.</w:t>
      </w:r>
    </w:p>
    <w:p w14:paraId="4EF4008A" w14:textId="77777777" w:rsidR="00633679" w:rsidRPr="00043FAC" w:rsidRDefault="00633679" w:rsidP="00633679">
      <w:pPr>
        <w:spacing w:before="0" w:line="235" w:lineRule="auto"/>
        <w:rPr>
          <w:rFonts w:eastAsia="Arial" w:cs="Arial"/>
          <w:lang w:val="ru-RU"/>
        </w:rPr>
      </w:pPr>
      <w:r w:rsidRPr="00043FAC">
        <w:rPr>
          <w:rFonts w:eastAsia="Arial" w:cs="Arial"/>
          <w:lang w:val="ru-RU"/>
        </w:rPr>
        <w:t>О неисправностима (кваровима) које настају Корисник услуге ће усмено (телефоном) обавестити Пружаоца услуге.</w:t>
      </w:r>
    </w:p>
    <w:p w14:paraId="01C593E4" w14:textId="77777777" w:rsidR="00633679" w:rsidRPr="00043FAC" w:rsidRDefault="00633679" w:rsidP="00633679">
      <w:pPr>
        <w:spacing w:before="0" w:line="12" w:lineRule="exact"/>
        <w:jc w:val="left"/>
        <w:rPr>
          <w:rFonts w:cs="Arial"/>
          <w:lang w:val="ru-RU"/>
        </w:rPr>
      </w:pPr>
    </w:p>
    <w:p w14:paraId="13C73892" w14:textId="77777777" w:rsidR="00633679" w:rsidRPr="00043FAC" w:rsidRDefault="00633679" w:rsidP="00633679">
      <w:pPr>
        <w:spacing w:before="0" w:line="237" w:lineRule="auto"/>
        <w:rPr>
          <w:rFonts w:eastAsia="Arial" w:cs="Arial"/>
          <w:lang w:val="ru-RU"/>
        </w:rPr>
      </w:pPr>
      <w:r w:rsidRPr="00043FAC">
        <w:rPr>
          <w:rFonts w:eastAsia="Arial" w:cs="Arial"/>
          <w:lang w:val="ru-RU"/>
        </w:rPr>
        <w:t>Уколико проблем није могуће решити усменим путем, одзив Пружаоца услуге на пријаву неисправности подразумева долазак сервисера – технички оспособљеног представника Пружаоца услуге на локацију Корисника услуге у року од највише 24 (словима: двадесетчетири) часа од пријема захтева од стране овлашћеног лица Корисника услуге (дежурног оператера).</w:t>
      </w:r>
    </w:p>
    <w:p w14:paraId="5CD1E8FE" w14:textId="77777777" w:rsidR="00633679" w:rsidRPr="00043FAC" w:rsidRDefault="00633679" w:rsidP="00633679">
      <w:pPr>
        <w:spacing w:before="0" w:line="290" w:lineRule="exact"/>
        <w:jc w:val="left"/>
        <w:rPr>
          <w:rFonts w:cs="Arial"/>
          <w:lang w:val="ru-RU"/>
        </w:rPr>
      </w:pPr>
    </w:p>
    <w:p w14:paraId="7BE452B4" w14:textId="77777777" w:rsidR="00633679" w:rsidRPr="00043FAC" w:rsidRDefault="00633679" w:rsidP="00633679">
      <w:pPr>
        <w:spacing w:before="0" w:line="235" w:lineRule="auto"/>
        <w:rPr>
          <w:rFonts w:eastAsia="Arial" w:cs="Arial"/>
          <w:lang w:val="ru-RU"/>
        </w:rPr>
      </w:pPr>
      <w:r w:rsidRPr="00043FAC">
        <w:rPr>
          <w:rFonts w:eastAsia="Arial" w:cs="Arial"/>
          <w:lang w:val="ru-RU"/>
        </w:rPr>
        <w:t>Кварове настале на опреми Пружалац  је дужан да отклони у року од 48 (словима: четрдесетосам) часова од момента пријема захтева од стране овлашћеног лица Корисника услуге.</w:t>
      </w:r>
    </w:p>
    <w:p w14:paraId="0145BBF4" w14:textId="77777777" w:rsidR="00633679" w:rsidRPr="00043FAC" w:rsidRDefault="00633679" w:rsidP="00633679">
      <w:pPr>
        <w:spacing w:before="0" w:line="288" w:lineRule="exact"/>
        <w:jc w:val="left"/>
        <w:rPr>
          <w:rFonts w:cs="Arial"/>
          <w:lang w:val="ru-RU"/>
        </w:rPr>
      </w:pPr>
    </w:p>
    <w:p w14:paraId="6B483D28" w14:textId="77777777" w:rsidR="00633679" w:rsidRPr="00043FAC" w:rsidRDefault="00633679" w:rsidP="00633679">
      <w:pPr>
        <w:autoSpaceDE w:val="0"/>
        <w:autoSpaceDN w:val="0"/>
        <w:adjustRightInd w:val="0"/>
        <w:spacing w:before="0"/>
        <w:rPr>
          <w:rFonts w:eastAsia="Arial" w:cs="Arial"/>
          <w:lang w:val="ru-RU"/>
        </w:rPr>
      </w:pPr>
      <w:r w:rsidRPr="00043FAC">
        <w:rPr>
          <w:rFonts w:eastAsia="Arial" w:cs="Arial"/>
          <w:lang w:val="ru-RU"/>
        </w:rPr>
        <w:t>Уколико Пружалац услуге није у могућности да у наведеном року отклони квар има обавезу да обезбеди другу ковертирку како би се омогућио непрекидан рад система за ковертирање док се квар не отлкони.</w:t>
      </w:r>
    </w:p>
    <w:p w14:paraId="4D5F063E" w14:textId="77777777" w:rsidR="00633679" w:rsidRPr="00043FAC" w:rsidRDefault="00633679" w:rsidP="00633679">
      <w:pPr>
        <w:autoSpaceDE w:val="0"/>
        <w:autoSpaceDN w:val="0"/>
        <w:adjustRightInd w:val="0"/>
        <w:spacing w:before="0"/>
        <w:rPr>
          <w:rFonts w:eastAsia="Arial" w:cs="Arial"/>
          <w:lang w:val="ru-RU"/>
        </w:rPr>
      </w:pPr>
    </w:p>
    <w:p w14:paraId="517F4E51" w14:textId="77777777" w:rsidR="00633679" w:rsidRPr="00043FAC" w:rsidRDefault="00633679" w:rsidP="00633679">
      <w:pPr>
        <w:ind w:left="709" w:hanging="709"/>
        <w:jc w:val="left"/>
        <w:outlineLvl w:val="0"/>
        <w:rPr>
          <w:rFonts w:eastAsia="Arial" w:cs="Arial"/>
          <w:lang w:val="sr-Cyrl-CS" w:eastAsia="ar-SA"/>
        </w:rPr>
      </w:pPr>
      <w:r w:rsidRPr="00043FAC">
        <w:rPr>
          <w:rFonts w:eastAsia="Arial" w:cs="Arial"/>
          <w:lang w:val="sr-Cyrl-CS" w:eastAsia="ar-SA"/>
        </w:rPr>
        <w:t>Место вршења услуга су Принтинг центри на следећим локацијама:</w:t>
      </w:r>
    </w:p>
    <w:p w14:paraId="1BEC5271" w14:textId="77777777" w:rsidR="00633679" w:rsidRDefault="00633679" w:rsidP="00633679">
      <w:pPr>
        <w:spacing w:before="0"/>
        <w:rPr>
          <w:rFonts w:cs="Arial"/>
          <w:b/>
          <w:lang w:val="ru-RU"/>
        </w:rPr>
      </w:pPr>
    </w:p>
    <w:tbl>
      <w:tblPr>
        <w:tblW w:w="0" w:type="auto"/>
        <w:tblInd w:w="-8" w:type="dxa"/>
        <w:tblLayout w:type="fixed"/>
        <w:tblCellMar>
          <w:left w:w="40" w:type="dxa"/>
          <w:right w:w="40" w:type="dxa"/>
        </w:tblCellMar>
        <w:tblLook w:val="0000" w:firstRow="0" w:lastRow="0" w:firstColumn="0" w:lastColumn="0" w:noHBand="0" w:noVBand="0"/>
      </w:tblPr>
      <w:tblGrid>
        <w:gridCol w:w="5490"/>
        <w:gridCol w:w="2118"/>
      </w:tblGrid>
      <w:tr w:rsidR="00CB2F34" w:rsidRPr="00CB2F34" w14:paraId="11F69CDB" w14:textId="77777777" w:rsidTr="00524BC0">
        <w:trPr>
          <w:trHeight w:val="462"/>
        </w:trPr>
        <w:tc>
          <w:tcPr>
            <w:tcW w:w="5490" w:type="dxa"/>
            <w:tcBorders>
              <w:top w:val="single" w:sz="6" w:space="0" w:color="auto"/>
              <w:left w:val="single" w:sz="6" w:space="0" w:color="auto"/>
              <w:bottom w:val="single" w:sz="6" w:space="0" w:color="auto"/>
              <w:right w:val="single" w:sz="4" w:space="0" w:color="auto"/>
            </w:tcBorders>
            <w:shd w:val="clear" w:color="auto" w:fill="FFFFFF"/>
          </w:tcPr>
          <w:p w14:paraId="4EF0ACA6" w14:textId="77777777" w:rsidR="00CB2F34" w:rsidRPr="000011ED" w:rsidRDefault="00CB2F34" w:rsidP="00CB2F34">
            <w:pPr>
              <w:shd w:val="clear" w:color="auto" w:fill="FFFFFF"/>
              <w:spacing w:before="0"/>
              <w:jc w:val="center"/>
              <w:rPr>
                <w:rFonts w:cs="Arial"/>
              </w:rPr>
            </w:pPr>
            <w:r w:rsidRPr="000011ED">
              <w:rPr>
                <w:rFonts w:cs="Arial"/>
                <w:b/>
                <w:bCs/>
                <w:lang w:val="sr-Cyrl-CS"/>
              </w:rPr>
              <w:t>Локација принтинг центра КГ</w:t>
            </w:r>
          </w:p>
        </w:tc>
        <w:tc>
          <w:tcPr>
            <w:tcW w:w="2118" w:type="dxa"/>
            <w:tcBorders>
              <w:top w:val="single" w:sz="4" w:space="0" w:color="auto"/>
              <w:left w:val="single" w:sz="4" w:space="0" w:color="auto"/>
              <w:bottom w:val="single" w:sz="4" w:space="0" w:color="auto"/>
              <w:right w:val="single" w:sz="4" w:space="0" w:color="auto"/>
            </w:tcBorders>
            <w:shd w:val="clear" w:color="auto" w:fill="FFFFFF"/>
          </w:tcPr>
          <w:p w14:paraId="021C47AE" w14:textId="77777777" w:rsidR="00CB2F34" w:rsidRPr="000011ED" w:rsidRDefault="00CB2F34" w:rsidP="00CB2F34">
            <w:pPr>
              <w:shd w:val="clear" w:color="auto" w:fill="FFFFFF"/>
              <w:spacing w:before="0"/>
              <w:rPr>
                <w:rFonts w:cs="Arial"/>
                <w:b/>
                <w:lang w:val="sr-Cyrl-CS"/>
              </w:rPr>
            </w:pPr>
            <w:r w:rsidRPr="000011ED">
              <w:rPr>
                <w:rFonts w:cs="Arial"/>
                <w:b/>
                <w:bCs/>
                <w:lang w:val="sr-Cyrl-CS"/>
              </w:rPr>
              <w:t>Број ковертирки</w:t>
            </w:r>
          </w:p>
        </w:tc>
      </w:tr>
      <w:tr w:rsidR="00CB2F34" w:rsidRPr="00CB2F34" w14:paraId="14BCBA8D" w14:textId="77777777" w:rsidTr="00524BC0">
        <w:trPr>
          <w:trHeight w:val="288"/>
        </w:trPr>
        <w:tc>
          <w:tcPr>
            <w:tcW w:w="5490" w:type="dxa"/>
            <w:tcBorders>
              <w:top w:val="single" w:sz="6" w:space="0" w:color="auto"/>
              <w:left w:val="single" w:sz="6" w:space="0" w:color="auto"/>
              <w:bottom w:val="single" w:sz="6" w:space="0" w:color="auto"/>
              <w:right w:val="single" w:sz="4" w:space="0" w:color="auto"/>
            </w:tcBorders>
            <w:shd w:val="clear" w:color="auto" w:fill="FFFFFF"/>
          </w:tcPr>
          <w:p w14:paraId="3CEC2B58" w14:textId="77777777" w:rsidR="00CB2F34" w:rsidRPr="000011ED" w:rsidRDefault="00CB2F34" w:rsidP="00CB2F34">
            <w:pPr>
              <w:shd w:val="clear" w:color="auto" w:fill="FFFFFF"/>
              <w:spacing w:before="0"/>
              <w:rPr>
                <w:rFonts w:cs="Arial"/>
              </w:rPr>
            </w:pPr>
            <w:r w:rsidRPr="000011ED">
              <w:rPr>
                <w:rFonts w:cs="Arial"/>
                <w:lang w:val="sr-Cyrl-CS"/>
              </w:rPr>
              <w:t>Крагујевац</w:t>
            </w:r>
          </w:p>
        </w:tc>
        <w:tc>
          <w:tcPr>
            <w:tcW w:w="2118" w:type="dxa"/>
            <w:tcBorders>
              <w:top w:val="single" w:sz="4" w:space="0" w:color="auto"/>
              <w:left w:val="single" w:sz="4" w:space="0" w:color="auto"/>
              <w:bottom w:val="single" w:sz="4" w:space="0" w:color="auto"/>
              <w:right w:val="single" w:sz="4" w:space="0" w:color="auto"/>
            </w:tcBorders>
            <w:shd w:val="clear" w:color="auto" w:fill="FFFFFF"/>
            <w:vAlign w:val="center"/>
          </w:tcPr>
          <w:p w14:paraId="4B4798C6" w14:textId="77777777" w:rsidR="00CB2F34" w:rsidRPr="000011ED" w:rsidRDefault="00CB2F34" w:rsidP="00CB2F34">
            <w:pPr>
              <w:shd w:val="clear" w:color="auto" w:fill="FFFFFF"/>
              <w:spacing w:before="0"/>
              <w:jc w:val="center"/>
              <w:rPr>
                <w:rFonts w:cs="Arial"/>
              </w:rPr>
            </w:pPr>
            <w:r w:rsidRPr="000011ED">
              <w:rPr>
                <w:rFonts w:cs="Arial"/>
              </w:rPr>
              <w:t>1</w:t>
            </w:r>
          </w:p>
        </w:tc>
      </w:tr>
      <w:tr w:rsidR="00CB2F34" w:rsidRPr="00CB2F34" w14:paraId="49AC5FBB" w14:textId="77777777" w:rsidTr="00524BC0">
        <w:trPr>
          <w:trHeight w:val="283"/>
        </w:trPr>
        <w:tc>
          <w:tcPr>
            <w:tcW w:w="5490" w:type="dxa"/>
            <w:tcBorders>
              <w:top w:val="single" w:sz="6" w:space="0" w:color="auto"/>
              <w:left w:val="single" w:sz="6" w:space="0" w:color="auto"/>
              <w:bottom w:val="single" w:sz="6" w:space="0" w:color="auto"/>
              <w:right w:val="single" w:sz="6" w:space="0" w:color="auto"/>
            </w:tcBorders>
            <w:shd w:val="clear" w:color="auto" w:fill="FFFFFF"/>
          </w:tcPr>
          <w:p w14:paraId="274D65CD" w14:textId="77777777" w:rsidR="00CB2F34" w:rsidRPr="000011ED" w:rsidRDefault="00CB2F34" w:rsidP="00CB2F34">
            <w:pPr>
              <w:shd w:val="clear" w:color="auto" w:fill="FFFFFF"/>
              <w:spacing w:before="0"/>
              <w:rPr>
                <w:rFonts w:cs="Arial"/>
              </w:rPr>
            </w:pPr>
            <w:r w:rsidRPr="000011ED">
              <w:rPr>
                <w:rFonts w:cs="Arial"/>
                <w:lang w:val="sr-Cyrl-CS"/>
              </w:rPr>
              <w:t>Пожаревац</w:t>
            </w:r>
          </w:p>
        </w:tc>
        <w:tc>
          <w:tcPr>
            <w:tcW w:w="2118" w:type="dxa"/>
            <w:tcBorders>
              <w:top w:val="single" w:sz="4" w:space="0" w:color="auto"/>
              <w:left w:val="single" w:sz="6" w:space="0" w:color="auto"/>
              <w:bottom w:val="single" w:sz="6" w:space="0" w:color="auto"/>
              <w:right w:val="single" w:sz="6" w:space="0" w:color="auto"/>
            </w:tcBorders>
            <w:shd w:val="clear" w:color="auto" w:fill="FFFFFF"/>
            <w:vAlign w:val="center"/>
          </w:tcPr>
          <w:p w14:paraId="5F473440" w14:textId="77777777" w:rsidR="00CB2F34" w:rsidRPr="000011ED" w:rsidRDefault="00CB2F34" w:rsidP="00CB2F34">
            <w:pPr>
              <w:shd w:val="clear" w:color="auto" w:fill="FFFFFF"/>
              <w:spacing w:before="0"/>
              <w:jc w:val="center"/>
              <w:rPr>
                <w:rFonts w:cs="Arial"/>
              </w:rPr>
            </w:pPr>
            <w:r w:rsidRPr="000011ED">
              <w:rPr>
                <w:rFonts w:cs="Arial"/>
              </w:rPr>
              <w:t>1</w:t>
            </w:r>
          </w:p>
        </w:tc>
      </w:tr>
      <w:tr w:rsidR="00CB2F34" w:rsidRPr="00CB2F34" w14:paraId="734E59EA" w14:textId="77777777" w:rsidTr="00524BC0">
        <w:trPr>
          <w:trHeight w:val="288"/>
        </w:trPr>
        <w:tc>
          <w:tcPr>
            <w:tcW w:w="5490" w:type="dxa"/>
            <w:tcBorders>
              <w:top w:val="single" w:sz="6" w:space="0" w:color="auto"/>
              <w:left w:val="single" w:sz="6" w:space="0" w:color="auto"/>
              <w:bottom w:val="single" w:sz="6" w:space="0" w:color="auto"/>
              <w:right w:val="single" w:sz="6" w:space="0" w:color="auto"/>
            </w:tcBorders>
            <w:shd w:val="clear" w:color="auto" w:fill="FFFFFF"/>
          </w:tcPr>
          <w:p w14:paraId="74E152A9" w14:textId="77777777" w:rsidR="00CB2F34" w:rsidRPr="000011ED" w:rsidRDefault="00CB2F34" w:rsidP="00CB2F34">
            <w:pPr>
              <w:shd w:val="clear" w:color="auto" w:fill="FFFFFF"/>
              <w:spacing w:before="0"/>
              <w:rPr>
                <w:rFonts w:cs="Arial"/>
              </w:rPr>
            </w:pPr>
            <w:r w:rsidRPr="000011ED">
              <w:rPr>
                <w:rFonts w:cs="Arial"/>
                <w:lang w:val="sr-Cyrl-CS"/>
              </w:rPr>
              <w:t>Смедерево</w:t>
            </w:r>
          </w:p>
        </w:tc>
        <w:tc>
          <w:tcPr>
            <w:tcW w:w="2118" w:type="dxa"/>
            <w:tcBorders>
              <w:top w:val="single" w:sz="6" w:space="0" w:color="auto"/>
              <w:left w:val="single" w:sz="6" w:space="0" w:color="auto"/>
              <w:bottom w:val="single" w:sz="6" w:space="0" w:color="auto"/>
              <w:right w:val="single" w:sz="6" w:space="0" w:color="auto"/>
            </w:tcBorders>
            <w:shd w:val="clear" w:color="auto" w:fill="FFFFFF"/>
            <w:vAlign w:val="center"/>
          </w:tcPr>
          <w:p w14:paraId="032D1369" w14:textId="77777777" w:rsidR="00CB2F34" w:rsidRPr="000011ED" w:rsidRDefault="00CB2F34" w:rsidP="00CB2F34">
            <w:pPr>
              <w:shd w:val="clear" w:color="auto" w:fill="FFFFFF"/>
              <w:spacing w:before="0"/>
              <w:jc w:val="center"/>
              <w:rPr>
                <w:rFonts w:cs="Arial"/>
              </w:rPr>
            </w:pPr>
            <w:r w:rsidRPr="000011ED">
              <w:rPr>
                <w:rFonts w:cs="Arial"/>
              </w:rPr>
              <w:t>1</w:t>
            </w:r>
          </w:p>
        </w:tc>
      </w:tr>
      <w:tr w:rsidR="00CB2F34" w:rsidRPr="00CB2F34" w14:paraId="380145CC" w14:textId="77777777" w:rsidTr="00524BC0">
        <w:trPr>
          <w:trHeight w:val="288"/>
        </w:trPr>
        <w:tc>
          <w:tcPr>
            <w:tcW w:w="5490" w:type="dxa"/>
            <w:tcBorders>
              <w:top w:val="single" w:sz="6" w:space="0" w:color="auto"/>
              <w:left w:val="single" w:sz="6" w:space="0" w:color="auto"/>
              <w:bottom w:val="single" w:sz="6" w:space="0" w:color="auto"/>
              <w:right w:val="single" w:sz="6" w:space="0" w:color="auto"/>
            </w:tcBorders>
            <w:shd w:val="clear" w:color="auto" w:fill="FFFFFF"/>
          </w:tcPr>
          <w:p w14:paraId="1FDC5DBF" w14:textId="77777777" w:rsidR="00CB2F34" w:rsidRPr="000011ED" w:rsidRDefault="00CB2F34" w:rsidP="00CB2F34">
            <w:pPr>
              <w:shd w:val="clear" w:color="auto" w:fill="FFFFFF"/>
              <w:spacing w:before="0"/>
              <w:rPr>
                <w:rFonts w:cs="Arial"/>
              </w:rPr>
            </w:pPr>
            <w:r w:rsidRPr="000011ED">
              <w:rPr>
                <w:rFonts w:cs="Arial"/>
                <w:lang w:val="sr-Cyrl-CS"/>
              </w:rPr>
              <w:t>Велика Плана</w:t>
            </w:r>
          </w:p>
        </w:tc>
        <w:tc>
          <w:tcPr>
            <w:tcW w:w="2118" w:type="dxa"/>
            <w:tcBorders>
              <w:top w:val="single" w:sz="6" w:space="0" w:color="auto"/>
              <w:left w:val="single" w:sz="6" w:space="0" w:color="auto"/>
              <w:bottom w:val="single" w:sz="6" w:space="0" w:color="auto"/>
              <w:right w:val="single" w:sz="6" w:space="0" w:color="auto"/>
            </w:tcBorders>
            <w:shd w:val="clear" w:color="auto" w:fill="FFFFFF"/>
            <w:vAlign w:val="center"/>
          </w:tcPr>
          <w:p w14:paraId="64053CFB" w14:textId="77777777" w:rsidR="00CB2F34" w:rsidRPr="000011ED" w:rsidRDefault="00CB2F34" w:rsidP="00CB2F34">
            <w:pPr>
              <w:shd w:val="clear" w:color="auto" w:fill="FFFFFF"/>
              <w:spacing w:before="0"/>
              <w:jc w:val="center"/>
              <w:rPr>
                <w:rFonts w:cs="Arial"/>
              </w:rPr>
            </w:pPr>
            <w:r w:rsidRPr="000011ED">
              <w:rPr>
                <w:rFonts w:cs="Arial"/>
              </w:rPr>
              <w:t>1</w:t>
            </w:r>
          </w:p>
        </w:tc>
      </w:tr>
      <w:tr w:rsidR="00CB2F34" w:rsidRPr="00CB2F34" w14:paraId="6A89D238" w14:textId="77777777" w:rsidTr="00524BC0">
        <w:trPr>
          <w:trHeight w:val="298"/>
        </w:trPr>
        <w:tc>
          <w:tcPr>
            <w:tcW w:w="5490" w:type="dxa"/>
            <w:tcBorders>
              <w:top w:val="single" w:sz="6" w:space="0" w:color="auto"/>
              <w:left w:val="single" w:sz="6" w:space="0" w:color="auto"/>
              <w:bottom w:val="single" w:sz="6" w:space="0" w:color="auto"/>
              <w:right w:val="single" w:sz="6" w:space="0" w:color="auto"/>
            </w:tcBorders>
            <w:shd w:val="clear" w:color="auto" w:fill="FFFFFF"/>
          </w:tcPr>
          <w:p w14:paraId="23DF6A12" w14:textId="77777777" w:rsidR="00CB2F34" w:rsidRPr="000011ED" w:rsidRDefault="00CB2F34" w:rsidP="00CB2F34">
            <w:pPr>
              <w:shd w:val="clear" w:color="auto" w:fill="FFFFFF"/>
              <w:spacing w:before="0"/>
              <w:jc w:val="center"/>
              <w:rPr>
                <w:rFonts w:cs="Arial"/>
              </w:rPr>
            </w:pPr>
            <w:r w:rsidRPr="000011ED">
              <w:rPr>
                <w:rFonts w:cs="Arial"/>
                <w:b/>
                <w:bCs/>
                <w:lang w:val="sr-Cyrl-CS"/>
              </w:rPr>
              <w:t>УКУПНО</w:t>
            </w:r>
          </w:p>
        </w:tc>
        <w:tc>
          <w:tcPr>
            <w:tcW w:w="2118" w:type="dxa"/>
            <w:tcBorders>
              <w:top w:val="single" w:sz="6" w:space="0" w:color="auto"/>
              <w:left w:val="single" w:sz="6" w:space="0" w:color="auto"/>
              <w:bottom w:val="single" w:sz="6" w:space="0" w:color="auto"/>
              <w:right w:val="single" w:sz="6" w:space="0" w:color="auto"/>
            </w:tcBorders>
            <w:shd w:val="clear" w:color="auto" w:fill="FFFFFF"/>
            <w:vAlign w:val="center"/>
          </w:tcPr>
          <w:p w14:paraId="4CF4E88A" w14:textId="77777777" w:rsidR="00CB2F34" w:rsidRPr="000011ED" w:rsidRDefault="00CB2F34" w:rsidP="00CB2F34">
            <w:pPr>
              <w:shd w:val="clear" w:color="auto" w:fill="FFFFFF"/>
              <w:spacing w:before="0"/>
              <w:jc w:val="center"/>
              <w:rPr>
                <w:rFonts w:cs="Arial"/>
              </w:rPr>
            </w:pPr>
            <w:r w:rsidRPr="000011ED">
              <w:rPr>
                <w:rFonts w:cs="Arial"/>
                <w:b/>
                <w:bCs/>
              </w:rPr>
              <w:t>4</w:t>
            </w:r>
          </w:p>
        </w:tc>
      </w:tr>
    </w:tbl>
    <w:p w14:paraId="15FDB9F4" w14:textId="77777777" w:rsidR="00633679" w:rsidRDefault="00633679" w:rsidP="00633679">
      <w:pPr>
        <w:spacing w:before="0"/>
        <w:rPr>
          <w:rFonts w:cs="Arial"/>
          <w:b/>
          <w:lang w:val="ru-RU"/>
        </w:rPr>
      </w:pPr>
    </w:p>
    <w:p w14:paraId="41D38BC6" w14:textId="77777777" w:rsidR="00633679" w:rsidRDefault="00633679" w:rsidP="00633679">
      <w:pPr>
        <w:spacing w:before="0"/>
        <w:rPr>
          <w:rFonts w:cs="Arial"/>
          <w:b/>
        </w:rPr>
      </w:pPr>
    </w:p>
    <w:p w14:paraId="6BA6055E" w14:textId="77777777" w:rsidR="00633679" w:rsidRPr="00043FAC" w:rsidRDefault="00633679" w:rsidP="00633679">
      <w:pPr>
        <w:spacing w:before="0"/>
        <w:jc w:val="center"/>
        <w:rPr>
          <w:rFonts w:cs="Arial"/>
          <w:b/>
        </w:rPr>
      </w:pPr>
      <w:r w:rsidRPr="00043FAC">
        <w:rPr>
          <w:rFonts w:cs="Arial"/>
          <w:b/>
        </w:rPr>
        <w:t>КВАЛИТАТИВНИ И КВАНТИТАТИВНИ ПРИЈЕМ</w:t>
      </w:r>
    </w:p>
    <w:p w14:paraId="5B28CA34" w14:textId="77777777" w:rsidR="00633679" w:rsidRPr="00043FAC" w:rsidRDefault="00633679" w:rsidP="00633679">
      <w:pPr>
        <w:spacing w:before="0"/>
        <w:jc w:val="center"/>
        <w:rPr>
          <w:rFonts w:cs="Arial"/>
          <w:b/>
        </w:rPr>
      </w:pPr>
      <w:r w:rsidRPr="00043FAC">
        <w:rPr>
          <w:rFonts w:cs="Arial"/>
          <w:b/>
        </w:rPr>
        <w:t>Члан 5.</w:t>
      </w:r>
    </w:p>
    <w:p w14:paraId="46E20BD3" w14:textId="77777777" w:rsidR="00633679" w:rsidRPr="00EC789A" w:rsidRDefault="00633679" w:rsidP="00633679">
      <w:pPr>
        <w:pStyle w:val="ListParagraph"/>
        <w:autoSpaceDE w:val="0"/>
        <w:autoSpaceDN w:val="0"/>
        <w:adjustRightInd w:val="0"/>
        <w:spacing w:before="0" w:after="0" w:line="240" w:lineRule="auto"/>
        <w:ind w:left="0"/>
        <w:contextualSpacing w:val="0"/>
        <w:rPr>
          <w:rFonts w:ascii="Arial" w:eastAsia="Arial" w:hAnsi="Arial" w:cs="Arial"/>
          <w:b/>
          <w:lang w:val="ru-RU"/>
        </w:rPr>
      </w:pPr>
      <w:r>
        <w:rPr>
          <w:rFonts w:ascii="Arial" w:eastAsia="Arial" w:hAnsi="Arial" w:cs="Arial"/>
          <w:lang w:val="ru-RU"/>
        </w:rPr>
        <w:t>Пружалац услуге</w:t>
      </w:r>
      <w:r>
        <w:rPr>
          <w:rFonts w:ascii="Arial" w:eastAsia="Arial" w:hAnsi="Arial" w:cs="Arial"/>
          <w:lang w:val="sr-Cyrl-CS"/>
        </w:rPr>
        <w:t xml:space="preserve"> </w:t>
      </w:r>
      <w:r w:rsidRPr="00EC789A">
        <w:rPr>
          <w:rFonts w:ascii="Arial" w:eastAsia="Arial" w:hAnsi="Arial" w:cs="Arial"/>
          <w:lang w:val="ru-RU"/>
        </w:rPr>
        <w:t>се обавезује да предметне услуге изврши стручно и квалитетно у свему према нормативима и стандардима за ову врсту услуге</w:t>
      </w:r>
      <w:r w:rsidRPr="00EC789A">
        <w:rPr>
          <w:rFonts w:ascii="Arial" w:eastAsia="Arial" w:hAnsi="Arial" w:cs="Arial"/>
          <w:b/>
          <w:lang w:val="ru-RU"/>
        </w:rPr>
        <w:t>.</w:t>
      </w:r>
    </w:p>
    <w:p w14:paraId="68EC7CCF" w14:textId="77777777" w:rsidR="00633679" w:rsidRPr="00EC789A" w:rsidRDefault="00633679" w:rsidP="00633679">
      <w:pPr>
        <w:pStyle w:val="ListParagraph"/>
        <w:autoSpaceDE w:val="0"/>
        <w:autoSpaceDN w:val="0"/>
        <w:adjustRightInd w:val="0"/>
        <w:spacing w:before="0" w:after="0" w:line="240" w:lineRule="auto"/>
        <w:ind w:left="0"/>
        <w:contextualSpacing w:val="0"/>
        <w:rPr>
          <w:rFonts w:ascii="Arial" w:eastAsia="Arial" w:hAnsi="Arial" w:cs="Arial"/>
          <w:b/>
          <w:lang w:val="ru-RU"/>
        </w:rPr>
      </w:pPr>
    </w:p>
    <w:p w14:paraId="537D0543" w14:textId="77777777" w:rsidR="00633679" w:rsidRPr="00DA7BCF" w:rsidRDefault="00633679" w:rsidP="00633679">
      <w:pPr>
        <w:pStyle w:val="ListParagraph"/>
        <w:autoSpaceDE w:val="0"/>
        <w:autoSpaceDN w:val="0"/>
        <w:adjustRightInd w:val="0"/>
        <w:spacing w:before="0" w:after="0" w:line="240" w:lineRule="auto"/>
        <w:ind w:left="0"/>
        <w:contextualSpacing w:val="0"/>
        <w:rPr>
          <w:rFonts w:ascii="Arial" w:hAnsi="Arial" w:cs="Arial"/>
          <w:lang w:val="ru-RU"/>
        </w:rPr>
      </w:pPr>
      <w:r w:rsidRPr="00EC789A">
        <w:rPr>
          <w:rFonts w:ascii="Arial" w:hAnsi="Arial" w:cs="Arial"/>
          <w:lang w:val="ru-RU"/>
        </w:rPr>
        <w:t xml:space="preserve">Квантитативни и квалитативни пријем </w:t>
      </w:r>
      <w:r w:rsidRPr="00DA7BCF">
        <w:rPr>
          <w:rFonts w:ascii="Arial" w:hAnsi="Arial" w:cs="Arial"/>
          <w:lang w:val="ru-RU"/>
        </w:rPr>
        <w:t>у</w:t>
      </w:r>
      <w:r w:rsidRPr="00EC789A">
        <w:rPr>
          <w:rFonts w:ascii="Arial" w:hAnsi="Arial" w:cs="Arial"/>
          <w:lang w:val="ru-RU"/>
        </w:rPr>
        <w:t>слуге</w:t>
      </w:r>
      <w:r>
        <w:rPr>
          <w:rFonts w:ascii="Arial" w:hAnsi="Arial" w:cs="Arial"/>
          <w:lang w:val="ru-RU"/>
        </w:rPr>
        <w:t xml:space="preserve"> </w:t>
      </w:r>
      <w:r w:rsidRPr="00EC789A">
        <w:rPr>
          <w:rFonts w:ascii="Arial" w:eastAsia="Arial" w:hAnsi="Arial" w:cs="Arial"/>
          <w:lang w:val="ru-RU"/>
        </w:rPr>
        <w:t>и замењени</w:t>
      </w:r>
      <w:r w:rsidRPr="00DA7BCF">
        <w:rPr>
          <w:rFonts w:ascii="Arial" w:eastAsia="Arial" w:hAnsi="Arial" w:cs="Arial"/>
          <w:lang w:val="ru-RU"/>
        </w:rPr>
        <w:t>х</w:t>
      </w:r>
      <w:r w:rsidRPr="00EC789A">
        <w:rPr>
          <w:rFonts w:ascii="Arial" w:eastAsia="Arial" w:hAnsi="Arial" w:cs="Arial"/>
          <w:lang w:val="ru-RU"/>
        </w:rPr>
        <w:t xml:space="preserve"> резервни</w:t>
      </w:r>
      <w:r w:rsidRPr="00DA7BCF">
        <w:rPr>
          <w:rFonts w:ascii="Arial" w:eastAsia="Arial" w:hAnsi="Arial" w:cs="Arial"/>
          <w:lang w:val="ru-RU"/>
        </w:rPr>
        <w:t>х</w:t>
      </w:r>
      <w:r w:rsidRPr="00EC789A">
        <w:rPr>
          <w:rFonts w:ascii="Arial" w:eastAsia="Arial" w:hAnsi="Arial" w:cs="Arial"/>
          <w:lang w:val="ru-RU"/>
        </w:rPr>
        <w:t xml:space="preserve"> дел</w:t>
      </w:r>
      <w:r w:rsidRPr="00DA7BCF">
        <w:rPr>
          <w:rFonts w:ascii="Arial" w:eastAsia="Arial" w:hAnsi="Arial" w:cs="Arial"/>
          <w:lang w:val="ru-RU"/>
        </w:rPr>
        <w:t xml:space="preserve">ова </w:t>
      </w:r>
      <w:r w:rsidRPr="00EC789A">
        <w:rPr>
          <w:rFonts w:ascii="Arial" w:hAnsi="Arial" w:cs="Arial"/>
          <w:lang w:val="ru-RU"/>
        </w:rPr>
        <w:t xml:space="preserve">врши се приликом пружања </w:t>
      </w:r>
      <w:r w:rsidRPr="00DA7BCF">
        <w:rPr>
          <w:rFonts w:ascii="Arial" w:hAnsi="Arial" w:cs="Arial"/>
          <w:lang w:val="ru-RU"/>
        </w:rPr>
        <w:t>у</w:t>
      </w:r>
      <w:r w:rsidRPr="00EC789A">
        <w:rPr>
          <w:rFonts w:ascii="Arial" w:hAnsi="Arial" w:cs="Arial"/>
          <w:lang w:val="ru-RU"/>
        </w:rPr>
        <w:t>слуге</w:t>
      </w:r>
      <w:r>
        <w:rPr>
          <w:rFonts w:ascii="Arial" w:hAnsi="Arial" w:cs="Arial"/>
          <w:lang w:val="ru-RU"/>
        </w:rPr>
        <w:t xml:space="preserve"> </w:t>
      </w:r>
      <w:r w:rsidRPr="00EC789A">
        <w:rPr>
          <w:rFonts w:ascii="Arial" w:eastAsia="Arial" w:hAnsi="Arial" w:cs="Arial"/>
          <w:lang w:val="ru-RU"/>
        </w:rPr>
        <w:t>на локацијама наручиоца где се налазе принтинг</w:t>
      </w:r>
      <w:r w:rsidRPr="00DA7BCF">
        <w:rPr>
          <w:rFonts w:ascii="Arial" w:eastAsia="Arial" w:hAnsi="Arial" w:cs="Arial"/>
          <w:lang w:val="ru-RU"/>
        </w:rPr>
        <w:t xml:space="preserve"> центри </w:t>
      </w:r>
      <w:r w:rsidRPr="00EC789A">
        <w:rPr>
          <w:rFonts w:ascii="Arial" w:hAnsi="Arial" w:cs="Arial"/>
          <w:lang w:val="ru-RU"/>
        </w:rPr>
        <w:t xml:space="preserve">и констатује се потписивањем </w:t>
      </w:r>
      <w:r w:rsidRPr="007C36B8">
        <w:rPr>
          <w:rFonts w:ascii="Arial" w:hAnsi="Arial" w:cs="Arial"/>
          <w:lang w:val="ru-RU"/>
        </w:rPr>
        <w:t>Записника о квалитативно</w:t>
      </w:r>
      <w:r>
        <w:rPr>
          <w:rFonts w:ascii="Arial" w:hAnsi="Arial" w:cs="Arial"/>
          <w:lang w:val="ru-RU"/>
        </w:rPr>
        <w:t xml:space="preserve"> квантитативном пријему </w:t>
      </w:r>
      <w:r w:rsidRPr="00EC789A">
        <w:rPr>
          <w:rFonts w:ascii="Arial" w:hAnsi="Arial" w:cs="Arial"/>
          <w:lang w:val="ru-RU"/>
        </w:rPr>
        <w:t>-</w:t>
      </w:r>
      <w:r>
        <w:rPr>
          <w:rFonts w:ascii="Arial" w:hAnsi="Arial" w:cs="Arial"/>
          <w:lang w:val="ru-RU"/>
        </w:rPr>
        <w:t xml:space="preserve"> </w:t>
      </w:r>
      <w:r w:rsidRPr="00EC789A">
        <w:rPr>
          <w:rFonts w:ascii="Arial" w:hAnsi="Arial" w:cs="Arial"/>
          <w:lang w:val="ru-RU"/>
        </w:rPr>
        <w:t>без примедби</w:t>
      </w:r>
      <w:r w:rsidRPr="00DA7BCF">
        <w:rPr>
          <w:rFonts w:ascii="Arial" w:hAnsi="Arial" w:cs="Arial"/>
          <w:lang w:val="ru-RU"/>
        </w:rPr>
        <w:t>.</w:t>
      </w:r>
    </w:p>
    <w:p w14:paraId="7E3FC30A" w14:textId="77777777" w:rsidR="00633679" w:rsidRPr="00EC789A" w:rsidRDefault="00633679" w:rsidP="00633679">
      <w:pPr>
        <w:spacing w:line="238" w:lineRule="auto"/>
        <w:rPr>
          <w:rFonts w:eastAsia="Arial" w:cs="Arial"/>
          <w:lang w:val="ru-RU"/>
        </w:rPr>
      </w:pPr>
      <w:r w:rsidRPr="00DA7BCF">
        <w:rPr>
          <w:rFonts w:cs="Arial"/>
          <w:lang w:val="ru-RU"/>
        </w:rPr>
        <w:t>Након пружене услуге,</w:t>
      </w:r>
      <w:r>
        <w:rPr>
          <w:rFonts w:cs="Arial"/>
          <w:lang w:val="ru-RU"/>
        </w:rPr>
        <w:t xml:space="preserve"> </w:t>
      </w:r>
      <w:r w:rsidRPr="00DA7BCF">
        <w:rPr>
          <w:rFonts w:eastAsia="Arial" w:cs="Arial"/>
          <w:lang w:val="ru-RU"/>
        </w:rPr>
        <w:t xml:space="preserve">представник </w:t>
      </w:r>
      <w:r>
        <w:rPr>
          <w:rFonts w:eastAsia="Arial" w:cs="Arial"/>
          <w:lang w:val="ru-RU"/>
        </w:rPr>
        <w:t xml:space="preserve">Пружаоца услуге </w:t>
      </w:r>
      <w:r w:rsidRPr="00DA7BCF">
        <w:rPr>
          <w:rFonts w:eastAsia="Arial" w:cs="Arial"/>
          <w:lang w:val="ru-RU"/>
        </w:rPr>
        <w:t>-</w:t>
      </w:r>
      <w:r>
        <w:rPr>
          <w:rFonts w:eastAsia="Arial" w:cs="Arial"/>
          <w:lang w:val="ru-RU"/>
        </w:rPr>
        <w:t xml:space="preserve"> </w:t>
      </w:r>
      <w:r w:rsidRPr="00EC789A">
        <w:rPr>
          <w:rFonts w:eastAsia="Arial" w:cs="Arial"/>
          <w:lang w:val="ru-RU"/>
        </w:rPr>
        <w:t>сервисер</w:t>
      </w:r>
      <w:r w:rsidRPr="00DA7BCF">
        <w:rPr>
          <w:rFonts w:eastAsia="Arial" w:cs="Arial"/>
          <w:lang w:val="ru-RU"/>
        </w:rPr>
        <w:t xml:space="preserve"> и представник </w:t>
      </w:r>
      <w:r>
        <w:rPr>
          <w:rFonts w:eastAsia="Arial" w:cs="Arial"/>
          <w:lang w:val="ru-RU"/>
        </w:rPr>
        <w:t xml:space="preserve">Корисника услуге </w:t>
      </w:r>
      <w:r w:rsidRPr="00EC789A">
        <w:rPr>
          <w:rFonts w:eastAsia="Arial" w:cs="Arial"/>
          <w:lang w:val="ru-RU"/>
        </w:rPr>
        <w:t xml:space="preserve">– дежурни оператер у принтинг центру ће попунити </w:t>
      </w:r>
      <w:r>
        <w:rPr>
          <w:rFonts w:cs="Arial"/>
          <w:lang w:val="ru-RU"/>
        </w:rPr>
        <w:t>Записник</w:t>
      </w:r>
      <w:r w:rsidRPr="007C36B8">
        <w:rPr>
          <w:rFonts w:cs="Arial"/>
          <w:lang w:val="ru-RU"/>
        </w:rPr>
        <w:t xml:space="preserve"> о квалитативно</w:t>
      </w:r>
      <w:r>
        <w:rPr>
          <w:rFonts w:cs="Arial"/>
          <w:lang w:val="ru-RU"/>
        </w:rPr>
        <w:t xml:space="preserve"> квантитативном пријему </w:t>
      </w:r>
      <w:r w:rsidRPr="00EC789A">
        <w:rPr>
          <w:rFonts w:eastAsia="Arial" w:cs="Arial"/>
          <w:lang w:val="ru-RU"/>
        </w:rPr>
        <w:t xml:space="preserve">са подацима о </w:t>
      </w:r>
      <w:r w:rsidRPr="00DA7BCF">
        <w:rPr>
          <w:rFonts w:eastAsia="Arial" w:cs="Arial"/>
          <w:lang w:val="ru-RU"/>
        </w:rPr>
        <w:t>пруженој</w:t>
      </w:r>
      <w:r w:rsidRPr="00EC789A">
        <w:rPr>
          <w:rFonts w:eastAsia="Arial" w:cs="Arial"/>
          <w:lang w:val="ru-RU"/>
        </w:rPr>
        <w:t xml:space="preserve"> услузи и замењеним </w:t>
      </w:r>
      <w:r w:rsidRPr="00EC789A">
        <w:rPr>
          <w:rFonts w:eastAsia="Arial" w:cs="Arial"/>
          <w:lang w:val="ru-RU"/>
        </w:rPr>
        <w:lastRenderedPageBreak/>
        <w:t xml:space="preserve">резервним деловима, који ће потписати представник </w:t>
      </w:r>
      <w:r>
        <w:rPr>
          <w:rFonts w:eastAsia="Arial" w:cs="Arial"/>
          <w:lang w:val="ru-RU"/>
        </w:rPr>
        <w:t>Пружаоца услуге</w:t>
      </w:r>
      <w:r w:rsidRPr="00EC789A">
        <w:rPr>
          <w:rFonts w:eastAsia="Arial" w:cs="Arial"/>
          <w:lang w:val="ru-RU"/>
        </w:rPr>
        <w:t xml:space="preserve"> – сервисер и представник </w:t>
      </w:r>
      <w:r>
        <w:rPr>
          <w:rFonts w:eastAsia="Arial" w:cs="Arial"/>
          <w:lang w:val="ru-RU"/>
        </w:rPr>
        <w:t>Корисника услуге</w:t>
      </w:r>
      <w:r w:rsidRPr="00EC789A">
        <w:rPr>
          <w:rFonts w:eastAsia="Arial" w:cs="Arial"/>
          <w:lang w:val="ru-RU"/>
        </w:rPr>
        <w:t xml:space="preserve"> – дежурни оператер у принтинг центру.</w:t>
      </w:r>
    </w:p>
    <w:p w14:paraId="6F2A3F74" w14:textId="77777777" w:rsidR="00633679" w:rsidRPr="00EC789A" w:rsidRDefault="00633679" w:rsidP="00633679">
      <w:pPr>
        <w:pStyle w:val="KDParagraf"/>
        <w:spacing w:before="0"/>
        <w:rPr>
          <w:rFonts w:cs="Arial"/>
          <w:lang w:val="ru-RU"/>
        </w:rPr>
      </w:pPr>
    </w:p>
    <w:p w14:paraId="42D149D7" w14:textId="77777777" w:rsidR="00633679" w:rsidRPr="00EC789A" w:rsidRDefault="00633679" w:rsidP="00633679">
      <w:pPr>
        <w:pStyle w:val="KDParagraf"/>
        <w:spacing w:before="0"/>
        <w:rPr>
          <w:rFonts w:cs="Arial"/>
          <w:lang w:val="ru-RU"/>
        </w:rPr>
      </w:pPr>
      <w:r>
        <w:rPr>
          <w:rFonts w:cs="Arial"/>
          <w:lang w:val="ru-RU"/>
        </w:rPr>
        <w:t xml:space="preserve">Понуђач  </w:t>
      </w:r>
      <w:r w:rsidRPr="00EC789A">
        <w:rPr>
          <w:rFonts w:cs="Arial"/>
          <w:lang w:val="ru-RU"/>
        </w:rPr>
        <w:t xml:space="preserve">се обавезује да недостатке установљене од стране </w:t>
      </w:r>
      <w:r>
        <w:rPr>
          <w:rFonts w:cs="Arial"/>
          <w:lang w:val="ru-RU"/>
        </w:rPr>
        <w:t>Наручиоца</w:t>
      </w:r>
      <w:r w:rsidRPr="00EC789A">
        <w:rPr>
          <w:rFonts w:cs="Arial"/>
          <w:lang w:val="ru-RU"/>
        </w:rPr>
        <w:t xml:space="preserve"> приликом квантитативног и квалитативног пријема отклони </w:t>
      </w:r>
      <w:r w:rsidRPr="00DA7BCF">
        <w:rPr>
          <w:rFonts w:cs="Arial"/>
          <w:lang w:val="ru-RU"/>
        </w:rPr>
        <w:t>исток дана</w:t>
      </w:r>
      <w:r>
        <w:rPr>
          <w:rFonts w:cs="Arial"/>
          <w:lang w:val="ru-RU"/>
        </w:rPr>
        <w:t xml:space="preserve"> о свом трошку </w:t>
      </w:r>
      <w:r w:rsidRPr="00FA585F">
        <w:rPr>
          <w:rFonts w:cs="Arial"/>
          <w:color w:val="000000"/>
          <w:highlight w:val="yellow"/>
          <w:lang w:val="sr-Cyrl-RS"/>
        </w:rPr>
        <w:t>а најкасније у року од 3 (три) дана по утврђивању недостатка.</w:t>
      </w:r>
    </w:p>
    <w:p w14:paraId="720A8AF4" w14:textId="77777777" w:rsidR="00633679" w:rsidRDefault="00633679" w:rsidP="00633679">
      <w:pPr>
        <w:rPr>
          <w:rFonts w:cs="Arial"/>
          <w:b/>
          <w:lang w:val="ru-RU"/>
        </w:rPr>
      </w:pPr>
    </w:p>
    <w:p w14:paraId="1981A848" w14:textId="77777777" w:rsidR="00633679" w:rsidRPr="00043FAC" w:rsidRDefault="00633679" w:rsidP="00633679">
      <w:pPr>
        <w:spacing w:before="0"/>
        <w:jc w:val="center"/>
        <w:rPr>
          <w:rFonts w:cs="Arial"/>
          <w:b/>
          <w:lang w:val="ru-RU"/>
        </w:rPr>
      </w:pPr>
      <w:r w:rsidRPr="00043FAC">
        <w:rPr>
          <w:rFonts w:cs="Arial"/>
          <w:b/>
          <w:lang w:val="ru-RU"/>
        </w:rPr>
        <w:t>ГАРАНТНИ РОК</w:t>
      </w:r>
    </w:p>
    <w:p w14:paraId="1E218C87" w14:textId="77777777" w:rsidR="00633679" w:rsidRPr="00043FAC" w:rsidRDefault="00633679" w:rsidP="00633679">
      <w:pPr>
        <w:spacing w:before="0"/>
        <w:jc w:val="center"/>
        <w:rPr>
          <w:rFonts w:cs="Arial"/>
          <w:b/>
          <w:lang w:val="ru-RU"/>
        </w:rPr>
      </w:pPr>
      <w:r w:rsidRPr="00043FAC">
        <w:rPr>
          <w:rFonts w:cs="Arial"/>
          <w:b/>
          <w:lang w:val="ru-RU"/>
        </w:rPr>
        <w:t>Члан 6.</w:t>
      </w:r>
    </w:p>
    <w:p w14:paraId="0818DDA1" w14:textId="77777777" w:rsidR="00633679" w:rsidRPr="00012DBC" w:rsidRDefault="00633679" w:rsidP="00633679">
      <w:pPr>
        <w:spacing w:before="0" w:line="235" w:lineRule="auto"/>
        <w:jc w:val="left"/>
        <w:rPr>
          <w:rFonts w:eastAsia="Arial" w:cs="Arial"/>
          <w:lang w:val="sr-Cyrl-CS"/>
        </w:rPr>
      </w:pPr>
      <w:r w:rsidRPr="00012DBC">
        <w:rPr>
          <w:rFonts w:eastAsia="Arial" w:cs="Arial"/>
          <w:lang w:val="sr-Cyrl-CS"/>
        </w:rPr>
        <w:t xml:space="preserve">Гарантни рок за извршене услуге и уграђене резервне делове је минимално 24 месеца од </w:t>
      </w:r>
      <w:r>
        <w:rPr>
          <w:rFonts w:eastAsia="Arial" w:cs="Arial"/>
          <w:lang w:val="sr-Cyrl-CS"/>
        </w:rPr>
        <w:t>дана извршења услуге од стране Пружаоца услуге</w:t>
      </w:r>
      <w:r w:rsidRPr="00012DBC">
        <w:rPr>
          <w:rFonts w:eastAsia="Arial" w:cs="Arial"/>
          <w:lang w:val="sr-Cyrl-CS"/>
        </w:rPr>
        <w:t>.</w:t>
      </w:r>
    </w:p>
    <w:p w14:paraId="3CFB2103" w14:textId="77777777" w:rsidR="00633679" w:rsidRPr="00012DBC" w:rsidRDefault="00633679" w:rsidP="00633679">
      <w:pPr>
        <w:spacing w:before="0" w:line="12" w:lineRule="exact"/>
        <w:jc w:val="left"/>
        <w:rPr>
          <w:rFonts w:ascii="Times New Roman" w:hAnsi="Times New Roman" w:cs="Arial"/>
          <w:lang w:val="sr-Cyrl-CS"/>
        </w:rPr>
      </w:pPr>
    </w:p>
    <w:p w14:paraId="092E3A6C" w14:textId="77777777" w:rsidR="00633679" w:rsidRPr="00043FAC" w:rsidRDefault="00633679" w:rsidP="00633679">
      <w:pPr>
        <w:spacing w:before="0" w:line="235" w:lineRule="auto"/>
        <w:ind w:right="60"/>
        <w:jc w:val="left"/>
        <w:rPr>
          <w:rFonts w:eastAsia="Arial" w:cs="Arial"/>
          <w:lang w:val="sr-Cyrl-CS"/>
        </w:rPr>
      </w:pPr>
      <w:r>
        <w:rPr>
          <w:rFonts w:eastAsia="Arial" w:cs="Arial"/>
          <w:lang w:val="sr-Cyrl-CS"/>
        </w:rPr>
        <w:t>Пружалац услуге</w:t>
      </w:r>
      <w:r w:rsidRPr="00012DBC">
        <w:rPr>
          <w:rFonts w:eastAsia="Arial" w:cs="Arial"/>
          <w:lang w:val="sr-Cyrl-CS"/>
        </w:rPr>
        <w:t xml:space="preserve"> је дужан да о свом трошку отклони све евентуалне недостатке у току трајања гарантног рока.</w:t>
      </w:r>
    </w:p>
    <w:p w14:paraId="4D83FBE7" w14:textId="77777777" w:rsidR="00633679" w:rsidRPr="00043FAC" w:rsidRDefault="00633679" w:rsidP="00633679">
      <w:pPr>
        <w:jc w:val="center"/>
        <w:rPr>
          <w:rFonts w:cs="Arial"/>
          <w:b/>
          <w:lang w:val="sr-Cyrl-BA"/>
        </w:rPr>
      </w:pPr>
      <w:r w:rsidRPr="00043FAC">
        <w:rPr>
          <w:rFonts w:cs="Arial"/>
          <w:b/>
          <w:lang w:val="sr-Cyrl-BA"/>
        </w:rPr>
        <w:t>ОБАВЕЗЕ ПРУЖАОЦА УСЛУГЕ</w:t>
      </w:r>
    </w:p>
    <w:p w14:paraId="5B63AF5F" w14:textId="77777777" w:rsidR="00633679" w:rsidRPr="00043FAC" w:rsidRDefault="00633679" w:rsidP="00633679">
      <w:pPr>
        <w:jc w:val="center"/>
        <w:rPr>
          <w:rFonts w:cs="Arial"/>
          <w:b/>
          <w:lang w:val="ru-RU"/>
        </w:rPr>
      </w:pPr>
      <w:r w:rsidRPr="00043FAC">
        <w:rPr>
          <w:rFonts w:cs="Arial"/>
          <w:b/>
          <w:lang w:val="ru-RU"/>
        </w:rPr>
        <w:t>Члан 7.</w:t>
      </w:r>
    </w:p>
    <w:p w14:paraId="1A4BC347" w14:textId="77777777" w:rsidR="00633679" w:rsidRPr="00043FAC" w:rsidRDefault="00633679" w:rsidP="00633679">
      <w:pPr>
        <w:tabs>
          <w:tab w:val="left" w:pos="3600"/>
        </w:tabs>
        <w:spacing w:before="0"/>
        <w:rPr>
          <w:rFonts w:cs="Arial"/>
          <w:lang w:val="sr-Cyrl-CS"/>
        </w:rPr>
      </w:pPr>
      <w:r w:rsidRPr="00043FAC">
        <w:rPr>
          <w:rFonts w:cs="Arial"/>
          <w:lang w:val="sr-Cyrl-CS"/>
        </w:rPr>
        <w:t>Пружалац услуге се обавезује да:</w:t>
      </w:r>
    </w:p>
    <w:p w14:paraId="678F469E" w14:textId="77777777" w:rsidR="00633679" w:rsidRPr="00043FAC" w:rsidRDefault="00633679" w:rsidP="00633679">
      <w:pPr>
        <w:numPr>
          <w:ilvl w:val="0"/>
          <w:numId w:val="42"/>
        </w:numPr>
        <w:tabs>
          <w:tab w:val="left" w:pos="3600"/>
        </w:tabs>
        <w:suppressAutoHyphens/>
        <w:spacing w:before="0"/>
        <w:ind w:left="0" w:firstLine="0"/>
        <w:rPr>
          <w:rFonts w:cs="Arial"/>
          <w:lang w:val="sr-Cyrl-CS"/>
        </w:rPr>
      </w:pPr>
      <w:r w:rsidRPr="00043FAC">
        <w:rPr>
          <w:rFonts w:cs="Arial"/>
          <w:lang w:val="sr-Latn-CS" w:eastAsia="sr-Latn-CS"/>
        </w:rPr>
        <w:t xml:space="preserve">обезбеди редовно одржавање опреме за ковертирање рачунапроизвођача «Pitney Bowes», модел Fast Pac DI950 у току експлоатације система, што подразумева снабдевање оригиналним резервним деловима удефинисаним </w:t>
      </w:r>
      <w:r w:rsidRPr="00043FAC">
        <w:rPr>
          <w:rFonts w:cs="Arial"/>
          <w:lang w:val="sr-Cyrl-CS" w:eastAsia="sr-Latn-CS"/>
        </w:rPr>
        <w:t>и</w:t>
      </w:r>
      <w:r w:rsidRPr="00043FAC">
        <w:rPr>
          <w:rFonts w:cs="Arial"/>
          <w:lang w:val="sr-Latn-CS" w:eastAsia="sr-Latn-CS"/>
        </w:rPr>
        <w:t>нтервалима одржавања према броју инсертованих листова за</w:t>
      </w:r>
      <w:r>
        <w:rPr>
          <w:rFonts w:cs="Arial"/>
          <w:lang w:val="sr-Cyrl-RS" w:eastAsia="sr-Latn-CS"/>
        </w:rPr>
        <w:t xml:space="preserve"> </w:t>
      </w:r>
      <w:r w:rsidRPr="00043FAC">
        <w:rPr>
          <w:rFonts w:cs="Arial"/>
          <w:lang w:val="sr-Latn-CS" w:eastAsia="sr-Latn-CS"/>
        </w:rPr>
        <w:t>ковертирке</w:t>
      </w:r>
      <w:r w:rsidRPr="00043FAC">
        <w:rPr>
          <w:rFonts w:cs="Arial"/>
          <w:lang w:val="sr-Cyrl-CS" w:eastAsia="sr-Latn-CS"/>
        </w:rPr>
        <w:t>,</w:t>
      </w:r>
    </w:p>
    <w:p w14:paraId="7E9514B4" w14:textId="77777777" w:rsidR="00633679" w:rsidRPr="00043FAC" w:rsidRDefault="00633679" w:rsidP="00633679">
      <w:pPr>
        <w:numPr>
          <w:ilvl w:val="0"/>
          <w:numId w:val="42"/>
        </w:numPr>
        <w:spacing w:before="0"/>
        <w:ind w:left="0" w:firstLine="0"/>
        <w:contextualSpacing/>
        <w:rPr>
          <w:rFonts w:eastAsia="Calibri" w:cs="Arial"/>
          <w:lang w:val="ru-RU"/>
        </w:rPr>
      </w:pPr>
      <w:r w:rsidRPr="00043FAC">
        <w:rPr>
          <w:rFonts w:eastAsia="Calibri" w:cs="Arial"/>
          <w:lang w:val="sr-Cyrl-CS" w:eastAsia="sr-Latn-CS"/>
        </w:rPr>
        <w:t>долази и отклања кварове по позиву,</w:t>
      </w:r>
      <w:r w:rsidRPr="00043FAC">
        <w:rPr>
          <w:rFonts w:eastAsia="Calibri" w:cs="Arial"/>
          <w:lang w:val="ru-RU"/>
        </w:rPr>
        <w:t xml:space="preserve"> независно од периода редовног одржавања,</w:t>
      </w:r>
    </w:p>
    <w:p w14:paraId="38484084" w14:textId="77777777" w:rsidR="00633679" w:rsidRPr="00043FAC" w:rsidRDefault="00633679" w:rsidP="00633679">
      <w:pPr>
        <w:numPr>
          <w:ilvl w:val="0"/>
          <w:numId w:val="42"/>
        </w:numPr>
        <w:tabs>
          <w:tab w:val="left" w:pos="3600"/>
        </w:tabs>
        <w:suppressAutoHyphens/>
        <w:spacing w:before="0"/>
        <w:ind w:left="0" w:firstLine="0"/>
        <w:rPr>
          <w:rFonts w:cs="Arial"/>
          <w:lang w:val="sr-Cyrl-CS"/>
        </w:rPr>
      </w:pPr>
      <w:r w:rsidRPr="00043FAC">
        <w:rPr>
          <w:rFonts w:cs="Arial"/>
          <w:lang w:val="sr-Cyrl-CS" w:eastAsia="sr-Latn-CS"/>
        </w:rPr>
        <w:t>врши превентивне прегледе,</w:t>
      </w:r>
    </w:p>
    <w:p w14:paraId="46DFDCFF" w14:textId="77777777" w:rsidR="00633679" w:rsidRPr="00043FAC" w:rsidRDefault="00633679" w:rsidP="00633679">
      <w:pPr>
        <w:numPr>
          <w:ilvl w:val="0"/>
          <w:numId w:val="42"/>
        </w:numPr>
        <w:tabs>
          <w:tab w:val="left" w:pos="3600"/>
        </w:tabs>
        <w:suppressAutoHyphens/>
        <w:spacing w:before="0"/>
        <w:ind w:left="0" w:firstLine="0"/>
        <w:rPr>
          <w:rFonts w:cs="Arial"/>
          <w:lang w:val="sr-Cyrl-CS"/>
        </w:rPr>
      </w:pPr>
      <w:r w:rsidRPr="00043FAC">
        <w:rPr>
          <w:rFonts w:cs="Arial"/>
          <w:lang w:val="sr-Cyrl-CS" w:eastAsia="sr-Latn-CS"/>
        </w:rPr>
        <w:t xml:space="preserve">врши повремена дежурства на лицу места </w:t>
      </w:r>
      <w:r w:rsidRPr="00043FAC">
        <w:rPr>
          <w:rFonts w:cs="Arial"/>
          <w:lang w:val="ru-RU"/>
        </w:rPr>
        <w:t>(када је то потребно,  нпр.  употреба  новог  материјала, након сервисирања, повремени откази у раду исл.)</w:t>
      </w:r>
      <w:r w:rsidRPr="00043FAC">
        <w:rPr>
          <w:rFonts w:cs="Arial"/>
          <w:lang w:val="sr-Cyrl-CS" w:eastAsia="sr-Latn-CS"/>
        </w:rPr>
        <w:t>,</w:t>
      </w:r>
    </w:p>
    <w:p w14:paraId="152E02B3" w14:textId="77777777" w:rsidR="00633679" w:rsidRPr="00043FAC" w:rsidRDefault="00633679" w:rsidP="00633679">
      <w:pPr>
        <w:numPr>
          <w:ilvl w:val="0"/>
          <w:numId w:val="42"/>
        </w:numPr>
        <w:tabs>
          <w:tab w:val="left" w:pos="3600"/>
        </w:tabs>
        <w:suppressAutoHyphens/>
        <w:spacing w:before="0"/>
        <w:ind w:left="0" w:firstLine="0"/>
        <w:rPr>
          <w:rFonts w:cs="Arial"/>
          <w:lang w:val="sr-Cyrl-CS"/>
        </w:rPr>
      </w:pPr>
      <w:r w:rsidRPr="00043FAC">
        <w:rPr>
          <w:rFonts w:cs="Arial"/>
          <w:lang w:val="sr-Cyrl-CS" w:eastAsia="sr-Latn-CS"/>
        </w:rPr>
        <w:t xml:space="preserve">врши </w:t>
      </w:r>
      <w:r w:rsidRPr="00043FAC">
        <w:rPr>
          <w:rFonts w:cs="Arial"/>
          <w:lang w:val="sr-Latn-CS" w:eastAsia="sr-Latn-CS"/>
        </w:rPr>
        <w:t>software</w:t>
      </w:r>
      <w:r w:rsidRPr="00043FAC">
        <w:rPr>
          <w:rFonts w:cs="Arial"/>
          <w:lang w:val="sr-Cyrl-CS" w:eastAsia="sr-Latn-CS"/>
        </w:rPr>
        <w:t xml:space="preserve"> и</w:t>
      </w:r>
      <w:r w:rsidRPr="00043FAC">
        <w:rPr>
          <w:rFonts w:cs="Arial"/>
          <w:lang w:val="sr-Latn-CS" w:eastAsia="sr-Latn-CS"/>
        </w:rPr>
        <w:t xml:space="preserve"> firmware update</w:t>
      </w:r>
      <w:r w:rsidRPr="00043FAC">
        <w:rPr>
          <w:rFonts w:cs="Arial"/>
          <w:lang w:val="sr-Cyrl-CS" w:eastAsia="sr-Latn-CS"/>
        </w:rPr>
        <w:t>,</w:t>
      </w:r>
    </w:p>
    <w:p w14:paraId="212A3B43" w14:textId="77777777" w:rsidR="00633679" w:rsidRPr="00043FAC" w:rsidRDefault="00633679" w:rsidP="00633679">
      <w:pPr>
        <w:numPr>
          <w:ilvl w:val="0"/>
          <w:numId w:val="42"/>
        </w:numPr>
        <w:tabs>
          <w:tab w:val="left" w:pos="3600"/>
        </w:tabs>
        <w:suppressAutoHyphens/>
        <w:spacing w:before="0"/>
        <w:ind w:left="0" w:firstLine="0"/>
        <w:rPr>
          <w:rFonts w:cs="Arial"/>
          <w:lang w:val="sr-Cyrl-CS"/>
        </w:rPr>
      </w:pPr>
      <w:r w:rsidRPr="00043FAC">
        <w:rPr>
          <w:rFonts w:cs="Arial"/>
          <w:lang w:val="sr-Cyrl-CS" w:eastAsia="sr-Latn-CS"/>
        </w:rPr>
        <w:t>креира нове ЈОВ-ове,</w:t>
      </w:r>
    </w:p>
    <w:p w14:paraId="6C302F96" w14:textId="77777777" w:rsidR="00633679" w:rsidRPr="00043FAC" w:rsidRDefault="00633679" w:rsidP="00633679">
      <w:pPr>
        <w:numPr>
          <w:ilvl w:val="0"/>
          <w:numId w:val="42"/>
        </w:numPr>
        <w:tabs>
          <w:tab w:val="left" w:pos="3600"/>
        </w:tabs>
        <w:suppressAutoHyphens/>
        <w:spacing w:before="0"/>
        <w:ind w:left="0" w:firstLine="0"/>
        <w:rPr>
          <w:rFonts w:cs="Arial"/>
          <w:lang w:val="sr-Cyrl-CS"/>
        </w:rPr>
      </w:pPr>
      <w:r w:rsidRPr="00043FAC">
        <w:rPr>
          <w:rFonts w:cs="Arial"/>
          <w:lang w:val="sr-Cyrl-CS" w:eastAsia="sr-Latn-CS"/>
        </w:rPr>
        <w:t xml:space="preserve">врши чишћење, штеловање и калибрацију </w:t>
      </w:r>
      <w:r w:rsidRPr="00043FAC">
        <w:rPr>
          <w:rFonts w:cs="Arial"/>
          <w:lang w:val="ru-RU"/>
        </w:rPr>
        <w:t>машина за ковертирање</w:t>
      </w:r>
      <w:r w:rsidRPr="00043FAC">
        <w:rPr>
          <w:rFonts w:cs="Arial"/>
          <w:lang w:val="sr-Cyrl-CS" w:eastAsia="sr-Latn-CS"/>
        </w:rPr>
        <w:t xml:space="preserve">, </w:t>
      </w:r>
    </w:p>
    <w:p w14:paraId="0F9E7AD1" w14:textId="77777777" w:rsidR="00633679" w:rsidRPr="00043FAC" w:rsidRDefault="00633679" w:rsidP="00633679">
      <w:pPr>
        <w:numPr>
          <w:ilvl w:val="0"/>
          <w:numId w:val="42"/>
        </w:numPr>
        <w:tabs>
          <w:tab w:val="left" w:pos="3600"/>
        </w:tabs>
        <w:suppressAutoHyphens/>
        <w:spacing w:before="0"/>
        <w:ind w:left="0" w:firstLine="0"/>
        <w:rPr>
          <w:rFonts w:cs="Arial"/>
          <w:lang w:val="sr-Cyrl-CS"/>
        </w:rPr>
      </w:pPr>
      <w:r w:rsidRPr="00043FAC">
        <w:rPr>
          <w:rFonts w:cs="Arial"/>
          <w:lang w:val="sr-Cyrl-CS" w:eastAsia="sr-Latn-CS"/>
        </w:rPr>
        <w:t xml:space="preserve">замени све потрошне и резервне делове </w:t>
      </w:r>
      <w:r w:rsidRPr="00043FAC">
        <w:rPr>
          <w:rFonts w:cs="Arial"/>
          <w:lang w:val="sr-Cyrl-CS"/>
        </w:rPr>
        <w:t>и испоручи дестиловану вод</w:t>
      </w:r>
      <w:r w:rsidRPr="00043FAC">
        <w:rPr>
          <w:rFonts w:cs="Arial"/>
          <w:lang w:val="sr-Cyrl-RS"/>
        </w:rPr>
        <w:t>у</w:t>
      </w:r>
      <w:r w:rsidRPr="00043FAC">
        <w:rPr>
          <w:rFonts w:cs="Arial"/>
          <w:lang w:val="sr-Cyrl-CS"/>
        </w:rPr>
        <w:t xml:space="preserve"> као неопходног елемента за рад машина у процењеном месечном обиму</w:t>
      </w:r>
      <w:r w:rsidRPr="00043FAC">
        <w:rPr>
          <w:rFonts w:cs="Arial"/>
          <w:lang w:val="sr-Cyrl-RS"/>
        </w:rPr>
        <w:t>,</w:t>
      </w:r>
    </w:p>
    <w:p w14:paraId="4DDA5800" w14:textId="77777777" w:rsidR="00633679" w:rsidRPr="00043FAC" w:rsidRDefault="00633679" w:rsidP="00633679">
      <w:pPr>
        <w:numPr>
          <w:ilvl w:val="0"/>
          <w:numId w:val="42"/>
        </w:numPr>
        <w:tabs>
          <w:tab w:val="left" w:pos="3600"/>
        </w:tabs>
        <w:suppressAutoHyphens/>
        <w:spacing w:before="0"/>
        <w:ind w:left="0" w:firstLine="0"/>
        <w:rPr>
          <w:rFonts w:cs="Arial"/>
          <w:lang w:val="sr-Cyrl-CS"/>
        </w:rPr>
      </w:pPr>
      <w:r w:rsidRPr="00043FAC">
        <w:rPr>
          <w:rFonts w:cs="Arial"/>
          <w:lang w:val="sr-Cyrl-CS"/>
        </w:rPr>
        <w:t xml:space="preserve">пружа консултантске услуге у смислу одабира материјала који се пакује и у смислу имплементације </w:t>
      </w:r>
      <w:r w:rsidRPr="00043FAC">
        <w:rPr>
          <w:rFonts w:cs="Arial"/>
          <w:lang w:val="sr-Latn-CS"/>
        </w:rPr>
        <w:t xml:space="preserve">OMR/BCR </w:t>
      </w:r>
      <w:r w:rsidRPr="00043FAC">
        <w:rPr>
          <w:rFonts w:cs="Arial"/>
          <w:lang w:val="sr-Cyrl-CS"/>
        </w:rPr>
        <w:t>симбологије.</w:t>
      </w:r>
    </w:p>
    <w:p w14:paraId="4C6EDB0E" w14:textId="77777777" w:rsidR="00633679" w:rsidRPr="00043FAC" w:rsidRDefault="00633679" w:rsidP="00633679">
      <w:pPr>
        <w:tabs>
          <w:tab w:val="left" w:pos="567"/>
        </w:tabs>
        <w:spacing w:before="0"/>
        <w:rPr>
          <w:rFonts w:cs="Arial"/>
          <w:lang w:val="ru-RU"/>
        </w:rPr>
      </w:pPr>
    </w:p>
    <w:p w14:paraId="53D686DF" w14:textId="77777777" w:rsidR="00633679" w:rsidRPr="00043FAC" w:rsidRDefault="00633679" w:rsidP="00633679">
      <w:pPr>
        <w:tabs>
          <w:tab w:val="left" w:pos="567"/>
        </w:tabs>
        <w:spacing w:before="0"/>
        <w:jc w:val="center"/>
        <w:rPr>
          <w:rFonts w:cs="Arial"/>
          <w:b/>
          <w:lang w:val="ru-RU"/>
        </w:rPr>
      </w:pPr>
      <w:r w:rsidRPr="00043FAC">
        <w:rPr>
          <w:rFonts w:cs="Arial"/>
          <w:b/>
          <w:lang w:val="ru-RU"/>
        </w:rPr>
        <w:t>СРЕДСТВА ФИНАНСИЈСКОГ ОБЕЗБЕЂЕЊА</w:t>
      </w:r>
    </w:p>
    <w:p w14:paraId="6800EA3B" w14:textId="77777777" w:rsidR="00633679" w:rsidRPr="00043FAC" w:rsidRDefault="00633679" w:rsidP="001F569A">
      <w:pPr>
        <w:spacing w:before="0"/>
        <w:ind w:left="86"/>
        <w:jc w:val="center"/>
        <w:rPr>
          <w:rFonts w:cs="Arial"/>
          <w:b/>
          <w:lang w:val="ru-RU"/>
        </w:rPr>
      </w:pPr>
      <w:r w:rsidRPr="00043FAC">
        <w:rPr>
          <w:rFonts w:cs="Arial"/>
          <w:b/>
          <w:lang w:val="ru-RU"/>
        </w:rPr>
        <w:t>Члан 8.</w:t>
      </w:r>
    </w:p>
    <w:p w14:paraId="55010B0B" w14:textId="25A90093" w:rsidR="00873BED" w:rsidRPr="00873BED" w:rsidRDefault="00873BED" w:rsidP="001F569A">
      <w:pPr>
        <w:spacing w:before="0"/>
        <w:ind w:left="86" w:right="-511"/>
        <w:contextualSpacing/>
        <w:rPr>
          <w:rFonts w:eastAsia="Arial Unicode MS" w:cs="Arial"/>
          <w:lang w:val="sr-Cyrl-RS"/>
        </w:rPr>
      </w:pPr>
      <w:r w:rsidRPr="00873BED">
        <w:rPr>
          <w:rFonts w:eastAsia="Arial Unicode MS" w:cs="Arial"/>
          <w:b/>
          <w:lang w:val="sr-Cyrl-RS"/>
        </w:rPr>
        <w:t xml:space="preserve">Меница као гаранција за  </w:t>
      </w:r>
      <w:r w:rsidRPr="00873BED">
        <w:rPr>
          <w:rFonts w:eastAsia="Arial Unicode MS" w:cs="Arial"/>
          <w:b/>
          <w:lang w:val="sr-Cyrl-ME"/>
        </w:rPr>
        <w:t xml:space="preserve">добро извршење посла </w:t>
      </w:r>
    </w:p>
    <w:p w14:paraId="2411959E" w14:textId="78220421" w:rsidR="00873BED" w:rsidRPr="00873BED" w:rsidRDefault="00330458" w:rsidP="001F569A">
      <w:pPr>
        <w:spacing w:before="0"/>
        <w:ind w:left="86"/>
        <w:rPr>
          <w:rFonts w:cs="Arial"/>
          <w:lang w:val="sr-Cyrl-ME"/>
        </w:rPr>
      </w:pPr>
      <w:r>
        <w:rPr>
          <w:rFonts w:eastAsia="Arial Unicode MS" w:cs="Arial"/>
          <w:lang w:val="sr-Cyrl-RS"/>
        </w:rPr>
        <w:t>Пружалац услуге</w:t>
      </w:r>
      <w:r w:rsidR="00873BED" w:rsidRPr="00873BED">
        <w:rPr>
          <w:rFonts w:eastAsia="Arial Unicode MS" w:cs="Arial"/>
          <w:lang w:val="sr-Latn-CS"/>
        </w:rPr>
        <w:t xml:space="preserve"> је дужан да у тренутку закључења </w:t>
      </w:r>
      <w:r w:rsidR="00873BED" w:rsidRPr="00873BED">
        <w:rPr>
          <w:rFonts w:eastAsia="Arial Unicode MS" w:cs="Arial"/>
          <w:lang w:val="sr-Cyrl-RS"/>
        </w:rPr>
        <w:t>појединачног уговора,</w:t>
      </w:r>
      <w:r w:rsidR="00873BED" w:rsidRPr="00873BED">
        <w:rPr>
          <w:rFonts w:eastAsia="Arial Unicode MS" w:cs="Arial"/>
          <w:lang w:val="sr-Latn-CS"/>
        </w:rPr>
        <w:t xml:space="preserve"> а најкасније у року од 10 (словима: десет) дана од дана </w:t>
      </w:r>
      <w:r w:rsidR="00873BED" w:rsidRPr="00873BED">
        <w:rPr>
          <w:rFonts w:eastAsia="Arial Unicode MS" w:cs="Arial"/>
          <w:lang w:val="sr-Cyrl-RS"/>
        </w:rPr>
        <w:t>закључења појединачног</w:t>
      </w:r>
      <w:r w:rsidR="00873BED" w:rsidRPr="00873BED">
        <w:rPr>
          <w:rFonts w:eastAsia="Arial Unicode MS" w:cs="Arial"/>
          <w:lang w:val="sr-Latn-CS"/>
        </w:rPr>
        <w:t xml:space="preserve"> </w:t>
      </w:r>
      <w:r w:rsidR="00873BED" w:rsidRPr="00873BED">
        <w:rPr>
          <w:rFonts w:eastAsia="Arial Unicode MS" w:cs="Arial"/>
          <w:lang w:val="sr-Cyrl-RS"/>
        </w:rPr>
        <w:t>уговора</w:t>
      </w:r>
      <w:r w:rsidR="00873BED" w:rsidRPr="00873BED">
        <w:rPr>
          <w:rFonts w:eastAsia="Arial Unicode MS" w:cs="Arial"/>
          <w:lang w:val="sr-Latn-CS"/>
        </w:rPr>
        <w:t xml:space="preserve"> од стране законских </w:t>
      </w:r>
      <w:r w:rsidR="00873BED" w:rsidRPr="00873BED">
        <w:rPr>
          <w:rFonts w:cs="Arial"/>
          <w:lang w:val="sr-Cyrl-ME"/>
        </w:rPr>
        <w:t xml:space="preserve">заступника страна </w:t>
      </w:r>
      <w:r w:rsidR="002F5BCF">
        <w:rPr>
          <w:rFonts w:cs="Arial"/>
          <w:lang w:val="sr-Cyrl-ME"/>
        </w:rPr>
        <w:t xml:space="preserve">Корснику услге </w:t>
      </w:r>
      <w:r w:rsidR="00873BED" w:rsidRPr="00873BED">
        <w:rPr>
          <w:rFonts w:cs="Arial"/>
          <w:lang w:val="sr-Cyrl-ME"/>
        </w:rPr>
        <w:t>као средство финансијског обезбеђења за добро извршење посла преда:</w:t>
      </w:r>
    </w:p>
    <w:p w14:paraId="51A58219" w14:textId="77777777" w:rsidR="00873BED" w:rsidRPr="00873BED" w:rsidRDefault="00873BED" w:rsidP="001F569A">
      <w:pPr>
        <w:numPr>
          <w:ilvl w:val="0"/>
          <w:numId w:val="13"/>
        </w:numPr>
        <w:tabs>
          <w:tab w:val="left" w:pos="0"/>
          <w:tab w:val="left" w:pos="567"/>
          <w:tab w:val="left" w:pos="720"/>
        </w:tabs>
        <w:spacing w:before="0"/>
        <w:ind w:left="86" w:right="4" w:firstLine="0"/>
        <w:rPr>
          <w:rFonts w:cs="Arial"/>
          <w:lang w:val="sr-Cyrl-RS"/>
        </w:rPr>
      </w:pPr>
      <w:r w:rsidRPr="00873BED">
        <w:rPr>
          <w:rFonts w:cs="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557CDFA8" w14:textId="67CE046E" w:rsidR="00873BED" w:rsidRPr="00873BED" w:rsidRDefault="00873BED" w:rsidP="001F569A">
      <w:pPr>
        <w:numPr>
          <w:ilvl w:val="0"/>
          <w:numId w:val="13"/>
        </w:numPr>
        <w:tabs>
          <w:tab w:val="left" w:pos="0"/>
          <w:tab w:val="left" w:pos="630"/>
          <w:tab w:val="left" w:pos="720"/>
        </w:tabs>
        <w:spacing w:before="0"/>
        <w:ind w:left="86" w:right="4" w:firstLine="0"/>
        <w:rPr>
          <w:rFonts w:cs="Arial"/>
          <w:lang w:val="sr-Cyrl-RS"/>
        </w:rPr>
      </w:pPr>
      <w:r w:rsidRPr="00873BED">
        <w:rPr>
          <w:rFonts w:cs="Arial"/>
          <w:lang w:val="sr-Cyrl-RS"/>
        </w:rPr>
        <w:t xml:space="preserve">менично писмо – овлашћење којим </w:t>
      </w:r>
      <w:r w:rsidR="002F5BCF">
        <w:rPr>
          <w:rFonts w:eastAsia="Arial Unicode MS" w:cs="Arial"/>
          <w:lang w:val="sr-Cyrl-RS"/>
        </w:rPr>
        <w:t>Пружалац услуге</w:t>
      </w:r>
      <w:r w:rsidR="002F5BCF" w:rsidRPr="00873BED">
        <w:rPr>
          <w:rFonts w:eastAsia="Arial Unicode MS" w:cs="Arial"/>
          <w:lang w:val="sr-Latn-CS"/>
        </w:rPr>
        <w:t xml:space="preserve"> </w:t>
      </w:r>
      <w:r w:rsidRPr="00873BED">
        <w:rPr>
          <w:rFonts w:cs="Arial"/>
          <w:lang w:val="sr-Cyrl-RS"/>
        </w:rPr>
        <w:t xml:space="preserve">овлашћује </w:t>
      </w:r>
      <w:r w:rsidR="002F5BCF">
        <w:rPr>
          <w:rFonts w:cs="Arial"/>
          <w:lang w:val="sr-Cyrl-RS"/>
        </w:rPr>
        <w:t>Корисника услуге</w:t>
      </w:r>
      <w:r w:rsidRPr="00873BED">
        <w:rPr>
          <w:rFonts w:cs="Arial"/>
          <w:lang w:val="sr-Cyrl-RS"/>
        </w:rPr>
        <w:t xml:space="preserve"> да може наплатити меницу на износ од 10% од вредности </w:t>
      </w:r>
      <w:r w:rsidRPr="00873BED">
        <w:rPr>
          <w:rFonts w:eastAsia="Arial Unicode MS" w:cs="Arial"/>
          <w:lang w:val="sr-Cyrl-RS"/>
        </w:rPr>
        <w:t>појединачног</w:t>
      </w:r>
      <w:r w:rsidRPr="00873BED">
        <w:rPr>
          <w:rFonts w:eastAsia="Arial Unicode MS" w:cs="Arial"/>
          <w:lang w:val="sr-Latn-CS"/>
        </w:rPr>
        <w:t xml:space="preserve"> </w:t>
      </w:r>
      <w:r w:rsidRPr="00873BED">
        <w:rPr>
          <w:rFonts w:eastAsia="Arial Unicode MS" w:cs="Arial"/>
          <w:lang w:val="sr-Cyrl-RS"/>
        </w:rPr>
        <w:t>уговора</w:t>
      </w:r>
      <w:r w:rsidRPr="00873BED">
        <w:rPr>
          <w:rFonts w:eastAsia="Arial Unicode MS" w:cs="Arial"/>
          <w:lang w:val="sr-Latn-CS"/>
        </w:rPr>
        <w:t xml:space="preserve"> </w:t>
      </w:r>
      <w:r w:rsidRPr="00873BED">
        <w:rPr>
          <w:rFonts w:cs="Arial"/>
          <w:lang w:val="sr-Cyrl-RS"/>
        </w:rPr>
        <w:t>(без ПДВ-а) са роком важења минимално 30 дана дужим од рока важења</w:t>
      </w:r>
      <w:r w:rsidRPr="00873BED">
        <w:rPr>
          <w:rFonts w:eastAsia="Arial Unicode MS" w:cs="Arial"/>
          <w:lang w:val="sr-Cyrl-RS"/>
        </w:rPr>
        <w:t xml:space="preserve"> појединачног</w:t>
      </w:r>
      <w:r w:rsidRPr="00873BED">
        <w:rPr>
          <w:rFonts w:eastAsia="Arial Unicode MS" w:cs="Arial"/>
          <w:lang w:val="sr-Latn-CS"/>
        </w:rPr>
        <w:t xml:space="preserve"> </w:t>
      </w:r>
      <w:r w:rsidRPr="00873BED">
        <w:rPr>
          <w:rFonts w:eastAsia="Arial Unicode MS" w:cs="Arial"/>
          <w:lang w:val="sr-Cyrl-RS"/>
        </w:rPr>
        <w:t>уговора</w:t>
      </w:r>
      <w:r w:rsidRPr="00873BED">
        <w:rPr>
          <w:rFonts w:cs="Arial"/>
          <w:lang w:val="sr-Cyrl-RS"/>
        </w:rPr>
        <w:t xml:space="preserve">, </w:t>
      </w:r>
    </w:p>
    <w:p w14:paraId="329D236C" w14:textId="77777777" w:rsidR="00873BED" w:rsidRPr="00873BED" w:rsidRDefault="00873BED" w:rsidP="001F569A">
      <w:pPr>
        <w:numPr>
          <w:ilvl w:val="0"/>
          <w:numId w:val="13"/>
        </w:numPr>
        <w:tabs>
          <w:tab w:val="left" w:pos="0"/>
          <w:tab w:val="left" w:pos="567"/>
          <w:tab w:val="left" w:pos="720"/>
        </w:tabs>
        <w:spacing w:before="0"/>
        <w:ind w:left="86" w:right="4" w:firstLine="0"/>
        <w:rPr>
          <w:rFonts w:cs="Arial"/>
          <w:lang w:val="sr-Cyrl-RS"/>
        </w:rPr>
      </w:pPr>
      <w:r w:rsidRPr="00873BED">
        <w:rPr>
          <w:rFonts w:cs="Arial"/>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164B595" w14:textId="77777777" w:rsidR="00873BED" w:rsidRPr="00873BED" w:rsidRDefault="00873BED" w:rsidP="001F569A">
      <w:pPr>
        <w:numPr>
          <w:ilvl w:val="0"/>
          <w:numId w:val="13"/>
        </w:numPr>
        <w:tabs>
          <w:tab w:val="left" w:pos="0"/>
          <w:tab w:val="left" w:pos="567"/>
          <w:tab w:val="left" w:pos="720"/>
        </w:tabs>
        <w:spacing w:before="0"/>
        <w:ind w:left="86" w:right="4" w:firstLine="0"/>
        <w:rPr>
          <w:rFonts w:cs="Arial"/>
        </w:rPr>
      </w:pPr>
      <w:r w:rsidRPr="00873BED">
        <w:rPr>
          <w:rFonts w:cs="Arial"/>
        </w:rPr>
        <w:t>фотокопију ОП обрасца,</w:t>
      </w:r>
    </w:p>
    <w:p w14:paraId="1F96FCAF" w14:textId="77777777" w:rsidR="00873BED" w:rsidRPr="00873BED" w:rsidRDefault="00873BED" w:rsidP="001F569A">
      <w:pPr>
        <w:numPr>
          <w:ilvl w:val="0"/>
          <w:numId w:val="13"/>
        </w:numPr>
        <w:tabs>
          <w:tab w:val="left" w:pos="0"/>
          <w:tab w:val="left" w:pos="567"/>
          <w:tab w:val="left" w:pos="720"/>
        </w:tabs>
        <w:spacing w:before="0"/>
        <w:ind w:left="86" w:right="4" w:firstLine="0"/>
        <w:rPr>
          <w:rFonts w:cs="Arial"/>
        </w:rPr>
      </w:pPr>
      <w:r w:rsidRPr="00873BE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873BED">
        <w:rPr>
          <w:rFonts w:cs="Arial"/>
        </w:rPr>
        <w:lastRenderedPageBreak/>
        <w:t>регистрацију менице или извод са интернет странице Регистра меница и овлашћења НБС)</w:t>
      </w:r>
      <w:r w:rsidRPr="00873BED">
        <w:rPr>
          <w:rFonts w:cs="Arial"/>
          <w:lang w:val="sr-Cyrl-ME"/>
        </w:rPr>
        <w:t>.</w:t>
      </w:r>
      <w:r w:rsidRPr="00873BED">
        <w:rPr>
          <w:rFonts w:cs="Arial"/>
        </w:rPr>
        <w:t xml:space="preserve"> </w:t>
      </w:r>
    </w:p>
    <w:p w14:paraId="7E687A18" w14:textId="77777777" w:rsidR="00873BED" w:rsidRPr="00873BED" w:rsidRDefault="00873BED" w:rsidP="00873BED">
      <w:pPr>
        <w:tabs>
          <w:tab w:val="left" w:pos="0"/>
          <w:tab w:val="left" w:pos="567"/>
          <w:tab w:val="left" w:pos="720"/>
        </w:tabs>
        <w:spacing w:before="0"/>
        <w:ind w:left="-180" w:right="4"/>
        <w:rPr>
          <w:rFonts w:cs="Arial"/>
        </w:rPr>
      </w:pPr>
    </w:p>
    <w:p w14:paraId="0920F796" w14:textId="6BE0DE14" w:rsidR="00873BED" w:rsidRPr="00873BED" w:rsidRDefault="00873BED" w:rsidP="00873BED">
      <w:pPr>
        <w:spacing w:before="0"/>
        <w:ind w:right="-469"/>
        <w:contextualSpacing/>
        <w:rPr>
          <w:rFonts w:cs="Arial"/>
        </w:rPr>
      </w:pPr>
      <w:r w:rsidRPr="00873BED">
        <w:rPr>
          <w:rFonts w:cs="Arial"/>
        </w:rPr>
        <w:t xml:space="preserve">Меница може бити наплаћена у случају да </w:t>
      </w:r>
      <w:r w:rsidR="001F569A">
        <w:rPr>
          <w:rFonts w:eastAsia="Arial Unicode MS" w:cs="Arial"/>
          <w:lang w:val="sr-Cyrl-RS"/>
        </w:rPr>
        <w:t>Пружалац услуге</w:t>
      </w:r>
      <w:r w:rsidR="001F569A" w:rsidRPr="00873BED">
        <w:rPr>
          <w:rFonts w:eastAsia="Arial Unicode MS" w:cs="Arial"/>
          <w:lang w:val="sr-Latn-CS"/>
        </w:rPr>
        <w:t xml:space="preserve"> </w:t>
      </w:r>
      <w:r w:rsidRPr="00873BED">
        <w:rPr>
          <w:rFonts w:cs="Arial"/>
        </w:rPr>
        <w:t>не буде извршавао своје</w:t>
      </w:r>
    </w:p>
    <w:p w14:paraId="50C6FB8D" w14:textId="77777777" w:rsidR="00873BED" w:rsidRPr="00873BED" w:rsidRDefault="00873BED" w:rsidP="00873BED">
      <w:pPr>
        <w:spacing w:before="0"/>
        <w:ind w:right="-469"/>
        <w:contextualSpacing/>
        <w:rPr>
          <w:rFonts w:cs="Arial"/>
          <w:lang w:val="sr-Cyrl-RS"/>
        </w:rPr>
      </w:pPr>
      <w:r w:rsidRPr="00873BED">
        <w:rPr>
          <w:rFonts w:cs="Arial"/>
        </w:rPr>
        <w:t xml:space="preserve">обавезе у роковима и на начин предвиђен </w:t>
      </w:r>
      <w:r w:rsidRPr="00873BED">
        <w:rPr>
          <w:rFonts w:cs="Arial"/>
          <w:lang w:val="sr-Cyrl-RS"/>
        </w:rPr>
        <w:t>Уговором.</w:t>
      </w:r>
    </w:p>
    <w:p w14:paraId="7C6BACB2" w14:textId="77777777" w:rsidR="00633679" w:rsidRPr="00873BED" w:rsidRDefault="00633679" w:rsidP="00633679">
      <w:pPr>
        <w:spacing w:before="0"/>
        <w:rPr>
          <w:rFonts w:cs="Arial"/>
          <w:b/>
          <w:lang w:val="sr-Cyrl-RS"/>
        </w:rPr>
      </w:pPr>
    </w:p>
    <w:p w14:paraId="49CD1ED3" w14:textId="77777777" w:rsidR="00633679" w:rsidRDefault="00633679" w:rsidP="00633679">
      <w:pPr>
        <w:spacing w:before="0"/>
        <w:jc w:val="center"/>
        <w:rPr>
          <w:rFonts w:cs="Arial"/>
          <w:b/>
          <w:lang w:val="ru-RU"/>
        </w:rPr>
      </w:pPr>
      <w:r w:rsidRPr="00043FAC">
        <w:rPr>
          <w:rFonts w:cs="Arial"/>
          <w:b/>
          <w:lang w:val="ru-RU"/>
        </w:rPr>
        <w:t>Члан 9.</w:t>
      </w:r>
    </w:p>
    <w:p w14:paraId="5D246FB9" w14:textId="6D27B16D" w:rsidR="00633679" w:rsidRPr="00043FAC" w:rsidRDefault="005F4924" w:rsidP="003B78B3">
      <w:pPr>
        <w:spacing w:before="0"/>
        <w:ind w:right="-61"/>
        <w:rPr>
          <w:rFonts w:cs="Arial"/>
          <w:b/>
          <w:lang w:val="ru-RU"/>
        </w:rPr>
      </w:pPr>
      <w:r>
        <w:rPr>
          <w:rFonts w:eastAsia="Calibri" w:cs="Arial"/>
          <w:b/>
          <w:bCs/>
          <w:lang w:val="sr-Cyrl-RS"/>
        </w:rPr>
        <w:t>Меница као</w:t>
      </w:r>
      <w:r w:rsidR="00633679" w:rsidRPr="00816DF6">
        <w:rPr>
          <w:rFonts w:eastAsia="Calibri" w:cs="Arial"/>
          <w:b/>
          <w:bCs/>
          <w:lang w:val="sr-Cyrl-RS"/>
        </w:rPr>
        <w:t xml:space="preserve"> гаранција за отклањање недостатака у  гарантном року</w:t>
      </w:r>
    </w:p>
    <w:p w14:paraId="1F49EFB9" w14:textId="5923F1F9" w:rsidR="003B78B3" w:rsidRPr="003B78B3" w:rsidRDefault="00653B33" w:rsidP="003B78B3">
      <w:pPr>
        <w:spacing w:before="0"/>
        <w:ind w:right="-61"/>
        <w:rPr>
          <w:rFonts w:eastAsia="Arial Unicode MS" w:cs="Arial"/>
          <w:b/>
          <w:lang w:val="sr-Cyrl-CS"/>
        </w:rPr>
      </w:pPr>
      <w:r>
        <w:rPr>
          <w:rFonts w:cs="Arial"/>
          <w:color w:val="000000"/>
          <w:lang w:val="sr-Cyrl-ME"/>
        </w:rPr>
        <w:t>Пружалац услуге</w:t>
      </w:r>
      <w:r w:rsidR="003B78B3" w:rsidRPr="003B78B3">
        <w:rPr>
          <w:rFonts w:cs="Arial"/>
          <w:color w:val="000000"/>
          <w:lang w:val="sr-Cyrl-ME"/>
        </w:rPr>
        <w:t xml:space="preserve"> је обавезан да </w:t>
      </w:r>
      <w:r>
        <w:rPr>
          <w:rFonts w:cs="Arial"/>
          <w:color w:val="000000"/>
          <w:lang w:val="sr-Cyrl-ME"/>
        </w:rPr>
        <w:t>Кориснику услуге</w:t>
      </w:r>
      <w:r w:rsidR="003B78B3" w:rsidRPr="003B78B3">
        <w:rPr>
          <w:rFonts w:cs="Arial"/>
          <w:color w:val="000000"/>
          <w:lang w:val="sr-Cyrl-ME"/>
        </w:rPr>
        <w:t xml:space="preserve"> </w:t>
      </w:r>
      <w:r w:rsidR="003B78B3" w:rsidRPr="003B78B3">
        <w:rPr>
          <w:lang w:val="sr-Cyrl-RS"/>
        </w:rPr>
        <w:t>у тренутку прве примопредаје предмета уговора достави:</w:t>
      </w:r>
    </w:p>
    <w:p w14:paraId="727E54E2" w14:textId="08D60F1A" w:rsidR="003B78B3" w:rsidRPr="003B78B3" w:rsidRDefault="003B78B3" w:rsidP="003B78B3">
      <w:pPr>
        <w:spacing w:before="0"/>
        <w:ind w:right="-61"/>
        <w:rPr>
          <w:rFonts w:cs="Arial"/>
          <w:lang w:val="sr-Cyrl-RS"/>
        </w:rPr>
      </w:pPr>
      <w:r w:rsidRPr="003B78B3">
        <w:rPr>
          <w:rFonts w:eastAsia="Calibri" w:cs="Arial"/>
          <w:bCs/>
          <w:lang w:val="sr-Cyrl-RS"/>
        </w:rPr>
        <w:t xml:space="preserve">- бланко сопствену меницу за отклањање недостатака у гарантном року  која је: </w:t>
      </w:r>
      <w:r w:rsidRPr="003B78B3">
        <w:rPr>
          <w:rFonts w:cs="Arial"/>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3B78B3">
        <w:rPr>
          <w:rFonts w:cs="Arial"/>
          <w:lang w:val="sr-Cyrl-ME"/>
        </w:rPr>
        <w:t xml:space="preserve"> </w:t>
      </w:r>
      <w:r w:rsidRPr="003B78B3">
        <w:rPr>
          <w:rFonts w:cs="Arial"/>
          <w:lang w:val="sr-Cyrl-RS"/>
        </w:rPr>
        <w:t xml:space="preserve">и Закон о платним услугама (Сл.гласник бр.139/2014 године). Меница мора бити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3B78B3">
        <w:rPr>
          <w:rFonts w:cs="Arial"/>
          <w:lang w:val="sr-Cyrl-ME"/>
        </w:rPr>
        <w:t>ЈН</w:t>
      </w:r>
      <w:r w:rsidR="00106C4D">
        <w:rPr>
          <w:rFonts w:cs="Arial"/>
          <w:lang w:val="sr-Cyrl-ME"/>
        </w:rPr>
        <w:t xml:space="preserve">О/8000/0039/2019 (12/2019) </w:t>
      </w:r>
      <w:r w:rsidRPr="003B78B3">
        <w:rPr>
          <w:rFonts w:cs="Arial"/>
          <w:lang w:val="sr-Cyrl-ME"/>
        </w:rPr>
        <w:t xml:space="preserve">за партију </w:t>
      </w:r>
      <w:r w:rsidR="00106C4D">
        <w:rPr>
          <w:rFonts w:cs="Arial"/>
          <w:lang w:val="sr-Cyrl-ME"/>
        </w:rPr>
        <w:t>4</w:t>
      </w:r>
      <w:r w:rsidRPr="003B78B3">
        <w:rPr>
          <w:rFonts w:cs="Arial"/>
          <w:lang w:val="sr-Cyrl-RS"/>
        </w:rPr>
        <w:t>) и износ из основа (тачка 4. став 2. Одлуке).</w:t>
      </w:r>
    </w:p>
    <w:p w14:paraId="738B69A5" w14:textId="476FBD51" w:rsidR="003B78B3" w:rsidRPr="003B78B3" w:rsidRDefault="003B78B3" w:rsidP="003B78B3">
      <w:pPr>
        <w:spacing w:before="0"/>
        <w:ind w:right="-61"/>
        <w:rPr>
          <w:rFonts w:cs="Arial"/>
          <w:lang w:val="sr-Cyrl-CS"/>
        </w:rPr>
      </w:pPr>
      <w:r w:rsidRPr="003B78B3">
        <w:rPr>
          <w:rFonts w:cs="Arial"/>
          <w:lang w:val="sr-Cyrl-CS"/>
        </w:rPr>
        <w:t xml:space="preserve">- менично писмо – овлашћење којим </w:t>
      </w:r>
      <w:r w:rsidR="00D93CC5">
        <w:rPr>
          <w:rFonts w:cs="Arial"/>
          <w:color w:val="000000"/>
          <w:lang w:val="sr-Cyrl-ME"/>
        </w:rPr>
        <w:t>Пружалац услуге</w:t>
      </w:r>
      <w:r w:rsidR="00D93CC5" w:rsidRPr="003B78B3">
        <w:rPr>
          <w:rFonts w:cs="Arial"/>
          <w:color w:val="000000"/>
          <w:lang w:val="sr-Cyrl-ME"/>
        </w:rPr>
        <w:t xml:space="preserve"> </w:t>
      </w:r>
      <w:r w:rsidRPr="003B78B3">
        <w:rPr>
          <w:rFonts w:cs="Arial"/>
          <w:lang w:val="sr-Cyrl-CS"/>
        </w:rPr>
        <w:t>овлашћује</w:t>
      </w:r>
      <w:r w:rsidR="00D93CC5">
        <w:rPr>
          <w:rFonts w:cs="Arial"/>
          <w:lang w:val="sr-Cyrl-ME"/>
        </w:rPr>
        <w:t xml:space="preserve"> Корисника услуге</w:t>
      </w:r>
      <w:r w:rsidRPr="003B78B3">
        <w:rPr>
          <w:rFonts w:cs="Arial"/>
          <w:lang w:val="sr-Cyrl-CS"/>
        </w:rPr>
        <w:t xml:space="preserve"> да може наплатити меницу  на износ од </w:t>
      </w:r>
      <w:r w:rsidRPr="003B78B3">
        <w:rPr>
          <w:rFonts w:cs="Arial"/>
          <w:lang w:val="sr-Cyrl-ME"/>
        </w:rPr>
        <w:t>10</w:t>
      </w:r>
      <w:r w:rsidRPr="003B78B3">
        <w:rPr>
          <w:rFonts w:cs="Arial"/>
          <w:lang w:val="sr-Cyrl-CS"/>
        </w:rPr>
        <w:t xml:space="preserve">% вредности </w:t>
      </w:r>
      <w:r w:rsidRPr="003B78B3">
        <w:rPr>
          <w:rFonts w:cs="Arial"/>
          <w:lang w:val="sr-Cyrl-RS"/>
        </w:rPr>
        <w:t>оквирног споразума</w:t>
      </w:r>
      <w:r w:rsidRPr="003B78B3">
        <w:rPr>
          <w:rFonts w:ascii="Times New Roman" w:hAnsi="Times New Roman"/>
          <w:lang w:val="sr-Cyrl-CS"/>
        </w:rPr>
        <w:t xml:space="preserve"> </w:t>
      </w:r>
      <w:r w:rsidRPr="003B78B3">
        <w:rPr>
          <w:rFonts w:cs="Arial"/>
          <w:lang w:val="sr-Cyrl-CS"/>
        </w:rPr>
        <w:t xml:space="preserve">(без ПДВ) са роком важења минимално </w:t>
      </w:r>
      <w:r w:rsidRPr="003B78B3">
        <w:rPr>
          <w:rFonts w:cs="Arial"/>
          <w:lang w:val="sr-Cyrl-ME"/>
        </w:rPr>
        <w:t>3</w:t>
      </w:r>
      <w:r w:rsidRPr="003B78B3">
        <w:rPr>
          <w:rFonts w:cs="Arial"/>
          <w:lang w:val="sr-Cyrl-CS"/>
        </w:rPr>
        <w:t>0</w:t>
      </w:r>
      <w:r w:rsidRPr="003B78B3">
        <w:rPr>
          <w:rFonts w:cs="Arial"/>
          <w:lang w:val="sr-Cyrl-RS"/>
        </w:rPr>
        <w:t xml:space="preserve"> (словима: двадесет) </w:t>
      </w:r>
      <w:r w:rsidRPr="003B78B3">
        <w:rPr>
          <w:rFonts w:cs="Arial"/>
          <w:lang w:val="sr-Cyrl-CS"/>
        </w:rPr>
        <w:t xml:space="preserve">дана дужим од </w:t>
      </w:r>
      <w:r w:rsidRPr="003B78B3">
        <w:rPr>
          <w:rFonts w:cs="Arial"/>
          <w:lang w:val="sr-Cyrl-ME"/>
        </w:rPr>
        <w:t>уговореног гарантног рока</w:t>
      </w:r>
      <w:r w:rsidRPr="003B78B3">
        <w:rPr>
          <w:rFonts w:cs="Arial"/>
          <w:lang w:val="sr-Cyrl-CS"/>
        </w:rPr>
        <w:t>, с тим да евентуални продужетак</w:t>
      </w:r>
      <w:r w:rsidRPr="003B78B3">
        <w:rPr>
          <w:rFonts w:cs="Arial"/>
          <w:lang w:val="sr-Cyrl-RS"/>
        </w:rPr>
        <w:t xml:space="preserve"> гарантног </w:t>
      </w:r>
      <w:r w:rsidRPr="003B78B3">
        <w:rPr>
          <w:rFonts w:cs="Arial"/>
          <w:lang w:val="sr-Cyrl-CS"/>
        </w:rPr>
        <w:t>рока има за последицу и продужење рока важења менице и меничног овлашћења.</w:t>
      </w:r>
    </w:p>
    <w:p w14:paraId="4660CF69" w14:textId="1D46F178" w:rsidR="003B78B3" w:rsidRPr="003B78B3" w:rsidRDefault="003B78B3" w:rsidP="003B78B3">
      <w:pPr>
        <w:spacing w:before="0"/>
        <w:ind w:left="-90" w:right="-61"/>
        <w:rPr>
          <w:rFonts w:cs="Arial"/>
          <w:lang w:val="sr-Cyrl-CS"/>
        </w:rPr>
      </w:pPr>
      <w:r w:rsidRPr="003B78B3">
        <w:rPr>
          <w:rFonts w:cs="Arial"/>
          <w:lang w:val="sr-Cyrl-CS"/>
        </w:rPr>
        <w:t xml:space="preserve">-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B80379">
        <w:rPr>
          <w:rFonts w:cs="Arial"/>
          <w:color w:val="000000"/>
          <w:lang w:val="sr-Cyrl-ME"/>
        </w:rPr>
        <w:t>Пружаоца услуге</w:t>
      </w:r>
      <w:r w:rsidRPr="003B78B3">
        <w:rPr>
          <w:rFonts w:cs="Arial"/>
          <w:lang w:val="sr-Cyrl-CS"/>
        </w:rPr>
        <w:t>;</w:t>
      </w:r>
      <w:r w:rsidRPr="003B78B3">
        <w:rPr>
          <w:rFonts w:eastAsia="Calibri" w:cs="Arial"/>
          <w:lang w:val="sr-Cyrl-CS"/>
        </w:rPr>
        <w:t xml:space="preserve"> </w:t>
      </w:r>
    </w:p>
    <w:p w14:paraId="0B01BB5A" w14:textId="67825920" w:rsidR="003B78B3" w:rsidRPr="003B78B3" w:rsidRDefault="003B78B3" w:rsidP="003B78B3">
      <w:pPr>
        <w:spacing w:before="0"/>
        <w:ind w:left="-90" w:right="-61"/>
        <w:contextualSpacing/>
        <w:rPr>
          <w:rFonts w:eastAsia="Calibri" w:cs="Arial"/>
          <w:lang w:val="sr-Cyrl-CS"/>
        </w:rPr>
      </w:pPr>
      <w:r w:rsidRPr="003B78B3">
        <w:rPr>
          <w:rFonts w:eastAsia="Calibri" w:cs="Arial"/>
          <w:lang w:val="sr-Cyrl-ME"/>
        </w:rPr>
        <w:t xml:space="preserve">- </w:t>
      </w:r>
      <w:r w:rsidRPr="003B78B3">
        <w:rPr>
          <w:rFonts w:eastAsia="Calibri" w:cs="Arial"/>
          <w:lang w:val="sr-Cyrl-CS"/>
        </w:rPr>
        <w:t xml:space="preserve">фотокопију важећег Картона депонованих потписа овлашћених лица за </w:t>
      </w:r>
      <w:r w:rsidRPr="003B78B3">
        <w:rPr>
          <w:rFonts w:eastAsia="Calibri" w:cs="Arial"/>
          <w:lang w:val="sr-Cyrl-RS"/>
        </w:rPr>
        <w:t xml:space="preserve"> </w:t>
      </w:r>
      <w:r w:rsidRPr="003B78B3">
        <w:rPr>
          <w:rFonts w:eastAsia="Calibri" w:cs="Arial"/>
          <w:lang w:val="sr-Cyrl-CS"/>
        </w:rPr>
        <w:t>располагање новчаним</w:t>
      </w:r>
      <w:r w:rsidRPr="003B78B3">
        <w:rPr>
          <w:rFonts w:eastAsia="Calibri" w:cs="Arial"/>
          <w:lang w:val="sr-Cyrl-ME"/>
        </w:rPr>
        <w:t xml:space="preserve"> </w:t>
      </w:r>
      <w:r w:rsidRPr="003B78B3">
        <w:rPr>
          <w:rFonts w:eastAsia="Calibri" w:cs="Arial"/>
          <w:lang w:val="sr-Cyrl-CS"/>
        </w:rPr>
        <w:t xml:space="preserve">средствима </w:t>
      </w:r>
      <w:r w:rsidR="00B90E76">
        <w:rPr>
          <w:rFonts w:cs="Arial"/>
          <w:color w:val="000000"/>
          <w:lang w:val="sr-Cyrl-ME"/>
        </w:rPr>
        <w:t>Пружаоца услуге</w:t>
      </w:r>
      <w:r w:rsidR="00B90E76" w:rsidRPr="003B78B3">
        <w:rPr>
          <w:rFonts w:cs="Arial"/>
          <w:color w:val="000000"/>
          <w:lang w:val="sr-Cyrl-ME"/>
        </w:rPr>
        <w:t xml:space="preserve"> </w:t>
      </w:r>
      <w:r w:rsidRPr="003B78B3">
        <w:rPr>
          <w:rFonts w:eastAsia="Calibri" w:cs="Arial"/>
          <w:lang w:val="sr-Cyrl-CS"/>
        </w:rPr>
        <w:t>код  пословне банке, оверену од стране банке на дан издавања менице и</w:t>
      </w:r>
      <w:r w:rsidRPr="003B78B3">
        <w:rPr>
          <w:rFonts w:eastAsia="Calibri" w:cs="Arial"/>
          <w:lang w:val="sr-Cyrl-ME"/>
        </w:rPr>
        <w:t xml:space="preserve"> </w:t>
      </w:r>
      <w:r w:rsidRPr="003B78B3">
        <w:rPr>
          <w:rFonts w:eastAsia="Calibri" w:cs="Arial"/>
          <w:lang w:val="sr-Cyrl-CS"/>
        </w:rPr>
        <w:t>меничног овлашћења (потребно је да се поклапају датум са меничног овлашћења и датум овере</w:t>
      </w:r>
      <w:r w:rsidRPr="003B78B3">
        <w:rPr>
          <w:rFonts w:eastAsia="Calibri" w:cs="Arial"/>
          <w:lang w:val="sr-Cyrl-ME"/>
        </w:rPr>
        <w:t xml:space="preserve"> </w:t>
      </w:r>
      <w:r w:rsidRPr="003B78B3">
        <w:rPr>
          <w:rFonts w:eastAsia="Calibri" w:cs="Arial"/>
          <w:lang w:val="sr-Cyrl-CS"/>
        </w:rPr>
        <w:t>банке на фотокопији депо картона);</w:t>
      </w:r>
    </w:p>
    <w:p w14:paraId="5C7D14C1" w14:textId="77777777" w:rsidR="003B78B3" w:rsidRPr="003B78B3" w:rsidRDefault="003B78B3" w:rsidP="003B78B3">
      <w:pPr>
        <w:spacing w:before="0"/>
        <w:ind w:left="-90" w:right="-61"/>
        <w:contextualSpacing/>
        <w:rPr>
          <w:rFonts w:eastAsia="Calibri" w:cs="Arial"/>
          <w:lang w:val="sr-Cyrl-CS"/>
        </w:rPr>
      </w:pPr>
      <w:r w:rsidRPr="003B78B3">
        <w:rPr>
          <w:rFonts w:eastAsia="Calibri" w:cs="Arial"/>
          <w:lang w:val="sr-Cyrl-ME"/>
        </w:rPr>
        <w:t xml:space="preserve">- </w:t>
      </w:r>
      <w:r w:rsidRPr="003B78B3">
        <w:rPr>
          <w:rFonts w:eastAsia="Calibri" w:cs="Arial"/>
          <w:lang w:val="sr-Cyrl-CS"/>
        </w:rPr>
        <w:t>фотокопију ОП обрасца;</w:t>
      </w:r>
    </w:p>
    <w:p w14:paraId="45921EA2" w14:textId="77777777" w:rsidR="003B78B3" w:rsidRPr="003B78B3" w:rsidRDefault="003B78B3" w:rsidP="003B78B3">
      <w:pPr>
        <w:spacing w:before="0"/>
        <w:ind w:left="-90" w:right="-61"/>
        <w:contextualSpacing/>
        <w:rPr>
          <w:rFonts w:cs="Arial"/>
          <w:lang w:val="sr-Cyrl-CS"/>
        </w:rPr>
      </w:pPr>
      <w:r w:rsidRPr="003B78B3">
        <w:rPr>
          <w:rFonts w:eastAsia="Calibri" w:cs="Arial"/>
          <w:lang w:val="sr-Cyrl-ME"/>
        </w:rPr>
        <w:t>- д</w:t>
      </w:r>
      <w:r w:rsidRPr="003B78B3">
        <w:rPr>
          <w:rFonts w:eastAsia="Calibri" w:cs="Arial"/>
          <w:lang w:val="sr-Cyrl-CS"/>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1AE039F" w14:textId="77777777" w:rsidR="003B78B3" w:rsidRPr="003B78B3" w:rsidRDefault="003B78B3" w:rsidP="003B78B3">
      <w:pPr>
        <w:spacing w:before="0"/>
        <w:ind w:left="-90" w:right="-61"/>
        <w:rPr>
          <w:rFonts w:cs="Arial"/>
          <w:lang w:val="sr-Cyrl-RS"/>
        </w:rPr>
      </w:pPr>
    </w:p>
    <w:p w14:paraId="5BCDAB46" w14:textId="2AB88A93" w:rsidR="003B78B3" w:rsidRPr="003B78B3" w:rsidRDefault="00B90E76" w:rsidP="003B78B3">
      <w:pPr>
        <w:spacing w:before="0"/>
        <w:ind w:left="-90" w:right="-61"/>
        <w:rPr>
          <w:rFonts w:cs="Arial"/>
          <w:lang w:val="sr-Cyrl-RS"/>
        </w:rPr>
      </w:pPr>
      <w:r>
        <w:rPr>
          <w:rFonts w:cs="Arial"/>
          <w:lang w:val="sr-Cyrl-RS"/>
        </w:rPr>
        <w:t>Корисник услуге</w:t>
      </w:r>
      <w:r w:rsidR="003B78B3" w:rsidRPr="003B78B3">
        <w:rPr>
          <w:rFonts w:cs="Arial"/>
          <w:lang w:val="sr-Cyrl-RS"/>
        </w:rPr>
        <w:t xml:space="preserve">  је  овлашћен  да наплати у целости бланко сопствену меницу за отклањање недостатака у гарантном року  у случају да  </w:t>
      </w:r>
      <w:r w:rsidR="00B84A26">
        <w:rPr>
          <w:rFonts w:cs="Arial"/>
          <w:color w:val="000000"/>
          <w:lang w:val="sr-Cyrl-ME"/>
        </w:rPr>
        <w:t>Пружалац услуге</w:t>
      </w:r>
      <w:r w:rsidR="00B84A26" w:rsidRPr="003B78B3">
        <w:rPr>
          <w:rFonts w:cs="Arial"/>
          <w:color w:val="000000"/>
          <w:lang w:val="sr-Cyrl-ME"/>
        </w:rPr>
        <w:t xml:space="preserve"> </w:t>
      </w:r>
      <w:r w:rsidR="003B78B3" w:rsidRPr="003B78B3">
        <w:rPr>
          <w:rFonts w:cs="Arial"/>
          <w:lang w:val="sr-Cyrl-RS"/>
        </w:rPr>
        <w:t>не испуни своје обавезе у погледу гарантног рока.</w:t>
      </w:r>
    </w:p>
    <w:p w14:paraId="7C308553" w14:textId="77777777" w:rsidR="003B78B3" w:rsidRPr="003B78B3" w:rsidRDefault="003B78B3" w:rsidP="003B78B3">
      <w:pPr>
        <w:spacing w:before="0"/>
        <w:ind w:left="-270" w:right="-511"/>
        <w:rPr>
          <w:rFonts w:cs="Arial"/>
          <w:lang w:val="sr-Cyrl-RS"/>
        </w:rPr>
      </w:pPr>
    </w:p>
    <w:p w14:paraId="6C77CCBE" w14:textId="62F2CA5A" w:rsidR="003B78B3" w:rsidRPr="003B78B3" w:rsidRDefault="003B78B3" w:rsidP="003B78B3">
      <w:pPr>
        <w:spacing w:before="0"/>
        <w:ind w:left="-90" w:right="-61"/>
        <w:rPr>
          <w:rFonts w:cs="Arial"/>
          <w:lang w:val="sr-Cyrl-ME"/>
        </w:rPr>
      </w:pPr>
      <w:r w:rsidRPr="003B78B3">
        <w:rPr>
          <w:rFonts w:cs="Arial"/>
          <w:lang w:val="sr-Cyrl-CS"/>
        </w:rPr>
        <w:t xml:space="preserve">Уколико се средство финансијског обезбеђења не достави у уговореном року, </w:t>
      </w:r>
      <w:r w:rsidR="00E835CC">
        <w:rPr>
          <w:rFonts w:cs="Arial"/>
          <w:lang w:val="sr-Cyrl-ME"/>
        </w:rPr>
        <w:t>Корисник услуге</w:t>
      </w:r>
      <w:r w:rsidRPr="003B78B3">
        <w:rPr>
          <w:rFonts w:cs="Arial"/>
          <w:lang w:val="sr-Cyrl-CS"/>
        </w:rPr>
        <w:t xml:space="preserve"> има право да наплати средство финансијског обезбеђења за добро извршење посла</w:t>
      </w:r>
      <w:r w:rsidRPr="003B78B3">
        <w:rPr>
          <w:rFonts w:cs="Arial"/>
          <w:lang w:val="sr-Cyrl-ME"/>
        </w:rPr>
        <w:t>.</w:t>
      </w:r>
    </w:p>
    <w:p w14:paraId="4AF67E26" w14:textId="45F74B83" w:rsidR="003B78B3" w:rsidRPr="003B78B3" w:rsidRDefault="006946EA" w:rsidP="003B78B3">
      <w:pPr>
        <w:spacing w:before="0"/>
        <w:ind w:left="-90" w:right="-61"/>
        <w:rPr>
          <w:rFonts w:cs="Arial"/>
          <w:lang w:val="sr-Cyrl-ME"/>
        </w:rPr>
      </w:pPr>
      <w:r>
        <w:rPr>
          <w:rFonts w:cs="Arial"/>
          <w:color w:val="000000"/>
          <w:lang w:val="sr-Cyrl-ME"/>
        </w:rPr>
        <w:t>Пружалац услуге</w:t>
      </w:r>
      <w:r w:rsidRPr="003B78B3">
        <w:rPr>
          <w:rFonts w:cs="Arial"/>
          <w:color w:val="000000"/>
          <w:lang w:val="sr-Cyrl-ME"/>
        </w:rPr>
        <w:t xml:space="preserve"> </w:t>
      </w:r>
      <w:r w:rsidR="003B78B3" w:rsidRPr="003B78B3">
        <w:rPr>
          <w:rFonts w:cs="Arial"/>
          <w:lang w:val="sr-Cyrl-ME"/>
        </w:rPr>
        <w:t>има обавезу да продужава рок важности средства финансијског обезбеђења за отклањање недостатака у гарантном року у складу са динамиком извођења радова  и то најкасније 10 (словима: десет) дана пре истека средства финансијског обезбеђења за добро извршење посла, тако да буде обезбеђен гарантни рок за  све радове  које су предмет појединачног уговора.</w:t>
      </w:r>
    </w:p>
    <w:p w14:paraId="142A2C0F" w14:textId="52CCEDE8" w:rsidR="00633679" w:rsidRDefault="00633679" w:rsidP="00633679">
      <w:pPr>
        <w:autoSpaceDE w:val="0"/>
        <w:autoSpaceDN w:val="0"/>
        <w:adjustRightInd w:val="0"/>
        <w:spacing w:before="0"/>
        <w:rPr>
          <w:rFonts w:eastAsia="Calibri" w:cs="Arial"/>
          <w:bCs/>
          <w:lang w:val="sr-Cyrl-RS"/>
        </w:rPr>
      </w:pPr>
    </w:p>
    <w:p w14:paraId="74F05EF5" w14:textId="77777777" w:rsidR="00633679" w:rsidRPr="00043FAC" w:rsidRDefault="00633679" w:rsidP="00633679">
      <w:pPr>
        <w:tabs>
          <w:tab w:val="left" w:pos="567"/>
        </w:tabs>
        <w:spacing w:before="0"/>
        <w:rPr>
          <w:rFonts w:cs="Arial"/>
          <w:lang w:val="ru-RU"/>
        </w:rPr>
      </w:pPr>
    </w:p>
    <w:p w14:paraId="4477D783" w14:textId="77777777" w:rsidR="00633679" w:rsidRPr="00043FAC" w:rsidRDefault="00633679" w:rsidP="00633679">
      <w:pPr>
        <w:tabs>
          <w:tab w:val="left" w:pos="567"/>
        </w:tabs>
        <w:spacing w:before="0"/>
        <w:jc w:val="center"/>
        <w:rPr>
          <w:rFonts w:cs="Arial"/>
          <w:b/>
          <w:lang w:val="ru-RU"/>
        </w:rPr>
      </w:pPr>
      <w:r w:rsidRPr="00043FAC">
        <w:rPr>
          <w:rFonts w:cs="Arial"/>
          <w:b/>
          <w:lang w:val="ru-RU"/>
        </w:rPr>
        <w:t>ЗАКЉУЧИВАЊЕ И СТУПАЊЕ НА СНАГУ УГОВОРА</w:t>
      </w:r>
    </w:p>
    <w:p w14:paraId="449395D4" w14:textId="7FE0E5FF" w:rsidR="00633679" w:rsidRPr="00043FAC" w:rsidRDefault="00633679" w:rsidP="00633679">
      <w:pPr>
        <w:tabs>
          <w:tab w:val="left" w:pos="567"/>
        </w:tabs>
        <w:spacing w:before="0"/>
        <w:jc w:val="center"/>
        <w:rPr>
          <w:rFonts w:cs="Arial"/>
          <w:lang w:val="ru-RU"/>
        </w:rPr>
      </w:pPr>
      <w:r w:rsidRPr="00043FAC">
        <w:rPr>
          <w:rFonts w:cs="Arial"/>
          <w:b/>
          <w:lang w:val="ru-RU"/>
        </w:rPr>
        <w:t>Члан 1</w:t>
      </w:r>
      <w:r w:rsidR="001E765C">
        <w:rPr>
          <w:rFonts w:cs="Arial"/>
          <w:b/>
          <w:lang w:val="ru-RU"/>
        </w:rPr>
        <w:t>0</w:t>
      </w:r>
      <w:r w:rsidRPr="00043FAC">
        <w:rPr>
          <w:rFonts w:cs="Arial"/>
          <w:lang w:val="ru-RU"/>
        </w:rPr>
        <w:t>.</w:t>
      </w:r>
    </w:p>
    <w:p w14:paraId="13A3901E" w14:textId="37C22885" w:rsidR="00633679" w:rsidRPr="00043FAC" w:rsidRDefault="00633679" w:rsidP="00633679">
      <w:pPr>
        <w:spacing w:before="0"/>
        <w:rPr>
          <w:rFonts w:eastAsia="Arial Unicode MS" w:cs="Arial"/>
          <w:lang w:val="sr-Cyrl-CS"/>
        </w:rPr>
      </w:pPr>
      <w:r w:rsidRPr="00043FAC">
        <w:rPr>
          <w:rFonts w:eastAsia="Arial Unicode MS" w:cs="Arial"/>
          <w:lang w:val="sr-Cyrl-CS"/>
        </w:rPr>
        <w:t>Овај Уговор се сматра закљученим, када га потпишу законски заступници Уговорних страна</w:t>
      </w:r>
      <w:r>
        <w:rPr>
          <w:rFonts w:eastAsia="Arial Unicode MS" w:cs="Arial"/>
          <w:lang w:val="sr-Cyrl-CS"/>
        </w:rPr>
        <w:t>.</w:t>
      </w:r>
    </w:p>
    <w:p w14:paraId="7DFFD94B" w14:textId="77777777" w:rsidR="00A871E4" w:rsidRDefault="00A871E4" w:rsidP="00633679">
      <w:pPr>
        <w:tabs>
          <w:tab w:val="left" w:pos="567"/>
        </w:tabs>
        <w:spacing w:before="0"/>
        <w:jc w:val="center"/>
        <w:rPr>
          <w:rFonts w:cs="Arial"/>
          <w:b/>
          <w:lang w:val="ru-RU"/>
        </w:rPr>
      </w:pPr>
    </w:p>
    <w:p w14:paraId="04DC9A35" w14:textId="627BF455" w:rsidR="00633679" w:rsidRPr="00043FAC" w:rsidRDefault="00633679" w:rsidP="00633679">
      <w:pPr>
        <w:tabs>
          <w:tab w:val="left" w:pos="567"/>
        </w:tabs>
        <w:spacing w:before="0"/>
        <w:jc w:val="center"/>
        <w:rPr>
          <w:rFonts w:cs="Arial"/>
          <w:lang w:val="ru-RU"/>
        </w:rPr>
      </w:pPr>
      <w:r w:rsidRPr="00043FAC">
        <w:rPr>
          <w:rFonts w:cs="Arial"/>
          <w:b/>
          <w:lang w:val="ru-RU"/>
        </w:rPr>
        <w:t>Члан 1</w:t>
      </w:r>
      <w:r w:rsidR="001E765C">
        <w:rPr>
          <w:rFonts w:cs="Arial"/>
          <w:b/>
          <w:lang w:val="ru-RU"/>
        </w:rPr>
        <w:t>1</w:t>
      </w:r>
      <w:r w:rsidRPr="00043FAC">
        <w:rPr>
          <w:rFonts w:cs="Arial"/>
          <w:lang w:val="ru-RU"/>
        </w:rPr>
        <w:t>.</w:t>
      </w:r>
    </w:p>
    <w:p w14:paraId="1E14856C" w14:textId="77777777" w:rsidR="00633679" w:rsidRPr="00043FAC" w:rsidRDefault="00633679" w:rsidP="00633679">
      <w:pPr>
        <w:tabs>
          <w:tab w:val="left" w:pos="567"/>
        </w:tabs>
        <w:spacing w:before="0"/>
        <w:rPr>
          <w:rFonts w:cs="Arial"/>
          <w:lang w:val="ru-RU"/>
        </w:rPr>
      </w:pPr>
      <w:r w:rsidRPr="00043FAC">
        <w:rPr>
          <w:rFonts w:cs="Arial"/>
          <w:lang w:val="ru-RU"/>
        </w:rPr>
        <w:t>Овај Уговор се закључује до обостраног испуњења уговорених обавеза или до исцрпљења уговореног износа из члана 2. овог Уговора.</w:t>
      </w:r>
    </w:p>
    <w:p w14:paraId="144F537C" w14:textId="77777777" w:rsidR="00633679" w:rsidRPr="00043FAC" w:rsidRDefault="00633679" w:rsidP="00633679">
      <w:pPr>
        <w:tabs>
          <w:tab w:val="left" w:pos="567"/>
        </w:tabs>
        <w:spacing w:before="0"/>
        <w:rPr>
          <w:rFonts w:cs="Arial"/>
          <w:lang w:val="ru-RU"/>
        </w:rPr>
      </w:pPr>
    </w:p>
    <w:p w14:paraId="424267F4" w14:textId="77777777" w:rsidR="00633679" w:rsidRPr="00043FAC" w:rsidRDefault="00633679" w:rsidP="00633679">
      <w:pPr>
        <w:tabs>
          <w:tab w:val="left" w:pos="567"/>
        </w:tabs>
        <w:spacing w:before="0"/>
        <w:rPr>
          <w:rFonts w:cs="Arial"/>
          <w:lang w:val="ru-RU"/>
        </w:rPr>
      </w:pPr>
      <w:r w:rsidRPr="00043FAC">
        <w:rPr>
          <w:rFonts w:cs="Arial"/>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EF074BC" w14:textId="77777777" w:rsidR="00633679" w:rsidRDefault="00633679" w:rsidP="006946EA">
      <w:pPr>
        <w:tabs>
          <w:tab w:val="left" w:pos="567"/>
        </w:tabs>
        <w:spacing w:before="0"/>
        <w:rPr>
          <w:rFonts w:cs="Arial"/>
          <w:b/>
          <w:lang w:val="ru-RU"/>
        </w:rPr>
      </w:pPr>
    </w:p>
    <w:p w14:paraId="19BB4CD5" w14:textId="2672C560" w:rsidR="00633679" w:rsidRPr="00043FAC" w:rsidRDefault="00633679" w:rsidP="00633679">
      <w:pPr>
        <w:tabs>
          <w:tab w:val="left" w:pos="567"/>
        </w:tabs>
        <w:spacing w:before="0"/>
        <w:jc w:val="center"/>
        <w:rPr>
          <w:rFonts w:cs="Arial"/>
          <w:lang w:val="ru-RU"/>
        </w:rPr>
      </w:pPr>
      <w:r w:rsidRPr="00043FAC">
        <w:rPr>
          <w:rFonts w:cs="Arial"/>
          <w:b/>
          <w:lang w:val="ru-RU"/>
        </w:rPr>
        <w:t>Члан 1</w:t>
      </w:r>
      <w:r w:rsidR="001E765C">
        <w:rPr>
          <w:rFonts w:cs="Arial"/>
          <w:b/>
          <w:lang w:val="ru-RU"/>
        </w:rPr>
        <w:t>2</w:t>
      </w:r>
      <w:r w:rsidRPr="00043FAC">
        <w:rPr>
          <w:rFonts w:cs="Arial"/>
          <w:lang w:val="ru-RU"/>
        </w:rPr>
        <w:t>.</w:t>
      </w:r>
    </w:p>
    <w:p w14:paraId="417F36A9" w14:textId="77777777" w:rsidR="00633679" w:rsidRPr="00043FAC" w:rsidRDefault="00633679" w:rsidP="00633679">
      <w:pPr>
        <w:tabs>
          <w:tab w:val="left" w:pos="567"/>
        </w:tabs>
        <w:spacing w:before="0"/>
        <w:rPr>
          <w:rFonts w:cs="Arial"/>
          <w:lang w:val="ru-RU"/>
        </w:rPr>
      </w:pPr>
      <w:r w:rsidRPr="00043FAC">
        <w:rPr>
          <w:rFonts w:cs="Arial"/>
          <w:lang w:val="ru-RU"/>
        </w:rPr>
        <w:t xml:space="preserve">Овај Уговор и његови Прилози  од 1 до 4 (5)  из члана 23. овог Уговора, сачињени су на српском језику. </w:t>
      </w:r>
    </w:p>
    <w:p w14:paraId="4860BC79" w14:textId="77777777" w:rsidR="00633679" w:rsidRPr="00043FAC" w:rsidRDefault="00633679" w:rsidP="00633679">
      <w:pPr>
        <w:tabs>
          <w:tab w:val="left" w:pos="567"/>
        </w:tabs>
        <w:spacing w:before="0"/>
        <w:rPr>
          <w:rFonts w:cs="Arial"/>
          <w:lang w:val="ru-RU"/>
        </w:rPr>
      </w:pPr>
      <w:r w:rsidRPr="00043FAC">
        <w:rPr>
          <w:rFonts w:cs="Arial"/>
          <w:lang w:val="ru-RU"/>
        </w:rPr>
        <w:t>На овај Уговор примењују се закони Републике Србије.</w:t>
      </w:r>
    </w:p>
    <w:p w14:paraId="422B47F2" w14:textId="77777777" w:rsidR="00633679" w:rsidRPr="00043FAC" w:rsidRDefault="00633679" w:rsidP="00633679">
      <w:pPr>
        <w:tabs>
          <w:tab w:val="left" w:pos="567"/>
        </w:tabs>
        <w:spacing w:before="0"/>
        <w:rPr>
          <w:rFonts w:cs="Arial"/>
          <w:lang w:val="ru-RU"/>
        </w:rPr>
      </w:pPr>
      <w:r w:rsidRPr="00043FAC">
        <w:rPr>
          <w:rFonts w:cs="Arial"/>
          <w:lang w:val="ru-RU"/>
        </w:rPr>
        <w:t xml:space="preserve">У случају спора меродавно право је право Републике Србије, а поступак се води на српском језику. </w:t>
      </w:r>
    </w:p>
    <w:p w14:paraId="1173EE87" w14:textId="77777777" w:rsidR="00633679" w:rsidRPr="00043FAC" w:rsidRDefault="00633679" w:rsidP="00633679">
      <w:pPr>
        <w:tabs>
          <w:tab w:val="left" w:pos="567"/>
        </w:tabs>
        <w:spacing w:before="0"/>
        <w:rPr>
          <w:rFonts w:cs="Arial"/>
          <w:lang w:val="ru-RU"/>
        </w:rPr>
      </w:pPr>
    </w:p>
    <w:p w14:paraId="27925BD4" w14:textId="77777777" w:rsidR="00633679" w:rsidRPr="00043FAC" w:rsidRDefault="00633679" w:rsidP="00633679">
      <w:pPr>
        <w:tabs>
          <w:tab w:val="left" w:pos="567"/>
        </w:tabs>
        <w:spacing w:before="0"/>
        <w:jc w:val="center"/>
        <w:rPr>
          <w:rFonts w:cs="Arial"/>
          <w:b/>
          <w:lang w:val="ru-RU"/>
        </w:rPr>
      </w:pPr>
      <w:r w:rsidRPr="00043FAC">
        <w:rPr>
          <w:rFonts w:cs="Arial"/>
          <w:b/>
          <w:lang w:val="ru-RU"/>
        </w:rPr>
        <w:t>ОВЛАШЋЕНИ ПРЕДСТАВНИЦИ ЗА ПРАЋЕЊЕ УГОВОРА</w:t>
      </w:r>
    </w:p>
    <w:p w14:paraId="34D9A2FE" w14:textId="60BA2E3E" w:rsidR="00633679" w:rsidRPr="00043FAC" w:rsidRDefault="00633679" w:rsidP="00633679">
      <w:pPr>
        <w:tabs>
          <w:tab w:val="left" w:pos="567"/>
        </w:tabs>
        <w:spacing w:before="0"/>
        <w:jc w:val="center"/>
        <w:rPr>
          <w:rFonts w:cs="Arial"/>
          <w:lang w:val="ru-RU"/>
        </w:rPr>
      </w:pPr>
      <w:r w:rsidRPr="00043FAC">
        <w:rPr>
          <w:rFonts w:cs="Arial"/>
          <w:b/>
          <w:lang w:val="ru-RU"/>
        </w:rPr>
        <w:t>Члан 1</w:t>
      </w:r>
      <w:r w:rsidR="001E765C">
        <w:rPr>
          <w:rFonts w:cs="Arial"/>
          <w:b/>
          <w:lang w:val="ru-RU"/>
        </w:rPr>
        <w:t>3</w:t>
      </w:r>
      <w:r w:rsidRPr="00043FAC">
        <w:rPr>
          <w:rFonts w:cs="Arial"/>
          <w:lang w:val="ru-RU"/>
        </w:rPr>
        <w:t>.</w:t>
      </w:r>
    </w:p>
    <w:p w14:paraId="1C4EAEFC" w14:textId="77777777" w:rsidR="00633679" w:rsidRDefault="00633679" w:rsidP="00633679">
      <w:pPr>
        <w:tabs>
          <w:tab w:val="left" w:pos="567"/>
        </w:tabs>
        <w:spacing w:before="0"/>
        <w:rPr>
          <w:rFonts w:cs="Arial"/>
          <w:lang w:val="ru-RU"/>
        </w:rPr>
      </w:pPr>
      <w:r w:rsidRPr="00043FAC">
        <w:rPr>
          <w:rFonts w:cs="Arial"/>
          <w:lang w:val="ru-RU"/>
        </w:rPr>
        <w:t xml:space="preserve">Овлашћени представници за праћење реализације Услуге из члана 1. овог Уговора су: </w:t>
      </w:r>
    </w:p>
    <w:p w14:paraId="119BC2AE" w14:textId="77777777" w:rsidR="00633679" w:rsidRPr="00043FAC" w:rsidRDefault="00633679" w:rsidP="00633679">
      <w:pPr>
        <w:tabs>
          <w:tab w:val="left" w:pos="567"/>
        </w:tabs>
        <w:spacing w:before="0"/>
        <w:rPr>
          <w:rFonts w:cs="Arial"/>
          <w:lang w:val="ru-RU"/>
        </w:rPr>
      </w:pPr>
    </w:p>
    <w:p w14:paraId="1F884B7B" w14:textId="77777777" w:rsidR="00633679" w:rsidRPr="00043FAC" w:rsidRDefault="00633679" w:rsidP="00633679">
      <w:pPr>
        <w:tabs>
          <w:tab w:val="left" w:pos="567"/>
        </w:tabs>
        <w:spacing w:before="0"/>
        <w:rPr>
          <w:rFonts w:cs="Arial"/>
          <w:lang w:val="ru-RU"/>
        </w:rPr>
      </w:pPr>
      <w:r w:rsidRPr="00043FAC">
        <w:rPr>
          <w:rFonts w:cs="Arial"/>
          <w:lang w:val="ru-RU"/>
        </w:rPr>
        <w:tab/>
      </w:r>
      <w:r>
        <w:rPr>
          <w:rFonts w:cs="Arial"/>
          <w:lang w:val="ru-RU"/>
        </w:rPr>
        <w:t xml:space="preserve">- за Корисника услуге: </w:t>
      </w:r>
      <w:r w:rsidRPr="00043FAC">
        <w:rPr>
          <w:rFonts w:cs="Arial"/>
          <w:lang w:val="ru-RU"/>
        </w:rPr>
        <w:t>________________________________</w:t>
      </w:r>
    </w:p>
    <w:p w14:paraId="4AC45EFC" w14:textId="77777777" w:rsidR="00633679" w:rsidRPr="00043FAC" w:rsidRDefault="00633679" w:rsidP="00633679">
      <w:pPr>
        <w:tabs>
          <w:tab w:val="left" w:pos="567"/>
        </w:tabs>
        <w:spacing w:before="0"/>
        <w:rPr>
          <w:rFonts w:cs="Arial"/>
          <w:lang w:val="ru-RU"/>
        </w:rPr>
      </w:pPr>
      <w:r w:rsidRPr="00043FAC">
        <w:rPr>
          <w:rFonts w:cs="Arial"/>
          <w:lang w:val="ru-RU"/>
        </w:rPr>
        <w:tab/>
        <w:t xml:space="preserve">- за Пружаоца услуге: </w:t>
      </w:r>
      <w:r w:rsidRPr="00043FAC">
        <w:rPr>
          <w:rFonts w:cs="Arial"/>
          <w:lang w:val="ru-RU"/>
        </w:rPr>
        <w:tab/>
        <w:t>________________________________</w:t>
      </w:r>
    </w:p>
    <w:p w14:paraId="6A7CD751" w14:textId="77777777" w:rsidR="00633679" w:rsidRPr="00043FAC" w:rsidRDefault="00633679" w:rsidP="00633679">
      <w:pPr>
        <w:tabs>
          <w:tab w:val="left" w:pos="567"/>
        </w:tabs>
        <w:spacing w:before="0"/>
        <w:rPr>
          <w:rFonts w:cs="Arial"/>
          <w:lang w:val="ru-RU"/>
        </w:rPr>
      </w:pPr>
    </w:p>
    <w:p w14:paraId="525D1C3C" w14:textId="77777777" w:rsidR="00633679" w:rsidRPr="00043FAC" w:rsidRDefault="00633679" w:rsidP="00633679">
      <w:pPr>
        <w:tabs>
          <w:tab w:val="left" w:pos="567"/>
        </w:tabs>
        <w:spacing w:before="0"/>
        <w:rPr>
          <w:rFonts w:cs="Arial"/>
          <w:lang w:val="ru-RU"/>
        </w:rPr>
      </w:pPr>
      <w:r w:rsidRPr="00043FAC">
        <w:rPr>
          <w:rFonts w:cs="Arial"/>
          <w:lang w:val="ru-RU"/>
        </w:rPr>
        <w:t>Овлашћења и ду</w:t>
      </w:r>
      <w:r>
        <w:rPr>
          <w:rFonts w:cs="Arial"/>
          <w:lang w:val="ru-RU"/>
        </w:rPr>
        <w:t xml:space="preserve">жности овлашћених представника </w:t>
      </w:r>
      <w:r w:rsidRPr="00043FAC">
        <w:rPr>
          <w:rFonts w:cs="Arial"/>
          <w:lang w:val="ru-RU"/>
        </w:rPr>
        <w:t>за праћење реализације овог Уговора су да:</w:t>
      </w:r>
    </w:p>
    <w:p w14:paraId="59111385" w14:textId="77777777" w:rsidR="00633679" w:rsidRPr="00043FAC" w:rsidRDefault="00633679" w:rsidP="00633679">
      <w:pPr>
        <w:tabs>
          <w:tab w:val="left" w:pos="567"/>
        </w:tabs>
        <w:spacing w:before="0"/>
        <w:rPr>
          <w:rFonts w:cs="Arial"/>
          <w:lang w:val="ru-RU"/>
        </w:rPr>
      </w:pPr>
      <w:r>
        <w:rPr>
          <w:rFonts w:cs="Arial"/>
          <w:lang w:val="ru-RU"/>
        </w:rPr>
        <w:t xml:space="preserve">-          </w:t>
      </w:r>
      <w:r w:rsidRPr="00043FAC">
        <w:rPr>
          <w:rFonts w:cs="Arial"/>
          <w:lang w:val="ru-RU"/>
        </w:rPr>
        <w:t xml:space="preserve">да сачине, потпишу и верификују Записник о </w:t>
      </w:r>
      <w:r>
        <w:rPr>
          <w:rFonts w:cs="Arial"/>
          <w:lang w:val="ru-RU"/>
        </w:rPr>
        <w:t>квалитативно квантитативном пријему</w:t>
      </w:r>
      <w:r w:rsidRPr="00043FAC">
        <w:rPr>
          <w:rFonts w:cs="Arial"/>
          <w:lang w:val="ru-RU"/>
        </w:rPr>
        <w:t xml:space="preserve"> (без примедби);</w:t>
      </w:r>
    </w:p>
    <w:p w14:paraId="7F26BA77" w14:textId="77777777" w:rsidR="00633679" w:rsidRPr="00043FAC" w:rsidRDefault="00633679" w:rsidP="00633679">
      <w:pPr>
        <w:tabs>
          <w:tab w:val="left" w:pos="567"/>
        </w:tabs>
        <w:spacing w:before="0"/>
        <w:rPr>
          <w:rFonts w:cs="Arial"/>
          <w:lang w:val="ru-RU"/>
        </w:rPr>
      </w:pPr>
      <w:r w:rsidRPr="00043FAC">
        <w:rPr>
          <w:rFonts w:cs="Arial"/>
          <w:lang w:val="ru-RU"/>
        </w:rPr>
        <w:t>-</w:t>
      </w:r>
      <w:r w:rsidRPr="00043FAC">
        <w:rPr>
          <w:rFonts w:cs="Arial"/>
          <w:lang w:val="ru-RU"/>
        </w:rPr>
        <w:tab/>
        <w:t>извршавају и друге дужности везане за реализацију предмета овог Уговора, по потреби.</w:t>
      </w:r>
    </w:p>
    <w:p w14:paraId="0BCC6FAE" w14:textId="77777777" w:rsidR="00633679" w:rsidRPr="00043FAC" w:rsidRDefault="00633679" w:rsidP="00633679">
      <w:pPr>
        <w:tabs>
          <w:tab w:val="left" w:pos="567"/>
        </w:tabs>
        <w:spacing w:before="0"/>
        <w:jc w:val="center"/>
        <w:rPr>
          <w:rFonts w:cs="Arial"/>
          <w:b/>
          <w:lang w:val="ru-RU"/>
        </w:rPr>
      </w:pPr>
      <w:r w:rsidRPr="00043FAC">
        <w:rPr>
          <w:rFonts w:cs="Arial"/>
          <w:b/>
          <w:lang w:val="ru-RU"/>
        </w:rPr>
        <w:t>ВИША СИЛА</w:t>
      </w:r>
    </w:p>
    <w:p w14:paraId="3CE510D8" w14:textId="77F1C1CB" w:rsidR="00633679" w:rsidRPr="00043FAC" w:rsidRDefault="00633679" w:rsidP="00633679">
      <w:pPr>
        <w:tabs>
          <w:tab w:val="left" w:pos="567"/>
        </w:tabs>
        <w:spacing w:before="0"/>
        <w:jc w:val="center"/>
        <w:rPr>
          <w:rFonts w:cs="Arial"/>
          <w:lang w:val="ru-RU"/>
        </w:rPr>
      </w:pPr>
      <w:r w:rsidRPr="00043FAC">
        <w:rPr>
          <w:rFonts w:cs="Arial"/>
          <w:b/>
          <w:lang w:val="ru-RU"/>
        </w:rPr>
        <w:t>Члан 1</w:t>
      </w:r>
      <w:r w:rsidR="001E765C">
        <w:rPr>
          <w:rFonts w:cs="Arial"/>
          <w:b/>
          <w:lang w:val="ru-RU"/>
        </w:rPr>
        <w:t>4</w:t>
      </w:r>
      <w:r w:rsidRPr="00043FAC">
        <w:rPr>
          <w:rFonts w:cs="Arial"/>
          <w:lang w:val="ru-RU"/>
        </w:rPr>
        <w:t>.</w:t>
      </w:r>
    </w:p>
    <w:p w14:paraId="3AC415DF" w14:textId="77777777" w:rsidR="00633679" w:rsidRPr="00043FAC" w:rsidRDefault="00633679" w:rsidP="00633679">
      <w:pPr>
        <w:spacing w:before="0"/>
        <w:rPr>
          <w:rFonts w:cs="Arial"/>
          <w:lang w:val="ru-RU"/>
        </w:rPr>
      </w:pPr>
      <w:r w:rsidRPr="00043FAC">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43FAC">
        <w:rPr>
          <w:rFonts w:cs="Arial"/>
          <w:lang w:val="sr-Cyrl-CS"/>
        </w:rPr>
        <w:t>за</w:t>
      </w:r>
      <w:r w:rsidRPr="00043FAC">
        <w:rPr>
          <w:rFonts w:cs="Arial"/>
          <w:lang w:val="ru-RU"/>
        </w:rPr>
        <w:t xml:space="preserve"> накнаду штете за делимично или потпуно неизвршење уговорених обавеза</w:t>
      </w:r>
      <w:r w:rsidRPr="00043FAC">
        <w:rPr>
          <w:rFonts w:cs="Arial"/>
          <w:lang w:val="sr-Cyrl-CS"/>
        </w:rPr>
        <w:t xml:space="preserve">,за </w:t>
      </w:r>
      <w:r w:rsidRPr="00043FAC">
        <w:rPr>
          <w:rFonts w:cs="Arial"/>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043FAC">
        <w:rPr>
          <w:rFonts w:cs="Arial"/>
          <w:lang w:val="sr-Cyrl-CS"/>
        </w:rPr>
        <w:t>,</w:t>
      </w:r>
      <w:r w:rsidRPr="00043FAC">
        <w:rPr>
          <w:rFonts w:cs="Arial"/>
          <w:lang w:val="ru-RU"/>
        </w:rPr>
        <w:t xml:space="preserve"> одлаже се за време њеног трајања. </w:t>
      </w:r>
    </w:p>
    <w:p w14:paraId="0F87D8F7" w14:textId="77777777" w:rsidR="00633679" w:rsidRPr="00043FAC" w:rsidRDefault="00633679" w:rsidP="00633679">
      <w:pPr>
        <w:spacing w:before="0"/>
        <w:rPr>
          <w:rFonts w:cs="Arial"/>
          <w:lang w:val="hr-HR"/>
        </w:rPr>
      </w:pPr>
      <w:r w:rsidRPr="00043FAC">
        <w:rPr>
          <w:rFonts w:cs="Arial"/>
          <w:lang w:val="ru-RU"/>
        </w:rPr>
        <w:t>Страна којој је извршавање уговорних обавеза онемогућено услед дејства више силе је у обавези да одмах</w:t>
      </w:r>
      <w:r w:rsidRPr="00043FAC">
        <w:rPr>
          <w:rFonts w:cs="Arial"/>
          <w:lang w:val="hr-HR"/>
        </w:rPr>
        <w:t xml:space="preserve">, </w:t>
      </w:r>
      <w:r w:rsidRPr="00043FAC">
        <w:rPr>
          <w:rFonts w:cs="Arial"/>
          <w:lang w:val="ru-RU"/>
        </w:rPr>
        <w:t>без одлагања</w:t>
      </w:r>
      <w:r w:rsidRPr="00043FAC">
        <w:rPr>
          <w:rFonts w:cs="Arial"/>
          <w:lang w:val="hr-HR"/>
        </w:rPr>
        <w:t>, а најкасније у року од 48 (</w:t>
      </w:r>
      <w:r w:rsidRPr="00043FAC">
        <w:rPr>
          <w:rFonts w:cs="Arial"/>
          <w:lang w:val="ru-RU"/>
        </w:rPr>
        <w:t xml:space="preserve">словима: </w:t>
      </w:r>
      <w:r w:rsidRPr="00043FAC">
        <w:rPr>
          <w:rFonts w:cs="Arial"/>
          <w:lang w:val="hr-HR"/>
        </w:rPr>
        <w:t xml:space="preserve">четрдесетосам) часова, од часа наступања случаја више силе, писаним путем обавести другу </w:t>
      </w:r>
      <w:r w:rsidRPr="00043FAC">
        <w:rPr>
          <w:rFonts w:cs="Arial"/>
          <w:lang w:val="ru-RU"/>
        </w:rPr>
        <w:t>страну о настанку</w:t>
      </w:r>
      <w:r w:rsidRPr="00043FAC">
        <w:rPr>
          <w:rFonts w:cs="Arial"/>
          <w:lang w:val="hr-HR"/>
        </w:rPr>
        <w:t xml:space="preserve"> више силе</w:t>
      </w:r>
      <w:r w:rsidRPr="00043FAC">
        <w:rPr>
          <w:rFonts w:cs="Arial"/>
          <w:lang w:val="ru-RU"/>
        </w:rPr>
        <w:t xml:space="preserve"> и њеном процењеном или очекиваном трајању</w:t>
      </w:r>
      <w:r w:rsidRPr="00043FAC">
        <w:rPr>
          <w:rFonts w:cs="Arial"/>
          <w:lang w:val="hr-HR"/>
        </w:rPr>
        <w:t>, уз достављање доказа о постојању више силе.</w:t>
      </w:r>
    </w:p>
    <w:p w14:paraId="699B441C" w14:textId="77777777" w:rsidR="00633679" w:rsidRPr="00043FAC" w:rsidRDefault="00633679" w:rsidP="00633679">
      <w:pPr>
        <w:spacing w:before="0"/>
        <w:rPr>
          <w:rFonts w:cs="Arial"/>
          <w:lang w:val="ru-RU"/>
        </w:rPr>
      </w:pPr>
      <w:r w:rsidRPr="00043FAC">
        <w:rPr>
          <w:rFonts w:cs="Arial"/>
          <w:lang w:val="ru-RU"/>
        </w:rPr>
        <w:t>За време трајања више силе свака страна сноси своје трошкове</w:t>
      </w:r>
      <w:r w:rsidRPr="00043FAC">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043FAC">
        <w:rPr>
          <w:rFonts w:cs="Arial"/>
          <w:lang w:val="ru-RU"/>
        </w:rPr>
        <w:t>.</w:t>
      </w:r>
    </w:p>
    <w:p w14:paraId="0490D1D9" w14:textId="77777777" w:rsidR="00633679" w:rsidRPr="00043FAC" w:rsidRDefault="00633679" w:rsidP="00633679">
      <w:pPr>
        <w:spacing w:before="0"/>
        <w:rPr>
          <w:rFonts w:cs="Arial"/>
          <w:lang w:val="ru-RU"/>
        </w:rPr>
      </w:pPr>
      <w:r w:rsidRPr="00043FAC">
        <w:rPr>
          <w:rFonts w:cs="Arial"/>
          <w:lang w:val="ru-RU"/>
        </w:rPr>
        <w:t xml:space="preserve">Уколико деловање више силе траје дуже од 30 (словима: тридесет) календарских дана,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43FAC">
        <w:rPr>
          <w:rFonts w:cs="Arial"/>
          <w:lang w:val="sr-Cyrl-CS"/>
        </w:rPr>
        <w:t xml:space="preserve">по овом основу – </w:t>
      </w:r>
      <w:r w:rsidRPr="00043FAC">
        <w:rPr>
          <w:rFonts w:cs="Arial"/>
          <w:lang w:val="ru-RU"/>
        </w:rPr>
        <w:t>ни једна од страна не стиче право на накнаду било какве штете.</w:t>
      </w:r>
    </w:p>
    <w:p w14:paraId="42CF25FB" w14:textId="77777777" w:rsidR="00633679" w:rsidRDefault="00633679" w:rsidP="00633679">
      <w:pPr>
        <w:rPr>
          <w:rFonts w:cs="Arial"/>
          <w:lang w:val="ru-RU"/>
        </w:rPr>
      </w:pPr>
    </w:p>
    <w:p w14:paraId="5B401CA3" w14:textId="77777777" w:rsidR="00A871E4" w:rsidRDefault="00A871E4" w:rsidP="00633679">
      <w:pPr>
        <w:rPr>
          <w:rFonts w:cs="Arial"/>
          <w:lang w:val="ru-RU"/>
        </w:rPr>
      </w:pPr>
    </w:p>
    <w:p w14:paraId="459785F0" w14:textId="77777777" w:rsidR="00A871E4" w:rsidRDefault="00A871E4" w:rsidP="00633679">
      <w:pPr>
        <w:rPr>
          <w:rFonts w:cs="Arial"/>
          <w:lang w:val="ru-RU"/>
        </w:rPr>
      </w:pPr>
    </w:p>
    <w:p w14:paraId="60FA112A" w14:textId="77777777" w:rsidR="00A871E4" w:rsidRPr="00043FAC" w:rsidRDefault="00A871E4" w:rsidP="00633679">
      <w:pPr>
        <w:rPr>
          <w:rFonts w:cs="Arial"/>
          <w:lang w:val="ru-RU"/>
        </w:rPr>
      </w:pPr>
    </w:p>
    <w:p w14:paraId="1FF0F836" w14:textId="77777777" w:rsidR="00633679" w:rsidRPr="00043FAC" w:rsidRDefault="00633679" w:rsidP="00633679">
      <w:pPr>
        <w:tabs>
          <w:tab w:val="left" w:pos="567"/>
        </w:tabs>
        <w:spacing w:before="0"/>
        <w:jc w:val="center"/>
        <w:rPr>
          <w:rFonts w:cs="Arial"/>
          <w:b/>
          <w:lang w:val="ru-RU"/>
        </w:rPr>
      </w:pPr>
      <w:r w:rsidRPr="00043FAC">
        <w:rPr>
          <w:rFonts w:cs="Arial"/>
          <w:b/>
          <w:lang w:val="ru-RU"/>
        </w:rPr>
        <w:lastRenderedPageBreak/>
        <w:t>НАКНАДА ШТЕТЕ</w:t>
      </w:r>
    </w:p>
    <w:p w14:paraId="7A6EE3EA" w14:textId="11A5755B" w:rsidR="00633679" w:rsidRPr="00043FAC" w:rsidRDefault="00633679" w:rsidP="00633679">
      <w:pPr>
        <w:tabs>
          <w:tab w:val="left" w:pos="567"/>
        </w:tabs>
        <w:spacing w:before="0"/>
        <w:jc w:val="center"/>
        <w:rPr>
          <w:rFonts w:cs="Arial"/>
          <w:lang w:val="ru-RU"/>
        </w:rPr>
      </w:pPr>
      <w:r w:rsidRPr="00043FAC">
        <w:rPr>
          <w:rFonts w:cs="Arial"/>
          <w:b/>
          <w:lang w:val="ru-RU"/>
        </w:rPr>
        <w:t>Члан 1</w:t>
      </w:r>
      <w:r w:rsidR="001E765C">
        <w:rPr>
          <w:rFonts w:cs="Arial"/>
          <w:b/>
          <w:lang w:val="ru-RU"/>
        </w:rPr>
        <w:t>5</w:t>
      </w:r>
      <w:r w:rsidRPr="00043FAC">
        <w:rPr>
          <w:rFonts w:cs="Arial"/>
          <w:lang w:val="ru-RU"/>
        </w:rPr>
        <w:t>.</w:t>
      </w:r>
    </w:p>
    <w:p w14:paraId="0B2A7FF9" w14:textId="77777777" w:rsidR="00633679" w:rsidRPr="00954455" w:rsidRDefault="00633679" w:rsidP="00633679">
      <w:pPr>
        <w:tabs>
          <w:tab w:val="left" w:pos="0"/>
          <w:tab w:val="left" w:pos="360"/>
        </w:tabs>
        <w:spacing w:before="0"/>
        <w:rPr>
          <w:rFonts w:cs="Arial"/>
          <w:lang w:val="sr-Cyrl-RS"/>
        </w:rPr>
      </w:pPr>
      <w:r w:rsidRPr="002F66D3">
        <w:rPr>
          <w:rFonts w:cs="Arial"/>
          <w:lang w:val="ru-RU"/>
        </w:rPr>
        <w:t>Пружалац услуга</w:t>
      </w:r>
      <w:r w:rsidRPr="00954455">
        <w:rPr>
          <w:rFonts w:cs="Arial"/>
          <w:lang w:val="sr-Cyrl-RS"/>
        </w:rPr>
        <w:t xml:space="preserve"> је у складу са З</w:t>
      </w:r>
      <w:r w:rsidRPr="002F66D3">
        <w:rPr>
          <w:rFonts w:cs="Arial"/>
          <w:lang w:val="ru-RU"/>
        </w:rPr>
        <w:t>ОО</w:t>
      </w:r>
      <w:r w:rsidRPr="00954455">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w:t>
      </w:r>
      <w:r>
        <w:rPr>
          <w:rFonts w:cs="Arial"/>
          <w:lang w:val="sr-Cyrl-RS"/>
        </w:rPr>
        <w:t>Уговором</w:t>
      </w:r>
      <w:r w:rsidRPr="00954455">
        <w:rPr>
          <w:rFonts w:cs="Arial"/>
          <w:lang w:val="sr-Cyrl-RS"/>
        </w:rPr>
        <w:t>.</w:t>
      </w:r>
    </w:p>
    <w:p w14:paraId="787C1F96" w14:textId="77777777" w:rsidR="00633679" w:rsidRPr="002F66D3" w:rsidRDefault="00633679" w:rsidP="00633679">
      <w:pPr>
        <w:tabs>
          <w:tab w:val="left" w:pos="0"/>
          <w:tab w:val="left" w:pos="360"/>
        </w:tabs>
        <w:spacing w:before="0"/>
        <w:rPr>
          <w:rFonts w:cs="Arial"/>
          <w:lang w:val="sr-Cyrl-ME"/>
        </w:rPr>
      </w:pPr>
      <w:r w:rsidRPr="00954455">
        <w:rPr>
          <w:rFonts w:cs="Arial"/>
          <w:lang w:val="sr-Cyrl-RS"/>
        </w:rPr>
        <w:t xml:space="preserve">Уколико Корисник услуге претрпи штету због чињења или нечињења Пружаоца услуге и уколико се </w:t>
      </w:r>
      <w:r>
        <w:rPr>
          <w:rFonts w:cs="Arial"/>
          <w:lang w:val="sr-Cyrl-RS"/>
        </w:rPr>
        <w:t>Уговорене стране</w:t>
      </w:r>
      <w:r w:rsidRPr="0077796D">
        <w:rPr>
          <w:rFonts w:cs="Arial"/>
          <w:lang w:val="sr-Cyrl-RS"/>
        </w:rPr>
        <w:t xml:space="preserve"> </w:t>
      </w:r>
      <w:r w:rsidRPr="00954455">
        <w:rPr>
          <w:rFonts w:cs="Arial"/>
          <w:lang w:val="sr-Cyrl-RS"/>
        </w:rPr>
        <w:t xml:space="preserve">сагласе око основа и висине претрпљене штете, </w:t>
      </w:r>
      <w:r w:rsidRPr="002F66D3">
        <w:rPr>
          <w:rFonts w:cs="Arial"/>
          <w:lang w:val="sr-Cyrl-RS"/>
        </w:rPr>
        <w:t>Пружалац услуга</w:t>
      </w:r>
      <w:r w:rsidRPr="00954455">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w:t>
      </w:r>
      <w:r>
        <w:rPr>
          <w:rFonts w:cs="Arial"/>
          <w:lang w:val="sr-Cyrl-RS"/>
        </w:rPr>
        <w:t>г рачуна са роком плаћања од 45 (словима: че</w:t>
      </w:r>
      <w:r w:rsidRPr="00954455">
        <w:rPr>
          <w:rFonts w:cs="Arial"/>
          <w:lang w:val="sr-Cyrl-RS"/>
        </w:rPr>
        <w:t>т</w:t>
      </w:r>
      <w:r>
        <w:rPr>
          <w:rFonts w:cs="Arial"/>
          <w:lang w:val="sr-Cyrl-RS"/>
        </w:rPr>
        <w:t>рдесетпет</w:t>
      </w:r>
      <w:r w:rsidRPr="00954455">
        <w:rPr>
          <w:rFonts w:cs="Arial"/>
          <w:lang w:val="sr-Cyrl-RS"/>
        </w:rPr>
        <w:t>) дана од датума издавања истог.</w:t>
      </w:r>
      <w:r w:rsidRPr="0077796D">
        <w:rPr>
          <w:rFonts w:cs="Arial"/>
          <w:lang w:val="sr-Cyrl-ME"/>
        </w:rPr>
        <w:t xml:space="preserve"> </w:t>
      </w:r>
    </w:p>
    <w:p w14:paraId="4CD4BD2B" w14:textId="77777777" w:rsidR="00633679" w:rsidRPr="00954455" w:rsidRDefault="00633679" w:rsidP="00633679">
      <w:pPr>
        <w:tabs>
          <w:tab w:val="left" w:pos="0"/>
          <w:tab w:val="left" w:pos="360"/>
        </w:tabs>
        <w:spacing w:before="0"/>
        <w:rPr>
          <w:rFonts w:cs="Arial"/>
          <w:lang w:val="sr-Cyrl-RS"/>
        </w:rPr>
      </w:pPr>
      <w:r w:rsidRPr="00954455">
        <w:rPr>
          <w:rFonts w:cs="Arial"/>
          <w:lang w:val="sr-Cyrl-RS"/>
        </w:rPr>
        <w:t xml:space="preserve">Ниједна </w:t>
      </w:r>
      <w:r>
        <w:rPr>
          <w:rFonts w:cs="Arial"/>
          <w:lang w:val="sr-Cyrl-RS"/>
        </w:rPr>
        <w:t>Уговорена страна</w:t>
      </w:r>
      <w:r w:rsidRPr="0077796D">
        <w:rPr>
          <w:rFonts w:cs="Arial"/>
          <w:lang w:val="sr-Cyrl-RS"/>
        </w:rPr>
        <w:t xml:space="preserve"> </w:t>
      </w:r>
      <w:r w:rsidRPr="00954455">
        <w:rPr>
          <w:rFonts w:cs="Arial"/>
          <w:lang w:val="sr-Cyrl-RS"/>
        </w:rPr>
        <w:t xml:space="preserve">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lang w:val="sr-Cyrl-RS"/>
        </w:rPr>
        <w:t>Уговором</w:t>
      </w:r>
      <w:r w:rsidRPr="00954455">
        <w:rPr>
          <w:rFonts w:cs="Arial"/>
          <w:lang w:val="sr-Cyrl-R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186A083E" w14:textId="77777777" w:rsidR="00633679" w:rsidRPr="00043FAC" w:rsidRDefault="00633679" w:rsidP="00633679">
      <w:pPr>
        <w:tabs>
          <w:tab w:val="left" w:pos="567"/>
        </w:tabs>
        <w:spacing w:before="0"/>
        <w:rPr>
          <w:rFonts w:cs="Arial"/>
          <w:color w:val="FF0000"/>
          <w:lang w:val="ru-RU"/>
        </w:rPr>
      </w:pPr>
      <w:r w:rsidRPr="00043FAC">
        <w:rPr>
          <w:rFonts w:cs="Arial"/>
          <w:color w:val="FF0000"/>
          <w:lang w:val="ru-RU"/>
        </w:rPr>
        <w:t>.</w:t>
      </w:r>
    </w:p>
    <w:p w14:paraId="36CB0266" w14:textId="77777777" w:rsidR="00633679" w:rsidRPr="00043FAC" w:rsidRDefault="00633679" w:rsidP="00633679">
      <w:pPr>
        <w:tabs>
          <w:tab w:val="left" w:pos="567"/>
        </w:tabs>
        <w:spacing w:before="0"/>
        <w:jc w:val="center"/>
        <w:rPr>
          <w:rFonts w:cs="Arial"/>
          <w:b/>
          <w:lang w:val="ru-RU"/>
        </w:rPr>
      </w:pPr>
      <w:r w:rsidRPr="00043FAC">
        <w:rPr>
          <w:rFonts w:cs="Arial"/>
          <w:b/>
          <w:lang w:val="ru-RU"/>
        </w:rPr>
        <w:t>УГОВОРНА КАЗНА</w:t>
      </w:r>
    </w:p>
    <w:p w14:paraId="2527CEA9" w14:textId="77777777" w:rsidR="00633679" w:rsidRPr="00043FAC" w:rsidRDefault="00633679" w:rsidP="00633679">
      <w:pPr>
        <w:tabs>
          <w:tab w:val="left" w:pos="567"/>
        </w:tabs>
        <w:spacing w:before="0"/>
        <w:jc w:val="center"/>
        <w:rPr>
          <w:rFonts w:cs="Arial"/>
          <w:lang w:val="ru-RU"/>
        </w:rPr>
      </w:pPr>
      <w:r w:rsidRPr="00043FAC">
        <w:rPr>
          <w:rFonts w:cs="Arial"/>
          <w:b/>
          <w:lang w:val="ru-RU"/>
        </w:rPr>
        <w:t>Члан 16</w:t>
      </w:r>
      <w:r w:rsidRPr="00043FAC">
        <w:rPr>
          <w:rFonts w:cs="Arial"/>
          <w:lang w:val="ru-RU"/>
        </w:rPr>
        <w:t>.</w:t>
      </w:r>
    </w:p>
    <w:p w14:paraId="032FE770" w14:textId="77777777" w:rsidR="00633679" w:rsidRPr="0037182C" w:rsidRDefault="00633679" w:rsidP="00633679">
      <w:pPr>
        <w:autoSpaceDE w:val="0"/>
        <w:autoSpaceDN w:val="0"/>
        <w:adjustRightInd w:val="0"/>
        <w:spacing w:before="0"/>
        <w:rPr>
          <w:rFonts w:eastAsia="Calibri" w:cs="Arial"/>
          <w:lang w:val="sr-Cyrl-ME"/>
        </w:rPr>
      </w:pPr>
      <w:r w:rsidRPr="004D59E1">
        <w:rPr>
          <w:rFonts w:eastAsia="Calibri" w:cs="Arial"/>
          <w:lang w:val="ru-RU"/>
        </w:rPr>
        <w:t xml:space="preserve">Уколико </w:t>
      </w:r>
      <w:r w:rsidRPr="0037182C">
        <w:rPr>
          <w:rFonts w:eastAsia="Calibri" w:cs="Arial"/>
          <w:lang w:val="sr-Cyrl-RS"/>
        </w:rPr>
        <w:t xml:space="preserve">Пружалац услуге не изврши услуге </w:t>
      </w:r>
      <w:r w:rsidRPr="004D59E1">
        <w:rPr>
          <w:rFonts w:eastAsia="Calibri" w:cs="Arial"/>
          <w:lang w:val="ru-RU"/>
        </w:rPr>
        <w:t xml:space="preserve"> у уговореном року </w:t>
      </w:r>
      <w:r w:rsidRPr="0037182C">
        <w:rPr>
          <w:rFonts w:eastAsia="Calibri" w:cs="Arial"/>
          <w:lang w:val="sr-Cyrl-RS"/>
        </w:rPr>
        <w:t xml:space="preserve">дужан је да плати </w:t>
      </w:r>
      <w:r w:rsidRPr="0037182C">
        <w:rPr>
          <w:rFonts w:eastAsia="Calibri" w:cs="Arial"/>
          <w:lang w:val="sr-Cyrl-ME"/>
        </w:rPr>
        <w:t xml:space="preserve">Кориснику услуге </w:t>
      </w:r>
      <w:r w:rsidRPr="004D59E1">
        <w:rPr>
          <w:rFonts w:eastAsia="Calibri" w:cs="Arial"/>
          <w:lang w:val="ru-RU"/>
        </w:rPr>
        <w:t xml:space="preserve"> </w:t>
      </w:r>
      <w:r w:rsidRPr="0037182C">
        <w:rPr>
          <w:rFonts w:eastAsia="Calibri" w:cs="Arial"/>
          <w:lang w:val="sr-Cyrl-RS"/>
        </w:rPr>
        <w:t xml:space="preserve">уговорну казну у </w:t>
      </w:r>
      <w:r w:rsidRPr="004D59E1">
        <w:rPr>
          <w:rFonts w:eastAsia="Calibri" w:cs="Arial"/>
          <w:lang w:val="ru-RU"/>
        </w:rPr>
        <w:t>износ</w:t>
      </w:r>
      <w:r w:rsidRPr="0037182C">
        <w:rPr>
          <w:rFonts w:eastAsia="Calibri" w:cs="Arial"/>
          <w:lang w:val="sr-Cyrl-RS"/>
        </w:rPr>
        <w:t xml:space="preserve">у </w:t>
      </w:r>
      <w:r w:rsidRPr="004D59E1">
        <w:rPr>
          <w:rFonts w:eastAsia="Calibri" w:cs="Arial"/>
          <w:lang w:val="ru-RU"/>
        </w:rPr>
        <w:t>од 0,2% вредности</w:t>
      </w:r>
      <w:r w:rsidRPr="0037182C">
        <w:rPr>
          <w:rFonts w:eastAsia="Calibri" w:cs="Arial"/>
          <w:lang w:val="sr-Cyrl-RS"/>
        </w:rPr>
        <w:t xml:space="preserve"> појединачног уговора </w:t>
      </w:r>
      <w:r w:rsidRPr="004D59E1">
        <w:rPr>
          <w:rFonts w:eastAsia="Calibri" w:cs="Arial"/>
          <w:lang w:val="ru-RU"/>
        </w:rPr>
        <w:t>(без ПДВ-а), с тим да укупан износ</w:t>
      </w:r>
      <w:r w:rsidRPr="0037182C">
        <w:rPr>
          <w:rFonts w:eastAsia="Calibri" w:cs="Arial"/>
          <w:lang w:val="sr-Cyrl-ME"/>
        </w:rPr>
        <w:t xml:space="preserve"> </w:t>
      </w:r>
      <w:r w:rsidRPr="004D59E1">
        <w:rPr>
          <w:rFonts w:eastAsia="Calibri" w:cs="Arial"/>
          <w:lang w:val="ru-RU"/>
        </w:rPr>
        <w:t>уговорне казне не може прећи 10% укупне вредности појединачног уговора (без ПДВ-а)</w:t>
      </w:r>
      <w:r w:rsidRPr="0037182C">
        <w:rPr>
          <w:rFonts w:eastAsia="Calibri" w:cs="Arial"/>
          <w:lang w:val="sr-Cyrl-ME"/>
        </w:rPr>
        <w:t>.</w:t>
      </w:r>
    </w:p>
    <w:p w14:paraId="5FCE7672" w14:textId="77777777" w:rsidR="00633679" w:rsidRPr="004D59E1" w:rsidRDefault="00633679" w:rsidP="00633679">
      <w:pPr>
        <w:autoSpaceDE w:val="0"/>
        <w:autoSpaceDN w:val="0"/>
        <w:adjustRightInd w:val="0"/>
        <w:spacing w:before="0"/>
        <w:rPr>
          <w:rFonts w:eastAsia="Calibri" w:cs="Arial"/>
          <w:lang w:val="sr-Cyrl-ME"/>
        </w:rPr>
      </w:pPr>
      <w:r w:rsidRPr="004D59E1">
        <w:rPr>
          <w:rFonts w:eastAsia="Calibri" w:cs="Arial"/>
          <w:lang w:val="sr-Cyrl-ME"/>
        </w:rPr>
        <w:t xml:space="preserve">Право </w:t>
      </w:r>
      <w:r w:rsidRPr="0037182C">
        <w:rPr>
          <w:rFonts w:eastAsia="Calibri" w:cs="Arial"/>
          <w:lang w:val="sr-Cyrl-ME"/>
        </w:rPr>
        <w:t xml:space="preserve">Корисника услуге </w:t>
      </w:r>
      <w:r w:rsidRPr="004D59E1">
        <w:rPr>
          <w:rFonts w:eastAsia="Calibri" w:cs="Arial"/>
          <w:lang w:val="sr-Cyrl-ME"/>
        </w:rPr>
        <w:t xml:space="preserve">на наплату уговорне казне не утиче на право </w:t>
      </w:r>
      <w:r w:rsidRPr="0037182C">
        <w:rPr>
          <w:rFonts w:eastAsia="Calibri" w:cs="Arial"/>
          <w:lang w:val="sr-Cyrl-ME"/>
        </w:rPr>
        <w:t xml:space="preserve">Корисника услуге </w:t>
      </w:r>
      <w:r w:rsidRPr="004D59E1">
        <w:rPr>
          <w:rFonts w:eastAsia="Calibri" w:cs="Arial"/>
          <w:lang w:val="sr-Cyrl-ME"/>
        </w:rPr>
        <w:t>да захтева накнаду</w:t>
      </w:r>
      <w:r w:rsidRPr="0037182C">
        <w:rPr>
          <w:rFonts w:eastAsia="Calibri" w:cs="Arial"/>
          <w:lang w:val="sr-Cyrl-ME"/>
        </w:rPr>
        <w:t xml:space="preserve"> </w:t>
      </w:r>
      <w:r w:rsidRPr="004D59E1">
        <w:rPr>
          <w:rFonts w:eastAsia="Calibri" w:cs="Arial"/>
          <w:lang w:val="sr-Cyrl-ME"/>
        </w:rPr>
        <w:t>штете.</w:t>
      </w:r>
    </w:p>
    <w:p w14:paraId="0EA2ED8E" w14:textId="77777777" w:rsidR="00633679" w:rsidRPr="004D59E1" w:rsidRDefault="00633679" w:rsidP="00633679">
      <w:pPr>
        <w:autoSpaceDE w:val="0"/>
        <w:autoSpaceDN w:val="0"/>
        <w:adjustRightInd w:val="0"/>
        <w:spacing w:before="0"/>
        <w:rPr>
          <w:rFonts w:eastAsia="Calibri" w:cs="Arial"/>
          <w:lang w:val="sr-Cyrl-ME"/>
        </w:rPr>
      </w:pPr>
      <w:r w:rsidRPr="004D59E1">
        <w:rPr>
          <w:rFonts w:eastAsia="Calibri" w:cs="Arial"/>
          <w:lang w:val="sr-Cyrl-ME"/>
        </w:rPr>
        <w:t xml:space="preserve">У случају доцње </w:t>
      </w:r>
      <w:r w:rsidRPr="0037182C">
        <w:rPr>
          <w:rFonts w:eastAsia="Calibri" w:cs="Arial"/>
          <w:lang w:val="sr-Cyrl-ME"/>
        </w:rPr>
        <w:t xml:space="preserve">Корисник услуге </w:t>
      </w:r>
      <w:r w:rsidRPr="004D59E1">
        <w:rPr>
          <w:rFonts w:eastAsia="Calibri" w:cs="Arial"/>
          <w:lang w:val="sr-Cyrl-ME"/>
        </w:rPr>
        <w:t>има право да захтева и испуњење уговорне обавезе и уговорну казну,</w:t>
      </w:r>
      <w:r w:rsidRPr="0037182C">
        <w:rPr>
          <w:rFonts w:eastAsia="Calibri" w:cs="Arial"/>
          <w:lang w:val="sr-Cyrl-RS"/>
        </w:rPr>
        <w:t xml:space="preserve"> </w:t>
      </w:r>
      <w:r w:rsidRPr="004D59E1">
        <w:rPr>
          <w:rFonts w:eastAsia="Calibri" w:cs="Arial"/>
          <w:lang w:val="sr-Cyrl-ME"/>
        </w:rPr>
        <w:t xml:space="preserve">под условом да без одлагања, а најкасније пре пријема предмета </w:t>
      </w:r>
      <w:r>
        <w:rPr>
          <w:rFonts w:eastAsia="Calibri" w:cs="Arial"/>
          <w:lang w:val="sr-Cyrl-ME"/>
        </w:rPr>
        <w:t>Оквирног споразума</w:t>
      </w:r>
      <w:r w:rsidRPr="0037182C">
        <w:rPr>
          <w:rFonts w:eastAsia="Calibri" w:cs="Arial"/>
          <w:lang w:val="sr-Cyrl-ME"/>
        </w:rPr>
        <w:t xml:space="preserve"> </w:t>
      </w:r>
      <w:r w:rsidRPr="004D59E1">
        <w:rPr>
          <w:rFonts w:eastAsia="Calibri" w:cs="Arial"/>
          <w:lang w:val="sr-Cyrl-ME"/>
        </w:rPr>
        <w:t xml:space="preserve">саопшти </w:t>
      </w:r>
      <w:r w:rsidRPr="0037182C">
        <w:rPr>
          <w:rFonts w:eastAsia="Calibri" w:cs="Arial"/>
          <w:lang w:val="sr-Cyrl-RS"/>
        </w:rPr>
        <w:t xml:space="preserve">Пружаоцу услуге </w:t>
      </w:r>
      <w:r w:rsidRPr="004D59E1">
        <w:rPr>
          <w:rFonts w:eastAsia="Calibri" w:cs="Arial"/>
          <w:lang w:val="sr-Cyrl-ME"/>
        </w:rPr>
        <w:t>да</w:t>
      </w:r>
      <w:r w:rsidRPr="0037182C">
        <w:rPr>
          <w:rFonts w:eastAsia="Calibri" w:cs="Arial"/>
          <w:lang w:val="sr-Cyrl-RS"/>
        </w:rPr>
        <w:t xml:space="preserve"> </w:t>
      </w:r>
      <w:r w:rsidRPr="004D59E1">
        <w:rPr>
          <w:rFonts w:eastAsia="Calibri" w:cs="Arial"/>
          <w:lang w:val="sr-Cyrl-ME"/>
        </w:rPr>
        <w:t>задржава право на уговорну казну и под условом да до закашњења није дошло кривицом</w:t>
      </w:r>
      <w:r w:rsidRPr="0037182C">
        <w:rPr>
          <w:rFonts w:eastAsia="Calibri" w:cs="Arial"/>
          <w:lang w:val="sr-Cyrl-RS"/>
        </w:rPr>
        <w:t xml:space="preserve"> </w:t>
      </w:r>
      <w:r w:rsidRPr="0037182C">
        <w:rPr>
          <w:rFonts w:eastAsia="Calibri" w:cs="Arial"/>
          <w:lang w:val="sr-Cyrl-ME"/>
        </w:rPr>
        <w:t>Корисника услуге</w:t>
      </w:r>
      <w:r w:rsidRPr="004D59E1">
        <w:rPr>
          <w:rFonts w:eastAsia="Calibri" w:cs="Arial"/>
          <w:lang w:val="sr-Cyrl-ME"/>
        </w:rPr>
        <w:t>, нити услед дејства више силе.</w:t>
      </w:r>
    </w:p>
    <w:p w14:paraId="1B80078D" w14:textId="77777777" w:rsidR="00633679" w:rsidRPr="00816AFC" w:rsidRDefault="00633679" w:rsidP="00633679">
      <w:pPr>
        <w:spacing w:before="0"/>
        <w:ind w:right="-469"/>
        <w:contextualSpacing/>
        <w:rPr>
          <w:rFonts w:cs="Arial"/>
          <w:lang w:val="sr-Cyrl-RS"/>
        </w:rPr>
      </w:pPr>
      <w:r w:rsidRPr="00816AFC">
        <w:rPr>
          <w:rFonts w:cs="Arial"/>
          <w:bCs/>
          <w:lang w:val="sr-Cyrl-RS"/>
        </w:rPr>
        <w:t>Плаћање уговорних пенала</w:t>
      </w:r>
      <w:r w:rsidRPr="00816AFC">
        <w:rPr>
          <w:rFonts w:cs="Arial"/>
          <w:lang w:val="sr-Cyrl-RS"/>
        </w:rPr>
        <w:t xml:space="preserve"> д</w:t>
      </w:r>
      <w:r w:rsidRPr="00816AFC">
        <w:rPr>
          <w:rFonts w:cs="Arial"/>
        </w:rPr>
        <w:t>o</w:t>
      </w:r>
      <w:r w:rsidRPr="00816AFC">
        <w:rPr>
          <w:rFonts w:cs="Arial"/>
          <w:lang w:val="sr-Cyrl-RS"/>
        </w:rPr>
        <w:t>сп</w:t>
      </w:r>
      <w:r w:rsidRPr="00816AFC">
        <w:rPr>
          <w:rFonts w:cs="Arial"/>
        </w:rPr>
        <w:t>e</w:t>
      </w:r>
      <w:r w:rsidRPr="00816AFC">
        <w:rPr>
          <w:rFonts w:cs="Arial"/>
          <w:lang w:val="sr-Cyrl-RS"/>
        </w:rPr>
        <w:t>в</w:t>
      </w:r>
      <w:r w:rsidRPr="00816AFC">
        <w:rPr>
          <w:rFonts w:cs="Arial"/>
        </w:rPr>
        <w:t>a</w:t>
      </w:r>
      <w:r w:rsidRPr="00816AFC">
        <w:rPr>
          <w:rFonts w:cs="Arial"/>
          <w:lang w:val="sr-Cyrl-RS"/>
        </w:rPr>
        <w:t xml:space="preserve"> у р</w:t>
      </w:r>
      <w:r w:rsidRPr="00816AFC">
        <w:rPr>
          <w:rFonts w:cs="Arial"/>
        </w:rPr>
        <w:t>o</w:t>
      </w:r>
      <w:r w:rsidRPr="00816AFC">
        <w:rPr>
          <w:rFonts w:cs="Arial"/>
          <w:lang w:val="sr-Cyrl-RS"/>
        </w:rPr>
        <w:t>ку од 45 (четрдесетпет) д</w:t>
      </w:r>
      <w:r w:rsidRPr="00816AFC">
        <w:rPr>
          <w:rFonts w:cs="Arial"/>
        </w:rPr>
        <w:t>a</w:t>
      </w:r>
      <w:r w:rsidRPr="00816AFC">
        <w:rPr>
          <w:rFonts w:cs="Arial"/>
          <w:lang w:val="sr-Cyrl-RS"/>
        </w:rPr>
        <w:t>н</w:t>
      </w:r>
      <w:r w:rsidRPr="00816AFC">
        <w:rPr>
          <w:rFonts w:cs="Arial"/>
        </w:rPr>
        <w:t>a</w:t>
      </w:r>
      <w:r w:rsidRPr="00816AFC">
        <w:rPr>
          <w:rFonts w:cs="Arial"/>
          <w:lang w:val="sr-Cyrl-RS"/>
        </w:rPr>
        <w:t xml:space="preserve"> </w:t>
      </w:r>
      <w:r w:rsidRPr="00816AFC">
        <w:rPr>
          <w:rFonts w:cs="Arial"/>
        </w:rPr>
        <w:t>o</w:t>
      </w:r>
      <w:r w:rsidRPr="00816AFC">
        <w:rPr>
          <w:rFonts w:cs="Arial"/>
          <w:lang w:val="sr-Cyrl-RS"/>
        </w:rPr>
        <w:t>д д</w:t>
      </w:r>
      <w:r w:rsidRPr="00816AFC">
        <w:rPr>
          <w:rFonts w:cs="Arial"/>
        </w:rPr>
        <w:t>a</w:t>
      </w:r>
      <w:r w:rsidRPr="00816AFC">
        <w:rPr>
          <w:rFonts w:cs="Arial"/>
          <w:lang w:val="sr-Cyrl-RS"/>
        </w:rPr>
        <w:t>н</w:t>
      </w:r>
      <w:r w:rsidRPr="00816AFC">
        <w:rPr>
          <w:rFonts w:cs="Arial"/>
        </w:rPr>
        <w:t>a</w:t>
      </w:r>
      <w:r w:rsidRPr="00816AFC">
        <w:rPr>
          <w:rFonts w:cs="Arial"/>
          <w:lang w:val="sr-Cyrl-RS"/>
        </w:rPr>
        <w:t xml:space="preserve"> пријема од </w:t>
      </w:r>
    </w:p>
    <w:p w14:paraId="19AE7116" w14:textId="77777777" w:rsidR="00633679" w:rsidRPr="0037182C" w:rsidRDefault="00633679" w:rsidP="00633679">
      <w:pPr>
        <w:spacing w:before="0"/>
        <w:ind w:right="-469"/>
        <w:contextualSpacing/>
        <w:rPr>
          <w:rFonts w:cs="Arial"/>
          <w:lang w:val="sr-Cyrl-RS"/>
        </w:rPr>
      </w:pPr>
      <w:r w:rsidRPr="00816AFC">
        <w:rPr>
          <w:rFonts w:cs="Arial"/>
          <w:lang w:val="sr-Cyrl-RS"/>
        </w:rPr>
        <w:t xml:space="preserve">стране </w:t>
      </w:r>
      <w:r w:rsidRPr="00816AFC">
        <w:rPr>
          <w:rFonts w:eastAsia="Calibri" w:cs="Arial"/>
          <w:lang w:val="sr-Cyrl-RS"/>
        </w:rPr>
        <w:t>Пружаоца услуге</w:t>
      </w:r>
      <w:r w:rsidRPr="00816AFC">
        <w:rPr>
          <w:rFonts w:cs="Arial"/>
          <w:lang w:val="sr-Cyrl-RS"/>
        </w:rPr>
        <w:t xml:space="preserve">, рачуна </w:t>
      </w:r>
      <w:r w:rsidRPr="00816AFC">
        <w:rPr>
          <w:rFonts w:eastAsia="Calibri" w:cs="Arial"/>
          <w:lang w:val="sr-Cyrl-ME"/>
        </w:rPr>
        <w:t xml:space="preserve">Корисника услуге </w:t>
      </w:r>
      <w:r w:rsidRPr="00816AFC">
        <w:rPr>
          <w:rFonts w:cs="Arial"/>
          <w:lang w:val="sr-Cyrl-RS"/>
        </w:rPr>
        <w:t>испостављеног по овом основу.</w:t>
      </w:r>
    </w:p>
    <w:p w14:paraId="543509B2" w14:textId="77777777" w:rsidR="00633679" w:rsidRPr="00043FAC" w:rsidRDefault="00633679" w:rsidP="00633679">
      <w:pPr>
        <w:tabs>
          <w:tab w:val="left" w:pos="567"/>
        </w:tabs>
        <w:spacing w:before="0"/>
        <w:rPr>
          <w:rFonts w:cs="Arial"/>
          <w:lang w:val="sr-Cyrl-RS"/>
        </w:rPr>
      </w:pPr>
    </w:p>
    <w:p w14:paraId="11C1CE0E" w14:textId="77777777" w:rsidR="00633679" w:rsidRPr="00043FAC" w:rsidRDefault="00633679" w:rsidP="00633679">
      <w:pPr>
        <w:tabs>
          <w:tab w:val="left" w:pos="567"/>
        </w:tabs>
        <w:spacing w:before="0"/>
        <w:jc w:val="center"/>
        <w:rPr>
          <w:rFonts w:cs="Arial"/>
          <w:b/>
          <w:color w:val="000000" w:themeColor="text1"/>
          <w:lang w:val="ru-RU"/>
        </w:rPr>
      </w:pPr>
      <w:r w:rsidRPr="00043FAC">
        <w:rPr>
          <w:rFonts w:cs="Arial"/>
          <w:b/>
          <w:color w:val="000000" w:themeColor="text1"/>
          <w:lang w:val="ru-RU"/>
        </w:rPr>
        <w:t>РАСКИД УГОВОРА</w:t>
      </w:r>
    </w:p>
    <w:p w14:paraId="530AA123" w14:textId="77777777" w:rsidR="00633679" w:rsidRPr="00043FAC" w:rsidRDefault="00633679" w:rsidP="00633679">
      <w:pPr>
        <w:tabs>
          <w:tab w:val="left" w:pos="567"/>
        </w:tabs>
        <w:spacing w:before="0"/>
        <w:jc w:val="center"/>
        <w:rPr>
          <w:rFonts w:cs="Arial"/>
          <w:color w:val="000000" w:themeColor="text1"/>
          <w:lang w:val="ru-RU"/>
        </w:rPr>
      </w:pPr>
      <w:r w:rsidRPr="00043FAC">
        <w:rPr>
          <w:rFonts w:cs="Arial"/>
          <w:b/>
          <w:color w:val="000000" w:themeColor="text1"/>
          <w:lang w:val="ru-RU"/>
        </w:rPr>
        <w:t>Члан 17</w:t>
      </w:r>
      <w:r w:rsidRPr="00043FAC">
        <w:rPr>
          <w:rFonts w:cs="Arial"/>
          <w:color w:val="000000" w:themeColor="text1"/>
          <w:lang w:val="ru-RU"/>
        </w:rPr>
        <w:t>.</w:t>
      </w:r>
    </w:p>
    <w:p w14:paraId="59D4A271" w14:textId="77777777" w:rsidR="00633679" w:rsidRPr="00043FAC" w:rsidRDefault="00633679" w:rsidP="00633679">
      <w:pPr>
        <w:spacing w:before="0"/>
        <w:rPr>
          <w:rFonts w:cs="Arial"/>
          <w:lang w:val="sr-Cyrl-CS"/>
        </w:rPr>
      </w:pPr>
      <w:r w:rsidRPr="00043FAC">
        <w:rPr>
          <w:rFonts w:cs="Arial"/>
          <w:color w:val="000000" w:themeColor="text1"/>
          <w:lang w:val="sr-Cyrl-CS"/>
        </w:rPr>
        <w:t>Ако Пружалац услуге не испуни овај Уговор</w:t>
      </w:r>
      <w:r w:rsidRPr="00043FAC">
        <w:rPr>
          <w:rFonts w:cs="Arial"/>
          <w:lang w:val="sr-Cyrl-CS"/>
        </w:rPr>
        <w:t>, или ако не буде квалитетно и</w:t>
      </w:r>
      <w:r>
        <w:rPr>
          <w:rFonts w:cs="Arial"/>
          <w:lang w:val="sr-Cyrl-CS"/>
        </w:rPr>
        <w:t xml:space="preserve"> у року испуњавао своје обавезе</w:t>
      </w:r>
      <w:r w:rsidRPr="00043FAC">
        <w:rPr>
          <w:rFonts w:cs="Arial"/>
          <w:lang w:val="sr-Cyrl-CS"/>
        </w:rPr>
        <w:t>, или, упркос писмене опомене Корисника услуга крши одредбе овог Уговора, Корисник услуге има право да констатује непоштовање одредби Уговора и о томе достави Пружаоцу услуге писану опомену.</w:t>
      </w:r>
    </w:p>
    <w:p w14:paraId="4D68A403" w14:textId="77777777" w:rsidR="00633679" w:rsidRPr="00043FAC" w:rsidRDefault="00633679" w:rsidP="00633679">
      <w:pPr>
        <w:spacing w:before="0"/>
        <w:rPr>
          <w:rFonts w:cs="Arial"/>
          <w:lang w:val="sr-Cyrl-CS"/>
        </w:rPr>
      </w:pPr>
      <w:r w:rsidRPr="00043FAC">
        <w:rPr>
          <w:rFonts w:cs="Arial"/>
          <w:lang w:val="sr-Cyrl-CS"/>
        </w:rPr>
        <w:t>Ако Пружалац услуге не предузме мере за извршење овог Уговора, које се од њега захтевају, у року од 8 (словима: осам) дана по пријему писане опомене, Корисник услуге може у року од наредних 5 (словима: пет) дана да једнострано раскине овај Уговор по правилима о раскиду Уговора због неиспуњења.</w:t>
      </w:r>
    </w:p>
    <w:p w14:paraId="4268F48F" w14:textId="77777777" w:rsidR="00633679" w:rsidRPr="00043FAC" w:rsidRDefault="00633679" w:rsidP="00633679">
      <w:pPr>
        <w:spacing w:before="0"/>
        <w:rPr>
          <w:rFonts w:cs="Arial"/>
          <w:lang w:val="sr-Cyrl-CS"/>
        </w:rPr>
      </w:pPr>
      <w:r w:rsidRPr="00043FAC">
        <w:rPr>
          <w:rFonts w:cs="Arial"/>
          <w:lang w:val="sr-Cyrl-CS"/>
        </w:rPr>
        <w:t>У случају раскида овог Уговора у смислу овог члана, стране ће измирити своје обавезе настале до дана раскида.</w:t>
      </w:r>
    </w:p>
    <w:p w14:paraId="4F7AFA40" w14:textId="77777777" w:rsidR="00633679" w:rsidRPr="009341B7" w:rsidRDefault="00633679" w:rsidP="00633679">
      <w:pPr>
        <w:tabs>
          <w:tab w:val="left" w:pos="567"/>
        </w:tabs>
        <w:spacing w:before="0"/>
        <w:rPr>
          <w:rFonts w:cs="Arial"/>
          <w:lang w:val="sr-Cyrl-CS"/>
        </w:rPr>
      </w:pPr>
      <w:r w:rsidRPr="00043FAC">
        <w:rPr>
          <w:rFonts w:cs="Arial"/>
          <w:lang w:val="sr-Cyrl-CS"/>
        </w:rPr>
        <w:t>Уколико је до раскида Уговора дошло кривицом једне стране, друга страна има право на накнаду штете и измакле добити по општим правилима облигационог права.</w:t>
      </w:r>
    </w:p>
    <w:p w14:paraId="3BDF3D18" w14:textId="77777777" w:rsidR="00633679" w:rsidRPr="00043FAC" w:rsidRDefault="00633679" w:rsidP="00633679">
      <w:pPr>
        <w:spacing w:before="0"/>
        <w:rPr>
          <w:rFonts w:cs="Arial"/>
          <w:lang w:val="ru-RU"/>
        </w:rPr>
      </w:pPr>
    </w:p>
    <w:p w14:paraId="7E37A55F" w14:textId="77777777" w:rsidR="00633679" w:rsidRPr="00043FAC" w:rsidRDefault="00633679" w:rsidP="00633679">
      <w:pPr>
        <w:tabs>
          <w:tab w:val="left" w:pos="567"/>
        </w:tabs>
        <w:spacing w:before="0"/>
        <w:jc w:val="center"/>
        <w:rPr>
          <w:rFonts w:cs="Arial"/>
          <w:b/>
          <w:lang w:val="ru-RU"/>
        </w:rPr>
      </w:pPr>
      <w:r w:rsidRPr="00043FAC">
        <w:rPr>
          <w:rFonts w:cs="Arial"/>
          <w:b/>
          <w:lang w:val="ru-RU"/>
        </w:rPr>
        <w:t>ЗАВРШНЕ ОДРЕДБЕ</w:t>
      </w:r>
    </w:p>
    <w:p w14:paraId="37D01DAE" w14:textId="77777777" w:rsidR="00633679" w:rsidRPr="00043FAC" w:rsidRDefault="00633679" w:rsidP="00633679">
      <w:pPr>
        <w:tabs>
          <w:tab w:val="left" w:pos="567"/>
        </w:tabs>
        <w:spacing w:before="0"/>
        <w:jc w:val="center"/>
        <w:rPr>
          <w:rFonts w:cs="Arial"/>
          <w:b/>
          <w:lang w:val="ru-RU"/>
        </w:rPr>
      </w:pPr>
      <w:r w:rsidRPr="00043FAC">
        <w:rPr>
          <w:rFonts w:cs="Arial"/>
          <w:b/>
          <w:lang w:val="ru-RU"/>
        </w:rPr>
        <w:t>Члан 18.</w:t>
      </w:r>
    </w:p>
    <w:p w14:paraId="460F72E7" w14:textId="77777777" w:rsidR="00633679" w:rsidRPr="00043FAC" w:rsidRDefault="00633679" w:rsidP="00633679">
      <w:pPr>
        <w:spacing w:before="0"/>
        <w:rPr>
          <w:rFonts w:cs="Arial"/>
          <w:lang w:val="sr-Cyrl-CS"/>
        </w:rPr>
      </w:pPr>
      <w:r w:rsidRPr="00043FAC">
        <w:rPr>
          <w:rFonts w:cs="Arial"/>
          <w:lang w:val="ru-RU"/>
        </w:rPr>
        <w:t>Уколико у току трајања обавеза из овог Уговора дође до статусних промена код страна, права и обавезе прелазе на одговарајућег правног следбеника.</w:t>
      </w:r>
    </w:p>
    <w:p w14:paraId="59B7E7D3" w14:textId="77777777" w:rsidR="00633679" w:rsidRPr="00043FAC" w:rsidRDefault="00633679" w:rsidP="00633679">
      <w:pPr>
        <w:spacing w:before="0"/>
        <w:rPr>
          <w:rFonts w:cs="Arial"/>
          <w:lang w:val="ru-RU"/>
        </w:rPr>
      </w:pPr>
      <w:r w:rsidRPr="00043FAC">
        <w:rPr>
          <w:rFonts w:cs="Arial"/>
          <w:lang w:val="ru-RU"/>
        </w:rPr>
        <w:t>Након закључења и ступања на правну снагу овог Уговора, Корисник услуге може да дозволи, а Пр</w:t>
      </w:r>
      <w:r w:rsidRPr="00043FAC">
        <w:rPr>
          <w:rFonts w:cs="Arial"/>
          <w:lang w:val="sr-Cyrl-CS"/>
        </w:rPr>
        <w:t>ужалац услуге</w:t>
      </w:r>
      <w:r w:rsidRPr="00043FAC">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7F4576AB" w14:textId="77777777" w:rsidR="00633679" w:rsidRPr="00043FAC" w:rsidRDefault="00633679" w:rsidP="00633679">
      <w:pPr>
        <w:tabs>
          <w:tab w:val="left" w:pos="567"/>
        </w:tabs>
        <w:spacing w:before="0"/>
        <w:rPr>
          <w:rFonts w:cs="Arial"/>
          <w:lang w:val="ru-RU"/>
        </w:rPr>
      </w:pPr>
    </w:p>
    <w:p w14:paraId="26E68957" w14:textId="77777777" w:rsidR="00633679" w:rsidRPr="00043FAC" w:rsidRDefault="00633679" w:rsidP="00633679">
      <w:pPr>
        <w:tabs>
          <w:tab w:val="left" w:pos="567"/>
        </w:tabs>
        <w:spacing w:before="0"/>
        <w:jc w:val="center"/>
        <w:rPr>
          <w:rFonts w:cs="Arial"/>
          <w:lang w:val="ru-RU"/>
        </w:rPr>
      </w:pPr>
      <w:r w:rsidRPr="00043FAC">
        <w:rPr>
          <w:rFonts w:cs="Arial"/>
          <w:b/>
          <w:lang w:val="ru-RU"/>
        </w:rPr>
        <w:lastRenderedPageBreak/>
        <w:t>Члан 19.</w:t>
      </w:r>
    </w:p>
    <w:p w14:paraId="3D7290B6" w14:textId="7471754F" w:rsidR="00633679" w:rsidRDefault="00633679" w:rsidP="00633679">
      <w:pPr>
        <w:tabs>
          <w:tab w:val="left" w:pos="567"/>
        </w:tabs>
        <w:spacing w:before="0"/>
        <w:rPr>
          <w:rFonts w:cs="Arial"/>
          <w:lang w:val="ru-RU"/>
        </w:rPr>
      </w:pPr>
      <w:r w:rsidRPr="00043FAC">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F266CF5" w14:textId="77777777" w:rsidR="00633679" w:rsidRPr="00043FAC" w:rsidRDefault="00633679" w:rsidP="00633679">
      <w:pPr>
        <w:tabs>
          <w:tab w:val="left" w:pos="567"/>
        </w:tabs>
        <w:spacing w:before="0"/>
        <w:rPr>
          <w:rFonts w:cs="Arial"/>
          <w:lang w:val="ru-RU"/>
        </w:rPr>
      </w:pPr>
    </w:p>
    <w:p w14:paraId="302EE0DA" w14:textId="77777777" w:rsidR="00633679" w:rsidRPr="00043FAC" w:rsidRDefault="00633679" w:rsidP="00633679">
      <w:pPr>
        <w:tabs>
          <w:tab w:val="left" w:pos="567"/>
        </w:tabs>
        <w:spacing w:before="0"/>
        <w:jc w:val="center"/>
        <w:rPr>
          <w:rFonts w:cs="Arial"/>
          <w:lang w:val="ru-RU"/>
        </w:rPr>
      </w:pPr>
      <w:r w:rsidRPr="00043FAC">
        <w:rPr>
          <w:rFonts w:cs="Arial"/>
          <w:b/>
          <w:lang w:val="ru-RU"/>
        </w:rPr>
        <w:t>Члан 20</w:t>
      </w:r>
      <w:r w:rsidRPr="00043FAC">
        <w:rPr>
          <w:rFonts w:cs="Arial"/>
          <w:lang w:val="ru-RU"/>
        </w:rPr>
        <w:t>.</w:t>
      </w:r>
    </w:p>
    <w:p w14:paraId="1174C9C3" w14:textId="77777777" w:rsidR="00633679" w:rsidRPr="00043FAC" w:rsidRDefault="00633679" w:rsidP="00633679">
      <w:pPr>
        <w:tabs>
          <w:tab w:val="left" w:pos="567"/>
        </w:tabs>
        <w:spacing w:before="0"/>
        <w:rPr>
          <w:rFonts w:cs="Arial"/>
          <w:lang w:val="ru-RU"/>
        </w:rPr>
      </w:pPr>
      <w:r w:rsidRPr="00043FAC">
        <w:rPr>
          <w:rFonts w:cs="Arial"/>
          <w:lang w:val="ru-RU"/>
        </w:rPr>
        <w:t xml:space="preserve">Уговорне стране током трајања овог Уговора  због промењених околности ближе одређених у члану </w:t>
      </w:r>
      <w:r w:rsidRPr="00043FAC">
        <w:rPr>
          <w:rFonts w:cs="Arial"/>
          <w:u w:val="single"/>
          <w:lang w:val="ru-RU"/>
        </w:rPr>
        <w:t>115</w:t>
      </w:r>
      <w:r w:rsidRPr="00043FAC">
        <w:rPr>
          <w:rFonts w:cs="Arial"/>
          <w:lang w:val="ru-RU"/>
        </w:rPr>
        <w:t xml:space="preserve">. Закона, могу у писменој форми путем Анекса извршити измене и допуне овог Уговора. </w:t>
      </w:r>
    </w:p>
    <w:p w14:paraId="486D0B04" w14:textId="77777777" w:rsidR="00633679" w:rsidRPr="00043FAC" w:rsidRDefault="00633679" w:rsidP="00633679">
      <w:pPr>
        <w:tabs>
          <w:tab w:val="left" w:pos="567"/>
        </w:tabs>
        <w:spacing w:before="0"/>
        <w:rPr>
          <w:rFonts w:cs="Arial"/>
          <w:lang w:val="ru-RU"/>
        </w:rPr>
      </w:pPr>
      <w:r w:rsidRPr="00043FAC">
        <w:rPr>
          <w:rFonts w:cs="Arial"/>
          <w:lang w:val="ru-RU"/>
        </w:rPr>
        <w:t>Корисник услуге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Уговора.</w:t>
      </w:r>
    </w:p>
    <w:p w14:paraId="1A4C75BE" w14:textId="77777777" w:rsidR="00633679" w:rsidRDefault="00633679" w:rsidP="00633679">
      <w:pPr>
        <w:tabs>
          <w:tab w:val="left" w:pos="567"/>
        </w:tabs>
        <w:spacing w:before="0"/>
        <w:jc w:val="center"/>
        <w:rPr>
          <w:rFonts w:cs="Arial"/>
          <w:b/>
          <w:lang w:val="ru-RU"/>
        </w:rPr>
      </w:pPr>
    </w:p>
    <w:p w14:paraId="024DB2F9" w14:textId="77777777" w:rsidR="00633679" w:rsidRPr="00043FAC" w:rsidRDefault="00633679" w:rsidP="00633679">
      <w:pPr>
        <w:tabs>
          <w:tab w:val="left" w:pos="567"/>
        </w:tabs>
        <w:spacing w:before="0"/>
        <w:jc w:val="center"/>
        <w:rPr>
          <w:rFonts w:cs="Arial"/>
          <w:lang w:val="ru-RU"/>
        </w:rPr>
      </w:pPr>
      <w:r w:rsidRPr="00043FAC">
        <w:rPr>
          <w:rFonts w:cs="Arial"/>
          <w:b/>
          <w:lang w:val="ru-RU"/>
        </w:rPr>
        <w:t>Члан 21</w:t>
      </w:r>
      <w:r w:rsidRPr="00043FAC">
        <w:rPr>
          <w:rFonts w:cs="Arial"/>
          <w:lang w:val="ru-RU"/>
        </w:rPr>
        <w:t>.</w:t>
      </w:r>
    </w:p>
    <w:p w14:paraId="79D7AFBA" w14:textId="77777777" w:rsidR="00633679" w:rsidRPr="00043FAC" w:rsidRDefault="00633679" w:rsidP="00633679">
      <w:pPr>
        <w:tabs>
          <w:tab w:val="left" w:pos="567"/>
        </w:tabs>
        <w:spacing w:before="0"/>
        <w:rPr>
          <w:rFonts w:cs="Arial"/>
          <w:lang w:val="ru-RU"/>
        </w:rPr>
      </w:pPr>
      <w:r w:rsidRPr="00043FAC">
        <w:rPr>
          <w:rFonts w:cs="Arial"/>
          <w:lang w:val="ru-RU"/>
        </w:rPr>
        <w:t>На односе страна</w:t>
      </w:r>
      <w:r w:rsidRPr="00043FAC">
        <w:rPr>
          <w:rFonts w:cs="Arial"/>
          <w:lang w:val="sr-Cyrl-CS"/>
        </w:rPr>
        <w:t>,</w:t>
      </w:r>
      <w:r w:rsidRPr="00043FAC">
        <w:rPr>
          <w:rFonts w:cs="Arial"/>
          <w:lang w:val="ru-RU"/>
        </w:rPr>
        <w:t xml:space="preserve"> који нису уређени овим Уговором</w:t>
      </w:r>
      <w:r w:rsidRPr="00043FAC">
        <w:rPr>
          <w:rFonts w:cs="Arial"/>
          <w:lang w:val="sr-Cyrl-CS"/>
        </w:rPr>
        <w:t>,</w:t>
      </w:r>
      <w:r w:rsidRPr="00043FAC">
        <w:rPr>
          <w:rFonts w:cs="Arial"/>
          <w:lang w:val="ru-RU"/>
        </w:rPr>
        <w:t xml:space="preserve"> примењују се одговарајуће одредбе ЗОО</w:t>
      </w:r>
      <w:r w:rsidRPr="00043FAC">
        <w:rPr>
          <w:rFonts w:cs="Arial"/>
          <w:lang w:val="pt-BR"/>
        </w:rPr>
        <w:t xml:space="preserve"> и других </w:t>
      </w:r>
      <w:r w:rsidRPr="00043FAC">
        <w:rPr>
          <w:rFonts w:cs="Arial"/>
          <w:lang w:val="sr-Cyrl-CS"/>
        </w:rPr>
        <w:t xml:space="preserve">закона, подзаконских аката, стандарда и </w:t>
      </w:r>
      <w:r w:rsidRPr="00043FAC">
        <w:rPr>
          <w:rFonts w:cs="Arial"/>
          <w:lang w:val="ru-RU"/>
        </w:rPr>
        <w:t>техни</w:t>
      </w:r>
      <w:r w:rsidRPr="00043FAC">
        <w:rPr>
          <w:rFonts w:cs="Arial"/>
          <w:lang w:val="sr-Cyrl-CS"/>
        </w:rPr>
        <w:t>ч</w:t>
      </w:r>
      <w:r w:rsidRPr="00043FAC">
        <w:rPr>
          <w:rFonts w:cs="Arial"/>
          <w:lang w:val="ru-RU"/>
        </w:rPr>
        <w:t>ки</w:t>
      </w:r>
      <w:r w:rsidRPr="00043FAC">
        <w:rPr>
          <w:rFonts w:cs="Arial"/>
          <w:lang w:val="sr-Cyrl-CS"/>
        </w:rPr>
        <w:t xml:space="preserve">х </w:t>
      </w:r>
      <w:r w:rsidRPr="00043FAC">
        <w:rPr>
          <w:rFonts w:cs="Arial"/>
          <w:lang w:val="ru-RU"/>
        </w:rPr>
        <w:t>норматива Републике Србије</w:t>
      </w:r>
      <w:r w:rsidRPr="00043FAC">
        <w:rPr>
          <w:rFonts w:cs="Arial"/>
          <w:lang w:val="sr-Cyrl-CS"/>
        </w:rPr>
        <w:t xml:space="preserve"> – примењивих с обзиром на предмет овог Уговора.</w:t>
      </w:r>
    </w:p>
    <w:p w14:paraId="627D7865" w14:textId="77777777" w:rsidR="00633679" w:rsidRPr="00043FAC" w:rsidRDefault="00633679" w:rsidP="00633679">
      <w:pPr>
        <w:tabs>
          <w:tab w:val="left" w:pos="567"/>
        </w:tabs>
        <w:spacing w:before="0"/>
        <w:rPr>
          <w:rFonts w:cs="Arial"/>
          <w:lang w:val="ru-RU"/>
        </w:rPr>
      </w:pPr>
    </w:p>
    <w:p w14:paraId="028094FC" w14:textId="77777777" w:rsidR="00633679" w:rsidRPr="00043FAC" w:rsidRDefault="00633679" w:rsidP="00633679">
      <w:pPr>
        <w:tabs>
          <w:tab w:val="left" w:pos="567"/>
        </w:tabs>
        <w:spacing w:before="0"/>
        <w:jc w:val="center"/>
        <w:rPr>
          <w:rFonts w:cs="Arial"/>
          <w:lang w:val="ru-RU"/>
        </w:rPr>
      </w:pPr>
      <w:r w:rsidRPr="00043FAC">
        <w:rPr>
          <w:rFonts w:cs="Arial"/>
          <w:b/>
          <w:lang w:val="ru-RU"/>
        </w:rPr>
        <w:t>Члан 22</w:t>
      </w:r>
      <w:r>
        <w:rPr>
          <w:rFonts w:cs="Arial"/>
          <w:lang w:val="ru-RU"/>
        </w:rPr>
        <w:t>.</w:t>
      </w:r>
    </w:p>
    <w:p w14:paraId="19E0364E" w14:textId="77777777" w:rsidR="00633679" w:rsidRPr="00043FAC" w:rsidRDefault="00633679" w:rsidP="00633679">
      <w:pPr>
        <w:spacing w:before="0"/>
        <w:rPr>
          <w:rFonts w:cs="Arial"/>
          <w:lang w:val="ru-RU"/>
        </w:rPr>
      </w:pPr>
      <w:r w:rsidRPr="00043FAC">
        <w:rPr>
          <w:rFonts w:cs="Arial"/>
          <w:lang w:val="ru-RU"/>
        </w:rPr>
        <w:t>Сви неспоразуми који настану из овог Уговора и поводом њега стране ће решити споразумно, а уколико у томе не успеју стране су сагласне да сваки спор настао из овог Уговора буде коначно решен од стране стварно надлежног суда у Београду/ Стална арбитража при Привредној комори Србије, уз примену њеног Правилника.</w:t>
      </w:r>
    </w:p>
    <w:p w14:paraId="49900F00" w14:textId="77777777" w:rsidR="00633679" w:rsidRPr="00043FAC" w:rsidRDefault="00633679" w:rsidP="00633679">
      <w:pPr>
        <w:spacing w:before="0"/>
        <w:rPr>
          <w:rFonts w:cs="Arial"/>
          <w:lang w:val="ru-RU"/>
        </w:rPr>
      </w:pPr>
      <w:r w:rsidRPr="00043FAC">
        <w:rPr>
          <w:rFonts w:cs="Arial"/>
          <w:lang w:val="ru-RU"/>
        </w:rPr>
        <w:t>У случају спора примењује се материјално и процесно право Републике Србије, а поступак се води на српском језику.</w:t>
      </w:r>
    </w:p>
    <w:p w14:paraId="369C5A7A" w14:textId="77777777" w:rsidR="00633679" w:rsidRPr="00043FAC" w:rsidRDefault="00633679" w:rsidP="00633679">
      <w:pPr>
        <w:tabs>
          <w:tab w:val="left" w:pos="567"/>
        </w:tabs>
        <w:spacing w:before="0"/>
        <w:rPr>
          <w:rFonts w:cs="Arial"/>
          <w:lang w:val="ru-RU"/>
        </w:rPr>
      </w:pPr>
    </w:p>
    <w:p w14:paraId="2747CE3E" w14:textId="77777777" w:rsidR="00633679" w:rsidRPr="00043FAC" w:rsidRDefault="00633679" w:rsidP="00633679">
      <w:pPr>
        <w:tabs>
          <w:tab w:val="left" w:pos="567"/>
        </w:tabs>
        <w:spacing w:before="0"/>
        <w:jc w:val="center"/>
        <w:rPr>
          <w:rFonts w:cs="Arial"/>
          <w:lang w:val="ru-RU"/>
        </w:rPr>
      </w:pPr>
      <w:r w:rsidRPr="00043FAC">
        <w:rPr>
          <w:rFonts w:cs="Arial"/>
          <w:b/>
          <w:lang w:val="ru-RU"/>
        </w:rPr>
        <w:t>Члан 23</w:t>
      </w:r>
      <w:r w:rsidRPr="00043FAC">
        <w:rPr>
          <w:rFonts w:cs="Arial"/>
          <w:lang w:val="ru-RU"/>
        </w:rPr>
        <w:t>.</w:t>
      </w:r>
    </w:p>
    <w:p w14:paraId="08BFE4C9" w14:textId="77777777" w:rsidR="00633679" w:rsidRPr="00043FAC" w:rsidRDefault="00633679" w:rsidP="00633679">
      <w:pPr>
        <w:tabs>
          <w:tab w:val="left" w:pos="567"/>
        </w:tabs>
        <w:spacing w:before="0"/>
        <w:rPr>
          <w:rFonts w:cs="Arial"/>
          <w:lang w:val="ru-RU"/>
        </w:rPr>
      </w:pPr>
      <w:r w:rsidRPr="00043FAC">
        <w:rPr>
          <w:rFonts w:cs="Arial"/>
          <w:lang w:val="ru-RU"/>
        </w:rPr>
        <w:t>Саставни део овог Уговора чине:</w:t>
      </w:r>
    </w:p>
    <w:p w14:paraId="44B8B8B4" w14:textId="77777777" w:rsidR="00633679" w:rsidRPr="00043FAC" w:rsidRDefault="00633679" w:rsidP="00633679">
      <w:pPr>
        <w:tabs>
          <w:tab w:val="left" w:pos="567"/>
        </w:tabs>
        <w:spacing w:before="0"/>
        <w:rPr>
          <w:rFonts w:cs="Arial"/>
          <w:lang w:val="ru-RU"/>
        </w:rPr>
      </w:pPr>
      <w:r w:rsidRPr="00043FAC">
        <w:rPr>
          <w:rFonts w:cs="Arial"/>
          <w:lang w:val="ru-RU"/>
        </w:rPr>
        <w:t>Прилог број 1</w:t>
      </w:r>
      <w:r w:rsidRPr="00043FAC">
        <w:rPr>
          <w:rFonts w:cs="Arial"/>
          <w:lang w:val="ru-RU"/>
        </w:rPr>
        <w:tab/>
        <w:t>Конкурсна документација (на Порталу јавних набавки под шифром_______)</w:t>
      </w:r>
      <w:r>
        <w:rPr>
          <w:rFonts w:cs="Arial"/>
          <w:lang w:val="ru-RU"/>
        </w:rPr>
        <w:t xml:space="preserve"> </w:t>
      </w:r>
      <w:r w:rsidRPr="00043FAC">
        <w:rPr>
          <w:rFonts w:cs="Arial"/>
          <w:lang w:val="ru-RU"/>
        </w:rPr>
        <w:t>Понуда</w:t>
      </w:r>
    </w:p>
    <w:p w14:paraId="7D92A861" w14:textId="77777777" w:rsidR="00633679" w:rsidRPr="00043FAC" w:rsidRDefault="00633679" w:rsidP="00633679">
      <w:pPr>
        <w:tabs>
          <w:tab w:val="left" w:pos="567"/>
        </w:tabs>
        <w:spacing w:before="0"/>
        <w:rPr>
          <w:rFonts w:cs="Arial"/>
          <w:lang w:val="ru-RU"/>
        </w:rPr>
      </w:pPr>
      <w:r w:rsidRPr="00043FAC">
        <w:rPr>
          <w:rFonts w:cs="Arial"/>
          <w:lang w:val="ru-RU"/>
        </w:rPr>
        <w:t>Прилог број 2</w:t>
      </w:r>
      <w:r w:rsidRPr="00043FAC">
        <w:rPr>
          <w:rFonts w:cs="Arial"/>
          <w:lang w:val="ru-RU"/>
        </w:rPr>
        <w:tab/>
        <w:t>Понуда;</w:t>
      </w:r>
      <w:r w:rsidRPr="00043FAC">
        <w:rPr>
          <w:rFonts w:cs="Arial"/>
          <w:lang w:val="ru-RU"/>
        </w:rPr>
        <w:tab/>
      </w:r>
    </w:p>
    <w:p w14:paraId="7E528D04" w14:textId="77777777" w:rsidR="00633679" w:rsidRPr="00043FAC" w:rsidRDefault="00633679" w:rsidP="00633679">
      <w:pPr>
        <w:tabs>
          <w:tab w:val="left" w:pos="567"/>
        </w:tabs>
        <w:spacing w:before="0"/>
        <w:rPr>
          <w:rFonts w:cs="Arial"/>
          <w:lang w:val="ru-RU"/>
        </w:rPr>
      </w:pPr>
      <w:r w:rsidRPr="00043FAC">
        <w:rPr>
          <w:rFonts w:cs="Arial"/>
          <w:lang w:val="ru-RU"/>
        </w:rPr>
        <w:t>Прилог број 3</w:t>
      </w:r>
      <w:r w:rsidRPr="00043FAC">
        <w:rPr>
          <w:rFonts w:cs="Arial"/>
          <w:lang w:val="ru-RU"/>
        </w:rPr>
        <w:tab/>
      </w:r>
      <w:r>
        <w:rPr>
          <w:rFonts w:cs="Arial"/>
          <w:lang w:val="ru-RU"/>
        </w:rPr>
        <w:t>Структура цене;</w:t>
      </w:r>
    </w:p>
    <w:p w14:paraId="3FF8D55A" w14:textId="77777777" w:rsidR="00633679" w:rsidRPr="00043FAC" w:rsidRDefault="00633679" w:rsidP="00633679">
      <w:pPr>
        <w:tabs>
          <w:tab w:val="left" w:pos="567"/>
        </w:tabs>
        <w:spacing w:before="0"/>
        <w:rPr>
          <w:rFonts w:cs="Arial"/>
          <w:lang w:val="ru-RU"/>
        </w:rPr>
      </w:pPr>
      <w:r w:rsidRPr="00043FAC">
        <w:rPr>
          <w:rFonts w:cs="Arial"/>
          <w:lang w:val="ru-RU"/>
        </w:rPr>
        <w:t>Прилог број 4</w:t>
      </w:r>
      <w:r w:rsidRPr="00043FAC">
        <w:rPr>
          <w:rFonts w:cs="Arial"/>
          <w:lang w:val="ru-RU"/>
        </w:rPr>
        <w:tab/>
        <w:t>Уговор о чув</w:t>
      </w:r>
      <w:r>
        <w:rPr>
          <w:rFonts w:cs="Arial"/>
          <w:lang w:val="ru-RU"/>
        </w:rPr>
        <w:t>ању пословне тајне и поверљивих;</w:t>
      </w:r>
    </w:p>
    <w:p w14:paraId="481DC41F" w14:textId="77777777" w:rsidR="00633679" w:rsidRPr="00043FAC" w:rsidRDefault="00633679" w:rsidP="00633679">
      <w:pPr>
        <w:tabs>
          <w:tab w:val="left" w:pos="567"/>
        </w:tabs>
        <w:spacing w:before="0"/>
        <w:rPr>
          <w:rFonts w:cs="Arial"/>
          <w:color w:val="00B0F0"/>
          <w:lang w:val="ru-RU"/>
        </w:rPr>
      </w:pPr>
      <w:r w:rsidRPr="00043FAC">
        <w:rPr>
          <w:rFonts w:cs="Arial"/>
          <w:lang w:val="ru-RU"/>
        </w:rPr>
        <w:t>Прилог број 5</w:t>
      </w:r>
      <w:r>
        <w:rPr>
          <w:rFonts w:cs="Arial"/>
          <w:lang w:val="ru-RU"/>
        </w:rPr>
        <w:t xml:space="preserve">  </w:t>
      </w:r>
      <w:r w:rsidRPr="00043FAC">
        <w:rPr>
          <w:rFonts w:cs="Arial"/>
          <w:lang w:val="ru-RU"/>
        </w:rPr>
        <w:t>Споразум о заједничком извршењу услуге</w:t>
      </w:r>
      <w:r>
        <w:rPr>
          <w:rFonts w:cs="Arial"/>
          <w:lang w:val="ru-RU"/>
        </w:rPr>
        <w:t>.</w:t>
      </w:r>
    </w:p>
    <w:p w14:paraId="38F9BEB7" w14:textId="77777777" w:rsidR="00633679" w:rsidRPr="00043FAC" w:rsidRDefault="00633679" w:rsidP="00633679">
      <w:pPr>
        <w:tabs>
          <w:tab w:val="left" w:pos="567"/>
        </w:tabs>
        <w:spacing w:before="0"/>
        <w:rPr>
          <w:rFonts w:cs="Arial"/>
          <w:lang w:val="ru-RU"/>
        </w:rPr>
      </w:pPr>
    </w:p>
    <w:p w14:paraId="60164A12" w14:textId="77777777" w:rsidR="00633679" w:rsidRPr="00043FAC" w:rsidRDefault="00633679" w:rsidP="00633679">
      <w:pPr>
        <w:tabs>
          <w:tab w:val="left" w:pos="567"/>
        </w:tabs>
        <w:spacing w:before="0"/>
        <w:jc w:val="center"/>
        <w:rPr>
          <w:rFonts w:cs="Arial"/>
          <w:lang w:val="ru-RU"/>
        </w:rPr>
      </w:pPr>
      <w:r w:rsidRPr="00043FAC">
        <w:rPr>
          <w:rFonts w:cs="Arial"/>
          <w:b/>
          <w:lang w:val="ru-RU"/>
        </w:rPr>
        <w:t>Члан 24</w:t>
      </w:r>
      <w:r w:rsidRPr="00043FAC">
        <w:rPr>
          <w:rFonts w:cs="Arial"/>
          <w:lang w:val="ru-RU"/>
        </w:rPr>
        <w:t>.</w:t>
      </w:r>
    </w:p>
    <w:p w14:paraId="52247B57" w14:textId="77777777" w:rsidR="00633679" w:rsidRDefault="00633679" w:rsidP="00633679">
      <w:pPr>
        <w:spacing w:before="0"/>
        <w:rPr>
          <w:rFonts w:cs="Arial"/>
          <w:lang w:val="sr-Cyrl-RS"/>
        </w:rPr>
      </w:pPr>
      <w:r>
        <w:rPr>
          <w:rFonts w:cs="Arial"/>
          <w:lang w:val="ru-RU"/>
        </w:rPr>
        <w:t>Уговор</w:t>
      </w:r>
      <w:r w:rsidRPr="00174453">
        <w:rPr>
          <w:rFonts w:cs="Arial"/>
          <w:lang w:val="sr-Cyrl-RS"/>
        </w:rPr>
        <w:t xml:space="preserve"> је сачињен у 6 (словима: шест) истоветних примерака, од којих 2 (словима:два) примерк</w:t>
      </w:r>
      <w:r>
        <w:rPr>
          <w:rFonts w:cs="Arial"/>
          <w:lang w:val="sr-Cyrl-RS"/>
        </w:rPr>
        <w:t xml:space="preserve">а преузима Пружалац услуге, а  4 </w:t>
      </w:r>
      <w:r w:rsidRPr="00174453">
        <w:rPr>
          <w:rFonts w:cs="Arial"/>
          <w:lang w:val="sr-Cyrl-RS"/>
        </w:rPr>
        <w:t>(словима:четири) примерка задржава Корисник услуге.</w:t>
      </w:r>
    </w:p>
    <w:p w14:paraId="5C9C9A89" w14:textId="77777777" w:rsidR="00633679" w:rsidRPr="00174453" w:rsidRDefault="00633679" w:rsidP="00633679">
      <w:pPr>
        <w:spacing w:before="0"/>
        <w:rPr>
          <w:rFonts w:cs="Arial"/>
          <w:lang w:val="sr-Cyrl-RS"/>
        </w:rPr>
      </w:pPr>
    </w:p>
    <w:p w14:paraId="7EE1631D" w14:textId="77777777" w:rsidR="00633679" w:rsidRPr="00043FAC" w:rsidRDefault="00633679" w:rsidP="00633679">
      <w:pPr>
        <w:tabs>
          <w:tab w:val="left" w:pos="567"/>
        </w:tabs>
        <w:spacing w:before="0"/>
        <w:rPr>
          <w:rFonts w:cs="Arial"/>
          <w:lang w:val="sr-Cyrl-RS"/>
        </w:rPr>
      </w:pPr>
    </w:p>
    <w:p w14:paraId="27A45E93" w14:textId="77777777" w:rsidR="00633679" w:rsidRPr="00043FAC" w:rsidRDefault="00633679" w:rsidP="00633679">
      <w:pPr>
        <w:spacing w:before="0"/>
        <w:ind w:left="720"/>
        <w:rPr>
          <w:rFonts w:eastAsia="Arial Unicode MS" w:cs="Arial"/>
          <w:lang w:val="sr-Cyrl-CS"/>
        </w:rPr>
      </w:pPr>
      <w:r w:rsidRPr="00043FAC">
        <w:rPr>
          <w:rFonts w:eastAsia="Arial Unicode MS" w:cs="Arial"/>
          <w:b/>
          <w:lang w:val="sr-Cyrl-CS"/>
        </w:rPr>
        <w:t xml:space="preserve">   ЗА КОРИСНИКА УСЛУГЕ                                 ЗА  ПРУЖАОЦА УСЛУГЕ</w:t>
      </w:r>
    </w:p>
    <w:p w14:paraId="67CCFDCC" w14:textId="77777777" w:rsidR="00633679" w:rsidRPr="00043FAC" w:rsidRDefault="00633679" w:rsidP="00633679">
      <w:pPr>
        <w:spacing w:before="0"/>
        <w:rPr>
          <w:rFonts w:eastAsia="Arial Unicode MS" w:cs="Arial"/>
          <w:b/>
          <w:lang w:val="sr-Cyrl-CS"/>
        </w:rPr>
      </w:pPr>
      <w:r w:rsidRPr="00043FAC">
        <w:rPr>
          <w:rFonts w:eastAsia="Arial Unicode MS" w:cs="Arial"/>
          <w:b/>
          <w:lang w:val="sr-Cyrl-CS"/>
        </w:rPr>
        <w:t xml:space="preserve">                  Јавно предузеће                                                       </w:t>
      </w:r>
      <w:r>
        <w:rPr>
          <w:rFonts w:eastAsia="Arial Unicode MS" w:cs="Arial"/>
          <w:b/>
          <w:lang w:val="sr-Cyrl-CS"/>
        </w:rPr>
        <w:t xml:space="preserve">    </w:t>
      </w:r>
      <w:r w:rsidRPr="00043FAC">
        <w:rPr>
          <w:rFonts w:eastAsia="Arial Unicode MS" w:cs="Arial"/>
          <w:b/>
          <w:lang w:val="sr-Cyrl-CS"/>
        </w:rPr>
        <w:t xml:space="preserve">  назив</w:t>
      </w:r>
    </w:p>
    <w:p w14:paraId="3E31777E" w14:textId="77777777" w:rsidR="00633679" w:rsidRPr="00043FAC" w:rsidRDefault="00633679" w:rsidP="00633679">
      <w:pPr>
        <w:spacing w:before="0"/>
        <w:rPr>
          <w:rFonts w:eastAsia="Arial Unicode MS" w:cs="Arial"/>
          <w:b/>
          <w:lang w:val="sr-Cyrl-CS"/>
        </w:rPr>
      </w:pPr>
      <w:r w:rsidRPr="00043FAC">
        <w:rPr>
          <w:rFonts w:eastAsia="Arial Unicode MS" w:cs="Arial"/>
          <w:b/>
          <w:lang w:val="sr-Cyrl-CS"/>
        </w:rPr>
        <w:t>„Електропривреда Србије“ Београд</w:t>
      </w:r>
    </w:p>
    <w:p w14:paraId="0AC1E455" w14:textId="77777777" w:rsidR="00633679" w:rsidRPr="00043FAC" w:rsidRDefault="00633679" w:rsidP="00633679">
      <w:pPr>
        <w:rPr>
          <w:rFonts w:eastAsia="Arial Unicode MS" w:cs="Arial"/>
          <w:lang w:val="sr-Cyrl-CS"/>
        </w:rPr>
      </w:pPr>
      <w:r w:rsidRPr="00043FAC">
        <w:rPr>
          <w:rFonts w:eastAsia="Arial Unicode MS" w:cs="Arial"/>
          <w:lang w:val="sr-Cyrl-CS"/>
        </w:rPr>
        <w:t xml:space="preserve">       _______________________             </w:t>
      </w:r>
      <w:r>
        <w:rPr>
          <w:rFonts w:eastAsia="Arial Unicode MS" w:cs="Arial"/>
          <w:lang w:val="sr-Cyrl-CS"/>
        </w:rPr>
        <w:t xml:space="preserve">  </w:t>
      </w:r>
      <w:r w:rsidRPr="00043FAC">
        <w:rPr>
          <w:rFonts w:eastAsia="Arial Unicode MS" w:cs="Arial"/>
          <w:lang w:val="sr-Cyrl-CS"/>
        </w:rPr>
        <w:t xml:space="preserve">  М.П              </w:t>
      </w:r>
      <w:r>
        <w:rPr>
          <w:rFonts w:eastAsia="Arial Unicode MS" w:cs="Arial"/>
          <w:lang w:val="sr-Cyrl-CS"/>
        </w:rPr>
        <w:t xml:space="preserve">    </w:t>
      </w:r>
      <w:r w:rsidRPr="00043FAC">
        <w:rPr>
          <w:rFonts w:eastAsia="Arial Unicode MS" w:cs="Arial"/>
          <w:lang w:val="sr-Cyrl-CS"/>
        </w:rPr>
        <w:t xml:space="preserve"> ______________________</w:t>
      </w:r>
    </w:p>
    <w:p w14:paraId="4B615643" w14:textId="77777777" w:rsidR="00633679" w:rsidRPr="00043FAC" w:rsidRDefault="00633679" w:rsidP="00633679">
      <w:pPr>
        <w:spacing w:before="0"/>
        <w:ind w:firstLine="720"/>
        <w:rPr>
          <w:rFonts w:eastAsia="Arial Unicode MS" w:cs="Arial"/>
          <w:b/>
          <w:lang w:val="sr-Cyrl-CS"/>
        </w:rPr>
      </w:pPr>
      <w:r w:rsidRPr="00043FAC">
        <w:rPr>
          <w:rFonts w:eastAsia="Arial Unicode MS" w:cs="Arial"/>
          <w:b/>
          <w:lang w:val="sr-Cyrl-CS"/>
        </w:rPr>
        <w:t xml:space="preserve">     Милорад Грчић</w:t>
      </w:r>
    </w:p>
    <w:p w14:paraId="703729D2" w14:textId="77777777" w:rsidR="00633679" w:rsidRPr="00043FAC" w:rsidRDefault="00633679" w:rsidP="00633679">
      <w:pPr>
        <w:spacing w:before="0"/>
        <w:rPr>
          <w:rFonts w:eastAsia="Arial Unicode MS" w:cs="Arial"/>
          <w:lang w:val="sr-Cyrl-CS"/>
        </w:rPr>
      </w:pPr>
      <w:r w:rsidRPr="00043FAC">
        <w:rPr>
          <w:rFonts w:eastAsia="Arial Unicode MS" w:cs="Arial"/>
          <w:b/>
          <w:lang w:val="sr-Cyrl-CS"/>
        </w:rPr>
        <w:t xml:space="preserve">              </w:t>
      </w:r>
      <w:r>
        <w:rPr>
          <w:rFonts w:eastAsia="Arial Unicode MS" w:cs="Arial"/>
          <w:b/>
          <w:lang w:val="sr-Cyrl-CS"/>
        </w:rPr>
        <w:t xml:space="preserve"> </w:t>
      </w:r>
      <w:r w:rsidRPr="00043FAC">
        <w:rPr>
          <w:rFonts w:eastAsia="Arial Unicode MS" w:cs="Arial"/>
          <w:b/>
          <w:lang w:val="sr-Cyrl-CS"/>
        </w:rPr>
        <w:t xml:space="preserve">  в.д. директора</w:t>
      </w:r>
    </w:p>
    <w:p w14:paraId="0F4C4332" w14:textId="77777777" w:rsidR="00633679" w:rsidRPr="005C3923" w:rsidRDefault="00633679" w:rsidP="00633679">
      <w:pPr>
        <w:pStyle w:val="KDParagraf"/>
        <w:tabs>
          <w:tab w:val="left" w:pos="90"/>
        </w:tabs>
        <w:spacing w:before="0"/>
        <w:rPr>
          <w:rFonts w:cs="Arial"/>
          <w:b/>
          <w:lang w:val="sr-Cyrl-CS"/>
        </w:rPr>
      </w:pPr>
    </w:p>
    <w:p w14:paraId="624EC75B" w14:textId="77777777" w:rsidR="00C979A8" w:rsidRPr="00633679" w:rsidRDefault="00C979A8" w:rsidP="001954F6">
      <w:pPr>
        <w:pStyle w:val="KDParagraf"/>
        <w:tabs>
          <w:tab w:val="left" w:pos="90"/>
        </w:tabs>
        <w:spacing w:before="0"/>
        <w:rPr>
          <w:rFonts w:cs="Arial"/>
          <w:b/>
          <w:lang w:val="sr-Cyrl-CS"/>
        </w:rPr>
      </w:pPr>
    </w:p>
    <w:p w14:paraId="0342C97A" w14:textId="77777777" w:rsidR="00C979A8" w:rsidRDefault="00C979A8" w:rsidP="001954F6">
      <w:pPr>
        <w:pStyle w:val="KDParagraf"/>
        <w:tabs>
          <w:tab w:val="left" w:pos="90"/>
        </w:tabs>
        <w:spacing w:before="0"/>
        <w:rPr>
          <w:rFonts w:cs="Arial"/>
          <w:b/>
          <w:lang w:val="sr-Cyrl-ME"/>
        </w:rPr>
      </w:pPr>
    </w:p>
    <w:p w14:paraId="3437F183" w14:textId="77777777" w:rsidR="00C979A8" w:rsidRDefault="00C979A8" w:rsidP="001954F6">
      <w:pPr>
        <w:pStyle w:val="KDParagraf"/>
        <w:tabs>
          <w:tab w:val="left" w:pos="90"/>
        </w:tabs>
        <w:spacing w:before="0"/>
        <w:rPr>
          <w:rFonts w:cs="Arial"/>
          <w:b/>
          <w:lang w:val="sr-Cyrl-ME"/>
        </w:rPr>
      </w:pPr>
    </w:p>
    <w:p w14:paraId="59B768FE" w14:textId="77777777" w:rsidR="00633679" w:rsidRDefault="00633679" w:rsidP="001954F6">
      <w:pPr>
        <w:pStyle w:val="KDParagraf"/>
        <w:tabs>
          <w:tab w:val="left" w:pos="90"/>
        </w:tabs>
        <w:spacing w:before="0"/>
        <w:rPr>
          <w:rFonts w:cs="Arial"/>
          <w:b/>
          <w:lang w:val="sr-Cyrl-ME"/>
        </w:rPr>
      </w:pPr>
    </w:p>
    <w:p w14:paraId="6C43B8C7" w14:textId="77777777" w:rsidR="00633679" w:rsidRDefault="00633679" w:rsidP="001954F6">
      <w:pPr>
        <w:pStyle w:val="KDParagraf"/>
        <w:tabs>
          <w:tab w:val="left" w:pos="90"/>
        </w:tabs>
        <w:spacing w:before="0"/>
        <w:rPr>
          <w:rFonts w:cs="Arial"/>
          <w:b/>
          <w:lang w:val="sr-Cyrl-ME"/>
        </w:rPr>
      </w:pPr>
    </w:p>
    <w:p w14:paraId="2955C984" w14:textId="77777777" w:rsidR="00D3148C" w:rsidRDefault="00D3148C" w:rsidP="001954F6">
      <w:pPr>
        <w:pStyle w:val="KDParagraf"/>
        <w:tabs>
          <w:tab w:val="left" w:pos="90"/>
        </w:tabs>
        <w:spacing w:before="0"/>
        <w:rPr>
          <w:rFonts w:cs="Arial"/>
          <w:b/>
          <w:lang w:val="sr-Cyrl-ME"/>
        </w:rPr>
      </w:pPr>
    </w:p>
    <w:p w14:paraId="71193B54" w14:textId="77777777" w:rsidR="00405DBC" w:rsidRDefault="00405DBC" w:rsidP="001954F6">
      <w:pPr>
        <w:pStyle w:val="KDParagraf"/>
        <w:tabs>
          <w:tab w:val="left" w:pos="90"/>
        </w:tabs>
        <w:spacing w:before="0"/>
        <w:rPr>
          <w:rFonts w:cs="Arial"/>
          <w:b/>
          <w:lang w:val="sr-Cyrl-ME"/>
        </w:rPr>
      </w:pPr>
    </w:p>
    <w:p w14:paraId="53F46D19" w14:textId="2A07875A" w:rsidR="003442A2" w:rsidRDefault="003442A2" w:rsidP="001954F6">
      <w:pPr>
        <w:pStyle w:val="KDParagraf"/>
        <w:tabs>
          <w:tab w:val="left" w:pos="90"/>
        </w:tabs>
        <w:spacing w:before="0"/>
        <w:rPr>
          <w:rFonts w:cs="Arial"/>
          <w:b/>
          <w:lang w:val="sr-Cyrl-ME"/>
        </w:rPr>
      </w:pPr>
    </w:p>
    <w:p w14:paraId="724AEEB0" w14:textId="77777777" w:rsidR="003442A2" w:rsidRPr="00C5314D" w:rsidRDefault="003442A2" w:rsidP="003442A2">
      <w:pPr>
        <w:pStyle w:val="KDParagraf"/>
        <w:tabs>
          <w:tab w:val="left" w:pos="90"/>
        </w:tabs>
        <w:spacing w:before="0"/>
        <w:jc w:val="center"/>
        <w:rPr>
          <w:rFonts w:cs="Arial"/>
          <w:b/>
          <w:lang w:val="sr-Cyrl-ME"/>
        </w:rPr>
      </w:pPr>
      <w:r w:rsidRPr="00C5314D">
        <w:rPr>
          <w:rFonts w:cs="Arial"/>
          <w:b/>
          <w:lang w:val="sr-Cyrl-ME"/>
        </w:rPr>
        <w:lastRenderedPageBreak/>
        <w:t>МОДЕЛ УГОВОРА</w:t>
      </w:r>
    </w:p>
    <w:p w14:paraId="3FB3BA7E" w14:textId="77777777" w:rsidR="003442A2" w:rsidRPr="00C5314D" w:rsidRDefault="003442A2" w:rsidP="003442A2">
      <w:pPr>
        <w:pStyle w:val="KDParagraf"/>
        <w:tabs>
          <w:tab w:val="left" w:pos="90"/>
        </w:tabs>
        <w:spacing w:before="0"/>
        <w:jc w:val="center"/>
        <w:rPr>
          <w:rFonts w:cs="Arial"/>
          <w:b/>
          <w:lang w:val="sr-Cyrl-ME"/>
        </w:rPr>
      </w:pPr>
      <w:r w:rsidRPr="00C5314D">
        <w:rPr>
          <w:rFonts w:cs="Arial"/>
          <w:b/>
          <w:lang w:val="sr-Cyrl-ME"/>
        </w:rPr>
        <w:t>о чувању пословне тајне и поверљивих информација</w:t>
      </w:r>
    </w:p>
    <w:p w14:paraId="6D06449E" w14:textId="77777777" w:rsidR="003442A2" w:rsidRPr="00C5314D" w:rsidRDefault="003442A2" w:rsidP="003442A2">
      <w:pPr>
        <w:pStyle w:val="KDParagraf"/>
        <w:tabs>
          <w:tab w:val="left" w:pos="90"/>
        </w:tabs>
        <w:spacing w:before="0"/>
        <w:rPr>
          <w:rFonts w:cs="Arial"/>
          <w:b/>
          <w:lang w:val="sr-Cyrl-ME"/>
        </w:rPr>
      </w:pPr>
    </w:p>
    <w:p w14:paraId="2483613A"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Закључен између</w:t>
      </w:r>
    </w:p>
    <w:p w14:paraId="5F35C369" w14:textId="77777777" w:rsidR="003442A2" w:rsidRPr="00C5314D" w:rsidRDefault="003442A2" w:rsidP="003442A2">
      <w:pPr>
        <w:pStyle w:val="KDParagraf"/>
        <w:tabs>
          <w:tab w:val="left" w:pos="90"/>
        </w:tabs>
        <w:spacing w:before="0"/>
        <w:rPr>
          <w:rFonts w:cs="Arial"/>
          <w:lang w:val="sr-Cyrl-ME"/>
        </w:rPr>
      </w:pPr>
    </w:p>
    <w:p w14:paraId="2C968F14"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Јавног предузећа „Електропривреда Србије“</w:t>
      </w:r>
      <w:r>
        <w:rPr>
          <w:rFonts w:cs="Arial"/>
          <w:lang w:val="sr-Cyrl-ME"/>
        </w:rPr>
        <w:t xml:space="preserve"> </w:t>
      </w:r>
      <w:r w:rsidRPr="00C5314D">
        <w:rPr>
          <w:rFonts w:cs="Arial"/>
          <w:lang w:val="sr-Cyrl-ME"/>
        </w:rPr>
        <w:t>Београд,</w:t>
      </w:r>
      <w:r>
        <w:rPr>
          <w:rFonts w:cs="Arial"/>
          <w:lang w:val="sr-Cyrl-ME"/>
        </w:rPr>
        <w:t xml:space="preserve"> у</w:t>
      </w:r>
      <w:r w:rsidRPr="00C5314D">
        <w:rPr>
          <w:rFonts w:cs="Arial"/>
          <w:lang w:val="sr-Cyrl-ME"/>
        </w:rPr>
        <w:t xml:space="preserve">лица Балканска број 13, матични број: 20053658, ПИБ 103920327, бр.тек.рачуна: 160-700-13 </w:t>
      </w:r>
      <w:r w:rsidRPr="005C4CBA">
        <w:rPr>
          <w:rFonts w:cs="Arial"/>
        </w:rPr>
        <w:t>Banka</w:t>
      </w:r>
      <w:r w:rsidRPr="00C5314D">
        <w:rPr>
          <w:rFonts w:cs="Arial"/>
          <w:lang w:val="sr-Cyrl-ME"/>
        </w:rPr>
        <w:t xml:space="preserve"> </w:t>
      </w:r>
      <w:r w:rsidRPr="005C4CBA">
        <w:rPr>
          <w:rFonts w:cs="Arial"/>
        </w:rPr>
        <w:t>Intesa</w:t>
      </w:r>
      <w:r w:rsidRPr="00C5314D">
        <w:rPr>
          <w:rFonts w:cs="Arial"/>
          <w:lang w:val="sr-Cyrl-ME"/>
        </w:rPr>
        <w:t xml:space="preserve"> ад Београд, које заступа </w:t>
      </w:r>
      <w:r w:rsidRPr="005C4CBA">
        <w:rPr>
          <w:rFonts w:cs="Arial"/>
          <w:lang w:val="sr-Cyrl-RS"/>
        </w:rPr>
        <w:t xml:space="preserve">в.д. </w:t>
      </w:r>
      <w:r w:rsidRPr="00C5314D">
        <w:rPr>
          <w:rFonts w:cs="Arial"/>
          <w:lang w:val="sr-Cyrl-ME"/>
        </w:rPr>
        <w:t>директор</w:t>
      </w:r>
      <w:r w:rsidRPr="005C4CBA">
        <w:rPr>
          <w:rFonts w:cs="Arial"/>
          <w:lang w:val="sr-Cyrl-RS"/>
        </w:rPr>
        <w:t>а</w:t>
      </w:r>
      <w:r w:rsidRPr="00C5314D">
        <w:rPr>
          <w:rFonts w:cs="Arial"/>
          <w:lang w:val="sr-Cyrl-ME"/>
        </w:rPr>
        <w:t xml:space="preserve"> </w:t>
      </w:r>
      <w:r w:rsidRPr="005C4CBA">
        <w:rPr>
          <w:rFonts w:cs="Arial"/>
          <w:lang w:val="sr-Cyrl-RS"/>
        </w:rPr>
        <w:t>Милорад Грчић</w:t>
      </w:r>
      <w:r w:rsidRPr="00C5314D">
        <w:rPr>
          <w:rFonts w:cs="Arial"/>
          <w:lang w:val="sr-Cyrl-ME"/>
        </w:rPr>
        <w:t xml:space="preserve"> (у даљем тексту: </w:t>
      </w:r>
      <w:r w:rsidRPr="005C4CBA">
        <w:rPr>
          <w:rFonts w:cs="Arial"/>
          <w:lang w:val="sr-Cyrl-RS"/>
        </w:rPr>
        <w:t>Корисник услуге</w:t>
      </w:r>
      <w:r w:rsidRPr="00C5314D">
        <w:rPr>
          <w:rFonts w:cs="Arial"/>
          <w:lang w:val="sr-Cyrl-ME"/>
        </w:rPr>
        <w:t xml:space="preserve">), </w:t>
      </w:r>
    </w:p>
    <w:p w14:paraId="26FBB661" w14:textId="77777777" w:rsidR="003442A2" w:rsidRPr="00C5314D" w:rsidRDefault="003442A2" w:rsidP="003442A2">
      <w:pPr>
        <w:pStyle w:val="KDParagraf"/>
        <w:tabs>
          <w:tab w:val="left" w:pos="90"/>
        </w:tabs>
        <w:spacing w:before="0"/>
        <w:rPr>
          <w:rFonts w:cs="Arial"/>
          <w:lang w:val="sr-Cyrl-ME"/>
        </w:rPr>
      </w:pPr>
    </w:p>
    <w:p w14:paraId="21905EFD"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и</w:t>
      </w:r>
    </w:p>
    <w:p w14:paraId="3A98C8C8" w14:textId="77777777" w:rsidR="003442A2" w:rsidRPr="00C5314D" w:rsidRDefault="003442A2" w:rsidP="003442A2">
      <w:pPr>
        <w:pStyle w:val="KDParagraf"/>
        <w:tabs>
          <w:tab w:val="left" w:pos="90"/>
        </w:tabs>
        <w:spacing w:before="0"/>
        <w:rPr>
          <w:rFonts w:cs="Arial"/>
          <w:lang w:val="sr-Cyrl-ME"/>
        </w:rPr>
      </w:pPr>
    </w:p>
    <w:p w14:paraId="125B7554"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5C4CBA">
        <w:rPr>
          <w:rFonts w:cs="Arial"/>
          <w:lang w:val="sr-Cyrl-RS"/>
        </w:rPr>
        <w:t>Пружалац услуге</w:t>
      </w:r>
      <w:r w:rsidRPr="00C5314D">
        <w:rPr>
          <w:rFonts w:cs="Arial"/>
          <w:lang w:val="sr-Cyrl-ME"/>
        </w:rPr>
        <w:t xml:space="preserve">), </w:t>
      </w:r>
    </w:p>
    <w:p w14:paraId="59B0D4BB" w14:textId="77777777" w:rsidR="003442A2" w:rsidRPr="00C5314D" w:rsidRDefault="003442A2" w:rsidP="003442A2">
      <w:pPr>
        <w:pStyle w:val="KDParagraf"/>
        <w:tabs>
          <w:tab w:val="left" w:pos="90"/>
        </w:tabs>
        <w:spacing w:before="0"/>
        <w:rPr>
          <w:rFonts w:cs="Arial"/>
          <w:lang w:val="sr-Cyrl-ME"/>
        </w:rPr>
      </w:pPr>
    </w:p>
    <w:p w14:paraId="6FDDF321"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чланови групе /подизвођачи _________________________________________________</w:t>
      </w:r>
    </w:p>
    <w:p w14:paraId="30C53A17"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 xml:space="preserve">_________________________________________________________________________, </w:t>
      </w:r>
    </w:p>
    <w:p w14:paraId="19525D00" w14:textId="77777777" w:rsidR="003442A2" w:rsidRPr="00C5314D" w:rsidRDefault="003442A2" w:rsidP="003442A2">
      <w:pPr>
        <w:pStyle w:val="KDParagraf"/>
        <w:tabs>
          <w:tab w:val="left" w:pos="90"/>
        </w:tabs>
        <w:spacing w:before="0"/>
        <w:rPr>
          <w:rFonts w:cs="Arial"/>
          <w:lang w:val="sr-Cyrl-ME"/>
        </w:rPr>
      </w:pPr>
    </w:p>
    <w:p w14:paraId="647623DC" w14:textId="77777777" w:rsidR="00405DBC" w:rsidRPr="00C5314D" w:rsidRDefault="00405DBC" w:rsidP="003442A2">
      <w:pPr>
        <w:pStyle w:val="KDParagraf"/>
        <w:tabs>
          <w:tab w:val="left" w:pos="90"/>
        </w:tabs>
        <w:spacing w:before="0"/>
        <w:rPr>
          <w:rFonts w:cs="Arial"/>
          <w:lang w:val="sr-Cyrl-ME"/>
        </w:rPr>
      </w:pPr>
    </w:p>
    <w:p w14:paraId="07C677E9" w14:textId="5BEB1449" w:rsidR="003442A2" w:rsidRPr="00C5314D" w:rsidRDefault="003442A2" w:rsidP="003442A2">
      <w:pPr>
        <w:pStyle w:val="KDParagraf"/>
        <w:tabs>
          <w:tab w:val="left" w:pos="90"/>
        </w:tabs>
        <w:spacing w:before="0"/>
        <w:rPr>
          <w:rFonts w:cs="Arial"/>
          <w:lang w:val="sr-Cyrl-ME"/>
        </w:rPr>
      </w:pPr>
      <w:r w:rsidRPr="00C5314D">
        <w:rPr>
          <w:rFonts w:cs="Arial"/>
          <w:lang w:val="sr-Cyrl-ME"/>
        </w:rPr>
        <w:t>заједнички назив</w:t>
      </w:r>
      <w:r w:rsidR="00405DBC">
        <w:rPr>
          <w:rFonts w:cs="Arial"/>
          <w:lang w:val="sr-Cyrl-RS"/>
        </w:rPr>
        <w:t>:</w:t>
      </w:r>
      <w:r w:rsidRPr="00C5314D">
        <w:rPr>
          <w:rFonts w:cs="Arial"/>
          <w:lang w:val="sr-Cyrl-ME"/>
        </w:rPr>
        <w:t xml:space="preserve"> Стране.</w:t>
      </w:r>
    </w:p>
    <w:p w14:paraId="1CCC88F2" w14:textId="77777777" w:rsidR="00405DBC" w:rsidRPr="00C5314D" w:rsidRDefault="00405DBC" w:rsidP="003442A2">
      <w:pPr>
        <w:pStyle w:val="KDParagraf"/>
        <w:tabs>
          <w:tab w:val="left" w:pos="90"/>
        </w:tabs>
        <w:spacing w:before="0"/>
        <w:jc w:val="center"/>
        <w:rPr>
          <w:rFonts w:cs="Arial"/>
          <w:lang w:val="sr-Cyrl-ME"/>
        </w:rPr>
      </w:pPr>
    </w:p>
    <w:p w14:paraId="74D11F54" w14:textId="3994E35A" w:rsidR="003442A2" w:rsidRPr="00C5314D" w:rsidRDefault="003442A2" w:rsidP="00E55A1F">
      <w:pPr>
        <w:pStyle w:val="KDParagraf"/>
        <w:tabs>
          <w:tab w:val="left" w:pos="90"/>
        </w:tabs>
        <w:spacing w:before="0"/>
        <w:jc w:val="center"/>
        <w:rPr>
          <w:rFonts w:cs="Arial"/>
          <w:lang w:val="sr-Cyrl-ME"/>
        </w:rPr>
      </w:pPr>
      <w:r w:rsidRPr="00C5314D">
        <w:rPr>
          <w:rFonts w:cs="Arial"/>
          <w:lang w:val="sr-Cyrl-ME"/>
        </w:rPr>
        <w:t>Члан 1.</w:t>
      </w:r>
    </w:p>
    <w:p w14:paraId="15ABDD9E" w14:textId="264AED05" w:rsidR="003442A2" w:rsidRPr="00C5314D" w:rsidRDefault="003442A2" w:rsidP="003442A2">
      <w:pPr>
        <w:pStyle w:val="KDParagraf"/>
        <w:tabs>
          <w:tab w:val="left" w:pos="90"/>
        </w:tabs>
        <w:spacing w:before="0"/>
        <w:rPr>
          <w:rFonts w:cs="Arial"/>
          <w:lang w:val="sr-Cyrl-ME"/>
        </w:rPr>
      </w:pPr>
      <w:r w:rsidRPr="00C5314D">
        <w:rPr>
          <w:rFonts w:cs="Arial"/>
          <w:lang w:val="sr-Cyrl-ME"/>
        </w:rPr>
        <w:t xml:space="preserve">Стране су се договориле да у вези са набавком </w:t>
      </w:r>
      <w:r w:rsidRPr="005C4CBA">
        <w:rPr>
          <w:rFonts w:cs="Arial"/>
          <w:lang w:val="sr-Cyrl-RS"/>
        </w:rPr>
        <w:t>услуга</w:t>
      </w:r>
      <w:r w:rsidRPr="005C4CBA">
        <w:rPr>
          <w:rFonts w:cs="Arial"/>
          <w:iCs/>
          <w:lang w:val="sr-Cyrl-RS"/>
        </w:rPr>
        <w:t xml:space="preserve"> </w:t>
      </w:r>
      <w:r>
        <w:rPr>
          <w:rFonts w:cs="Arial"/>
          <w:iCs/>
          <w:lang w:val="sr-Cyrl-RS"/>
        </w:rPr>
        <w:t>Одржавање система за видео надзор неенергетских објеката за потребе ТЦ Краљево</w:t>
      </w:r>
      <w:r w:rsidRPr="00C5314D">
        <w:rPr>
          <w:rFonts w:cs="Arial"/>
          <w:lang w:val="sr-Cyrl-ME"/>
        </w:rPr>
        <w:t xml:space="preserve"> </w:t>
      </w:r>
      <w:r w:rsidR="00F62948">
        <w:rPr>
          <w:rFonts w:cs="Arial"/>
          <w:lang w:val="sr-Cyrl-ME"/>
        </w:rPr>
        <w:t>ЈНО/8000/0039/2019 (12/2019, Партија ________________________</w:t>
      </w:r>
      <w:r>
        <w:rPr>
          <w:rFonts w:cs="Arial"/>
          <w:lang w:val="sr-Cyrl-ME"/>
        </w:rPr>
        <w:t xml:space="preserve"> </w:t>
      </w:r>
      <w:r w:rsidRPr="00C5314D">
        <w:rPr>
          <w:rFonts w:cs="Arial"/>
          <w:lang w:val="sr-Cyrl-ME"/>
        </w:rPr>
        <w:t xml:space="preserve">(у даљем тексту: </w:t>
      </w:r>
      <w:r w:rsidRPr="005C4CBA">
        <w:rPr>
          <w:rFonts w:cs="Arial"/>
          <w:lang w:val="sr-Cyrl-RS"/>
        </w:rPr>
        <w:t>Услуге</w:t>
      </w:r>
      <w:r w:rsidRPr="00C5314D">
        <w:rPr>
          <w:rFonts w:cs="Arial"/>
          <w:lang w:val="sr-Cyrl-ME"/>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D61B2DD" w14:textId="77777777" w:rsidR="003442A2" w:rsidRPr="00C5314D" w:rsidRDefault="003442A2" w:rsidP="003442A2">
      <w:pPr>
        <w:pStyle w:val="KDParagraf"/>
        <w:tabs>
          <w:tab w:val="left" w:pos="90"/>
        </w:tabs>
        <w:spacing w:before="0"/>
        <w:rPr>
          <w:rFonts w:cs="Arial"/>
          <w:lang w:val="sr-Cyrl-ME"/>
        </w:rPr>
      </w:pPr>
    </w:p>
    <w:p w14:paraId="310EF0C8" w14:textId="58240BD5" w:rsidR="003442A2" w:rsidRPr="00C5314D" w:rsidRDefault="003442A2" w:rsidP="003442A2">
      <w:pPr>
        <w:pStyle w:val="KDParagraf"/>
        <w:tabs>
          <w:tab w:val="left" w:pos="90"/>
        </w:tabs>
        <w:spacing w:before="0"/>
        <w:rPr>
          <w:rFonts w:cs="Arial"/>
          <w:lang w:val="sr-Cyrl-ME"/>
        </w:rPr>
      </w:pPr>
      <w:r w:rsidRPr="00C5314D">
        <w:rPr>
          <w:rFonts w:cs="Arial"/>
          <w:lang w:val="sr-Cyrl-ME"/>
        </w:rPr>
        <w:t xml:space="preserve">Овај Уговор представља прилог </w:t>
      </w:r>
      <w:r>
        <w:rPr>
          <w:rFonts w:cs="Arial"/>
          <w:lang w:val="sr-Cyrl-ME"/>
        </w:rPr>
        <w:t>Оквирном споразуму број ________ од ___________ године</w:t>
      </w:r>
      <w:r w:rsidR="00405DBC">
        <w:rPr>
          <w:rFonts w:cs="Arial"/>
          <w:lang w:val="sr-Cyrl-ME"/>
        </w:rPr>
        <w:t>.</w:t>
      </w:r>
    </w:p>
    <w:p w14:paraId="6C5AE6A2" w14:textId="2D59EA33" w:rsidR="003442A2" w:rsidRPr="00C5314D" w:rsidRDefault="00E55A1F" w:rsidP="00E55A1F">
      <w:pPr>
        <w:pStyle w:val="KDParagraf"/>
        <w:tabs>
          <w:tab w:val="left" w:pos="90"/>
        </w:tabs>
        <w:spacing w:before="0"/>
        <w:jc w:val="center"/>
        <w:rPr>
          <w:rFonts w:cs="Arial"/>
          <w:lang w:val="sr-Cyrl-ME"/>
        </w:rPr>
      </w:pPr>
      <w:r>
        <w:rPr>
          <w:rFonts w:cs="Arial"/>
          <w:lang w:val="sr-Cyrl-ME"/>
        </w:rPr>
        <w:t>Члан 2.</w:t>
      </w:r>
    </w:p>
    <w:p w14:paraId="764EB68E"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Стране су с</w:t>
      </w:r>
      <w:r w:rsidRPr="005C4CBA">
        <w:rPr>
          <w:rFonts w:cs="Arial"/>
        </w:rPr>
        <w:t>a</w:t>
      </w:r>
      <w:r w:rsidRPr="00C5314D">
        <w:rPr>
          <w:rFonts w:cs="Arial"/>
          <w:lang w:val="sr-Cyrl-ME"/>
        </w:rPr>
        <w:t xml:space="preserve">гласне да термини који се користе, односно проистичу из овог уговорног односа имају следеће значење: </w:t>
      </w:r>
    </w:p>
    <w:p w14:paraId="44BE6065" w14:textId="77777777" w:rsidR="003442A2" w:rsidRPr="00C5314D" w:rsidRDefault="003442A2" w:rsidP="003442A2">
      <w:pPr>
        <w:pStyle w:val="KDParagraf"/>
        <w:tabs>
          <w:tab w:val="left" w:pos="90"/>
        </w:tabs>
        <w:spacing w:before="0"/>
        <w:rPr>
          <w:rFonts w:cs="Arial"/>
          <w:lang w:val="sr-Cyrl-ME"/>
        </w:rPr>
      </w:pPr>
    </w:p>
    <w:p w14:paraId="5684D171"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063B238" w14:textId="77777777" w:rsidR="003442A2" w:rsidRPr="00C5314D" w:rsidRDefault="003442A2" w:rsidP="003442A2">
      <w:pPr>
        <w:pStyle w:val="KDParagraf"/>
        <w:tabs>
          <w:tab w:val="left" w:pos="90"/>
        </w:tabs>
        <w:spacing w:before="0"/>
        <w:rPr>
          <w:rFonts w:cs="Arial"/>
          <w:lang w:val="sr-Cyrl-ME"/>
        </w:rPr>
      </w:pPr>
    </w:p>
    <w:p w14:paraId="4BB8E3D6"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 xml:space="preserve">Држалац пословне тајне – лице које на основу закона контролише коришћење пословне тајне; </w:t>
      </w:r>
    </w:p>
    <w:p w14:paraId="0F096C40" w14:textId="77777777" w:rsidR="003442A2" w:rsidRPr="00C5314D" w:rsidRDefault="003442A2" w:rsidP="003442A2">
      <w:pPr>
        <w:pStyle w:val="KDParagraf"/>
        <w:tabs>
          <w:tab w:val="left" w:pos="90"/>
        </w:tabs>
        <w:spacing w:before="0"/>
        <w:rPr>
          <w:rFonts w:cs="Arial"/>
          <w:lang w:val="sr-Cyrl-ME"/>
        </w:rPr>
      </w:pPr>
    </w:p>
    <w:p w14:paraId="778A8F1D"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9A150C3" w14:textId="77777777" w:rsidR="003442A2" w:rsidRPr="00C5314D" w:rsidRDefault="003442A2" w:rsidP="003442A2">
      <w:pPr>
        <w:pStyle w:val="KDParagraf"/>
        <w:tabs>
          <w:tab w:val="left" w:pos="90"/>
        </w:tabs>
        <w:spacing w:before="0"/>
        <w:rPr>
          <w:rFonts w:cs="Arial"/>
          <w:lang w:val="sr-Cyrl-ME"/>
        </w:rPr>
      </w:pPr>
    </w:p>
    <w:p w14:paraId="5CA3FAD1"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r w:rsidRPr="00C5314D">
        <w:rPr>
          <w:rFonts w:cs="Arial"/>
          <w:lang w:val="sr-Cyrl-ME"/>
        </w:rPr>
        <w:tab/>
      </w:r>
    </w:p>
    <w:p w14:paraId="19DA03B0" w14:textId="77777777" w:rsidR="003442A2" w:rsidRPr="00C5314D" w:rsidRDefault="003442A2" w:rsidP="003442A2">
      <w:pPr>
        <w:pStyle w:val="KDParagraf"/>
        <w:tabs>
          <w:tab w:val="left" w:pos="90"/>
        </w:tabs>
        <w:spacing w:before="0"/>
        <w:rPr>
          <w:rFonts w:cs="Arial"/>
          <w:lang w:val="sr-Cyrl-ME"/>
        </w:rPr>
      </w:pPr>
    </w:p>
    <w:p w14:paraId="5BCC2FA8"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Давалац – Страна која је Држалац пословне тајне, која Примаоцу уступа податке који представљају пословну тајну;</w:t>
      </w:r>
    </w:p>
    <w:p w14:paraId="434D2D21" w14:textId="77777777" w:rsidR="003442A2" w:rsidRPr="00C5314D" w:rsidRDefault="003442A2" w:rsidP="003442A2">
      <w:pPr>
        <w:pStyle w:val="KDParagraf"/>
        <w:tabs>
          <w:tab w:val="left" w:pos="90"/>
        </w:tabs>
        <w:spacing w:before="0"/>
        <w:rPr>
          <w:rFonts w:cs="Arial"/>
          <w:lang w:val="sr-Cyrl-ME"/>
        </w:rPr>
      </w:pPr>
    </w:p>
    <w:p w14:paraId="02C91073"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14:paraId="7688CDDC" w14:textId="77777777" w:rsidR="003442A2" w:rsidRPr="00C5314D" w:rsidRDefault="003442A2" w:rsidP="003442A2">
      <w:pPr>
        <w:pStyle w:val="KDParagraf"/>
        <w:tabs>
          <w:tab w:val="left" w:pos="90"/>
        </w:tabs>
        <w:spacing w:before="0"/>
        <w:rPr>
          <w:rFonts w:cs="Arial"/>
          <w:lang w:val="sr-Cyrl-ME"/>
        </w:rPr>
      </w:pPr>
    </w:p>
    <w:p w14:paraId="794E7911"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2877397" w14:textId="77777777" w:rsidR="003442A2" w:rsidRPr="00C5314D" w:rsidRDefault="003442A2" w:rsidP="003442A2">
      <w:pPr>
        <w:pStyle w:val="KDParagraf"/>
        <w:tabs>
          <w:tab w:val="left" w:pos="90"/>
        </w:tabs>
        <w:spacing w:before="0"/>
        <w:rPr>
          <w:rFonts w:cs="Arial"/>
          <w:lang w:val="sr-Cyrl-ME"/>
        </w:rPr>
      </w:pPr>
    </w:p>
    <w:p w14:paraId="316A4FC8"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E464F14" w14:textId="033C40F7" w:rsidR="003442A2" w:rsidRPr="00C5314D" w:rsidRDefault="003442A2" w:rsidP="00E55A1F">
      <w:pPr>
        <w:pStyle w:val="KDParagraf"/>
        <w:tabs>
          <w:tab w:val="left" w:pos="90"/>
        </w:tabs>
        <w:spacing w:before="0"/>
        <w:jc w:val="center"/>
        <w:rPr>
          <w:rFonts w:cs="Arial"/>
          <w:lang w:val="sr-Cyrl-ME"/>
        </w:rPr>
      </w:pPr>
      <w:r w:rsidRPr="00C5314D">
        <w:rPr>
          <w:rFonts w:cs="Arial"/>
          <w:lang w:val="sr-Cyrl-ME"/>
        </w:rPr>
        <w:t>Члан 3.</w:t>
      </w:r>
    </w:p>
    <w:p w14:paraId="3A547A33"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Пословна тајна и поверљиве информације се односе на: стручна знања, иновације, истраживања, технике, процеси, програм</w:t>
      </w:r>
      <w:r w:rsidRPr="005C4CBA">
        <w:rPr>
          <w:rFonts w:cs="Arial"/>
        </w:rPr>
        <w:t>e</w:t>
      </w:r>
      <w:r w:rsidRPr="00C5314D">
        <w:rPr>
          <w:rFonts w:cs="Arial"/>
          <w:lang w:val="sr-Cyrl-ME"/>
        </w:rPr>
        <w:t>, графикон</w:t>
      </w:r>
      <w:r w:rsidRPr="005C4CBA">
        <w:rPr>
          <w:rFonts w:cs="Arial"/>
        </w:rPr>
        <w:t>e</w:t>
      </w:r>
      <w:r w:rsidRPr="00C5314D">
        <w:rPr>
          <w:rFonts w:cs="Arial"/>
          <w:lang w:val="sr-Cyrl-ME"/>
        </w:rPr>
        <w:t>, изворн</w:t>
      </w:r>
      <w:r w:rsidRPr="005C4CBA">
        <w:rPr>
          <w:rFonts w:cs="Arial"/>
        </w:rPr>
        <w:t>e</w:t>
      </w:r>
      <w:r w:rsidRPr="00C5314D">
        <w:rPr>
          <w:rFonts w:cs="Arial"/>
          <w:lang w:val="sr-Cyrl-ME"/>
        </w:rPr>
        <w:t xml:space="preserve"> документ</w:t>
      </w:r>
      <w:r w:rsidRPr="005C4CBA">
        <w:rPr>
          <w:rFonts w:cs="Arial"/>
        </w:rPr>
        <w:t>e</w:t>
      </w:r>
      <w:r w:rsidRPr="00C5314D">
        <w:rPr>
          <w:rFonts w:cs="Arial"/>
          <w:lang w:val="sr-Cyrl-ME"/>
        </w:rPr>
        <w:t>, софтвер</w:t>
      </w:r>
      <w:r w:rsidRPr="005C4CBA">
        <w:rPr>
          <w:rFonts w:cs="Arial"/>
        </w:rPr>
        <w:t>e</w:t>
      </w:r>
      <w:r w:rsidRPr="00C5314D">
        <w:rPr>
          <w:rFonts w:cs="Arial"/>
          <w:lang w:val="sr-Cyrl-ME"/>
        </w:rPr>
        <w:t>, производн</w:t>
      </w:r>
      <w:r w:rsidRPr="005C4CBA">
        <w:rPr>
          <w:rFonts w:cs="Arial"/>
        </w:rPr>
        <w:t>e</w:t>
      </w:r>
      <w:r w:rsidRPr="00C5314D">
        <w:rPr>
          <w:rFonts w:cs="Arial"/>
          <w:lang w:val="sr-Cyrl-ME"/>
        </w:rPr>
        <w:t xml:space="preserve"> планов</w:t>
      </w:r>
      <w:r w:rsidRPr="005C4CBA">
        <w:rPr>
          <w:rFonts w:cs="Arial"/>
        </w:rPr>
        <w:t>e</w:t>
      </w:r>
      <w:r w:rsidRPr="00C5314D">
        <w:rPr>
          <w:rFonts w:cs="Arial"/>
          <w:lang w:val="sr-Cyrl-ME"/>
        </w:rPr>
        <w:t>, пословн</w:t>
      </w:r>
      <w:r w:rsidRPr="005C4CBA">
        <w:rPr>
          <w:rFonts w:cs="Arial"/>
        </w:rPr>
        <w:t>e</w:t>
      </w:r>
      <w:r w:rsidRPr="00C5314D">
        <w:rPr>
          <w:rFonts w:cs="Arial"/>
          <w:lang w:val="sr-Cyrl-ME"/>
        </w:rPr>
        <w:t xml:space="preserve"> планов</w:t>
      </w:r>
      <w:r w:rsidRPr="005C4CBA">
        <w:rPr>
          <w:rFonts w:cs="Arial"/>
        </w:rPr>
        <w:t>e</w:t>
      </w:r>
      <w:r w:rsidRPr="00C5314D">
        <w:rPr>
          <w:rFonts w:cs="Arial"/>
          <w:lang w:val="sr-Cyrl-ME"/>
        </w:rPr>
        <w:t>, пројект</w:t>
      </w:r>
      <w:r w:rsidRPr="005C4CBA">
        <w:rPr>
          <w:rFonts w:cs="Arial"/>
        </w:rPr>
        <w:t>e</w:t>
      </w:r>
      <w:r w:rsidRPr="00C5314D">
        <w:rPr>
          <w:rFonts w:cs="Arial"/>
          <w:lang w:val="sr-Cyrl-ME"/>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5C4CBA">
        <w:rPr>
          <w:rFonts w:cs="Arial"/>
          <w:lang w:val="sr-Cyrl-RS"/>
        </w:rPr>
        <w:t xml:space="preserve">Корисника </w:t>
      </w:r>
      <w:r w:rsidRPr="00C5314D">
        <w:rPr>
          <w:rFonts w:cs="Arial"/>
          <w:lang w:val="sr-Cyrl-ME"/>
        </w:rPr>
        <w:t xml:space="preserve">и </w:t>
      </w:r>
      <w:r w:rsidRPr="005C4CBA">
        <w:rPr>
          <w:rFonts w:cs="Arial"/>
          <w:lang w:val="sr-Cyrl-RS"/>
        </w:rPr>
        <w:t>Пружаоца услуга</w:t>
      </w:r>
      <w:r w:rsidRPr="00C5314D">
        <w:rPr>
          <w:rFonts w:cs="Arial"/>
          <w:lang w:val="sr-Cyrl-ME"/>
        </w:rPr>
        <w:t>.</w:t>
      </w:r>
    </w:p>
    <w:p w14:paraId="55E0B863" w14:textId="77777777" w:rsidR="003442A2" w:rsidRPr="00C5314D" w:rsidRDefault="003442A2" w:rsidP="003442A2">
      <w:pPr>
        <w:pStyle w:val="KDParagraf"/>
        <w:tabs>
          <w:tab w:val="left" w:pos="90"/>
        </w:tabs>
        <w:spacing w:before="0"/>
        <w:rPr>
          <w:rFonts w:cs="Arial"/>
          <w:lang w:val="sr-Cyrl-ME"/>
        </w:rPr>
      </w:pPr>
    </w:p>
    <w:p w14:paraId="290EA135"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14B2FAB" w14:textId="77777777" w:rsidR="003442A2" w:rsidRPr="00C5314D" w:rsidRDefault="003442A2" w:rsidP="003442A2">
      <w:pPr>
        <w:pStyle w:val="KDParagraf"/>
        <w:tabs>
          <w:tab w:val="left" w:pos="90"/>
        </w:tabs>
        <w:spacing w:before="0"/>
        <w:rPr>
          <w:rFonts w:cs="Arial"/>
          <w:lang w:val="sr-Cyrl-ME"/>
        </w:rPr>
      </w:pPr>
    </w:p>
    <w:p w14:paraId="2C707C8D"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267075C" w14:textId="77777777" w:rsidR="003442A2" w:rsidRPr="00C5314D" w:rsidRDefault="003442A2" w:rsidP="003442A2">
      <w:pPr>
        <w:pStyle w:val="KDParagraf"/>
        <w:tabs>
          <w:tab w:val="left" w:pos="90"/>
        </w:tabs>
        <w:spacing w:before="0"/>
        <w:rPr>
          <w:rFonts w:cs="Arial"/>
          <w:lang w:val="sr-Cyrl-ME"/>
        </w:rPr>
      </w:pPr>
    </w:p>
    <w:p w14:paraId="759241F7"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 xml:space="preserve">Осим ако изричито није другачије уређено, </w:t>
      </w:r>
    </w:p>
    <w:p w14:paraId="06F99027"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w:t>
      </w:r>
      <w:r w:rsidRPr="00C5314D">
        <w:rPr>
          <w:rFonts w:cs="Arial"/>
          <w:lang w:val="sr-Cyrl-ME"/>
        </w:rPr>
        <w:tab/>
        <w:t xml:space="preserve">ниједна страна неће користити пословну тајну или поверљиве информације друге стране, </w:t>
      </w:r>
    </w:p>
    <w:p w14:paraId="2F1BDF8B"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w:t>
      </w:r>
      <w:r w:rsidRPr="00C5314D">
        <w:rPr>
          <w:rFonts w:cs="Arial"/>
          <w:lang w:val="sr-Cyrl-ME"/>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B5B93E3"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w:t>
      </w:r>
      <w:r w:rsidRPr="00C5314D">
        <w:rPr>
          <w:rFonts w:cs="Arial"/>
          <w:lang w:val="sr-Cyrl-ME"/>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34554BD" w14:textId="77777777" w:rsidR="003442A2" w:rsidRPr="00C5314D" w:rsidRDefault="003442A2" w:rsidP="003442A2">
      <w:pPr>
        <w:pStyle w:val="KDParagraf"/>
        <w:tabs>
          <w:tab w:val="left" w:pos="90"/>
        </w:tabs>
        <w:spacing w:before="0"/>
        <w:rPr>
          <w:rFonts w:cs="Arial"/>
          <w:lang w:val="sr-Cyrl-ME"/>
        </w:rPr>
      </w:pPr>
    </w:p>
    <w:p w14:paraId="633DC297" w14:textId="6313A20A" w:rsidR="003442A2" w:rsidRPr="00C5314D" w:rsidRDefault="003442A2" w:rsidP="00E55A1F">
      <w:pPr>
        <w:pStyle w:val="KDParagraf"/>
        <w:tabs>
          <w:tab w:val="left" w:pos="90"/>
        </w:tabs>
        <w:spacing w:before="0"/>
        <w:jc w:val="center"/>
        <w:rPr>
          <w:rFonts w:cs="Arial"/>
          <w:lang w:val="sr-Cyrl-ME"/>
        </w:rPr>
      </w:pPr>
      <w:r w:rsidRPr="00C5314D">
        <w:rPr>
          <w:rFonts w:cs="Arial"/>
          <w:lang w:val="sr-Cyrl-ME"/>
        </w:rPr>
        <w:t>Члан 4.</w:t>
      </w:r>
    </w:p>
    <w:p w14:paraId="535F0FF8"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0F47344" w14:textId="77777777" w:rsidR="003442A2" w:rsidRPr="00C5314D" w:rsidRDefault="003442A2" w:rsidP="003442A2">
      <w:pPr>
        <w:pStyle w:val="KDParagraf"/>
        <w:tabs>
          <w:tab w:val="left" w:pos="90"/>
        </w:tabs>
        <w:spacing w:before="0"/>
        <w:rPr>
          <w:rFonts w:cs="Arial"/>
          <w:lang w:val="sr-Cyrl-ME"/>
        </w:rPr>
      </w:pPr>
    </w:p>
    <w:p w14:paraId="3CF6A6D5"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D6B1CE2" w14:textId="77777777" w:rsidR="003442A2" w:rsidRPr="00C5314D" w:rsidRDefault="003442A2" w:rsidP="003442A2">
      <w:pPr>
        <w:pStyle w:val="KDParagraf"/>
        <w:tabs>
          <w:tab w:val="left" w:pos="90"/>
        </w:tabs>
        <w:spacing w:before="0"/>
        <w:rPr>
          <w:rFonts w:cs="Arial"/>
          <w:lang w:val="sr-Cyrl-ME"/>
        </w:rPr>
      </w:pPr>
    </w:p>
    <w:p w14:paraId="713FF7CB"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Обавеза из претходног става не постоји у случајевима:</w:t>
      </w:r>
    </w:p>
    <w:p w14:paraId="3E1223F4" w14:textId="77777777" w:rsidR="003442A2" w:rsidRPr="00C5314D" w:rsidRDefault="003442A2" w:rsidP="003442A2">
      <w:pPr>
        <w:pStyle w:val="KDParagraf"/>
        <w:tabs>
          <w:tab w:val="left" w:pos="90"/>
        </w:tabs>
        <w:spacing w:before="0"/>
        <w:rPr>
          <w:rFonts w:cs="Arial"/>
          <w:lang w:val="sr-Cyrl-ME"/>
        </w:rPr>
      </w:pPr>
    </w:p>
    <w:p w14:paraId="58FA0F32"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C25DCEA"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398B821"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4DC8987"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B94DB16" w14:textId="77777777" w:rsidR="003442A2" w:rsidRPr="00C5314D" w:rsidRDefault="003442A2" w:rsidP="003442A2">
      <w:pPr>
        <w:pStyle w:val="KDParagraf"/>
        <w:tabs>
          <w:tab w:val="left" w:pos="90"/>
        </w:tabs>
        <w:spacing w:before="0"/>
        <w:rPr>
          <w:rFonts w:cs="Arial"/>
          <w:lang w:val="sr-Cyrl-ME"/>
        </w:rPr>
      </w:pPr>
    </w:p>
    <w:p w14:paraId="68A582B4"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0941792"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w:t>
      </w:r>
      <w:r w:rsidRPr="00C5314D">
        <w:rPr>
          <w:rFonts w:cs="Arial"/>
          <w:lang w:val="sr-Cyrl-ME"/>
        </w:rPr>
        <w:tab/>
        <w:t xml:space="preserve">то било познато Примаоцу у време одавања, </w:t>
      </w:r>
    </w:p>
    <w:p w14:paraId="3C591042"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w:t>
      </w:r>
      <w:r w:rsidRPr="00C5314D">
        <w:rPr>
          <w:rFonts w:cs="Arial"/>
          <w:lang w:val="sr-Cyrl-ME"/>
        </w:rPr>
        <w:tab/>
        <w:t xml:space="preserve">дошло до јавности, али не кривицом Примаоца, </w:t>
      </w:r>
    </w:p>
    <w:p w14:paraId="3FD1941C"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w:t>
      </w:r>
      <w:r w:rsidRPr="00C5314D">
        <w:rPr>
          <w:rFonts w:cs="Arial"/>
          <w:lang w:val="sr-Cyrl-ME"/>
        </w:rPr>
        <w:tab/>
        <w:t xml:space="preserve">то примљено правним путем без ограничења употребе од треће стране која је овлашћена да ода, </w:t>
      </w:r>
    </w:p>
    <w:p w14:paraId="662BD1BB"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w:t>
      </w:r>
      <w:r w:rsidRPr="00C5314D">
        <w:rPr>
          <w:rFonts w:cs="Arial"/>
          <w:lang w:val="sr-Cyrl-ME"/>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3A19F1CA"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w:t>
      </w:r>
      <w:r w:rsidRPr="00C5314D">
        <w:rPr>
          <w:rFonts w:cs="Arial"/>
          <w:lang w:val="sr-Cyrl-ME"/>
        </w:rPr>
        <w:tab/>
        <w:t>је писмено одобрено да се објави од стране Даваоца.</w:t>
      </w:r>
    </w:p>
    <w:p w14:paraId="105D99B8" w14:textId="77777777" w:rsidR="003442A2" w:rsidRPr="00C5314D" w:rsidRDefault="003442A2" w:rsidP="003442A2">
      <w:pPr>
        <w:pStyle w:val="KDParagraf"/>
        <w:tabs>
          <w:tab w:val="left" w:pos="90"/>
        </w:tabs>
        <w:spacing w:before="0"/>
        <w:rPr>
          <w:rFonts w:cs="Arial"/>
          <w:lang w:val="sr-Cyrl-ME"/>
        </w:rPr>
      </w:pPr>
    </w:p>
    <w:p w14:paraId="0D1DAFA3" w14:textId="346D4794" w:rsidR="003442A2" w:rsidRPr="00C5314D" w:rsidRDefault="003442A2" w:rsidP="00242081">
      <w:pPr>
        <w:pStyle w:val="KDParagraf"/>
        <w:tabs>
          <w:tab w:val="left" w:pos="90"/>
        </w:tabs>
        <w:spacing w:before="0"/>
        <w:jc w:val="center"/>
        <w:rPr>
          <w:rFonts w:cs="Arial"/>
          <w:lang w:val="sr-Cyrl-ME"/>
        </w:rPr>
      </w:pPr>
      <w:r w:rsidRPr="00C5314D">
        <w:rPr>
          <w:rFonts w:cs="Arial"/>
          <w:lang w:val="sr-Cyrl-ME"/>
        </w:rPr>
        <w:t>Члан 5.</w:t>
      </w:r>
    </w:p>
    <w:p w14:paraId="46E7BEC8"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38ECBD5" w14:textId="77777777" w:rsidR="003442A2" w:rsidRPr="00C5314D" w:rsidRDefault="003442A2" w:rsidP="003442A2">
      <w:pPr>
        <w:pStyle w:val="KDParagraf"/>
        <w:tabs>
          <w:tab w:val="left" w:pos="90"/>
        </w:tabs>
        <w:spacing w:before="0"/>
        <w:rPr>
          <w:rFonts w:cs="Arial"/>
          <w:lang w:val="sr-Cyrl-ME"/>
        </w:rPr>
      </w:pPr>
    </w:p>
    <w:p w14:paraId="0C176412" w14:textId="5F5FC08C" w:rsidR="003442A2" w:rsidRPr="00C5314D" w:rsidRDefault="003442A2" w:rsidP="00242081">
      <w:pPr>
        <w:pStyle w:val="KDParagraf"/>
        <w:tabs>
          <w:tab w:val="left" w:pos="90"/>
        </w:tabs>
        <w:spacing w:before="0"/>
        <w:jc w:val="center"/>
        <w:rPr>
          <w:rFonts w:cs="Arial"/>
          <w:lang w:val="sr-Cyrl-ME"/>
        </w:rPr>
      </w:pPr>
      <w:r w:rsidRPr="00C5314D">
        <w:rPr>
          <w:rFonts w:cs="Arial"/>
          <w:lang w:val="sr-Cyrl-ME"/>
        </w:rPr>
        <w:t>Члан 6.</w:t>
      </w:r>
    </w:p>
    <w:p w14:paraId="7866BBCF"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Свака од Страна је обавезна да одреди:</w:t>
      </w:r>
    </w:p>
    <w:p w14:paraId="183FFA06"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w:t>
      </w:r>
      <w:r w:rsidRPr="00C5314D">
        <w:rPr>
          <w:rFonts w:cs="Arial"/>
          <w:lang w:val="sr-Cyrl-ME"/>
        </w:rPr>
        <w:tab/>
        <w:t>име и презиме лица задужених за размену пословне тајне (у даљем тексту: Задужено лице),</w:t>
      </w:r>
    </w:p>
    <w:p w14:paraId="69677B8A"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w:t>
      </w:r>
      <w:r w:rsidRPr="00C5314D">
        <w:rPr>
          <w:rFonts w:cs="Arial"/>
          <w:lang w:val="sr-Cyrl-ME"/>
        </w:rPr>
        <w:tab/>
        <w:t>поштанску адресу за размену докумената у папирном облику, кад се подаци размењују у папирном облику</w:t>
      </w:r>
    </w:p>
    <w:p w14:paraId="41FB4249"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w:t>
      </w:r>
      <w:r w:rsidRPr="00C5314D">
        <w:rPr>
          <w:rFonts w:cs="Arial"/>
          <w:lang w:val="sr-Cyrl-ME"/>
        </w:rPr>
        <w:tab/>
        <w:t>е-маил адресу за размену електронских докумената, кад се подаци достављају коришћењем интернет-а</w:t>
      </w:r>
    </w:p>
    <w:p w14:paraId="5F2ACC99"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w:t>
      </w:r>
      <w:r w:rsidRPr="00C5314D">
        <w:rPr>
          <w:rFonts w:cs="Arial"/>
          <w:lang w:val="sr-Cyrl-ME"/>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7F800DF" w14:textId="77777777" w:rsidR="003442A2" w:rsidRPr="00C5314D" w:rsidRDefault="003442A2" w:rsidP="003442A2">
      <w:pPr>
        <w:pStyle w:val="KDParagraf"/>
        <w:tabs>
          <w:tab w:val="left" w:pos="90"/>
        </w:tabs>
        <w:spacing w:before="0"/>
        <w:rPr>
          <w:rFonts w:cs="Arial"/>
          <w:lang w:val="sr-Cyrl-ME"/>
        </w:rPr>
      </w:pPr>
    </w:p>
    <w:p w14:paraId="50462515"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 xml:space="preserve">Размена података који представљају пословну тајну не може почети пре испуњења обавеза из претходног става. </w:t>
      </w:r>
    </w:p>
    <w:p w14:paraId="2E0967B4" w14:textId="77777777" w:rsidR="003442A2" w:rsidRPr="00C5314D" w:rsidRDefault="003442A2" w:rsidP="003442A2">
      <w:pPr>
        <w:pStyle w:val="KDParagraf"/>
        <w:tabs>
          <w:tab w:val="left" w:pos="90"/>
        </w:tabs>
        <w:spacing w:before="0"/>
        <w:rPr>
          <w:rFonts w:cs="Arial"/>
          <w:lang w:val="sr-Cyrl-ME"/>
        </w:rPr>
      </w:pPr>
    </w:p>
    <w:p w14:paraId="39DC2C66"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76A9525" w14:textId="77777777" w:rsidR="00242081" w:rsidRDefault="00242081" w:rsidP="003442A2">
      <w:pPr>
        <w:pStyle w:val="KDParagraf"/>
        <w:tabs>
          <w:tab w:val="left" w:pos="90"/>
        </w:tabs>
        <w:spacing w:before="0"/>
        <w:jc w:val="center"/>
        <w:rPr>
          <w:rFonts w:cs="Arial"/>
          <w:lang w:val="sr-Cyrl-ME"/>
        </w:rPr>
      </w:pPr>
    </w:p>
    <w:p w14:paraId="4EE8A7EC" w14:textId="77777777" w:rsidR="00242081" w:rsidRDefault="00242081" w:rsidP="003442A2">
      <w:pPr>
        <w:pStyle w:val="KDParagraf"/>
        <w:tabs>
          <w:tab w:val="left" w:pos="90"/>
        </w:tabs>
        <w:spacing w:before="0"/>
        <w:jc w:val="center"/>
        <w:rPr>
          <w:rFonts w:cs="Arial"/>
          <w:lang w:val="sr-Cyrl-ME"/>
        </w:rPr>
      </w:pPr>
    </w:p>
    <w:p w14:paraId="4E7EEFC3" w14:textId="77777777" w:rsidR="00242081" w:rsidRDefault="00242081" w:rsidP="003442A2">
      <w:pPr>
        <w:pStyle w:val="KDParagraf"/>
        <w:tabs>
          <w:tab w:val="left" w:pos="90"/>
        </w:tabs>
        <w:spacing w:before="0"/>
        <w:jc w:val="center"/>
        <w:rPr>
          <w:rFonts w:cs="Arial"/>
          <w:lang w:val="sr-Cyrl-ME"/>
        </w:rPr>
      </w:pPr>
    </w:p>
    <w:p w14:paraId="6D418638" w14:textId="76C0DC4F" w:rsidR="003442A2" w:rsidRPr="00C5314D" w:rsidRDefault="003442A2" w:rsidP="00242081">
      <w:pPr>
        <w:pStyle w:val="KDParagraf"/>
        <w:tabs>
          <w:tab w:val="left" w:pos="90"/>
        </w:tabs>
        <w:spacing w:before="0"/>
        <w:jc w:val="center"/>
        <w:rPr>
          <w:rFonts w:cs="Arial"/>
          <w:lang w:val="sr-Cyrl-ME"/>
        </w:rPr>
      </w:pPr>
      <w:r w:rsidRPr="00C5314D">
        <w:rPr>
          <w:rFonts w:cs="Arial"/>
          <w:lang w:val="sr-Cyrl-ME"/>
        </w:rPr>
        <w:t>Члан 7.</w:t>
      </w:r>
    </w:p>
    <w:p w14:paraId="05C6FA7F"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D84A032" w14:textId="77777777" w:rsidR="003442A2" w:rsidRPr="00C5314D" w:rsidRDefault="003442A2" w:rsidP="003442A2">
      <w:pPr>
        <w:pStyle w:val="KDParagraf"/>
        <w:tabs>
          <w:tab w:val="left" w:pos="90"/>
        </w:tabs>
        <w:spacing w:before="0"/>
        <w:rPr>
          <w:rFonts w:cs="Arial"/>
          <w:lang w:val="sr-Cyrl-ME"/>
        </w:rPr>
      </w:pPr>
    </w:p>
    <w:p w14:paraId="240271A3"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CCE3B08" w14:textId="77777777" w:rsidR="003442A2" w:rsidRPr="00C5314D" w:rsidRDefault="003442A2" w:rsidP="003442A2">
      <w:pPr>
        <w:pStyle w:val="KDParagraf"/>
        <w:tabs>
          <w:tab w:val="left" w:pos="90"/>
        </w:tabs>
        <w:spacing w:before="0"/>
        <w:rPr>
          <w:rFonts w:cs="Arial"/>
          <w:lang w:val="sr-Cyrl-ME"/>
        </w:rPr>
      </w:pPr>
    </w:p>
    <w:p w14:paraId="5EBB59F3"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476BA62" w14:textId="77777777" w:rsidR="003442A2" w:rsidRPr="00C5314D" w:rsidRDefault="003442A2" w:rsidP="003442A2">
      <w:pPr>
        <w:pStyle w:val="KDParagraf"/>
        <w:tabs>
          <w:tab w:val="left" w:pos="90"/>
        </w:tabs>
        <w:spacing w:before="0"/>
        <w:rPr>
          <w:rFonts w:cs="Arial"/>
          <w:lang w:val="sr-Cyrl-ME"/>
        </w:rPr>
      </w:pPr>
    </w:p>
    <w:p w14:paraId="4B7F92E2" w14:textId="5FD0C60C" w:rsidR="003442A2" w:rsidRPr="00C5314D" w:rsidRDefault="003442A2" w:rsidP="00242081">
      <w:pPr>
        <w:pStyle w:val="KDParagraf"/>
        <w:tabs>
          <w:tab w:val="left" w:pos="90"/>
        </w:tabs>
        <w:spacing w:before="0"/>
        <w:jc w:val="center"/>
        <w:rPr>
          <w:rFonts w:cs="Arial"/>
          <w:lang w:val="sr-Cyrl-ME"/>
        </w:rPr>
      </w:pPr>
      <w:r w:rsidRPr="00C5314D">
        <w:rPr>
          <w:rFonts w:cs="Arial"/>
          <w:lang w:val="sr-Cyrl-ME"/>
        </w:rPr>
        <w:t>Члан 8.</w:t>
      </w:r>
    </w:p>
    <w:p w14:paraId="7832C336"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4E77EA06" w14:textId="77777777" w:rsidR="003442A2" w:rsidRPr="00C5314D" w:rsidRDefault="003442A2" w:rsidP="003442A2">
      <w:pPr>
        <w:pStyle w:val="KDParagraf"/>
        <w:tabs>
          <w:tab w:val="left" w:pos="90"/>
        </w:tabs>
        <w:spacing w:before="0"/>
        <w:rPr>
          <w:rFonts w:cs="Arial"/>
          <w:lang w:val="sr-Cyrl-ME"/>
        </w:rPr>
      </w:pPr>
    </w:p>
    <w:p w14:paraId="6959C84F"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46680A0" w14:textId="77777777" w:rsidR="003442A2" w:rsidRPr="00C5314D" w:rsidRDefault="003442A2" w:rsidP="003442A2">
      <w:pPr>
        <w:pStyle w:val="KDParagraf"/>
        <w:tabs>
          <w:tab w:val="left" w:pos="90"/>
        </w:tabs>
        <w:spacing w:before="0"/>
        <w:rPr>
          <w:rFonts w:cs="Arial"/>
          <w:lang w:val="sr-Cyrl-ME"/>
        </w:rPr>
      </w:pPr>
    </w:p>
    <w:p w14:paraId="5B61529D" w14:textId="77777777" w:rsidR="003442A2" w:rsidRPr="00C5314D" w:rsidRDefault="003442A2" w:rsidP="003442A2">
      <w:pPr>
        <w:pStyle w:val="KDParagraf"/>
        <w:tabs>
          <w:tab w:val="left" w:pos="90"/>
        </w:tabs>
        <w:spacing w:before="0"/>
        <w:rPr>
          <w:rFonts w:cs="Arial"/>
          <w:lang w:val="sr-Cyrl-ME"/>
        </w:rPr>
      </w:pPr>
      <w:r w:rsidRPr="00C5314D">
        <w:rPr>
          <w:rFonts w:cs="Arial"/>
          <w:lang w:val="sr-Cyrl-ME"/>
        </w:rPr>
        <w:t>Материјални и електронски медији у којима, или на којима, се налази пословна тајна морају да садрже следеће ознаке степена тајности:</w:t>
      </w:r>
    </w:p>
    <w:p w14:paraId="3FAB3EBB" w14:textId="77777777" w:rsidR="003442A2" w:rsidRPr="00C5314D" w:rsidRDefault="003442A2" w:rsidP="003442A2">
      <w:pPr>
        <w:pStyle w:val="KDParagraf"/>
        <w:tabs>
          <w:tab w:val="left" w:pos="90"/>
        </w:tabs>
        <w:spacing w:before="0"/>
        <w:rPr>
          <w:rFonts w:cs="Arial"/>
          <w:lang w:val="sr-Cyrl-ME"/>
        </w:rPr>
      </w:pPr>
    </w:p>
    <w:p w14:paraId="279262C7" w14:textId="77777777" w:rsidR="003442A2" w:rsidRPr="00C5314D" w:rsidRDefault="003442A2" w:rsidP="003442A2">
      <w:pPr>
        <w:pStyle w:val="KDParagraf"/>
        <w:tabs>
          <w:tab w:val="left" w:pos="90"/>
        </w:tabs>
        <w:spacing w:before="0"/>
        <w:jc w:val="center"/>
        <w:rPr>
          <w:rFonts w:cs="Arial"/>
          <w:lang w:val="sr-Cyrl-ME"/>
        </w:rPr>
      </w:pPr>
      <w:r w:rsidRPr="00C5314D">
        <w:rPr>
          <w:rFonts w:cs="Arial"/>
          <w:lang w:val="sr-Cyrl-ME"/>
        </w:rPr>
        <w:t>За К</w:t>
      </w:r>
      <w:r w:rsidRPr="005C4CBA">
        <w:rPr>
          <w:rFonts w:cs="Arial"/>
          <w:lang w:val="sr-Cyrl-RS"/>
        </w:rPr>
        <w:t>орисника услуга</w:t>
      </w:r>
      <w:r w:rsidRPr="00C5314D">
        <w:rPr>
          <w:rFonts w:cs="Arial"/>
          <w:lang w:val="sr-Cyrl-ME"/>
        </w:rPr>
        <w:t>:</w:t>
      </w:r>
    </w:p>
    <w:p w14:paraId="35E433C7" w14:textId="77777777" w:rsidR="003442A2" w:rsidRPr="00C5314D" w:rsidRDefault="003442A2" w:rsidP="003442A2">
      <w:pPr>
        <w:pStyle w:val="KDParagraf"/>
        <w:tabs>
          <w:tab w:val="left" w:pos="90"/>
        </w:tabs>
        <w:spacing w:before="0"/>
        <w:jc w:val="center"/>
        <w:rPr>
          <w:rFonts w:cs="Arial"/>
          <w:lang w:val="sr-Cyrl-ME"/>
        </w:rPr>
      </w:pPr>
    </w:p>
    <w:p w14:paraId="0EA317B6" w14:textId="77777777" w:rsidR="003442A2" w:rsidRPr="00C5314D" w:rsidRDefault="003442A2" w:rsidP="003442A2">
      <w:pPr>
        <w:pStyle w:val="KDParagraf"/>
        <w:tabs>
          <w:tab w:val="left" w:pos="90"/>
        </w:tabs>
        <w:spacing w:before="0"/>
        <w:jc w:val="center"/>
        <w:rPr>
          <w:rFonts w:cs="Arial"/>
          <w:lang w:val="sr-Cyrl-ME"/>
        </w:rPr>
      </w:pPr>
      <w:r w:rsidRPr="00C5314D">
        <w:rPr>
          <w:rFonts w:cs="Arial"/>
          <w:lang w:val="sr-Cyrl-ME"/>
        </w:rPr>
        <w:t>Пословна тајна</w:t>
      </w:r>
    </w:p>
    <w:p w14:paraId="21D1605C" w14:textId="77777777" w:rsidR="003442A2" w:rsidRPr="005C4CBA" w:rsidRDefault="003442A2" w:rsidP="003442A2">
      <w:pPr>
        <w:pStyle w:val="KDParagraf"/>
        <w:tabs>
          <w:tab w:val="left" w:pos="90"/>
        </w:tabs>
        <w:spacing w:before="0"/>
        <w:jc w:val="center"/>
        <w:rPr>
          <w:rFonts w:cs="Arial"/>
          <w:lang w:val="sr-Cyrl-RS"/>
        </w:rPr>
      </w:pPr>
      <w:r w:rsidRPr="00C5314D">
        <w:rPr>
          <w:rFonts w:cs="Arial"/>
          <w:lang w:val="sr-Cyrl-ME"/>
        </w:rPr>
        <w:t>Јавно предузеће „Електропривреда Србије“</w:t>
      </w:r>
      <w:r w:rsidRPr="005C4CBA">
        <w:rPr>
          <w:rFonts w:cs="Arial"/>
          <w:lang w:val="sr-Cyrl-RS"/>
        </w:rPr>
        <w:t xml:space="preserve"> Београд</w:t>
      </w:r>
    </w:p>
    <w:p w14:paraId="786A6895" w14:textId="77777777" w:rsidR="003442A2" w:rsidRPr="00C5314D" w:rsidRDefault="003442A2" w:rsidP="003442A2">
      <w:pPr>
        <w:pStyle w:val="KDParagraf"/>
        <w:tabs>
          <w:tab w:val="left" w:pos="90"/>
        </w:tabs>
        <w:spacing w:before="0"/>
        <w:jc w:val="center"/>
        <w:rPr>
          <w:rFonts w:cs="Arial"/>
          <w:lang w:val="sr-Cyrl-RS"/>
        </w:rPr>
      </w:pPr>
      <w:r w:rsidRPr="00C5314D">
        <w:rPr>
          <w:rFonts w:cs="Arial"/>
          <w:lang w:val="sr-Cyrl-RS"/>
        </w:rPr>
        <w:t>Улица Балканска број 13 Београд</w:t>
      </w:r>
    </w:p>
    <w:p w14:paraId="253B210E" w14:textId="77777777" w:rsidR="003442A2" w:rsidRPr="00C5314D" w:rsidRDefault="003442A2" w:rsidP="003442A2">
      <w:pPr>
        <w:pStyle w:val="KDParagraf"/>
        <w:tabs>
          <w:tab w:val="left" w:pos="90"/>
        </w:tabs>
        <w:spacing w:before="0"/>
        <w:jc w:val="center"/>
        <w:rPr>
          <w:rFonts w:cs="Arial"/>
          <w:lang w:val="sr-Cyrl-RS"/>
        </w:rPr>
      </w:pPr>
      <w:r w:rsidRPr="00C5314D">
        <w:rPr>
          <w:rFonts w:cs="Arial"/>
          <w:lang w:val="sr-Cyrl-RS"/>
        </w:rPr>
        <w:t>или:</w:t>
      </w:r>
    </w:p>
    <w:p w14:paraId="686FD28D" w14:textId="77777777" w:rsidR="003442A2" w:rsidRPr="00C5314D" w:rsidRDefault="003442A2" w:rsidP="003442A2">
      <w:pPr>
        <w:pStyle w:val="KDParagraf"/>
        <w:tabs>
          <w:tab w:val="left" w:pos="90"/>
        </w:tabs>
        <w:spacing w:before="0"/>
        <w:jc w:val="center"/>
        <w:rPr>
          <w:rFonts w:cs="Arial"/>
          <w:lang w:val="sr-Cyrl-RS"/>
        </w:rPr>
      </w:pPr>
    </w:p>
    <w:p w14:paraId="24ED5B78" w14:textId="77777777" w:rsidR="003442A2" w:rsidRPr="00C5314D" w:rsidRDefault="003442A2" w:rsidP="003442A2">
      <w:pPr>
        <w:pStyle w:val="KDParagraf"/>
        <w:tabs>
          <w:tab w:val="left" w:pos="90"/>
        </w:tabs>
        <w:spacing w:before="0"/>
        <w:jc w:val="center"/>
        <w:rPr>
          <w:rFonts w:cs="Arial"/>
          <w:lang w:val="sr-Cyrl-RS"/>
        </w:rPr>
      </w:pPr>
      <w:r w:rsidRPr="00C5314D">
        <w:rPr>
          <w:rFonts w:cs="Arial"/>
          <w:lang w:val="sr-Cyrl-RS"/>
        </w:rPr>
        <w:t>Поверљиво</w:t>
      </w:r>
    </w:p>
    <w:p w14:paraId="40DAC1D1" w14:textId="77777777" w:rsidR="003442A2" w:rsidRPr="005C4CBA" w:rsidRDefault="003442A2" w:rsidP="003442A2">
      <w:pPr>
        <w:pStyle w:val="KDParagraf"/>
        <w:tabs>
          <w:tab w:val="left" w:pos="90"/>
        </w:tabs>
        <w:spacing w:before="0"/>
        <w:jc w:val="center"/>
        <w:rPr>
          <w:rFonts w:cs="Arial"/>
          <w:lang w:val="sr-Cyrl-RS"/>
        </w:rPr>
      </w:pPr>
      <w:r w:rsidRPr="00C5314D">
        <w:rPr>
          <w:rFonts w:cs="Arial"/>
          <w:lang w:val="sr-Cyrl-RS"/>
        </w:rPr>
        <w:t>Јавно предузеће „Електропривреда Србије“</w:t>
      </w:r>
      <w:r w:rsidRPr="005C4CBA">
        <w:rPr>
          <w:rFonts w:cs="Arial"/>
          <w:lang w:val="sr-Cyrl-RS"/>
        </w:rPr>
        <w:t xml:space="preserve"> Београд</w:t>
      </w:r>
    </w:p>
    <w:p w14:paraId="234A43BF" w14:textId="77777777" w:rsidR="003442A2" w:rsidRPr="00C5314D" w:rsidRDefault="003442A2" w:rsidP="003442A2">
      <w:pPr>
        <w:pStyle w:val="KDParagraf"/>
        <w:tabs>
          <w:tab w:val="left" w:pos="90"/>
        </w:tabs>
        <w:spacing w:before="0"/>
        <w:jc w:val="center"/>
        <w:rPr>
          <w:rFonts w:cs="Arial"/>
          <w:lang w:val="sr-Cyrl-RS"/>
        </w:rPr>
      </w:pPr>
      <w:r w:rsidRPr="00C5314D">
        <w:rPr>
          <w:rFonts w:cs="Arial"/>
          <w:lang w:val="sr-Cyrl-RS"/>
        </w:rPr>
        <w:t>Улица Балканска број 13 Београд</w:t>
      </w:r>
    </w:p>
    <w:p w14:paraId="7315C189" w14:textId="77777777" w:rsidR="003442A2" w:rsidRPr="00C5314D" w:rsidRDefault="003442A2" w:rsidP="003442A2">
      <w:pPr>
        <w:pStyle w:val="KDParagraf"/>
        <w:tabs>
          <w:tab w:val="left" w:pos="90"/>
        </w:tabs>
        <w:spacing w:before="0"/>
        <w:jc w:val="center"/>
        <w:rPr>
          <w:rFonts w:cs="Arial"/>
          <w:lang w:val="sr-Cyrl-RS"/>
        </w:rPr>
      </w:pPr>
    </w:p>
    <w:p w14:paraId="24AEAC18" w14:textId="77777777" w:rsidR="003442A2" w:rsidRPr="00C5314D" w:rsidRDefault="003442A2" w:rsidP="003442A2">
      <w:pPr>
        <w:pStyle w:val="KDParagraf"/>
        <w:tabs>
          <w:tab w:val="left" w:pos="90"/>
        </w:tabs>
        <w:spacing w:before="0"/>
        <w:jc w:val="center"/>
        <w:rPr>
          <w:rFonts w:cs="Arial"/>
          <w:lang w:val="sr-Cyrl-RS"/>
        </w:rPr>
      </w:pPr>
      <w:r w:rsidRPr="00C5314D">
        <w:rPr>
          <w:rFonts w:cs="Arial"/>
          <w:lang w:val="sr-Cyrl-RS"/>
        </w:rPr>
        <w:t>За Пр</w:t>
      </w:r>
      <w:r w:rsidRPr="005C4CBA">
        <w:rPr>
          <w:rFonts w:cs="Arial"/>
          <w:lang w:val="sr-Cyrl-RS"/>
        </w:rPr>
        <w:t>ужаоца услуга</w:t>
      </w:r>
      <w:r w:rsidRPr="00C5314D">
        <w:rPr>
          <w:rFonts w:cs="Arial"/>
          <w:lang w:val="sr-Cyrl-RS"/>
        </w:rPr>
        <w:t>:</w:t>
      </w:r>
    </w:p>
    <w:p w14:paraId="5C0CC9FE" w14:textId="77777777" w:rsidR="003442A2" w:rsidRPr="00C5314D" w:rsidRDefault="003442A2" w:rsidP="003442A2">
      <w:pPr>
        <w:pStyle w:val="KDParagraf"/>
        <w:tabs>
          <w:tab w:val="left" w:pos="90"/>
        </w:tabs>
        <w:spacing w:before="0"/>
        <w:jc w:val="center"/>
        <w:rPr>
          <w:rFonts w:cs="Arial"/>
          <w:lang w:val="sr-Cyrl-RS"/>
        </w:rPr>
      </w:pPr>
    </w:p>
    <w:p w14:paraId="71ADF4BB" w14:textId="77777777" w:rsidR="003442A2" w:rsidRPr="00C5314D" w:rsidRDefault="003442A2" w:rsidP="003442A2">
      <w:pPr>
        <w:pStyle w:val="KDParagraf"/>
        <w:tabs>
          <w:tab w:val="left" w:pos="90"/>
        </w:tabs>
        <w:spacing w:before="0"/>
        <w:jc w:val="center"/>
        <w:rPr>
          <w:rFonts w:cs="Arial"/>
          <w:lang w:val="sr-Cyrl-RS"/>
        </w:rPr>
      </w:pPr>
      <w:r w:rsidRPr="00C5314D">
        <w:rPr>
          <w:rFonts w:cs="Arial"/>
          <w:lang w:val="sr-Cyrl-RS"/>
        </w:rPr>
        <w:t>Пословна тајна</w:t>
      </w:r>
    </w:p>
    <w:p w14:paraId="39929382" w14:textId="77777777" w:rsidR="003442A2" w:rsidRPr="00C5314D" w:rsidRDefault="003442A2" w:rsidP="003442A2">
      <w:pPr>
        <w:pStyle w:val="KDParagraf"/>
        <w:tabs>
          <w:tab w:val="left" w:pos="90"/>
        </w:tabs>
        <w:spacing w:before="0"/>
        <w:jc w:val="center"/>
        <w:rPr>
          <w:rFonts w:cs="Arial"/>
          <w:lang w:val="sr-Cyrl-RS"/>
        </w:rPr>
      </w:pPr>
      <w:r w:rsidRPr="00C5314D">
        <w:rPr>
          <w:rFonts w:cs="Arial"/>
          <w:lang w:val="sr-Cyrl-RS"/>
        </w:rPr>
        <w:t>___________</w:t>
      </w:r>
    </w:p>
    <w:p w14:paraId="4731B985" w14:textId="77777777" w:rsidR="003442A2" w:rsidRPr="00C5314D" w:rsidRDefault="003442A2" w:rsidP="003442A2">
      <w:pPr>
        <w:pStyle w:val="KDParagraf"/>
        <w:tabs>
          <w:tab w:val="left" w:pos="90"/>
        </w:tabs>
        <w:spacing w:before="0"/>
        <w:jc w:val="center"/>
        <w:rPr>
          <w:rFonts w:cs="Arial"/>
          <w:lang w:val="sr-Cyrl-RS"/>
        </w:rPr>
      </w:pPr>
      <w:r w:rsidRPr="00C5314D">
        <w:rPr>
          <w:rFonts w:cs="Arial"/>
          <w:lang w:val="sr-Cyrl-RS"/>
        </w:rPr>
        <w:t>_______________</w:t>
      </w:r>
    </w:p>
    <w:p w14:paraId="674AA43B" w14:textId="77777777" w:rsidR="00242081" w:rsidRDefault="00242081" w:rsidP="003442A2">
      <w:pPr>
        <w:pStyle w:val="KDParagraf"/>
        <w:tabs>
          <w:tab w:val="left" w:pos="90"/>
        </w:tabs>
        <w:spacing w:before="0"/>
        <w:jc w:val="center"/>
        <w:rPr>
          <w:rFonts w:cs="Arial"/>
          <w:lang w:val="sr-Cyrl-RS"/>
        </w:rPr>
      </w:pPr>
    </w:p>
    <w:p w14:paraId="59A6EE3E" w14:textId="77777777" w:rsidR="003442A2" w:rsidRPr="00C5314D" w:rsidRDefault="003442A2" w:rsidP="003442A2">
      <w:pPr>
        <w:pStyle w:val="KDParagraf"/>
        <w:tabs>
          <w:tab w:val="left" w:pos="90"/>
        </w:tabs>
        <w:spacing w:before="0"/>
        <w:jc w:val="center"/>
        <w:rPr>
          <w:rFonts w:cs="Arial"/>
          <w:lang w:val="sr-Cyrl-RS"/>
        </w:rPr>
      </w:pPr>
      <w:r w:rsidRPr="00C5314D">
        <w:rPr>
          <w:rFonts w:cs="Arial"/>
          <w:lang w:val="sr-Cyrl-RS"/>
        </w:rPr>
        <w:t>или:</w:t>
      </w:r>
    </w:p>
    <w:p w14:paraId="740EB2F0" w14:textId="77777777" w:rsidR="003442A2" w:rsidRPr="00C5314D" w:rsidRDefault="003442A2" w:rsidP="003442A2">
      <w:pPr>
        <w:pStyle w:val="KDParagraf"/>
        <w:tabs>
          <w:tab w:val="left" w:pos="90"/>
        </w:tabs>
        <w:spacing w:before="0"/>
        <w:jc w:val="center"/>
        <w:rPr>
          <w:rFonts w:cs="Arial"/>
          <w:lang w:val="sr-Cyrl-RS"/>
        </w:rPr>
      </w:pPr>
      <w:r w:rsidRPr="00C5314D">
        <w:rPr>
          <w:rFonts w:cs="Arial"/>
          <w:lang w:val="sr-Cyrl-RS"/>
        </w:rPr>
        <w:t>Поверљиво</w:t>
      </w:r>
    </w:p>
    <w:p w14:paraId="72F38909" w14:textId="77777777" w:rsidR="003442A2" w:rsidRPr="00C5314D" w:rsidRDefault="003442A2" w:rsidP="003442A2">
      <w:pPr>
        <w:pStyle w:val="KDParagraf"/>
        <w:tabs>
          <w:tab w:val="left" w:pos="90"/>
        </w:tabs>
        <w:spacing w:before="0"/>
        <w:jc w:val="center"/>
        <w:rPr>
          <w:rFonts w:cs="Arial"/>
          <w:lang w:val="sr-Cyrl-RS"/>
        </w:rPr>
      </w:pPr>
      <w:r w:rsidRPr="00C5314D">
        <w:rPr>
          <w:rFonts w:cs="Arial"/>
          <w:lang w:val="sr-Cyrl-RS"/>
        </w:rPr>
        <w:t>_______________</w:t>
      </w:r>
    </w:p>
    <w:p w14:paraId="03DD152F" w14:textId="77777777" w:rsidR="003442A2" w:rsidRPr="00C5314D" w:rsidRDefault="003442A2" w:rsidP="003442A2">
      <w:pPr>
        <w:pStyle w:val="KDParagraf"/>
        <w:tabs>
          <w:tab w:val="left" w:pos="90"/>
        </w:tabs>
        <w:spacing w:before="0"/>
        <w:jc w:val="center"/>
        <w:rPr>
          <w:rFonts w:cs="Arial"/>
          <w:lang w:val="sr-Cyrl-RS"/>
        </w:rPr>
      </w:pPr>
      <w:r w:rsidRPr="00C5314D">
        <w:rPr>
          <w:rFonts w:cs="Arial"/>
          <w:lang w:val="sr-Cyrl-RS"/>
        </w:rPr>
        <w:t>__________________</w:t>
      </w:r>
    </w:p>
    <w:p w14:paraId="538269BD" w14:textId="77777777" w:rsidR="003442A2" w:rsidRPr="00C5314D" w:rsidRDefault="003442A2" w:rsidP="003442A2">
      <w:pPr>
        <w:pStyle w:val="KDParagraf"/>
        <w:tabs>
          <w:tab w:val="left" w:pos="90"/>
        </w:tabs>
        <w:spacing w:before="0"/>
        <w:rPr>
          <w:rFonts w:cs="Arial"/>
          <w:lang w:val="sr-Cyrl-RS"/>
        </w:rPr>
      </w:pPr>
    </w:p>
    <w:p w14:paraId="7690A7A4" w14:textId="77777777" w:rsidR="00795611" w:rsidRPr="00C5314D" w:rsidRDefault="00795611" w:rsidP="003442A2">
      <w:pPr>
        <w:pStyle w:val="KDParagraf"/>
        <w:tabs>
          <w:tab w:val="left" w:pos="90"/>
        </w:tabs>
        <w:spacing w:before="0"/>
        <w:rPr>
          <w:rFonts w:cs="Arial"/>
          <w:lang w:val="sr-Cyrl-RS"/>
        </w:rPr>
      </w:pPr>
    </w:p>
    <w:p w14:paraId="4D1F644E" w14:textId="77777777" w:rsidR="003442A2" w:rsidRPr="00C5314D" w:rsidRDefault="003442A2" w:rsidP="003442A2">
      <w:pPr>
        <w:pStyle w:val="KDParagraf"/>
        <w:tabs>
          <w:tab w:val="left" w:pos="90"/>
        </w:tabs>
        <w:spacing w:before="0"/>
        <w:rPr>
          <w:rFonts w:cs="Arial"/>
          <w:lang w:val="sr-Cyrl-RS"/>
        </w:rPr>
      </w:pPr>
      <w:r w:rsidRPr="00C5314D">
        <w:rPr>
          <w:rFonts w:cs="Arial"/>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857ECB6" w14:textId="77777777" w:rsidR="003442A2" w:rsidRPr="00C5314D" w:rsidRDefault="003442A2" w:rsidP="003442A2">
      <w:pPr>
        <w:pStyle w:val="KDParagraf"/>
        <w:tabs>
          <w:tab w:val="left" w:pos="90"/>
        </w:tabs>
        <w:spacing w:before="0"/>
        <w:rPr>
          <w:rFonts w:cs="Arial"/>
          <w:lang w:val="sr-Cyrl-RS"/>
        </w:rPr>
      </w:pPr>
    </w:p>
    <w:p w14:paraId="37C875FF" w14:textId="358B5E86" w:rsidR="003442A2" w:rsidRPr="00C5314D" w:rsidRDefault="003442A2" w:rsidP="00242081">
      <w:pPr>
        <w:pStyle w:val="KDParagraf"/>
        <w:tabs>
          <w:tab w:val="left" w:pos="90"/>
        </w:tabs>
        <w:spacing w:before="0"/>
        <w:jc w:val="center"/>
        <w:rPr>
          <w:rFonts w:cs="Arial"/>
          <w:lang w:val="sr-Cyrl-RS"/>
        </w:rPr>
      </w:pPr>
      <w:r w:rsidRPr="00C5314D">
        <w:rPr>
          <w:rFonts w:cs="Arial"/>
          <w:lang w:val="sr-Cyrl-RS"/>
        </w:rPr>
        <w:t>Члан 9.</w:t>
      </w:r>
    </w:p>
    <w:p w14:paraId="206381E5" w14:textId="77777777" w:rsidR="003442A2" w:rsidRPr="00C5314D" w:rsidRDefault="003442A2" w:rsidP="003442A2">
      <w:pPr>
        <w:pStyle w:val="KDParagraf"/>
        <w:tabs>
          <w:tab w:val="left" w:pos="90"/>
        </w:tabs>
        <w:spacing w:before="0"/>
        <w:rPr>
          <w:rFonts w:cs="Arial"/>
          <w:lang w:val="sr-Cyrl-RS"/>
        </w:rPr>
      </w:pPr>
      <w:r w:rsidRPr="00C5314D">
        <w:rPr>
          <w:rFonts w:cs="Arial"/>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47AE1E5" w14:textId="77777777" w:rsidR="003442A2" w:rsidRPr="00C5314D" w:rsidRDefault="003442A2" w:rsidP="003442A2">
      <w:pPr>
        <w:pStyle w:val="KDParagraf"/>
        <w:tabs>
          <w:tab w:val="left" w:pos="90"/>
        </w:tabs>
        <w:spacing w:before="0"/>
        <w:rPr>
          <w:rFonts w:cs="Arial"/>
          <w:lang w:val="sr-Cyrl-RS"/>
        </w:rPr>
      </w:pPr>
    </w:p>
    <w:p w14:paraId="1938CE68" w14:textId="77777777" w:rsidR="003442A2" w:rsidRPr="00C5314D" w:rsidRDefault="003442A2" w:rsidP="003442A2">
      <w:pPr>
        <w:pStyle w:val="KDParagraf"/>
        <w:tabs>
          <w:tab w:val="left" w:pos="90"/>
        </w:tabs>
        <w:spacing w:before="0"/>
        <w:rPr>
          <w:rFonts w:cs="Arial"/>
          <w:lang w:val="sr-Cyrl-RS"/>
        </w:rPr>
      </w:pPr>
      <w:r w:rsidRPr="00C5314D">
        <w:rPr>
          <w:rFonts w:cs="Arial"/>
          <w:lang w:val="sr-Cyrl-RS"/>
        </w:rPr>
        <w:lastRenderedPageBreak/>
        <w:t xml:space="preserve">Обавезе из овог Уговора односе се и на податке Даваоца које представљају пословну тајну у смислу овог Уговора, а којима </w:t>
      </w:r>
      <w:r w:rsidRPr="005C4CBA">
        <w:rPr>
          <w:rFonts w:cs="Arial"/>
        </w:rPr>
        <w:t>je</w:t>
      </w:r>
      <w:r w:rsidRPr="00C5314D">
        <w:rPr>
          <w:rFonts w:cs="Arial"/>
          <w:lang w:val="sr-Cyrl-RS"/>
        </w:rPr>
        <w:t xml:space="preserve"> Прималац имао приступ или је до њих дошао случајно током реализације Пословних активности из члана 1. овог Уговора. </w:t>
      </w:r>
    </w:p>
    <w:p w14:paraId="335338CF" w14:textId="77777777" w:rsidR="003442A2" w:rsidRPr="00C5314D" w:rsidRDefault="003442A2" w:rsidP="003442A2">
      <w:pPr>
        <w:pStyle w:val="KDParagraf"/>
        <w:tabs>
          <w:tab w:val="left" w:pos="90"/>
        </w:tabs>
        <w:spacing w:before="0"/>
        <w:rPr>
          <w:rFonts w:cs="Arial"/>
          <w:lang w:val="sr-Cyrl-RS"/>
        </w:rPr>
      </w:pPr>
    </w:p>
    <w:p w14:paraId="0034DE6A" w14:textId="42D3F9FD" w:rsidR="003442A2" w:rsidRPr="00C5314D" w:rsidRDefault="003442A2" w:rsidP="00172D6F">
      <w:pPr>
        <w:pStyle w:val="KDParagraf"/>
        <w:tabs>
          <w:tab w:val="left" w:pos="90"/>
        </w:tabs>
        <w:spacing w:before="0"/>
        <w:jc w:val="center"/>
        <w:rPr>
          <w:rFonts w:cs="Arial"/>
          <w:lang w:val="sr-Cyrl-RS"/>
        </w:rPr>
      </w:pPr>
      <w:r w:rsidRPr="00C5314D">
        <w:rPr>
          <w:rFonts w:cs="Arial"/>
          <w:lang w:val="sr-Cyrl-RS"/>
        </w:rPr>
        <w:t>Члан 10.</w:t>
      </w:r>
    </w:p>
    <w:p w14:paraId="07453D09" w14:textId="77777777" w:rsidR="003442A2" w:rsidRPr="00C5314D" w:rsidRDefault="003442A2" w:rsidP="003442A2">
      <w:pPr>
        <w:pStyle w:val="KDParagraf"/>
        <w:tabs>
          <w:tab w:val="left" w:pos="90"/>
        </w:tabs>
        <w:spacing w:before="0"/>
        <w:rPr>
          <w:rFonts w:cs="Arial"/>
          <w:lang w:val="sr-Cyrl-RS"/>
        </w:rPr>
      </w:pPr>
      <w:r w:rsidRPr="00C5314D">
        <w:rPr>
          <w:rFonts w:cs="Arial"/>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643426A" w14:textId="77777777" w:rsidR="003442A2" w:rsidRPr="00C5314D" w:rsidRDefault="003442A2" w:rsidP="003442A2">
      <w:pPr>
        <w:pStyle w:val="KDParagraf"/>
        <w:tabs>
          <w:tab w:val="left" w:pos="90"/>
        </w:tabs>
        <w:spacing w:before="0"/>
        <w:rPr>
          <w:rFonts w:cs="Arial"/>
          <w:lang w:val="sr-Cyrl-RS"/>
        </w:rPr>
      </w:pPr>
    </w:p>
    <w:p w14:paraId="5D578A94" w14:textId="77777777" w:rsidR="003442A2" w:rsidRPr="00C5314D" w:rsidRDefault="003442A2" w:rsidP="003442A2">
      <w:pPr>
        <w:pStyle w:val="KDParagraf"/>
        <w:tabs>
          <w:tab w:val="left" w:pos="90"/>
        </w:tabs>
        <w:spacing w:before="0"/>
        <w:rPr>
          <w:rFonts w:cs="Arial"/>
          <w:lang w:val="sr-Cyrl-RS"/>
        </w:rPr>
      </w:pPr>
      <w:r w:rsidRPr="00C5314D">
        <w:rPr>
          <w:rFonts w:cs="Arial"/>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92A33A7" w14:textId="77777777" w:rsidR="00172D6F" w:rsidRDefault="00172D6F" w:rsidP="003442A2">
      <w:pPr>
        <w:pStyle w:val="KDParagraf"/>
        <w:tabs>
          <w:tab w:val="left" w:pos="90"/>
        </w:tabs>
        <w:spacing w:before="0"/>
        <w:jc w:val="center"/>
        <w:rPr>
          <w:rFonts w:cs="Arial"/>
          <w:lang w:val="sr-Cyrl-RS"/>
        </w:rPr>
      </w:pPr>
    </w:p>
    <w:p w14:paraId="0C4F1062" w14:textId="430C7837" w:rsidR="003442A2" w:rsidRPr="00C5314D" w:rsidRDefault="003442A2" w:rsidP="00172D6F">
      <w:pPr>
        <w:pStyle w:val="KDParagraf"/>
        <w:tabs>
          <w:tab w:val="left" w:pos="90"/>
        </w:tabs>
        <w:spacing w:before="0"/>
        <w:jc w:val="center"/>
        <w:rPr>
          <w:rFonts w:cs="Arial"/>
          <w:lang w:val="sr-Cyrl-RS"/>
        </w:rPr>
      </w:pPr>
      <w:r w:rsidRPr="00C5314D">
        <w:rPr>
          <w:rFonts w:cs="Arial"/>
          <w:lang w:val="sr-Cyrl-RS"/>
        </w:rPr>
        <w:t>Члан 11.</w:t>
      </w:r>
    </w:p>
    <w:p w14:paraId="50342EE2" w14:textId="77777777" w:rsidR="003442A2" w:rsidRPr="00C5314D" w:rsidRDefault="003442A2" w:rsidP="003442A2">
      <w:pPr>
        <w:pStyle w:val="KDParagraf"/>
        <w:tabs>
          <w:tab w:val="left" w:pos="90"/>
        </w:tabs>
        <w:spacing w:before="0"/>
        <w:rPr>
          <w:rFonts w:cs="Arial"/>
          <w:lang w:val="sr-Cyrl-RS"/>
        </w:rPr>
      </w:pPr>
      <w:r w:rsidRPr="00C5314D">
        <w:rPr>
          <w:rFonts w:cs="Arial"/>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CF7762C" w14:textId="77777777" w:rsidR="003442A2" w:rsidRPr="00C5314D" w:rsidRDefault="003442A2" w:rsidP="003442A2">
      <w:pPr>
        <w:pStyle w:val="KDParagraf"/>
        <w:tabs>
          <w:tab w:val="left" w:pos="90"/>
        </w:tabs>
        <w:spacing w:before="0"/>
        <w:rPr>
          <w:rFonts w:cs="Arial"/>
          <w:lang w:val="sr-Cyrl-RS"/>
        </w:rPr>
      </w:pPr>
    </w:p>
    <w:p w14:paraId="308B6AE2" w14:textId="506CBB0F" w:rsidR="003442A2" w:rsidRPr="00C5314D" w:rsidRDefault="003442A2" w:rsidP="00172D6F">
      <w:pPr>
        <w:pStyle w:val="KDParagraf"/>
        <w:tabs>
          <w:tab w:val="left" w:pos="90"/>
        </w:tabs>
        <w:spacing w:before="0"/>
        <w:jc w:val="center"/>
        <w:rPr>
          <w:rFonts w:cs="Arial"/>
          <w:lang w:val="sr-Cyrl-RS"/>
        </w:rPr>
      </w:pPr>
      <w:r w:rsidRPr="00C5314D">
        <w:rPr>
          <w:rFonts w:cs="Arial"/>
          <w:lang w:val="sr-Cyrl-RS"/>
        </w:rPr>
        <w:t>Члан 12.</w:t>
      </w:r>
    </w:p>
    <w:p w14:paraId="6F902DE0" w14:textId="77777777" w:rsidR="003442A2" w:rsidRPr="00C5314D" w:rsidRDefault="003442A2" w:rsidP="003442A2">
      <w:pPr>
        <w:pStyle w:val="KDParagraf"/>
        <w:tabs>
          <w:tab w:val="left" w:pos="90"/>
        </w:tabs>
        <w:spacing w:before="0"/>
        <w:rPr>
          <w:rFonts w:cs="Arial"/>
          <w:lang w:val="sr-Cyrl-RS"/>
        </w:rPr>
      </w:pPr>
      <w:r w:rsidRPr="00C5314D">
        <w:rPr>
          <w:rFonts w:cs="Arial"/>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93CD90C" w14:textId="77777777" w:rsidR="003442A2" w:rsidRPr="00C5314D" w:rsidRDefault="003442A2" w:rsidP="003442A2">
      <w:pPr>
        <w:pStyle w:val="KDParagraf"/>
        <w:tabs>
          <w:tab w:val="left" w:pos="90"/>
        </w:tabs>
        <w:spacing w:before="0"/>
        <w:rPr>
          <w:rFonts w:cs="Arial"/>
          <w:lang w:val="sr-Cyrl-RS"/>
        </w:rPr>
      </w:pPr>
    </w:p>
    <w:p w14:paraId="7E5F5FC5" w14:textId="77777777" w:rsidR="003442A2" w:rsidRPr="00C5314D" w:rsidRDefault="003442A2" w:rsidP="003442A2">
      <w:pPr>
        <w:pStyle w:val="KDParagraf"/>
        <w:tabs>
          <w:tab w:val="left" w:pos="90"/>
        </w:tabs>
        <w:spacing w:before="0"/>
        <w:rPr>
          <w:rFonts w:cs="Arial"/>
          <w:lang w:val="sr-Cyrl-RS"/>
        </w:rPr>
      </w:pPr>
      <w:r w:rsidRPr="00C5314D">
        <w:rPr>
          <w:rFonts w:cs="Arial"/>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BEA1489" w14:textId="77777777" w:rsidR="003442A2" w:rsidRPr="00C5314D" w:rsidRDefault="003442A2" w:rsidP="003442A2">
      <w:pPr>
        <w:pStyle w:val="KDParagraf"/>
        <w:tabs>
          <w:tab w:val="left" w:pos="90"/>
        </w:tabs>
        <w:spacing w:before="0"/>
        <w:rPr>
          <w:rFonts w:cs="Arial"/>
          <w:lang w:val="sr-Cyrl-RS"/>
        </w:rPr>
      </w:pPr>
    </w:p>
    <w:p w14:paraId="4E228AEF" w14:textId="77777777" w:rsidR="003442A2" w:rsidRPr="00C5314D" w:rsidRDefault="003442A2" w:rsidP="003442A2">
      <w:pPr>
        <w:pStyle w:val="KDParagraf"/>
        <w:tabs>
          <w:tab w:val="left" w:pos="90"/>
        </w:tabs>
        <w:spacing w:before="0"/>
        <w:jc w:val="center"/>
        <w:rPr>
          <w:rFonts w:cs="Arial"/>
          <w:lang w:val="sr-Cyrl-RS"/>
        </w:rPr>
      </w:pPr>
      <w:r w:rsidRPr="00C5314D">
        <w:rPr>
          <w:rFonts w:cs="Arial"/>
          <w:lang w:val="sr-Cyrl-RS"/>
        </w:rPr>
        <w:t>Члан 13.</w:t>
      </w:r>
    </w:p>
    <w:p w14:paraId="1E38D163" w14:textId="77777777" w:rsidR="003442A2" w:rsidRPr="00C5314D" w:rsidRDefault="003442A2" w:rsidP="003442A2">
      <w:pPr>
        <w:pStyle w:val="KDParagraf"/>
        <w:tabs>
          <w:tab w:val="left" w:pos="90"/>
        </w:tabs>
        <w:spacing w:before="0"/>
        <w:rPr>
          <w:rFonts w:cs="Arial"/>
          <w:lang w:val="sr-Cyrl-RS"/>
        </w:rPr>
      </w:pPr>
      <w:r w:rsidRPr="00C5314D">
        <w:rPr>
          <w:rFonts w:cs="Arial"/>
          <w:lang w:val="sr-Cyrl-RS"/>
        </w:rPr>
        <w:t>Стране ће настојати да све евентуалне спорове настале из, у вези са, или услед кршењ</w:t>
      </w:r>
      <w:r w:rsidRPr="005C4CBA">
        <w:rPr>
          <w:rFonts w:cs="Arial"/>
        </w:rPr>
        <w:t>a</w:t>
      </w:r>
      <w:r w:rsidRPr="00C5314D">
        <w:rPr>
          <w:rFonts w:cs="Arial"/>
          <w:lang w:val="sr-Cyrl-RS"/>
        </w:rPr>
        <w:t xml:space="preserve"> одредби овог Уговора, регулишу споразумно. Уколико се споразум не постигне, уговара се стварна надлежност суда у Београду. </w:t>
      </w:r>
    </w:p>
    <w:p w14:paraId="04C57F49" w14:textId="77777777" w:rsidR="003442A2" w:rsidRPr="00C5314D" w:rsidRDefault="003442A2" w:rsidP="003442A2">
      <w:pPr>
        <w:pStyle w:val="KDParagraf"/>
        <w:tabs>
          <w:tab w:val="left" w:pos="90"/>
        </w:tabs>
        <w:spacing w:before="0"/>
        <w:rPr>
          <w:rFonts w:cs="Arial"/>
          <w:lang w:val="sr-Cyrl-RS"/>
        </w:rPr>
      </w:pPr>
    </w:p>
    <w:p w14:paraId="4513C7B2" w14:textId="7651098F" w:rsidR="003442A2" w:rsidRPr="00C5314D" w:rsidRDefault="003442A2" w:rsidP="00172D6F">
      <w:pPr>
        <w:pStyle w:val="KDParagraf"/>
        <w:tabs>
          <w:tab w:val="left" w:pos="90"/>
        </w:tabs>
        <w:spacing w:before="0"/>
        <w:jc w:val="center"/>
        <w:rPr>
          <w:rFonts w:cs="Arial"/>
          <w:lang w:val="sr-Cyrl-RS"/>
        </w:rPr>
      </w:pPr>
      <w:r w:rsidRPr="00C5314D">
        <w:rPr>
          <w:rFonts w:cs="Arial"/>
          <w:lang w:val="sr-Cyrl-RS"/>
        </w:rPr>
        <w:t>Члан 14.</w:t>
      </w:r>
    </w:p>
    <w:p w14:paraId="639CFB81" w14:textId="1DE8AE5C" w:rsidR="003442A2" w:rsidRPr="00C5314D" w:rsidRDefault="003442A2" w:rsidP="003442A2">
      <w:pPr>
        <w:pStyle w:val="KDParagraf"/>
        <w:tabs>
          <w:tab w:val="left" w:pos="90"/>
        </w:tabs>
        <w:spacing w:before="0"/>
        <w:rPr>
          <w:rFonts w:cs="Arial"/>
          <w:lang w:val="sr-Cyrl-RS"/>
        </w:rPr>
      </w:pPr>
      <w:r w:rsidRPr="00C5314D">
        <w:rPr>
          <w:rFonts w:cs="Arial"/>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214485A3" w14:textId="0275B932" w:rsidR="003442A2" w:rsidRPr="00C5314D" w:rsidRDefault="003442A2" w:rsidP="00172D6F">
      <w:pPr>
        <w:pStyle w:val="KDParagraf"/>
        <w:tabs>
          <w:tab w:val="left" w:pos="90"/>
        </w:tabs>
        <w:spacing w:before="0"/>
        <w:jc w:val="center"/>
        <w:rPr>
          <w:rFonts w:cs="Arial"/>
          <w:lang w:val="sr-Cyrl-RS"/>
        </w:rPr>
      </w:pPr>
      <w:r w:rsidRPr="00C5314D">
        <w:rPr>
          <w:rFonts w:cs="Arial"/>
          <w:lang w:val="sr-Cyrl-RS"/>
        </w:rPr>
        <w:t>Члан 15.</w:t>
      </w:r>
    </w:p>
    <w:p w14:paraId="5CC781F3" w14:textId="77777777" w:rsidR="003442A2" w:rsidRPr="00C5314D" w:rsidRDefault="003442A2" w:rsidP="003442A2">
      <w:pPr>
        <w:pStyle w:val="KDParagraf"/>
        <w:tabs>
          <w:tab w:val="left" w:pos="90"/>
        </w:tabs>
        <w:spacing w:before="0"/>
        <w:rPr>
          <w:rFonts w:cs="Arial"/>
          <w:lang w:val="sr-Cyrl-RS"/>
        </w:rPr>
      </w:pPr>
      <w:r w:rsidRPr="00C5314D">
        <w:rPr>
          <w:rFonts w:cs="Arial"/>
          <w:lang w:val="sr-Cyrl-RS"/>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2F1B401F" w14:textId="794E685C" w:rsidR="003442A2" w:rsidRPr="00C5314D" w:rsidRDefault="003442A2" w:rsidP="00172D6F">
      <w:pPr>
        <w:pStyle w:val="KDParagraf"/>
        <w:tabs>
          <w:tab w:val="left" w:pos="90"/>
        </w:tabs>
        <w:spacing w:before="0"/>
        <w:jc w:val="center"/>
        <w:rPr>
          <w:rFonts w:cs="Arial"/>
          <w:lang w:val="sr-Cyrl-RS"/>
        </w:rPr>
      </w:pPr>
      <w:r w:rsidRPr="00C5314D">
        <w:rPr>
          <w:rFonts w:cs="Arial"/>
          <w:lang w:val="sr-Cyrl-RS"/>
        </w:rPr>
        <w:t>Члан 16.</w:t>
      </w:r>
    </w:p>
    <w:p w14:paraId="4377B835" w14:textId="77777777" w:rsidR="003442A2" w:rsidRPr="00C5314D" w:rsidRDefault="003442A2" w:rsidP="003442A2">
      <w:pPr>
        <w:pStyle w:val="KDParagraf"/>
        <w:tabs>
          <w:tab w:val="left" w:pos="90"/>
        </w:tabs>
        <w:spacing w:before="0"/>
        <w:rPr>
          <w:rFonts w:cs="Arial"/>
          <w:lang w:val="sr-Cyrl-RS"/>
        </w:rPr>
      </w:pPr>
      <w:r w:rsidRPr="00C5314D">
        <w:rPr>
          <w:rFonts w:cs="Arial"/>
          <w:lang w:val="sr-Cyrl-R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62E2A603" w14:textId="77777777" w:rsidR="003442A2" w:rsidRPr="00C5314D" w:rsidRDefault="003442A2" w:rsidP="003442A2">
      <w:pPr>
        <w:pStyle w:val="KDParagraf"/>
        <w:tabs>
          <w:tab w:val="left" w:pos="90"/>
        </w:tabs>
        <w:spacing w:before="0"/>
        <w:rPr>
          <w:rFonts w:cs="Arial"/>
          <w:lang w:val="sr-Cyrl-RS"/>
        </w:rPr>
      </w:pPr>
      <w:r w:rsidRPr="00C5314D">
        <w:rPr>
          <w:rFonts w:cs="Arial"/>
          <w:lang w:val="sr-Cyrl-RS"/>
        </w:rPr>
        <w:t>Обавезе према очувању поверљивости пословне тајне и поверљивих информација које су претходно дефинисане важе трајно.</w:t>
      </w:r>
    </w:p>
    <w:p w14:paraId="2C07BC59" w14:textId="77777777" w:rsidR="003442A2" w:rsidRPr="00C5314D" w:rsidRDefault="003442A2" w:rsidP="003442A2">
      <w:pPr>
        <w:pStyle w:val="KDParagraf"/>
        <w:tabs>
          <w:tab w:val="left" w:pos="90"/>
        </w:tabs>
        <w:spacing w:before="0"/>
        <w:rPr>
          <w:rFonts w:cs="Arial"/>
          <w:lang w:val="sr-Cyrl-RS"/>
        </w:rPr>
      </w:pPr>
    </w:p>
    <w:p w14:paraId="616D62FA" w14:textId="50069047" w:rsidR="003442A2" w:rsidRPr="00C5314D" w:rsidRDefault="003442A2" w:rsidP="00172D6F">
      <w:pPr>
        <w:pStyle w:val="KDParagraf"/>
        <w:tabs>
          <w:tab w:val="left" w:pos="90"/>
        </w:tabs>
        <w:spacing w:before="0"/>
        <w:jc w:val="center"/>
        <w:rPr>
          <w:rFonts w:cs="Arial"/>
          <w:lang w:val="sr-Cyrl-RS"/>
        </w:rPr>
      </w:pPr>
      <w:r w:rsidRPr="00C5314D">
        <w:rPr>
          <w:rFonts w:cs="Arial"/>
          <w:lang w:val="sr-Cyrl-RS"/>
        </w:rPr>
        <w:t>Члан 17.</w:t>
      </w:r>
    </w:p>
    <w:p w14:paraId="3C7AECAF" w14:textId="77777777" w:rsidR="003442A2" w:rsidRPr="00C5314D" w:rsidRDefault="003442A2" w:rsidP="003442A2">
      <w:pPr>
        <w:pStyle w:val="KDParagraf"/>
        <w:tabs>
          <w:tab w:val="left" w:pos="90"/>
        </w:tabs>
        <w:spacing w:before="0"/>
        <w:rPr>
          <w:rFonts w:cs="Arial"/>
          <w:lang w:val="sr-Cyrl-RS"/>
        </w:rPr>
      </w:pPr>
      <w:r w:rsidRPr="00C5314D">
        <w:rPr>
          <w:rFonts w:cs="Arial"/>
          <w:lang w:val="sr-Cyrl-RS"/>
        </w:rPr>
        <w:t>Овај Уговор је потписан у 6 (</w:t>
      </w:r>
      <w:r w:rsidRPr="005C4CBA">
        <w:rPr>
          <w:rFonts w:cs="Arial"/>
          <w:lang w:val="sr-Cyrl-RS"/>
        </w:rPr>
        <w:t xml:space="preserve">словима: </w:t>
      </w:r>
      <w:r w:rsidRPr="00C5314D">
        <w:rPr>
          <w:rFonts w:cs="Arial"/>
          <w:lang w:val="sr-Cyrl-RS"/>
        </w:rPr>
        <w:t>шест) истоветних примерака од којих 3 (</w:t>
      </w:r>
      <w:r w:rsidRPr="005C4CBA">
        <w:rPr>
          <w:rFonts w:cs="Arial"/>
          <w:lang w:val="sr-Cyrl-RS"/>
        </w:rPr>
        <w:t>словима: три</w:t>
      </w:r>
      <w:r w:rsidRPr="00C5314D">
        <w:rPr>
          <w:rFonts w:cs="Arial"/>
          <w:lang w:val="sr-Cyrl-RS"/>
        </w:rPr>
        <w:t>) примерка за Продавца а 3 (</w:t>
      </w:r>
      <w:r w:rsidRPr="005C4CBA">
        <w:rPr>
          <w:rFonts w:cs="Arial"/>
          <w:lang w:val="sr-Cyrl-RS"/>
        </w:rPr>
        <w:t>словима: три</w:t>
      </w:r>
      <w:r w:rsidRPr="00C5314D">
        <w:rPr>
          <w:rFonts w:cs="Arial"/>
          <w:lang w:val="sr-Cyrl-RS"/>
        </w:rPr>
        <w:t>)  примерка за Купца.</w:t>
      </w:r>
    </w:p>
    <w:p w14:paraId="52D6C393" w14:textId="77777777" w:rsidR="003442A2" w:rsidRPr="00C5314D" w:rsidRDefault="003442A2" w:rsidP="003442A2">
      <w:pPr>
        <w:pStyle w:val="KDParagraf"/>
        <w:tabs>
          <w:tab w:val="left" w:pos="90"/>
        </w:tabs>
        <w:spacing w:before="0"/>
        <w:rPr>
          <w:rFonts w:cs="Arial"/>
          <w:lang w:val="sr-Cyrl-RS"/>
        </w:rPr>
      </w:pPr>
    </w:p>
    <w:p w14:paraId="1419BB9E" w14:textId="77777777" w:rsidR="003442A2" w:rsidRPr="00C5314D" w:rsidRDefault="003442A2" w:rsidP="003442A2">
      <w:pPr>
        <w:pStyle w:val="KDParagraf"/>
        <w:tabs>
          <w:tab w:val="left" w:pos="90"/>
        </w:tabs>
        <w:spacing w:before="0"/>
        <w:rPr>
          <w:rFonts w:cs="Arial"/>
          <w:lang w:val="sr-Cyrl-RS"/>
        </w:rPr>
      </w:pPr>
      <w:r w:rsidRPr="00C5314D">
        <w:rPr>
          <w:rFonts w:cs="Arial"/>
          <w:lang w:val="sr-Cyrl-RS"/>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14:paraId="3A3F4E60" w14:textId="77777777" w:rsidR="003442A2" w:rsidRPr="00C5314D" w:rsidRDefault="003442A2" w:rsidP="003442A2">
      <w:pPr>
        <w:pStyle w:val="KDParagraf"/>
        <w:tabs>
          <w:tab w:val="left" w:pos="90"/>
        </w:tabs>
        <w:spacing w:before="0"/>
        <w:rPr>
          <w:rFonts w:cs="Arial"/>
          <w:lang w:val="sr-Cyrl-RS"/>
        </w:rPr>
      </w:pPr>
    </w:p>
    <w:p w14:paraId="29AE98A3" w14:textId="77777777" w:rsidR="003442A2" w:rsidRPr="00C5314D" w:rsidRDefault="003442A2" w:rsidP="003442A2">
      <w:pPr>
        <w:pStyle w:val="KDParagraf"/>
        <w:tabs>
          <w:tab w:val="left" w:pos="90"/>
        </w:tabs>
        <w:spacing w:before="0"/>
        <w:rPr>
          <w:rFonts w:cs="Arial"/>
          <w:lang w:val="sr-Cyrl-RS"/>
        </w:rPr>
      </w:pPr>
    </w:p>
    <w:p w14:paraId="2A225DF0" w14:textId="77777777" w:rsidR="003442A2" w:rsidRDefault="003442A2" w:rsidP="003442A2">
      <w:pPr>
        <w:pStyle w:val="KDParagraf"/>
        <w:tabs>
          <w:tab w:val="left" w:pos="90"/>
        </w:tabs>
        <w:spacing w:before="0"/>
        <w:rPr>
          <w:rFonts w:cs="Arial"/>
          <w:lang w:val="sr-Cyrl-RS"/>
        </w:rPr>
      </w:pPr>
    </w:p>
    <w:p w14:paraId="1D731529" w14:textId="77777777" w:rsidR="005B089A" w:rsidRPr="00C5314D" w:rsidRDefault="005B089A" w:rsidP="003442A2">
      <w:pPr>
        <w:pStyle w:val="KDParagraf"/>
        <w:tabs>
          <w:tab w:val="left" w:pos="90"/>
        </w:tabs>
        <w:spacing w:before="0"/>
        <w:rPr>
          <w:rFonts w:cs="Arial"/>
          <w:lang w:val="sr-Cyrl-RS"/>
        </w:rPr>
      </w:pPr>
    </w:p>
    <w:p w14:paraId="3CD3D819" w14:textId="0189D94E" w:rsidR="00172D6F" w:rsidRPr="005C4CBA" w:rsidRDefault="003442A2" w:rsidP="00172D6F">
      <w:pPr>
        <w:pStyle w:val="KDParagraf"/>
        <w:tabs>
          <w:tab w:val="clear" w:pos="567"/>
          <w:tab w:val="left" w:pos="0"/>
          <w:tab w:val="left" w:pos="90"/>
          <w:tab w:val="left" w:pos="720"/>
          <w:tab w:val="left" w:pos="6360"/>
        </w:tabs>
        <w:spacing w:before="0"/>
        <w:ind w:right="-43"/>
        <w:rPr>
          <w:rFonts w:cs="Arial"/>
          <w:lang w:val="sr-Cyrl-CS"/>
        </w:rPr>
      </w:pPr>
      <w:r w:rsidRPr="005C4CBA">
        <w:rPr>
          <w:rFonts w:cs="Arial"/>
          <w:lang w:val="sr-Cyrl-CS"/>
        </w:rPr>
        <w:t xml:space="preserve"> </w:t>
      </w:r>
      <w:r w:rsidR="00172D6F">
        <w:rPr>
          <w:rFonts w:cs="Arial"/>
          <w:lang w:val="sr-Cyrl-CS"/>
        </w:rPr>
        <w:t xml:space="preserve">                </w:t>
      </w:r>
      <w:r w:rsidR="00172D6F" w:rsidRPr="005B089A">
        <w:rPr>
          <w:rFonts w:cs="Arial"/>
          <w:b/>
          <w:lang w:val="sr-Cyrl-CS"/>
        </w:rPr>
        <w:t>КОРИСНИК УСЛУГЕ</w:t>
      </w:r>
      <w:r w:rsidR="00172D6F">
        <w:rPr>
          <w:rFonts w:cs="Arial"/>
          <w:lang w:val="sr-Cyrl-CS"/>
        </w:rPr>
        <w:t xml:space="preserve">                                         </w:t>
      </w:r>
      <w:r w:rsidR="00172D6F" w:rsidRPr="005B089A">
        <w:rPr>
          <w:rFonts w:cs="Arial"/>
          <w:b/>
          <w:lang w:val="sr-Cyrl-CS"/>
        </w:rPr>
        <w:t>ПРУЖАЛАЦ  УСЛУГЕ</w:t>
      </w:r>
    </w:p>
    <w:p w14:paraId="037A86ED" w14:textId="3432C656" w:rsidR="003442A2" w:rsidRPr="005C4CBA" w:rsidRDefault="00172D6F" w:rsidP="00172D6F">
      <w:pPr>
        <w:pStyle w:val="KDParagraf"/>
        <w:tabs>
          <w:tab w:val="clear" w:pos="567"/>
          <w:tab w:val="left" w:pos="0"/>
          <w:tab w:val="left" w:pos="90"/>
          <w:tab w:val="left" w:pos="720"/>
        </w:tabs>
        <w:spacing w:before="0"/>
        <w:ind w:right="-43"/>
        <w:rPr>
          <w:rFonts w:cs="Arial"/>
          <w:lang w:val="sr-Cyrl-CS"/>
        </w:rPr>
      </w:pPr>
      <w:r w:rsidRPr="005C4CBA">
        <w:rPr>
          <w:rFonts w:cs="Arial"/>
          <w:lang w:val="sr-Cyrl-CS"/>
        </w:rPr>
        <w:t xml:space="preserve">                                                                                                         Назив</w:t>
      </w:r>
    </w:p>
    <w:p w14:paraId="0E96D132" w14:textId="77777777" w:rsidR="003442A2" w:rsidRPr="005C4CBA" w:rsidRDefault="003442A2" w:rsidP="003442A2">
      <w:pPr>
        <w:pStyle w:val="KDParagraf"/>
        <w:tabs>
          <w:tab w:val="clear" w:pos="567"/>
          <w:tab w:val="left" w:pos="0"/>
          <w:tab w:val="left" w:pos="90"/>
          <w:tab w:val="left" w:pos="720"/>
          <w:tab w:val="left" w:pos="6360"/>
        </w:tabs>
        <w:spacing w:before="0"/>
        <w:ind w:right="-43"/>
        <w:rPr>
          <w:rFonts w:cs="Arial"/>
          <w:lang w:val="sr-Cyrl-CS"/>
        </w:rPr>
      </w:pPr>
      <w:r w:rsidRPr="005C4CBA">
        <w:rPr>
          <w:rFonts w:cs="Arial"/>
          <w:lang w:val="sr-Cyrl-CS"/>
        </w:rPr>
        <w:t xml:space="preserve">                  Јавно предузеће </w:t>
      </w:r>
    </w:p>
    <w:p w14:paraId="2EA8D208" w14:textId="12066C83" w:rsidR="003442A2" w:rsidRPr="005C4CBA" w:rsidRDefault="003442A2" w:rsidP="00172D6F">
      <w:pPr>
        <w:pStyle w:val="KDParagraf"/>
        <w:tabs>
          <w:tab w:val="clear" w:pos="567"/>
          <w:tab w:val="left" w:pos="0"/>
          <w:tab w:val="left" w:pos="90"/>
          <w:tab w:val="left" w:pos="720"/>
          <w:tab w:val="left" w:pos="6360"/>
        </w:tabs>
        <w:spacing w:before="0"/>
        <w:ind w:right="-43"/>
        <w:rPr>
          <w:rFonts w:cs="Arial"/>
          <w:lang w:val="sr-Cyrl-CS"/>
        </w:rPr>
      </w:pPr>
      <w:r w:rsidRPr="005C4CBA">
        <w:rPr>
          <w:rFonts w:cs="Arial"/>
          <w:lang w:val="sr-Cyrl-CS"/>
        </w:rPr>
        <w:t xml:space="preserve">   „Електропривреда Србије</w:t>
      </w:r>
      <w:r w:rsidRPr="005C4CBA">
        <w:rPr>
          <w:rFonts w:cs="Arial"/>
          <w:lang w:val="sr-Cyrl-RS"/>
        </w:rPr>
        <w:t>“</w:t>
      </w:r>
      <w:r w:rsidRPr="005C4CBA">
        <w:rPr>
          <w:rFonts w:cs="Arial"/>
          <w:lang w:val="sr-Cyrl-CS"/>
        </w:rPr>
        <w:t xml:space="preserve"> Београд                                </w:t>
      </w:r>
    </w:p>
    <w:p w14:paraId="1D8E5852" w14:textId="77777777" w:rsidR="003442A2" w:rsidRPr="005C4CBA" w:rsidRDefault="003442A2" w:rsidP="003442A2">
      <w:pPr>
        <w:pStyle w:val="KDParagraf"/>
        <w:tabs>
          <w:tab w:val="clear" w:pos="567"/>
          <w:tab w:val="left" w:pos="0"/>
          <w:tab w:val="left" w:pos="90"/>
          <w:tab w:val="left" w:pos="720"/>
        </w:tabs>
        <w:spacing w:before="0"/>
        <w:ind w:right="-43"/>
        <w:rPr>
          <w:rFonts w:cs="Arial"/>
          <w:lang w:val="sr-Cyrl-CS"/>
        </w:rPr>
      </w:pPr>
    </w:p>
    <w:p w14:paraId="78DF0C57" w14:textId="77777777" w:rsidR="003442A2" w:rsidRPr="005C4CBA" w:rsidRDefault="003442A2" w:rsidP="003442A2">
      <w:pPr>
        <w:pStyle w:val="KDParagraf"/>
        <w:tabs>
          <w:tab w:val="clear" w:pos="567"/>
          <w:tab w:val="left" w:pos="0"/>
          <w:tab w:val="left" w:pos="90"/>
          <w:tab w:val="left" w:pos="720"/>
          <w:tab w:val="left" w:pos="6000"/>
        </w:tabs>
        <w:spacing w:before="0"/>
        <w:ind w:right="-43"/>
        <w:rPr>
          <w:rFonts w:cs="Arial"/>
          <w:lang w:val="sr-Cyrl-CS"/>
        </w:rPr>
      </w:pPr>
      <w:r w:rsidRPr="005C4CBA">
        <w:rPr>
          <w:rFonts w:cs="Arial"/>
          <w:lang w:val="sr-Cyrl-CS"/>
        </w:rPr>
        <w:t xml:space="preserve">              ____________________                                         _____________________</w:t>
      </w:r>
    </w:p>
    <w:p w14:paraId="1FE95B8B" w14:textId="77777777" w:rsidR="003442A2" w:rsidRPr="005C4CBA" w:rsidRDefault="003442A2" w:rsidP="003442A2">
      <w:pPr>
        <w:pStyle w:val="KDParagraf"/>
        <w:tabs>
          <w:tab w:val="clear" w:pos="567"/>
          <w:tab w:val="left" w:pos="0"/>
          <w:tab w:val="left" w:pos="90"/>
          <w:tab w:val="left" w:pos="720"/>
        </w:tabs>
        <w:spacing w:before="0"/>
        <w:ind w:right="-43"/>
        <w:rPr>
          <w:rFonts w:cs="Arial"/>
          <w:lang w:val="sr-Cyrl-CS"/>
        </w:rPr>
      </w:pPr>
      <w:r w:rsidRPr="005C4CBA">
        <w:rPr>
          <w:rFonts w:cs="Arial"/>
          <w:lang w:val="sr-Cyrl-CS"/>
        </w:rPr>
        <w:tab/>
      </w:r>
      <w:r w:rsidRPr="005C4CBA">
        <w:rPr>
          <w:rFonts w:cs="Arial"/>
          <w:lang w:val="sr-Cyrl-CS"/>
        </w:rPr>
        <w:tab/>
      </w:r>
      <w:r>
        <w:rPr>
          <w:rFonts w:cs="Arial"/>
          <w:lang w:val="sr-Cyrl-CS"/>
        </w:rPr>
        <w:t xml:space="preserve">       </w:t>
      </w:r>
      <w:r w:rsidRPr="005C4CBA">
        <w:rPr>
          <w:rFonts w:cs="Arial"/>
          <w:lang w:val="sr-Cyrl-CS"/>
        </w:rPr>
        <w:t>Милорад Грчић</w:t>
      </w:r>
    </w:p>
    <w:p w14:paraId="5033646B" w14:textId="206244CD" w:rsidR="00D2344C" w:rsidRPr="00172D6F" w:rsidRDefault="003442A2" w:rsidP="00172D6F">
      <w:pPr>
        <w:pStyle w:val="KDParagraf"/>
        <w:tabs>
          <w:tab w:val="clear" w:pos="567"/>
          <w:tab w:val="left" w:pos="0"/>
          <w:tab w:val="left" w:pos="90"/>
          <w:tab w:val="left" w:pos="720"/>
          <w:tab w:val="left" w:pos="6315"/>
        </w:tabs>
        <w:spacing w:before="0"/>
        <w:ind w:right="-43"/>
        <w:rPr>
          <w:rFonts w:cs="Arial"/>
          <w:lang w:val="sr-Cyrl-CS"/>
        </w:rPr>
      </w:pPr>
      <w:r w:rsidRPr="005C4CBA">
        <w:rPr>
          <w:rFonts w:cs="Arial"/>
          <w:lang w:val="sr-Cyrl-CS"/>
        </w:rPr>
        <w:t xml:space="preserve">                   в.д. директора                                                 Име и презиме, функција</w:t>
      </w:r>
    </w:p>
    <w:sectPr w:rsidR="00D2344C" w:rsidRPr="00172D6F" w:rsidSect="005C3923">
      <w:footnotePr>
        <w:pos w:val="beneathText"/>
      </w:footnotePr>
      <w:pgSz w:w="11909" w:h="16834" w:code="9"/>
      <w:pgMar w:top="1260" w:right="1440" w:bottom="1080" w:left="1440" w:header="144"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417D7" w14:textId="77777777" w:rsidR="00E443F4" w:rsidRDefault="00E443F4">
      <w:r>
        <w:separator/>
      </w:r>
    </w:p>
    <w:p w14:paraId="418360E2" w14:textId="77777777" w:rsidR="00E443F4" w:rsidRDefault="00E443F4"/>
  </w:endnote>
  <w:endnote w:type="continuationSeparator" w:id="0">
    <w:p w14:paraId="75B9287B" w14:textId="77777777" w:rsidR="00E443F4" w:rsidRDefault="00E443F4">
      <w:r>
        <w:continuationSeparator/>
      </w:r>
    </w:p>
    <w:p w14:paraId="5B52FBAE" w14:textId="77777777" w:rsidR="00E443F4" w:rsidRDefault="00E44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Arial Unicode MS"/>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A7E61" w14:textId="77777777" w:rsidR="00524BC0" w:rsidRDefault="00524BC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0F2ACD" w14:textId="77777777" w:rsidR="00524BC0" w:rsidRDefault="00524BC0" w:rsidP="00841BE7">
    <w:pPr>
      <w:pStyle w:val="Footer"/>
      <w:ind w:right="360"/>
    </w:pPr>
  </w:p>
  <w:p w14:paraId="7DE9D2F6" w14:textId="77777777" w:rsidR="00524BC0" w:rsidRDefault="00524BC0"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7DDA8" w14:textId="49FB9B2F" w:rsidR="00524BC0" w:rsidRPr="00ED074A" w:rsidRDefault="00524BC0" w:rsidP="004276AD">
    <w:pPr>
      <w:pStyle w:val="Footer"/>
      <w:pBdr>
        <w:top w:val="single" w:sz="4" w:space="3" w:color="auto"/>
      </w:pBdr>
      <w:jc w:val="right"/>
      <w:rPr>
        <w:sz w:val="22"/>
        <w:szCs w:val="22"/>
      </w:rPr>
    </w:pPr>
    <w:r w:rsidRPr="00ED074A">
      <w:rPr>
        <w:rFonts w:cs="Arial"/>
        <w:sz w:val="22"/>
        <w:szCs w:val="22"/>
      </w:rPr>
      <w:t xml:space="preserve">Страна </w:t>
    </w:r>
    <w:r w:rsidRPr="00ED074A">
      <w:rPr>
        <w:rStyle w:val="PageNumber"/>
        <w:rFonts w:cs="Arial"/>
        <w:sz w:val="22"/>
        <w:szCs w:val="22"/>
      </w:rPr>
      <w:fldChar w:fldCharType="begin"/>
    </w:r>
    <w:r w:rsidRPr="00ED074A">
      <w:rPr>
        <w:rStyle w:val="PageNumber"/>
        <w:rFonts w:cs="Arial"/>
        <w:sz w:val="22"/>
        <w:szCs w:val="22"/>
      </w:rPr>
      <w:instrText xml:space="preserve"> PAGE </w:instrText>
    </w:r>
    <w:r w:rsidRPr="00ED074A">
      <w:rPr>
        <w:rStyle w:val="PageNumber"/>
        <w:rFonts w:cs="Arial"/>
        <w:sz w:val="22"/>
        <w:szCs w:val="22"/>
      </w:rPr>
      <w:fldChar w:fldCharType="separate"/>
    </w:r>
    <w:r w:rsidR="005812D2">
      <w:rPr>
        <w:rStyle w:val="PageNumber"/>
        <w:rFonts w:cs="Arial"/>
        <w:noProof/>
        <w:sz w:val="22"/>
        <w:szCs w:val="22"/>
      </w:rPr>
      <w:t>14</w:t>
    </w:r>
    <w:r w:rsidRPr="00ED074A">
      <w:rPr>
        <w:rStyle w:val="PageNumber"/>
        <w:rFonts w:cs="Arial"/>
        <w:sz w:val="22"/>
        <w:szCs w:val="22"/>
      </w:rPr>
      <w:fldChar w:fldCharType="end"/>
    </w:r>
    <w:r w:rsidRPr="00ED074A">
      <w:rPr>
        <w:rStyle w:val="PageNumber"/>
        <w:rFonts w:cs="Arial"/>
        <w:sz w:val="22"/>
        <w:szCs w:val="22"/>
      </w:rPr>
      <w:t xml:space="preserve"> од </w:t>
    </w:r>
    <w:r w:rsidRPr="00ED074A">
      <w:rPr>
        <w:rStyle w:val="PageNumber"/>
        <w:rFonts w:cs="Arial"/>
        <w:sz w:val="22"/>
        <w:szCs w:val="22"/>
      </w:rPr>
      <w:fldChar w:fldCharType="begin"/>
    </w:r>
    <w:r w:rsidRPr="00ED074A">
      <w:rPr>
        <w:rStyle w:val="PageNumber"/>
        <w:rFonts w:cs="Arial"/>
        <w:sz w:val="22"/>
        <w:szCs w:val="22"/>
      </w:rPr>
      <w:instrText xml:space="preserve"> NUMPAGES </w:instrText>
    </w:r>
    <w:r w:rsidRPr="00ED074A">
      <w:rPr>
        <w:rStyle w:val="PageNumber"/>
        <w:rFonts w:cs="Arial"/>
        <w:sz w:val="22"/>
        <w:szCs w:val="22"/>
      </w:rPr>
      <w:fldChar w:fldCharType="separate"/>
    </w:r>
    <w:r w:rsidR="005812D2">
      <w:rPr>
        <w:rStyle w:val="PageNumber"/>
        <w:rFonts w:cs="Arial"/>
        <w:noProof/>
        <w:sz w:val="22"/>
        <w:szCs w:val="22"/>
      </w:rPr>
      <w:t>122</w:t>
    </w:r>
    <w:r w:rsidRPr="00ED074A">
      <w:rPr>
        <w:rStyle w:val="PageNumber"/>
        <w:rFonts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1030" w14:textId="710684E3" w:rsidR="00524BC0" w:rsidRPr="00ED074A" w:rsidRDefault="00524BC0" w:rsidP="004276AD">
    <w:pPr>
      <w:pStyle w:val="Footer"/>
      <w:pBdr>
        <w:top w:val="single" w:sz="4" w:space="3" w:color="auto"/>
      </w:pBdr>
      <w:jc w:val="right"/>
      <w:rPr>
        <w:sz w:val="22"/>
        <w:szCs w:val="22"/>
      </w:rPr>
    </w:pPr>
    <w:r w:rsidRPr="00ED074A">
      <w:rPr>
        <w:rFonts w:cs="Arial"/>
        <w:sz w:val="22"/>
        <w:szCs w:val="22"/>
      </w:rPr>
      <w:t xml:space="preserve">Страна </w:t>
    </w:r>
    <w:r w:rsidRPr="00ED074A">
      <w:rPr>
        <w:rStyle w:val="PageNumber"/>
        <w:rFonts w:cs="Arial"/>
        <w:sz w:val="22"/>
        <w:szCs w:val="22"/>
      </w:rPr>
      <w:fldChar w:fldCharType="begin"/>
    </w:r>
    <w:r w:rsidRPr="00ED074A">
      <w:rPr>
        <w:rStyle w:val="PageNumber"/>
        <w:rFonts w:cs="Arial"/>
        <w:sz w:val="22"/>
        <w:szCs w:val="22"/>
      </w:rPr>
      <w:instrText xml:space="preserve"> PAGE </w:instrText>
    </w:r>
    <w:r w:rsidRPr="00ED074A">
      <w:rPr>
        <w:rStyle w:val="PageNumber"/>
        <w:rFonts w:cs="Arial"/>
        <w:sz w:val="22"/>
        <w:szCs w:val="22"/>
      </w:rPr>
      <w:fldChar w:fldCharType="separate"/>
    </w:r>
    <w:r w:rsidR="005812D2">
      <w:rPr>
        <w:rStyle w:val="PageNumber"/>
        <w:rFonts w:cs="Arial"/>
        <w:noProof/>
        <w:sz w:val="22"/>
        <w:szCs w:val="22"/>
      </w:rPr>
      <w:t>8</w:t>
    </w:r>
    <w:r w:rsidRPr="00ED074A">
      <w:rPr>
        <w:rStyle w:val="PageNumber"/>
        <w:rFonts w:cs="Arial"/>
        <w:sz w:val="22"/>
        <w:szCs w:val="22"/>
      </w:rPr>
      <w:fldChar w:fldCharType="end"/>
    </w:r>
    <w:r w:rsidRPr="00ED074A">
      <w:rPr>
        <w:rStyle w:val="PageNumber"/>
        <w:rFonts w:cs="Arial"/>
        <w:sz w:val="22"/>
        <w:szCs w:val="22"/>
      </w:rPr>
      <w:t xml:space="preserve"> од </w:t>
    </w:r>
    <w:r w:rsidRPr="00ED074A">
      <w:rPr>
        <w:rStyle w:val="PageNumber"/>
        <w:rFonts w:cs="Arial"/>
        <w:sz w:val="22"/>
        <w:szCs w:val="22"/>
      </w:rPr>
      <w:fldChar w:fldCharType="begin"/>
    </w:r>
    <w:r w:rsidRPr="00ED074A">
      <w:rPr>
        <w:rStyle w:val="PageNumber"/>
        <w:rFonts w:cs="Arial"/>
        <w:sz w:val="22"/>
        <w:szCs w:val="22"/>
      </w:rPr>
      <w:instrText xml:space="preserve"> NUMPAGES </w:instrText>
    </w:r>
    <w:r w:rsidRPr="00ED074A">
      <w:rPr>
        <w:rStyle w:val="PageNumber"/>
        <w:rFonts w:cs="Arial"/>
        <w:sz w:val="22"/>
        <w:szCs w:val="22"/>
      </w:rPr>
      <w:fldChar w:fldCharType="separate"/>
    </w:r>
    <w:r w:rsidR="005812D2">
      <w:rPr>
        <w:rStyle w:val="PageNumber"/>
        <w:rFonts w:cs="Arial"/>
        <w:noProof/>
        <w:sz w:val="22"/>
        <w:szCs w:val="22"/>
      </w:rPr>
      <w:t>122</w:t>
    </w:r>
    <w:r w:rsidRPr="00ED074A">
      <w:rPr>
        <w:rStyle w:val="PageNumber"/>
        <w:rFonts w:cs="Arial"/>
        <w:sz w:val="22"/>
        <w:szCs w:val="22"/>
      </w:rPr>
      <w:fldChar w:fldCharType="end"/>
    </w:r>
  </w:p>
  <w:p w14:paraId="3F70CF23" w14:textId="77777777" w:rsidR="00524BC0" w:rsidRDefault="00524BC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E28D3" w14:textId="77777777" w:rsidR="00524BC0" w:rsidRDefault="00524BC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12954" w14:textId="77777777" w:rsidR="00524BC0" w:rsidRDefault="00524BC0" w:rsidP="00841BE7">
    <w:pPr>
      <w:pStyle w:val="Footer"/>
      <w:ind w:right="360"/>
    </w:pPr>
  </w:p>
  <w:p w14:paraId="26BB4CF7" w14:textId="77777777" w:rsidR="00524BC0" w:rsidRDefault="00524BC0" w:rsidP="00F7304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56C92" w14:textId="124A5F9B" w:rsidR="00524BC0" w:rsidRPr="00477C7D" w:rsidRDefault="00524BC0" w:rsidP="004276AD">
    <w:pPr>
      <w:pStyle w:val="Footer"/>
      <w:pBdr>
        <w:top w:val="single" w:sz="4" w:space="3" w:color="auto"/>
      </w:pBdr>
      <w:jc w:val="right"/>
      <w:rPr>
        <w:sz w:val="20"/>
      </w:rPr>
    </w:pPr>
    <w:r w:rsidRPr="00477C7D">
      <w:rPr>
        <w:rFonts w:cs="Arial"/>
        <w:sz w:val="20"/>
      </w:rPr>
      <w:t xml:space="preserve">Страна </w:t>
    </w:r>
    <w:r w:rsidRPr="00477C7D">
      <w:rPr>
        <w:rStyle w:val="PageNumber"/>
        <w:rFonts w:cs="Arial"/>
        <w:sz w:val="20"/>
      </w:rPr>
      <w:fldChar w:fldCharType="begin"/>
    </w:r>
    <w:r w:rsidRPr="00477C7D">
      <w:rPr>
        <w:rStyle w:val="PageNumber"/>
        <w:rFonts w:cs="Arial"/>
        <w:sz w:val="20"/>
      </w:rPr>
      <w:instrText xml:space="preserve"> PAGE </w:instrText>
    </w:r>
    <w:r w:rsidRPr="00477C7D">
      <w:rPr>
        <w:rStyle w:val="PageNumber"/>
        <w:rFonts w:cs="Arial"/>
        <w:sz w:val="20"/>
      </w:rPr>
      <w:fldChar w:fldCharType="separate"/>
    </w:r>
    <w:r w:rsidR="005812D2">
      <w:rPr>
        <w:rStyle w:val="PageNumber"/>
        <w:rFonts w:cs="Arial"/>
        <w:noProof/>
        <w:sz w:val="20"/>
      </w:rPr>
      <w:t>43</w:t>
    </w:r>
    <w:r w:rsidRPr="00477C7D">
      <w:rPr>
        <w:rStyle w:val="PageNumber"/>
        <w:rFonts w:cs="Arial"/>
        <w:sz w:val="20"/>
      </w:rPr>
      <w:fldChar w:fldCharType="end"/>
    </w:r>
    <w:r w:rsidRPr="00477C7D">
      <w:rPr>
        <w:rStyle w:val="PageNumber"/>
        <w:rFonts w:cs="Arial"/>
        <w:sz w:val="20"/>
      </w:rPr>
      <w:t xml:space="preserve"> од </w:t>
    </w:r>
    <w:r w:rsidRPr="00477C7D">
      <w:rPr>
        <w:rStyle w:val="PageNumber"/>
        <w:rFonts w:cs="Arial"/>
        <w:sz w:val="20"/>
      </w:rPr>
      <w:fldChar w:fldCharType="begin"/>
    </w:r>
    <w:r w:rsidRPr="00477C7D">
      <w:rPr>
        <w:rStyle w:val="PageNumber"/>
        <w:rFonts w:cs="Arial"/>
        <w:sz w:val="20"/>
      </w:rPr>
      <w:instrText xml:space="preserve"> NUMPAGES </w:instrText>
    </w:r>
    <w:r w:rsidRPr="00477C7D">
      <w:rPr>
        <w:rStyle w:val="PageNumber"/>
        <w:rFonts w:cs="Arial"/>
        <w:sz w:val="20"/>
      </w:rPr>
      <w:fldChar w:fldCharType="separate"/>
    </w:r>
    <w:r w:rsidR="005812D2">
      <w:rPr>
        <w:rStyle w:val="PageNumber"/>
        <w:rFonts w:cs="Arial"/>
        <w:noProof/>
        <w:sz w:val="20"/>
      </w:rPr>
      <w:t>122</w:t>
    </w:r>
    <w:r w:rsidRPr="00477C7D">
      <w:rPr>
        <w:rStyle w:val="PageNumber"/>
        <w:rFonts w:cs="Arial"/>
        <w:sz w:val="20"/>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F6A65" w14:textId="5E15B805" w:rsidR="00524BC0" w:rsidRPr="00477C7D" w:rsidRDefault="00524BC0" w:rsidP="004276AD">
    <w:pPr>
      <w:pStyle w:val="Footer"/>
      <w:pBdr>
        <w:top w:val="single" w:sz="4" w:space="3" w:color="auto"/>
      </w:pBdr>
      <w:jc w:val="right"/>
      <w:rPr>
        <w:sz w:val="20"/>
      </w:rPr>
    </w:pPr>
    <w:r w:rsidRPr="00477C7D">
      <w:rPr>
        <w:rFonts w:cs="Arial"/>
        <w:sz w:val="20"/>
      </w:rPr>
      <w:t xml:space="preserve">Страна </w:t>
    </w:r>
    <w:r w:rsidRPr="00477C7D">
      <w:rPr>
        <w:rStyle w:val="PageNumber"/>
        <w:rFonts w:cs="Arial"/>
        <w:sz w:val="20"/>
      </w:rPr>
      <w:fldChar w:fldCharType="begin"/>
    </w:r>
    <w:r w:rsidRPr="00477C7D">
      <w:rPr>
        <w:rStyle w:val="PageNumber"/>
        <w:rFonts w:cs="Arial"/>
        <w:sz w:val="20"/>
      </w:rPr>
      <w:instrText xml:space="preserve"> PAGE </w:instrText>
    </w:r>
    <w:r w:rsidRPr="00477C7D">
      <w:rPr>
        <w:rStyle w:val="PageNumber"/>
        <w:rFonts w:cs="Arial"/>
        <w:sz w:val="20"/>
      </w:rPr>
      <w:fldChar w:fldCharType="separate"/>
    </w:r>
    <w:r w:rsidR="005812D2">
      <w:rPr>
        <w:rStyle w:val="PageNumber"/>
        <w:rFonts w:cs="Arial"/>
        <w:noProof/>
        <w:sz w:val="20"/>
      </w:rPr>
      <w:t>15</w:t>
    </w:r>
    <w:r w:rsidRPr="00477C7D">
      <w:rPr>
        <w:rStyle w:val="PageNumber"/>
        <w:rFonts w:cs="Arial"/>
        <w:sz w:val="20"/>
      </w:rPr>
      <w:fldChar w:fldCharType="end"/>
    </w:r>
    <w:r w:rsidRPr="00477C7D">
      <w:rPr>
        <w:rStyle w:val="PageNumber"/>
        <w:rFonts w:cs="Arial"/>
        <w:sz w:val="20"/>
      </w:rPr>
      <w:t xml:space="preserve"> од </w:t>
    </w:r>
    <w:r w:rsidRPr="00477C7D">
      <w:rPr>
        <w:rStyle w:val="PageNumber"/>
        <w:rFonts w:cs="Arial"/>
        <w:sz w:val="20"/>
      </w:rPr>
      <w:fldChar w:fldCharType="begin"/>
    </w:r>
    <w:r w:rsidRPr="00477C7D">
      <w:rPr>
        <w:rStyle w:val="PageNumber"/>
        <w:rFonts w:cs="Arial"/>
        <w:sz w:val="20"/>
      </w:rPr>
      <w:instrText xml:space="preserve"> NUMPAGES </w:instrText>
    </w:r>
    <w:r w:rsidRPr="00477C7D">
      <w:rPr>
        <w:rStyle w:val="PageNumber"/>
        <w:rFonts w:cs="Arial"/>
        <w:sz w:val="20"/>
      </w:rPr>
      <w:fldChar w:fldCharType="separate"/>
    </w:r>
    <w:r w:rsidR="005812D2">
      <w:rPr>
        <w:rStyle w:val="PageNumber"/>
        <w:rFonts w:cs="Arial"/>
        <w:noProof/>
        <w:sz w:val="20"/>
      </w:rPr>
      <w:t>122</w:t>
    </w:r>
    <w:r w:rsidRPr="00477C7D">
      <w:rPr>
        <w:rStyle w:val="PageNumber"/>
        <w:rFonts w:cs="Arial"/>
        <w:sz w:val="20"/>
      </w:rPr>
      <w:fldChar w:fldCharType="end"/>
    </w:r>
  </w:p>
  <w:p w14:paraId="5D418CC4" w14:textId="77777777" w:rsidR="00524BC0" w:rsidRDefault="00524B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3C835" w14:textId="77777777" w:rsidR="00E443F4" w:rsidRDefault="00E443F4">
      <w:r>
        <w:separator/>
      </w:r>
    </w:p>
    <w:p w14:paraId="2E4451D4" w14:textId="77777777" w:rsidR="00E443F4" w:rsidRDefault="00E443F4"/>
  </w:footnote>
  <w:footnote w:type="continuationSeparator" w:id="0">
    <w:p w14:paraId="4753FB43" w14:textId="77777777" w:rsidR="00E443F4" w:rsidRDefault="00E443F4">
      <w:r>
        <w:continuationSeparator/>
      </w:r>
    </w:p>
    <w:p w14:paraId="7BDB210A" w14:textId="77777777" w:rsidR="00E443F4" w:rsidRDefault="00E443F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76268" w14:textId="77777777" w:rsidR="00524BC0" w:rsidRDefault="00524BC0" w:rsidP="00DD2110">
    <w:pPr>
      <w:pStyle w:val="Header"/>
      <w:rPr>
        <w:sz w:val="20"/>
      </w:rPr>
    </w:pPr>
  </w:p>
  <w:p w14:paraId="27D6FB03" w14:textId="77777777" w:rsidR="00524BC0" w:rsidRDefault="00524BC0" w:rsidP="00642F9D">
    <w:pPr>
      <w:pStyle w:val="Header"/>
      <w:spacing w:before="0"/>
      <w:jc w:val="center"/>
      <w:rPr>
        <w:sz w:val="20"/>
      </w:rPr>
    </w:pPr>
    <w:r w:rsidRPr="009A10D5">
      <w:rPr>
        <w:sz w:val="20"/>
      </w:rPr>
      <w:t>Јa</w:t>
    </w:r>
    <w:r w:rsidRPr="009A10D5">
      <w:rPr>
        <w:sz w:val="20"/>
        <w:lang w:val="sr-Cyrl-RS"/>
      </w:rPr>
      <w:t xml:space="preserve">вно предузеће </w:t>
    </w:r>
    <w:r w:rsidRPr="009A10D5">
      <w:rPr>
        <w:sz w:val="20"/>
      </w:rPr>
      <w:t>„Електропривреда Србије“ Београд</w:t>
    </w:r>
  </w:p>
  <w:p w14:paraId="7D6863A6" w14:textId="77777777" w:rsidR="00524BC0" w:rsidRPr="009A10D5" w:rsidRDefault="00524BC0" w:rsidP="00642F9D">
    <w:pPr>
      <w:pStyle w:val="Header"/>
      <w:spacing w:before="0"/>
      <w:rPr>
        <w:sz w:val="20"/>
      </w:rPr>
    </w:pPr>
    <w:r w:rsidRPr="009A10D5">
      <w:rPr>
        <w:sz w:val="20"/>
      </w:rPr>
      <w:t xml:space="preserve">     </w:t>
    </w:r>
  </w:p>
  <w:p w14:paraId="28C3D509" w14:textId="757AD17C" w:rsidR="00524BC0" w:rsidRPr="002C1121" w:rsidRDefault="00524BC0" w:rsidP="00642F9D">
    <w:pPr>
      <w:pStyle w:val="Header"/>
      <w:spacing w:before="0"/>
      <w:jc w:val="center"/>
      <w:rPr>
        <w:sz w:val="20"/>
        <w:lang w:val="sr-Latn-RS"/>
      </w:rPr>
    </w:pPr>
    <w:r w:rsidRPr="002C1121">
      <w:rPr>
        <w:sz w:val="20"/>
      </w:rPr>
      <w:t xml:space="preserve">Конкурсна документација </w:t>
    </w:r>
    <w:r>
      <w:rPr>
        <w:rFonts w:cs="Arial"/>
        <w:sz w:val="20"/>
        <w:lang w:val="sr-Cyrl-RS" w:eastAsia="en-US"/>
      </w:rPr>
      <w:t>ЈНО/8000/0039/2019 12/2019</w:t>
    </w:r>
    <w:r w:rsidRPr="002C1121">
      <w:rPr>
        <w:rFonts w:cs="Arial"/>
        <w:sz w:val="20"/>
        <w:lang w:val="sr-Latn-RS" w:eastAsia="en-US"/>
      </w:rPr>
      <w:t xml:space="preserve"> </w:t>
    </w:r>
  </w:p>
  <w:p w14:paraId="7BD08C50" w14:textId="77777777" w:rsidR="00524BC0" w:rsidRPr="00642F9D" w:rsidRDefault="00524BC0" w:rsidP="00642F9D">
    <w:pPr>
      <w:pStyle w:val="Header"/>
      <w:spacing w:before="0"/>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AF5E" w14:textId="77777777" w:rsidR="00524BC0" w:rsidRDefault="00524BC0" w:rsidP="00DD2110">
    <w:pPr>
      <w:pStyle w:val="Header"/>
    </w:pPr>
  </w:p>
  <w:p w14:paraId="2DEF8ED4" w14:textId="77777777" w:rsidR="00524BC0" w:rsidRDefault="00524BC0" w:rsidP="00642F9D">
    <w:pPr>
      <w:pStyle w:val="Header"/>
      <w:spacing w:before="0"/>
      <w:jc w:val="center"/>
      <w:rPr>
        <w:sz w:val="20"/>
      </w:rPr>
    </w:pPr>
    <w:r w:rsidRPr="009A10D5">
      <w:rPr>
        <w:sz w:val="20"/>
      </w:rPr>
      <w:t>Јa</w:t>
    </w:r>
    <w:r w:rsidRPr="009A10D5">
      <w:rPr>
        <w:sz w:val="20"/>
        <w:lang w:val="sr-Cyrl-RS"/>
      </w:rPr>
      <w:t xml:space="preserve">вно предузеће </w:t>
    </w:r>
    <w:r w:rsidRPr="009A10D5">
      <w:rPr>
        <w:sz w:val="20"/>
      </w:rPr>
      <w:t>„Електропривреда Србије“ Београд</w:t>
    </w:r>
  </w:p>
  <w:p w14:paraId="5A472126" w14:textId="77777777" w:rsidR="00524BC0" w:rsidRPr="009A10D5" w:rsidRDefault="00524BC0" w:rsidP="00642F9D">
    <w:pPr>
      <w:pStyle w:val="Header"/>
      <w:spacing w:before="0"/>
      <w:rPr>
        <w:sz w:val="20"/>
      </w:rPr>
    </w:pPr>
    <w:r w:rsidRPr="009A10D5">
      <w:rPr>
        <w:sz w:val="20"/>
      </w:rPr>
      <w:t xml:space="preserve">     </w:t>
    </w:r>
  </w:p>
  <w:p w14:paraId="75CF893D" w14:textId="12A4634A" w:rsidR="00524BC0" w:rsidRPr="002C1121" w:rsidRDefault="00524BC0" w:rsidP="00642F9D">
    <w:pPr>
      <w:pStyle w:val="Header"/>
      <w:spacing w:before="0"/>
      <w:jc w:val="center"/>
      <w:rPr>
        <w:sz w:val="20"/>
        <w:lang w:val="sr-Latn-RS"/>
      </w:rPr>
    </w:pPr>
    <w:r w:rsidRPr="002C1121">
      <w:rPr>
        <w:sz w:val="20"/>
      </w:rPr>
      <w:t xml:space="preserve">Конкурсна документација </w:t>
    </w:r>
    <w:r>
      <w:rPr>
        <w:rFonts w:cs="Arial"/>
        <w:sz w:val="20"/>
        <w:lang w:val="sr-Cyrl-RS" w:eastAsia="en-US"/>
      </w:rPr>
      <w:t>ЈНО/8000/0039/2019 12/2019</w:t>
    </w:r>
    <w:r w:rsidRPr="002C1121">
      <w:rPr>
        <w:rFonts w:cs="Arial"/>
        <w:sz w:val="20"/>
        <w:lang w:val="sr-Latn-RS" w:eastAsia="en-US"/>
      </w:rPr>
      <w:t xml:space="preserve"> </w:t>
    </w:r>
  </w:p>
  <w:p w14:paraId="35D0F294" w14:textId="77777777" w:rsidR="00524BC0" w:rsidRPr="00642F9D" w:rsidRDefault="00524BC0" w:rsidP="00642F9D">
    <w:pPr>
      <w:suppressAutoHyphens/>
      <w:spacing w:before="0"/>
      <w:ind w:right="-289"/>
      <w:jc w:val="center"/>
      <w:rPr>
        <w:rFonts w:ascii="Times New Roman" w:hAnsi="Times New Roman"/>
        <w:szCs w:val="24"/>
        <w:lang w:val="sr-Cyrl-RS" w:eastAsia="ar-S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E2056" w14:textId="77777777" w:rsidR="00524BC0" w:rsidRPr="00C6399E" w:rsidRDefault="00524BC0" w:rsidP="002C1121">
    <w:pPr>
      <w:pStyle w:val="Header"/>
    </w:pPr>
  </w:p>
  <w:p w14:paraId="37EB3B24" w14:textId="77777777" w:rsidR="00524BC0" w:rsidRDefault="00524BC0" w:rsidP="00477C7D">
    <w:pPr>
      <w:pStyle w:val="Header"/>
      <w:spacing w:before="0"/>
      <w:jc w:val="center"/>
      <w:rPr>
        <w:sz w:val="20"/>
      </w:rPr>
    </w:pPr>
    <w:r w:rsidRPr="009A10D5">
      <w:rPr>
        <w:sz w:val="20"/>
      </w:rPr>
      <w:t>Јa</w:t>
    </w:r>
    <w:r w:rsidRPr="009A10D5">
      <w:rPr>
        <w:sz w:val="20"/>
        <w:lang w:val="sr-Cyrl-RS"/>
      </w:rPr>
      <w:t xml:space="preserve">вно предузеће </w:t>
    </w:r>
    <w:r w:rsidRPr="009A10D5">
      <w:rPr>
        <w:sz w:val="20"/>
      </w:rPr>
      <w:t>„Електропривреда Србије“ Београд</w:t>
    </w:r>
  </w:p>
  <w:p w14:paraId="56489AE2" w14:textId="77777777" w:rsidR="00524BC0" w:rsidRPr="009A10D5" w:rsidRDefault="00524BC0" w:rsidP="00477C7D">
    <w:pPr>
      <w:pStyle w:val="Header"/>
      <w:spacing w:before="0"/>
      <w:jc w:val="center"/>
      <w:rPr>
        <w:sz w:val="20"/>
      </w:rPr>
    </w:pPr>
  </w:p>
  <w:p w14:paraId="3A6AC2E4" w14:textId="2C6159BA" w:rsidR="00524BC0" w:rsidRPr="002C1121" w:rsidRDefault="00524BC0" w:rsidP="00477C7D">
    <w:pPr>
      <w:pStyle w:val="Header"/>
      <w:spacing w:before="0"/>
      <w:jc w:val="center"/>
      <w:rPr>
        <w:sz w:val="20"/>
        <w:lang w:val="sr-Latn-RS"/>
      </w:rPr>
    </w:pPr>
    <w:r w:rsidRPr="002C1121">
      <w:rPr>
        <w:sz w:val="20"/>
      </w:rPr>
      <w:t xml:space="preserve">Конкурсна документација </w:t>
    </w:r>
    <w:r>
      <w:rPr>
        <w:rFonts w:cs="Arial"/>
        <w:sz w:val="20"/>
        <w:lang w:val="sr-Cyrl-RS" w:eastAsia="en-US"/>
      </w:rPr>
      <w:t xml:space="preserve">ЈНО/8000/0039/2019 </w:t>
    </w:r>
    <w:r w:rsidR="008B31EB">
      <w:rPr>
        <w:rFonts w:cs="Arial"/>
        <w:sz w:val="20"/>
        <w:lang w:val="sr-Cyrl-RS" w:eastAsia="en-US"/>
      </w:rPr>
      <w:t>(</w:t>
    </w:r>
    <w:r>
      <w:rPr>
        <w:rFonts w:cs="Arial"/>
        <w:sz w:val="20"/>
        <w:lang w:val="sr-Cyrl-RS" w:eastAsia="en-US"/>
      </w:rPr>
      <w:t>12/2019</w:t>
    </w:r>
    <w:r w:rsidR="008B31EB">
      <w:rPr>
        <w:rFonts w:cs="Arial"/>
        <w:sz w:val="20"/>
        <w:lang w:val="sr-Cyrl-RS" w:eastAsia="en-US"/>
      </w:rPr>
      <w:t>)</w:t>
    </w:r>
    <w:r>
      <w:rPr>
        <w:rFonts w:cs="Arial"/>
        <w:sz w:val="20"/>
        <w:lang w:val="sr-Cyrl-RS" w:eastAsia="en-US"/>
      </w:rPr>
      <w:t xml:space="preserve"> </w:t>
    </w:r>
  </w:p>
  <w:p w14:paraId="2CC38929" w14:textId="77777777" w:rsidR="00524BC0" w:rsidRPr="002C1121" w:rsidRDefault="00524BC0" w:rsidP="002C1121">
    <w:pPr>
      <w:pStyle w:val="Header"/>
      <w:spacing w:before="0"/>
      <w:jc w:val="center"/>
      <w:rPr>
        <w:sz w:val="20"/>
        <w:lang w:val="sr-Latn-R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4189" w14:textId="77777777" w:rsidR="00524BC0" w:rsidRPr="00C6399E" w:rsidRDefault="00524BC0" w:rsidP="00C02AA9">
    <w:pPr>
      <w:pStyle w:val="Header"/>
    </w:pPr>
  </w:p>
  <w:p w14:paraId="2BDBF29F" w14:textId="77777777" w:rsidR="00524BC0" w:rsidRDefault="00524BC0" w:rsidP="002C1121">
    <w:pPr>
      <w:pStyle w:val="Header"/>
      <w:spacing w:before="0"/>
      <w:jc w:val="center"/>
      <w:rPr>
        <w:sz w:val="20"/>
      </w:rPr>
    </w:pPr>
    <w:r w:rsidRPr="009A10D5">
      <w:rPr>
        <w:sz w:val="20"/>
      </w:rPr>
      <w:t>Јa</w:t>
    </w:r>
    <w:r w:rsidRPr="009A10D5">
      <w:rPr>
        <w:sz w:val="20"/>
        <w:lang w:val="sr-Cyrl-RS"/>
      </w:rPr>
      <w:t xml:space="preserve">вно предузеће </w:t>
    </w:r>
    <w:r w:rsidRPr="009A10D5">
      <w:rPr>
        <w:sz w:val="20"/>
      </w:rPr>
      <w:t>„Електропривреда Србије“ Београд</w:t>
    </w:r>
  </w:p>
  <w:p w14:paraId="2FF78D0A" w14:textId="77777777" w:rsidR="00524BC0" w:rsidRPr="009A10D5" w:rsidRDefault="00524BC0" w:rsidP="00C02AA9">
    <w:pPr>
      <w:pStyle w:val="Header"/>
      <w:spacing w:before="0"/>
      <w:rPr>
        <w:sz w:val="20"/>
      </w:rPr>
    </w:pPr>
    <w:r w:rsidRPr="009A10D5">
      <w:rPr>
        <w:sz w:val="20"/>
      </w:rPr>
      <w:t xml:space="preserve">     </w:t>
    </w:r>
  </w:p>
  <w:p w14:paraId="46EA72DA" w14:textId="075C43F3" w:rsidR="00524BC0" w:rsidRPr="002C1121" w:rsidRDefault="00524BC0" w:rsidP="002C1121">
    <w:pPr>
      <w:pStyle w:val="Header"/>
      <w:spacing w:before="0"/>
      <w:jc w:val="center"/>
      <w:rPr>
        <w:sz w:val="20"/>
        <w:lang w:val="sr-Latn-RS"/>
      </w:rPr>
    </w:pPr>
    <w:r w:rsidRPr="002C1121">
      <w:rPr>
        <w:sz w:val="20"/>
      </w:rPr>
      <w:t xml:space="preserve">Конкурсна документација </w:t>
    </w:r>
    <w:r>
      <w:rPr>
        <w:rFonts w:cs="Arial"/>
        <w:sz w:val="20"/>
        <w:lang w:val="sr-Cyrl-RS" w:eastAsia="en-US"/>
      </w:rPr>
      <w:t>ЈНО/8000/0039/2019 12/2019</w:t>
    </w:r>
    <w:r w:rsidRPr="002C1121">
      <w:rPr>
        <w:rFonts w:cs="Arial"/>
        <w:sz w:val="20"/>
        <w:lang w:val="sr-Latn-RS" w:eastAsia="en-US"/>
      </w:rPr>
      <w:t xml:space="preserve"> </w:t>
    </w:r>
  </w:p>
  <w:p w14:paraId="2B44F435" w14:textId="77777777" w:rsidR="00524BC0" w:rsidRPr="00C02AA9" w:rsidRDefault="00524BC0" w:rsidP="00C02A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BF548DCE"/>
    <w:lvl w:ilvl="0" w:tplc="BDC84AA0">
      <w:start w:val="1"/>
      <w:numFmt w:val="decimal"/>
      <w:lvlText w:val="%1."/>
      <w:lvlJc w:val="left"/>
      <w:pPr>
        <w:ind w:left="780" w:hanging="360"/>
      </w:pPr>
      <w:rPr>
        <w:rFonts w:ascii="Arial" w:eastAsia="Times New Roman" w:hAnsi="Arial" w:cs="Arial"/>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71279BC"/>
    <w:multiLevelType w:val="hybridMultilevel"/>
    <w:tmpl w:val="45BEE4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AA90CEA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38F09A8"/>
    <w:multiLevelType w:val="hybridMultilevel"/>
    <w:tmpl w:val="799CD1A6"/>
    <w:lvl w:ilvl="0" w:tplc="F3D26E7E">
      <w:start w:val="12"/>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DBF408A"/>
    <w:multiLevelType w:val="multilevel"/>
    <w:tmpl w:val="FD7E8392"/>
    <w:lvl w:ilvl="0">
      <w:start w:val="1"/>
      <w:numFmt w:val="decimal"/>
      <w:lvlText w:val="%1."/>
      <w:lvlJc w:val="left"/>
      <w:pPr>
        <w:ind w:left="720" w:hanging="360"/>
      </w:pPr>
      <w:rPr>
        <w:rFonts w:ascii="Arial" w:hAnsi="Arial" w:cs="Aria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10C2093"/>
    <w:multiLevelType w:val="hybridMultilevel"/>
    <w:tmpl w:val="BF8E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1713B70"/>
    <w:multiLevelType w:val="hybridMultilevel"/>
    <w:tmpl w:val="BF548DCE"/>
    <w:lvl w:ilvl="0" w:tplc="BDC84AA0">
      <w:start w:val="1"/>
      <w:numFmt w:val="decimal"/>
      <w:lvlText w:val="%1."/>
      <w:lvlJc w:val="left"/>
      <w:pPr>
        <w:ind w:left="780" w:hanging="360"/>
      </w:pPr>
      <w:rPr>
        <w:rFonts w:ascii="Arial" w:eastAsia="Times New Roman" w:hAnsi="Arial" w:cs="Arial"/>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48C44B73"/>
    <w:multiLevelType w:val="hybridMultilevel"/>
    <w:tmpl w:val="A052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FD605F"/>
    <w:multiLevelType w:val="hybridMultilevel"/>
    <w:tmpl w:val="3C445D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C023485"/>
    <w:multiLevelType w:val="hybridMultilevel"/>
    <w:tmpl w:val="DEE21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84382F"/>
    <w:multiLevelType w:val="multilevel"/>
    <w:tmpl w:val="21842670"/>
    <w:lvl w:ilvl="0">
      <w:start w:val="6"/>
      <w:numFmt w:val="decimal"/>
      <w:lvlText w:val="%1"/>
      <w:lvlJc w:val="left"/>
      <w:pPr>
        <w:ind w:left="420" w:hanging="420"/>
      </w:pPr>
      <w:rPr>
        <w:rFonts w:hint="default"/>
      </w:rPr>
    </w:lvl>
    <w:lvl w:ilvl="1">
      <w:start w:val="3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6C793B"/>
    <w:multiLevelType w:val="hybridMultilevel"/>
    <w:tmpl w:val="A66A9D46"/>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5611E9"/>
    <w:multiLevelType w:val="hybridMultilevel"/>
    <w:tmpl w:val="CD98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1AB022F"/>
    <w:multiLevelType w:val="multilevel"/>
    <w:tmpl w:val="D8805514"/>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6544962"/>
    <w:multiLevelType w:val="hybridMultilevel"/>
    <w:tmpl w:val="3EC45B34"/>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460D95"/>
    <w:multiLevelType w:val="hybridMultilevel"/>
    <w:tmpl w:val="5C466348"/>
    <w:lvl w:ilvl="0" w:tplc="B5A61AC2">
      <w:start w:val="2"/>
      <w:numFmt w:val="bullet"/>
      <w:lvlText w:val="-"/>
      <w:lvlJc w:val="left"/>
      <w:pPr>
        <w:ind w:left="720" w:hanging="360"/>
      </w:pPr>
      <w:rPr>
        <w:rFonts w:ascii="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4"/>
  </w:num>
  <w:num w:numId="3">
    <w:abstractNumId w:val="85"/>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7"/>
  </w:num>
  <w:num w:numId="8">
    <w:abstractNumId w:val="69"/>
  </w:num>
  <w:num w:numId="9">
    <w:abstractNumId w:val="99"/>
  </w:num>
  <w:num w:numId="10">
    <w:abstractNumId w:val="71"/>
  </w:num>
  <w:num w:numId="11">
    <w:abstractNumId w:val="66"/>
  </w:num>
  <w:num w:numId="12">
    <w:abstractNumId w:val="61"/>
  </w:num>
  <w:num w:numId="13">
    <w:abstractNumId w:val="58"/>
  </w:num>
  <w:num w:numId="14">
    <w:abstractNumId w:val="75"/>
  </w:num>
  <w:num w:numId="15">
    <w:abstractNumId w:val="86"/>
  </w:num>
  <w:num w:numId="16">
    <w:abstractNumId w:val="91"/>
  </w:num>
  <w:num w:numId="17">
    <w:abstractNumId w:val="86"/>
  </w:num>
  <w:num w:numId="18">
    <w:abstractNumId w:val="51"/>
  </w:num>
  <w:num w:numId="19">
    <w:abstractNumId w:val="74"/>
  </w:num>
  <w:num w:numId="20">
    <w:abstractNumId w:val="89"/>
  </w:num>
  <w:num w:numId="21">
    <w:abstractNumId w:val="65"/>
  </w:num>
  <w:num w:numId="22">
    <w:abstractNumId w:val="4"/>
  </w:num>
  <w:num w:numId="23">
    <w:abstractNumId w:val="50"/>
  </w:num>
  <w:num w:numId="24">
    <w:abstractNumId w:val="90"/>
  </w:num>
  <w:num w:numId="25">
    <w:abstractNumId w:val="95"/>
  </w:num>
  <w:num w:numId="26">
    <w:abstractNumId w:val="49"/>
  </w:num>
  <w:num w:numId="27">
    <w:abstractNumId w:val="73"/>
  </w:num>
  <w:num w:numId="28">
    <w:abstractNumId w:val="78"/>
  </w:num>
  <w:num w:numId="29">
    <w:abstractNumId w:val="87"/>
  </w:num>
  <w:num w:numId="30">
    <w:abstractNumId w:val="77"/>
  </w:num>
  <w:num w:numId="31">
    <w:abstractNumId w:val="98"/>
  </w:num>
  <w:num w:numId="32">
    <w:abstractNumId w:val="72"/>
  </w:num>
  <w:num w:numId="33">
    <w:abstractNumId w:val="82"/>
  </w:num>
  <w:num w:numId="34">
    <w:abstractNumId w:val="81"/>
  </w:num>
  <w:num w:numId="35">
    <w:abstractNumId w:val="55"/>
  </w:num>
  <w:num w:numId="36">
    <w:abstractNumId w:val="68"/>
  </w:num>
  <w:num w:numId="3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
  </w:num>
  <w:num w:numId="40">
    <w:abstractNumId w:val="67"/>
  </w:num>
  <w:num w:numId="41">
    <w:abstractNumId w:val="80"/>
  </w:num>
  <w:num w:numId="42">
    <w:abstractNumId w:val="5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1ED"/>
    <w:rsid w:val="00001727"/>
    <w:rsid w:val="000024F4"/>
    <w:rsid w:val="00002690"/>
    <w:rsid w:val="00003023"/>
    <w:rsid w:val="000035F7"/>
    <w:rsid w:val="000042FE"/>
    <w:rsid w:val="0000496D"/>
    <w:rsid w:val="00005800"/>
    <w:rsid w:val="00005BCC"/>
    <w:rsid w:val="00005C53"/>
    <w:rsid w:val="00005D85"/>
    <w:rsid w:val="00006E35"/>
    <w:rsid w:val="00007AED"/>
    <w:rsid w:val="00007BE6"/>
    <w:rsid w:val="00007CE7"/>
    <w:rsid w:val="000104DC"/>
    <w:rsid w:val="00010771"/>
    <w:rsid w:val="0001087F"/>
    <w:rsid w:val="00010AE5"/>
    <w:rsid w:val="00010E2B"/>
    <w:rsid w:val="00010E49"/>
    <w:rsid w:val="0001109C"/>
    <w:rsid w:val="00011109"/>
    <w:rsid w:val="000113BB"/>
    <w:rsid w:val="000115A7"/>
    <w:rsid w:val="000115C3"/>
    <w:rsid w:val="0001164B"/>
    <w:rsid w:val="00011A89"/>
    <w:rsid w:val="00011DCA"/>
    <w:rsid w:val="0001214C"/>
    <w:rsid w:val="00012769"/>
    <w:rsid w:val="0001299B"/>
    <w:rsid w:val="00012DBC"/>
    <w:rsid w:val="00012EA5"/>
    <w:rsid w:val="00012EF1"/>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778"/>
    <w:rsid w:val="00020A55"/>
    <w:rsid w:val="00020A7C"/>
    <w:rsid w:val="00020C23"/>
    <w:rsid w:val="00020D2A"/>
    <w:rsid w:val="00020D7D"/>
    <w:rsid w:val="00020D8B"/>
    <w:rsid w:val="00020DC9"/>
    <w:rsid w:val="00020F17"/>
    <w:rsid w:val="000210AB"/>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3DD"/>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A10"/>
    <w:rsid w:val="00033D74"/>
    <w:rsid w:val="00034535"/>
    <w:rsid w:val="0003493C"/>
    <w:rsid w:val="00034DE2"/>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29"/>
    <w:rsid w:val="00043C87"/>
    <w:rsid w:val="00043D31"/>
    <w:rsid w:val="00043FAC"/>
    <w:rsid w:val="000440B1"/>
    <w:rsid w:val="00044484"/>
    <w:rsid w:val="00044A8E"/>
    <w:rsid w:val="0004538C"/>
    <w:rsid w:val="000455D2"/>
    <w:rsid w:val="00045FB6"/>
    <w:rsid w:val="00046BC7"/>
    <w:rsid w:val="00046BE9"/>
    <w:rsid w:val="00046D24"/>
    <w:rsid w:val="00046DA8"/>
    <w:rsid w:val="00046F29"/>
    <w:rsid w:val="00046FA0"/>
    <w:rsid w:val="0004735E"/>
    <w:rsid w:val="000476E4"/>
    <w:rsid w:val="00047800"/>
    <w:rsid w:val="0004799D"/>
    <w:rsid w:val="0005083D"/>
    <w:rsid w:val="00050CD6"/>
    <w:rsid w:val="00050FBE"/>
    <w:rsid w:val="0005127F"/>
    <w:rsid w:val="00051432"/>
    <w:rsid w:val="00051B4A"/>
    <w:rsid w:val="00052B06"/>
    <w:rsid w:val="00052DCF"/>
    <w:rsid w:val="00052F72"/>
    <w:rsid w:val="0005316D"/>
    <w:rsid w:val="0005326C"/>
    <w:rsid w:val="000532AB"/>
    <w:rsid w:val="000533E6"/>
    <w:rsid w:val="00053796"/>
    <w:rsid w:val="00053D87"/>
    <w:rsid w:val="00053E33"/>
    <w:rsid w:val="00055239"/>
    <w:rsid w:val="000554F7"/>
    <w:rsid w:val="000556DA"/>
    <w:rsid w:val="00055834"/>
    <w:rsid w:val="00056206"/>
    <w:rsid w:val="000565AB"/>
    <w:rsid w:val="00056C77"/>
    <w:rsid w:val="00057006"/>
    <w:rsid w:val="0005712A"/>
    <w:rsid w:val="000574DB"/>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357"/>
    <w:rsid w:val="00062432"/>
    <w:rsid w:val="000628D0"/>
    <w:rsid w:val="00062E62"/>
    <w:rsid w:val="00062FA8"/>
    <w:rsid w:val="00063C21"/>
    <w:rsid w:val="00063C5D"/>
    <w:rsid w:val="00063D1A"/>
    <w:rsid w:val="00063F0B"/>
    <w:rsid w:val="00063F3D"/>
    <w:rsid w:val="000641BD"/>
    <w:rsid w:val="000642F5"/>
    <w:rsid w:val="0006437F"/>
    <w:rsid w:val="000648A2"/>
    <w:rsid w:val="00065071"/>
    <w:rsid w:val="0006514D"/>
    <w:rsid w:val="00065368"/>
    <w:rsid w:val="000654C1"/>
    <w:rsid w:val="00065849"/>
    <w:rsid w:val="00065DE7"/>
    <w:rsid w:val="000663EE"/>
    <w:rsid w:val="00066C69"/>
    <w:rsid w:val="00066E57"/>
    <w:rsid w:val="0006783E"/>
    <w:rsid w:val="00067DF5"/>
    <w:rsid w:val="00070234"/>
    <w:rsid w:val="00070240"/>
    <w:rsid w:val="000706CF"/>
    <w:rsid w:val="000706E1"/>
    <w:rsid w:val="00071074"/>
    <w:rsid w:val="000711DD"/>
    <w:rsid w:val="000718B1"/>
    <w:rsid w:val="00072ABE"/>
    <w:rsid w:val="00072E5C"/>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781"/>
    <w:rsid w:val="00080E72"/>
    <w:rsid w:val="00080EA3"/>
    <w:rsid w:val="00081070"/>
    <w:rsid w:val="00081263"/>
    <w:rsid w:val="00081E22"/>
    <w:rsid w:val="00082081"/>
    <w:rsid w:val="0008225F"/>
    <w:rsid w:val="0008265D"/>
    <w:rsid w:val="000826A8"/>
    <w:rsid w:val="00082792"/>
    <w:rsid w:val="0008290D"/>
    <w:rsid w:val="00082EB6"/>
    <w:rsid w:val="000832E3"/>
    <w:rsid w:val="000837B5"/>
    <w:rsid w:val="000840A8"/>
    <w:rsid w:val="0008446C"/>
    <w:rsid w:val="00084C7E"/>
    <w:rsid w:val="00085036"/>
    <w:rsid w:val="00085380"/>
    <w:rsid w:val="000856D4"/>
    <w:rsid w:val="00085745"/>
    <w:rsid w:val="00085788"/>
    <w:rsid w:val="00085E88"/>
    <w:rsid w:val="00086EED"/>
    <w:rsid w:val="00086F03"/>
    <w:rsid w:val="0008707A"/>
    <w:rsid w:val="000870AF"/>
    <w:rsid w:val="0008737F"/>
    <w:rsid w:val="000875AB"/>
    <w:rsid w:val="00087C93"/>
    <w:rsid w:val="00087D31"/>
    <w:rsid w:val="00087F61"/>
    <w:rsid w:val="00090246"/>
    <w:rsid w:val="00090362"/>
    <w:rsid w:val="000905C6"/>
    <w:rsid w:val="00090A17"/>
    <w:rsid w:val="00090A5C"/>
    <w:rsid w:val="00090DF6"/>
    <w:rsid w:val="00090E4F"/>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536"/>
    <w:rsid w:val="0009667E"/>
    <w:rsid w:val="000968C0"/>
    <w:rsid w:val="00096AED"/>
    <w:rsid w:val="00096BD0"/>
    <w:rsid w:val="00097294"/>
    <w:rsid w:val="00097FA2"/>
    <w:rsid w:val="000A05EB"/>
    <w:rsid w:val="000A05ED"/>
    <w:rsid w:val="000A070F"/>
    <w:rsid w:val="000A0720"/>
    <w:rsid w:val="000A0C6A"/>
    <w:rsid w:val="000A10E3"/>
    <w:rsid w:val="000A2227"/>
    <w:rsid w:val="000A3715"/>
    <w:rsid w:val="000A388F"/>
    <w:rsid w:val="000A3D70"/>
    <w:rsid w:val="000A3F5E"/>
    <w:rsid w:val="000A4B43"/>
    <w:rsid w:val="000A4D7F"/>
    <w:rsid w:val="000A52EE"/>
    <w:rsid w:val="000A57D7"/>
    <w:rsid w:val="000A5BAE"/>
    <w:rsid w:val="000A5CC1"/>
    <w:rsid w:val="000A61B3"/>
    <w:rsid w:val="000A64B8"/>
    <w:rsid w:val="000A6515"/>
    <w:rsid w:val="000A658B"/>
    <w:rsid w:val="000A67D0"/>
    <w:rsid w:val="000A6980"/>
    <w:rsid w:val="000A6A0C"/>
    <w:rsid w:val="000A6F54"/>
    <w:rsid w:val="000A6FB8"/>
    <w:rsid w:val="000A70B6"/>
    <w:rsid w:val="000A7203"/>
    <w:rsid w:val="000A760B"/>
    <w:rsid w:val="000A7725"/>
    <w:rsid w:val="000A77FC"/>
    <w:rsid w:val="000A7A41"/>
    <w:rsid w:val="000A7B07"/>
    <w:rsid w:val="000A7CFA"/>
    <w:rsid w:val="000B02D2"/>
    <w:rsid w:val="000B057D"/>
    <w:rsid w:val="000B0BB9"/>
    <w:rsid w:val="000B0E5B"/>
    <w:rsid w:val="000B0F8E"/>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BD"/>
    <w:rsid w:val="000B7943"/>
    <w:rsid w:val="000B7A06"/>
    <w:rsid w:val="000C0476"/>
    <w:rsid w:val="000C0611"/>
    <w:rsid w:val="000C0D62"/>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4A2"/>
    <w:rsid w:val="000C562B"/>
    <w:rsid w:val="000C5731"/>
    <w:rsid w:val="000C5BF7"/>
    <w:rsid w:val="000C5D43"/>
    <w:rsid w:val="000C67B2"/>
    <w:rsid w:val="000C7024"/>
    <w:rsid w:val="000C7B91"/>
    <w:rsid w:val="000C7BB7"/>
    <w:rsid w:val="000D003F"/>
    <w:rsid w:val="000D01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AF9"/>
    <w:rsid w:val="000D3B8D"/>
    <w:rsid w:val="000D3DF9"/>
    <w:rsid w:val="000D42ED"/>
    <w:rsid w:val="000D462F"/>
    <w:rsid w:val="000D468D"/>
    <w:rsid w:val="000D4712"/>
    <w:rsid w:val="000D49C4"/>
    <w:rsid w:val="000D4B0A"/>
    <w:rsid w:val="000D4D8E"/>
    <w:rsid w:val="000D570B"/>
    <w:rsid w:val="000D5A30"/>
    <w:rsid w:val="000D5D37"/>
    <w:rsid w:val="000D64E7"/>
    <w:rsid w:val="000D68A4"/>
    <w:rsid w:val="000D68C4"/>
    <w:rsid w:val="000D6A36"/>
    <w:rsid w:val="000D6ACE"/>
    <w:rsid w:val="000D6F0B"/>
    <w:rsid w:val="000D6FD6"/>
    <w:rsid w:val="000D7758"/>
    <w:rsid w:val="000D7B65"/>
    <w:rsid w:val="000E0014"/>
    <w:rsid w:val="000E08CC"/>
    <w:rsid w:val="000E0EB7"/>
    <w:rsid w:val="000E0FC1"/>
    <w:rsid w:val="000E10A1"/>
    <w:rsid w:val="000E1258"/>
    <w:rsid w:val="000E1606"/>
    <w:rsid w:val="000E1B81"/>
    <w:rsid w:val="000E1C4A"/>
    <w:rsid w:val="000E1D0A"/>
    <w:rsid w:val="000E1FD4"/>
    <w:rsid w:val="000E2391"/>
    <w:rsid w:val="000E2921"/>
    <w:rsid w:val="000E2956"/>
    <w:rsid w:val="000E29D6"/>
    <w:rsid w:val="000E3071"/>
    <w:rsid w:val="000E3256"/>
    <w:rsid w:val="000E3346"/>
    <w:rsid w:val="000E34C6"/>
    <w:rsid w:val="000E3BC9"/>
    <w:rsid w:val="000E43B9"/>
    <w:rsid w:val="000E4657"/>
    <w:rsid w:val="000E4CA1"/>
    <w:rsid w:val="000E4D87"/>
    <w:rsid w:val="000E4E70"/>
    <w:rsid w:val="000E4F91"/>
    <w:rsid w:val="000E5186"/>
    <w:rsid w:val="000E5886"/>
    <w:rsid w:val="000E5999"/>
    <w:rsid w:val="000E5D83"/>
    <w:rsid w:val="000E5E8B"/>
    <w:rsid w:val="000E6103"/>
    <w:rsid w:val="000E62CC"/>
    <w:rsid w:val="000E636D"/>
    <w:rsid w:val="000E64E3"/>
    <w:rsid w:val="000E6A72"/>
    <w:rsid w:val="000E6E77"/>
    <w:rsid w:val="000E6FE3"/>
    <w:rsid w:val="000E7067"/>
    <w:rsid w:val="000E73E6"/>
    <w:rsid w:val="000E75A0"/>
    <w:rsid w:val="000F0256"/>
    <w:rsid w:val="000F071C"/>
    <w:rsid w:val="000F0C38"/>
    <w:rsid w:val="000F162B"/>
    <w:rsid w:val="000F1885"/>
    <w:rsid w:val="000F1D3E"/>
    <w:rsid w:val="000F1D75"/>
    <w:rsid w:val="000F1F11"/>
    <w:rsid w:val="000F24C9"/>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4D"/>
    <w:rsid w:val="00107098"/>
    <w:rsid w:val="001070C7"/>
    <w:rsid w:val="0010773D"/>
    <w:rsid w:val="00107CB3"/>
    <w:rsid w:val="00107DA5"/>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AEF"/>
    <w:rsid w:val="00113B67"/>
    <w:rsid w:val="00113B84"/>
    <w:rsid w:val="001146A1"/>
    <w:rsid w:val="001147C3"/>
    <w:rsid w:val="001148D5"/>
    <w:rsid w:val="00114DB5"/>
    <w:rsid w:val="00115226"/>
    <w:rsid w:val="00115354"/>
    <w:rsid w:val="00115885"/>
    <w:rsid w:val="001161CF"/>
    <w:rsid w:val="001162D0"/>
    <w:rsid w:val="00116503"/>
    <w:rsid w:val="00116570"/>
    <w:rsid w:val="001168C1"/>
    <w:rsid w:val="00116C7A"/>
    <w:rsid w:val="00117C4F"/>
    <w:rsid w:val="00117C72"/>
    <w:rsid w:val="001202C5"/>
    <w:rsid w:val="00120CEF"/>
    <w:rsid w:val="00120FCC"/>
    <w:rsid w:val="001211ED"/>
    <w:rsid w:val="0012159F"/>
    <w:rsid w:val="00121732"/>
    <w:rsid w:val="00121A3B"/>
    <w:rsid w:val="00121BA9"/>
    <w:rsid w:val="00121F0A"/>
    <w:rsid w:val="001220FA"/>
    <w:rsid w:val="0012222E"/>
    <w:rsid w:val="001224E7"/>
    <w:rsid w:val="001227A3"/>
    <w:rsid w:val="00122CAF"/>
    <w:rsid w:val="00122D69"/>
    <w:rsid w:val="00122D84"/>
    <w:rsid w:val="00122F20"/>
    <w:rsid w:val="001232EA"/>
    <w:rsid w:val="001235B2"/>
    <w:rsid w:val="00123BC5"/>
    <w:rsid w:val="001243C5"/>
    <w:rsid w:val="001252A3"/>
    <w:rsid w:val="0012591A"/>
    <w:rsid w:val="0012595E"/>
    <w:rsid w:val="00125960"/>
    <w:rsid w:val="001259A0"/>
    <w:rsid w:val="0012670D"/>
    <w:rsid w:val="0012672D"/>
    <w:rsid w:val="001268D2"/>
    <w:rsid w:val="00126981"/>
    <w:rsid w:val="00126E58"/>
    <w:rsid w:val="00127101"/>
    <w:rsid w:val="00127295"/>
    <w:rsid w:val="00127A3D"/>
    <w:rsid w:val="00127BB9"/>
    <w:rsid w:val="00127FB9"/>
    <w:rsid w:val="0013008D"/>
    <w:rsid w:val="001301EA"/>
    <w:rsid w:val="0013047A"/>
    <w:rsid w:val="00130595"/>
    <w:rsid w:val="00130633"/>
    <w:rsid w:val="00130A88"/>
    <w:rsid w:val="0013155E"/>
    <w:rsid w:val="0013191B"/>
    <w:rsid w:val="001320F3"/>
    <w:rsid w:val="00132368"/>
    <w:rsid w:val="0013255B"/>
    <w:rsid w:val="001329FE"/>
    <w:rsid w:val="00132A42"/>
    <w:rsid w:val="00132E8A"/>
    <w:rsid w:val="0013324A"/>
    <w:rsid w:val="0013335F"/>
    <w:rsid w:val="00133597"/>
    <w:rsid w:val="0013363D"/>
    <w:rsid w:val="00133780"/>
    <w:rsid w:val="0013390A"/>
    <w:rsid w:val="001339A0"/>
    <w:rsid w:val="00133A6E"/>
    <w:rsid w:val="00133CB5"/>
    <w:rsid w:val="00133DB1"/>
    <w:rsid w:val="00133FA4"/>
    <w:rsid w:val="00134139"/>
    <w:rsid w:val="00134400"/>
    <w:rsid w:val="001349E4"/>
    <w:rsid w:val="00134C14"/>
    <w:rsid w:val="00134D46"/>
    <w:rsid w:val="00134FB9"/>
    <w:rsid w:val="001350CE"/>
    <w:rsid w:val="0013517D"/>
    <w:rsid w:val="001352E0"/>
    <w:rsid w:val="001353DA"/>
    <w:rsid w:val="0013566D"/>
    <w:rsid w:val="0013579A"/>
    <w:rsid w:val="001364AE"/>
    <w:rsid w:val="001364B9"/>
    <w:rsid w:val="00136ED7"/>
    <w:rsid w:val="001370C5"/>
    <w:rsid w:val="00137382"/>
    <w:rsid w:val="001374C4"/>
    <w:rsid w:val="00137540"/>
    <w:rsid w:val="00137B56"/>
    <w:rsid w:val="00137DF3"/>
    <w:rsid w:val="001405B1"/>
    <w:rsid w:val="00140694"/>
    <w:rsid w:val="00140C2C"/>
    <w:rsid w:val="0014115C"/>
    <w:rsid w:val="001411CA"/>
    <w:rsid w:val="001412D9"/>
    <w:rsid w:val="00141344"/>
    <w:rsid w:val="001414EA"/>
    <w:rsid w:val="00141BC9"/>
    <w:rsid w:val="00141CCA"/>
    <w:rsid w:val="00141FC2"/>
    <w:rsid w:val="00142570"/>
    <w:rsid w:val="00142637"/>
    <w:rsid w:val="00142809"/>
    <w:rsid w:val="00142A2F"/>
    <w:rsid w:val="00142DAC"/>
    <w:rsid w:val="001430B1"/>
    <w:rsid w:val="001435FC"/>
    <w:rsid w:val="00143A27"/>
    <w:rsid w:val="00143A79"/>
    <w:rsid w:val="00143C09"/>
    <w:rsid w:val="00143DEB"/>
    <w:rsid w:val="0014408D"/>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7BB"/>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F0A"/>
    <w:rsid w:val="001560FE"/>
    <w:rsid w:val="001563C0"/>
    <w:rsid w:val="00156578"/>
    <w:rsid w:val="001566C8"/>
    <w:rsid w:val="001567D2"/>
    <w:rsid w:val="001567FA"/>
    <w:rsid w:val="0015754B"/>
    <w:rsid w:val="00157A0A"/>
    <w:rsid w:val="00157E0D"/>
    <w:rsid w:val="00157FAB"/>
    <w:rsid w:val="0016015F"/>
    <w:rsid w:val="0016027D"/>
    <w:rsid w:val="001603BC"/>
    <w:rsid w:val="001606AA"/>
    <w:rsid w:val="00160BF4"/>
    <w:rsid w:val="001612D9"/>
    <w:rsid w:val="00161309"/>
    <w:rsid w:val="0016196A"/>
    <w:rsid w:val="001620BD"/>
    <w:rsid w:val="00162A6D"/>
    <w:rsid w:val="00162B82"/>
    <w:rsid w:val="00162C5E"/>
    <w:rsid w:val="001634F8"/>
    <w:rsid w:val="00163663"/>
    <w:rsid w:val="001639C5"/>
    <w:rsid w:val="00164411"/>
    <w:rsid w:val="00164470"/>
    <w:rsid w:val="001644F1"/>
    <w:rsid w:val="00164572"/>
    <w:rsid w:val="001651DE"/>
    <w:rsid w:val="00165568"/>
    <w:rsid w:val="0016626F"/>
    <w:rsid w:val="00166649"/>
    <w:rsid w:val="00166795"/>
    <w:rsid w:val="00166B2E"/>
    <w:rsid w:val="001671CA"/>
    <w:rsid w:val="00167255"/>
    <w:rsid w:val="001676E7"/>
    <w:rsid w:val="00167882"/>
    <w:rsid w:val="001703C6"/>
    <w:rsid w:val="0017049A"/>
    <w:rsid w:val="0017050C"/>
    <w:rsid w:val="001707F9"/>
    <w:rsid w:val="0017081A"/>
    <w:rsid w:val="00170832"/>
    <w:rsid w:val="00170A0C"/>
    <w:rsid w:val="00170AA3"/>
    <w:rsid w:val="00170B21"/>
    <w:rsid w:val="00170BE8"/>
    <w:rsid w:val="00170C53"/>
    <w:rsid w:val="00170CE4"/>
    <w:rsid w:val="00171604"/>
    <w:rsid w:val="00171ECD"/>
    <w:rsid w:val="00172074"/>
    <w:rsid w:val="00172D6F"/>
    <w:rsid w:val="00172DB6"/>
    <w:rsid w:val="001732B3"/>
    <w:rsid w:val="001732B9"/>
    <w:rsid w:val="00173465"/>
    <w:rsid w:val="00173565"/>
    <w:rsid w:val="00173637"/>
    <w:rsid w:val="00173CD8"/>
    <w:rsid w:val="00173D1D"/>
    <w:rsid w:val="00173DCE"/>
    <w:rsid w:val="0017439C"/>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9A2"/>
    <w:rsid w:val="00177A9A"/>
    <w:rsid w:val="00177CD2"/>
    <w:rsid w:val="00177F5F"/>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E7D"/>
    <w:rsid w:val="00182F27"/>
    <w:rsid w:val="001836E4"/>
    <w:rsid w:val="00184258"/>
    <w:rsid w:val="00184BBB"/>
    <w:rsid w:val="00184C9D"/>
    <w:rsid w:val="0018523E"/>
    <w:rsid w:val="001853A8"/>
    <w:rsid w:val="001853E1"/>
    <w:rsid w:val="00185747"/>
    <w:rsid w:val="0018582C"/>
    <w:rsid w:val="0018612E"/>
    <w:rsid w:val="00186174"/>
    <w:rsid w:val="00186180"/>
    <w:rsid w:val="001861CC"/>
    <w:rsid w:val="0018655D"/>
    <w:rsid w:val="00186B03"/>
    <w:rsid w:val="00186C27"/>
    <w:rsid w:val="00187299"/>
    <w:rsid w:val="00187A18"/>
    <w:rsid w:val="00187C6B"/>
    <w:rsid w:val="00190ACE"/>
    <w:rsid w:val="00190D4A"/>
    <w:rsid w:val="00190EED"/>
    <w:rsid w:val="00191599"/>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4F6"/>
    <w:rsid w:val="001959B0"/>
    <w:rsid w:val="001959D0"/>
    <w:rsid w:val="00196151"/>
    <w:rsid w:val="00196726"/>
    <w:rsid w:val="00196727"/>
    <w:rsid w:val="00196D47"/>
    <w:rsid w:val="00197578"/>
    <w:rsid w:val="0019781E"/>
    <w:rsid w:val="001979B1"/>
    <w:rsid w:val="001A01DA"/>
    <w:rsid w:val="001A046B"/>
    <w:rsid w:val="001A0798"/>
    <w:rsid w:val="001A0BD5"/>
    <w:rsid w:val="001A0E12"/>
    <w:rsid w:val="001A14E3"/>
    <w:rsid w:val="001A1593"/>
    <w:rsid w:val="001A172A"/>
    <w:rsid w:val="001A180B"/>
    <w:rsid w:val="001A1D5E"/>
    <w:rsid w:val="001A1FF7"/>
    <w:rsid w:val="001A23A7"/>
    <w:rsid w:val="001A2760"/>
    <w:rsid w:val="001A287D"/>
    <w:rsid w:val="001A2F3C"/>
    <w:rsid w:val="001A2FA0"/>
    <w:rsid w:val="001A302B"/>
    <w:rsid w:val="001A3616"/>
    <w:rsid w:val="001A375E"/>
    <w:rsid w:val="001A4190"/>
    <w:rsid w:val="001A41BC"/>
    <w:rsid w:val="001A45F7"/>
    <w:rsid w:val="001A45FC"/>
    <w:rsid w:val="001A466F"/>
    <w:rsid w:val="001A51EF"/>
    <w:rsid w:val="001A5293"/>
    <w:rsid w:val="001A555D"/>
    <w:rsid w:val="001A56BF"/>
    <w:rsid w:val="001A5707"/>
    <w:rsid w:val="001A58BE"/>
    <w:rsid w:val="001A5971"/>
    <w:rsid w:val="001A5F0F"/>
    <w:rsid w:val="001A63AB"/>
    <w:rsid w:val="001A6457"/>
    <w:rsid w:val="001A706C"/>
    <w:rsid w:val="001A72BF"/>
    <w:rsid w:val="001A7C5E"/>
    <w:rsid w:val="001A7FCA"/>
    <w:rsid w:val="001B0314"/>
    <w:rsid w:val="001B0370"/>
    <w:rsid w:val="001B048E"/>
    <w:rsid w:val="001B096F"/>
    <w:rsid w:val="001B0CC3"/>
    <w:rsid w:val="001B1969"/>
    <w:rsid w:val="001B1C0A"/>
    <w:rsid w:val="001B1E90"/>
    <w:rsid w:val="001B1EB4"/>
    <w:rsid w:val="001B218F"/>
    <w:rsid w:val="001B219D"/>
    <w:rsid w:val="001B2C5C"/>
    <w:rsid w:val="001B3133"/>
    <w:rsid w:val="001B367E"/>
    <w:rsid w:val="001B3787"/>
    <w:rsid w:val="001B3A36"/>
    <w:rsid w:val="001B3A45"/>
    <w:rsid w:val="001B3B0B"/>
    <w:rsid w:val="001B3CC2"/>
    <w:rsid w:val="001B3E3D"/>
    <w:rsid w:val="001B3E7F"/>
    <w:rsid w:val="001B3FAC"/>
    <w:rsid w:val="001B403E"/>
    <w:rsid w:val="001B40BE"/>
    <w:rsid w:val="001B4262"/>
    <w:rsid w:val="001B45BF"/>
    <w:rsid w:val="001B4731"/>
    <w:rsid w:val="001B4A87"/>
    <w:rsid w:val="001B4A9C"/>
    <w:rsid w:val="001B61F1"/>
    <w:rsid w:val="001B6640"/>
    <w:rsid w:val="001B6B34"/>
    <w:rsid w:val="001B6BB1"/>
    <w:rsid w:val="001B6EAE"/>
    <w:rsid w:val="001B7C0C"/>
    <w:rsid w:val="001B7C30"/>
    <w:rsid w:val="001B7E0D"/>
    <w:rsid w:val="001C03D9"/>
    <w:rsid w:val="001C12D2"/>
    <w:rsid w:val="001C1BA6"/>
    <w:rsid w:val="001C1C3F"/>
    <w:rsid w:val="001C1C80"/>
    <w:rsid w:val="001C2554"/>
    <w:rsid w:val="001C2959"/>
    <w:rsid w:val="001C2D06"/>
    <w:rsid w:val="001C2DE2"/>
    <w:rsid w:val="001C30C8"/>
    <w:rsid w:val="001C3152"/>
    <w:rsid w:val="001C3413"/>
    <w:rsid w:val="001C3BAF"/>
    <w:rsid w:val="001C3C76"/>
    <w:rsid w:val="001C3DD2"/>
    <w:rsid w:val="001C3FDF"/>
    <w:rsid w:val="001C416A"/>
    <w:rsid w:val="001C45CF"/>
    <w:rsid w:val="001C4AC7"/>
    <w:rsid w:val="001C4B47"/>
    <w:rsid w:val="001C5248"/>
    <w:rsid w:val="001C53FD"/>
    <w:rsid w:val="001C57BF"/>
    <w:rsid w:val="001C588D"/>
    <w:rsid w:val="001C5A01"/>
    <w:rsid w:val="001C5CA1"/>
    <w:rsid w:val="001C5EBF"/>
    <w:rsid w:val="001C6B5D"/>
    <w:rsid w:val="001C73B1"/>
    <w:rsid w:val="001C74FB"/>
    <w:rsid w:val="001C777A"/>
    <w:rsid w:val="001C7790"/>
    <w:rsid w:val="001C7972"/>
    <w:rsid w:val="001C7979"/>
    <w:rsid w:val="001C7B29"/>
    <w:rsid w:val="001C7B8E"/>
    <w:rsid w:val="001D04CF"/>
    <w:rsid w:val="001D09B2"/>
    <w:rsid w:val="001D1027"/>
    <w:rsid w:val="001D103C"/>
    <w:rsid w:val="001D1509"/>
    <w:rsid w:val="001D1EB2"/>
    <w:rsid w:val="001D307C"/>
    <w:rsid w:val="001D32F5"/>
    <w:rsid w:val="001D3C3D"/>
    <w:rsid w:val="001D3C84"/>
    <w:rsid w:val="001D3DBD"/>
    <w:rsid w:val="001D4246"/>
    <w:rsid w:val="001D4DC7"/>
    <w:rsid w:val="001D4E60"/>
    <w:rsid w:val="001D5159"/>
    <w:rsid w:val="001D5473"/>
    <w:rsid w:val="001D5698"/>
    <w:rsid w:val="001D5729"/>
    <w:rsid w:val="001D61A1"/>
    <w:rsid w:val="001D61A2"/>
    <w:rsid w:val="001D66F4"/>
    <w:rsid w:val="001D6C0F"/>
    <w:rsid w:val="001D7032"/>
    <w:rsid w:val="001D744E"/>
    <w:rsid w:val="001D752F"/>
    <w:rsid w:val="001D770B"/>
    <w:rsid w:val="001E0260"/>
    <w:rsid w:val="001E06AD"/>
    <w:rsid w:val="001E12BC"/>
    <w:rsid w:val="001E1402"/>
    <w:rsid w:val="001E167D"/>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DB6"/>
    <w:rsid w:val="001E4E74"/>
    <w:rsid w:val="001E5197"/>
    <w:rsid w:val="001E5228"/>
    <w:rsid w:val="001E5384"/>
    <w:rsid w:val="001E548A"/>
    <w:rsid w:val="001E577C"/>
    <w:rsid w:val="001E627A"/>
    <w:rsid w:val="001E6997"/>
    <w:rsid w:val="001E6C8B"/>
    <w:rsid w:val="001E6DC5"/>
    <w:rsid w:val="001E6E16"/>
    <w:rsid w:val="001E6E32"/>
    <w:rsid w:val="001E70CB"/>
    <w:rsid w:val="001E765C"/>
    <w:rsid w:val="001E77A5"/>
    <w:rsid w:val="001E7C80"/>
    <w:rsid w:val="001F05D3"/>
    <w:rsid w:val="001F10C6"/>
    <w:rsid w:val="001F15EF"/>
    <w:rsid w:val="001F17A8"/>
    <w:rsid w:val="001F1802"/>
    <w:rsid w:val="001F18F4"/>
    <w:rsid w:val="001F282D"/>
    <w:rsid w:val="001F2AC6"/>
    <w:rsid w:val="001F2BE5"/>
    <w:rsid w:val="001F2E75"/>
    <w:rsid w:val="001F31C3"/>
    <w:rsid w:val="001F322B"/>
    <w:rsid w:val="001F3DA5"/>
    <w:rsid w:val="001F3DCE"/>
    <w:rsid w:val="001F43E0"/>
    <w:rsid w:val="001F46C4"/>
    <w:rsid w:val="001F4CCE"/>
    <w:rsid w:val="001F4EE1"/>
    <w:rsid w:val="001F5035"/>
    <w:rsid w:val="001F5123"/>
    <w:rsid w:val="001F569A"/>
    <w:rsid w:val="001F56BB"/>
    <w:rsid w:val="001F5715"/>
    <w:rsid w:val="001F5962"/>
    <w:rsid w:val="001F59E0"/>
    <w:rsid w:val="001F5EFA"/>
    <w:rsid w:val="001F62BF"/>
    <w:rsid w:val="001F63E9"/>
    <w:rsid w:val="001F68D8"/>
    <w:rsid w:val="001F702D"/>
    <w:rsid w:val="001F74B2"/>
    <w:rsid w:val="001F74B4"/>
    <w:rsid w:val="001F776A"/>
    <w:rsid w:val="001F7A08"/>
    <w:rsid w:val="00200244"/>
    <w:rsid w:val="00200349"/>
    <w:rsid w:val="002008DA"/>
    <w:rsid w:val="002009BF"/>
    <w:rsid w:val="00200C66"/>
    <w:rsid w:val="00200CA9"/>
    <w:rsid w:val="00200CBB"/>
    <w:rsid w:val="00200E58"/>
    <w:rsid w:val="002019F6"/>
    <w:rsid w:val="0020243A"/>
    <w:rsid w:val="002028A7"/>
    <w:rsid w:val="0020297E"/>
    <w:rsid w:val="00202CCD"/>
    <w:rsid w:val="00202CD8"/>
    <w:rsid w:val="002030A5"/>
    <w:rsid w:val="00204027"/>
    <w:rsid w:val="00204111"/>
    <w:rsid w:val="00204871"/>
    <w:rsid w:val="002049BE"/>
    <w:rsid w:val="00204A3F"/>
    <w:rsid w:val="00204F32"/>
    <w:rsid w:val="00205B96"/>
    <w:rsid w:val="00205C4A"/>
    <w:rsid w:val="002067CF"/>
    <w:rsid w:val="00206ABA"/>
    <w:rsid w:val="00206AD0"/>
    <w:rsid w:val="00207151"/>
    <w:rsid w:val="002071F4"/>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955"/>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0E8"/>
    <w:rsid w:val="002241CA"/>
    <w:rsid w:val="00224C2B"/>
    <w:rsid w:val="00224CF4"/>
    <w:rsid w:val="00224D9E"/>
    <w:rsid w:val="002251A4"/>
    <w:rsid w:val="00225879"/>
    <w:rsid w:val="002260F7"/>
    <w:rsid w:val="0022622F"/>
    <w:rsid w:val="00226574"/>
    <w:rsid w:val="0022742B"/>
    <w:rsid w:val="002275E8"/>
    <w:rsid w:val="00227901"/>
    <w:rsid w:val="00227CD0"/>
    <w:rsid w:val="0023000F"/>
    <w:rsid w:val="00230DAD"/>
    <w:rsid w:val="00230DC9"/>
    <w:rsid w:val="00232552"/>
    <w:rsid w:val="0023262E"/>
    <w:rsid w:val="00232912"/>
    <w:rsid w:val="00232AB4"/>
    <w:rsid w:val="00232BD9"/>
    <w:rsid w:val="00233121"/>
    <w:rsid w:val="002331C7"/>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081"/>
    <w:rsid w:val="0024212B"/>
    <w:rsid w:val="0024219E"/>
    <w:rsid w:val="002422C3"/>
    <w:rsid w:val="002424E7"/>
    <w:rsid w:val="00242DF8"/>
    <w:rsid w:val="00242E67"/>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457"/>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7B1"/>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F45"/>
    <w:rsid w:val="00260104"/>
    <w:rsid w:val="002603CF"/>
    <w:rsid w:val="002608EE"/>
    <w:rsid w:val="00260B87"/>
    <w:rsid w:val="00260D53"/>
    <w:rsid w:val="00260DBD"/>
    <w:rsid w:val="00261232"/>
    <w:rsid w:val="00261249"/>
    <w:rsid w:val="00261349"/>
    <w:rsid w:val="00261778"/>
    <w:rsid w:val="00261C1E"/>
    <w:rsid w:val="00261D7E"/>
    <w:rsid w:val="00262569"/>
    <w:rsid w:val="00262725"/>
    <w:rsid w:val="0026277D"/>
    <w:rsid w:val="002627C8"/>
    <w:rsid w:val="00262825"/>
    <w:rsid w:val="00262DF0"/>
    <w:rsid w:val="0026340F"/>
    <w:rsid w:val="00263EA9"/>
    <w:rsid w:val="0026400A"/>
    <w:rsid w:val="002643A2"/>
    <w:rsid w:val="002644E9"/>
    <w:rsid w:val="00264637"/>
    <w:rsid w:val="00264877"/>
    <w:rsid w:val="00264C85"/>
    <w:rsid w:val="00264D2A"/>
    <w:rsid w:val="00264D63"/>
    <w:rsid w:val="0026502F"/>
    <w:rsid w:val="00265169"/>
    <w:rsid w:val="0026530F"/>
    <w:rsid w:val="002654BF"/>
    <w:rsid w:val="00265510"/>
    <w:rsid w:val="00265B55"/>
    <w:rsid w:val="002663F5"/>
    <w:rsid w:val="0026679A"/>
    <w:rsid w:val="002669C4"/>
    <w:rsid w:val="00266BA4"/>
    <w:rsid w:val="00266D03"/>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4A2"/>
    <w:rsid w:val="002726E9"/>
    <w:rsid w:val="002731BE"/>
    <w:rsid w:val="00273823"/>
    <w:rsid w:val="00273AC6"/>
    <w:rsid w:val="00274100"/>
    <w:rsid w:val="00274181"/>
    <w:rsid w:val="00274398"/>
    <w:rsid w:val="002745D0"/>
    <w:rsid w:val="0027488E"/>
    <w:rsid w:val="00275620"/>
    <w:rsid w:val="00275968"/>
    <w:rsid w:val="00275F42"/>
    <w:rsid w:val="002764A8"/>
    <w:rsid w:val="002769D8"/>
    <w:rsid w:val="00276CBA"/>
    <w:rsid w:val="00276ED0"/>
    <w:rsid w:val="0027708B"/>
    <w:rsid w:val="00277323"/>
    <w:rsid w:val="00277438"/>
    <w:rsid w:val="0027775B"/>
    <w:rsid w:val="00277821"/>
    <w:rsid w:val="00280127"/>
    <w:rsid w:val="00280659"/>
    <w:rsid w:val="00280814"/>
    <w:rsid w:val="00280B9C"/>
    <w:rsid w:val="00280DAD"/>
    <w:rsid w:val="00281098"/>
    <w:rsid w:val="002811E9"/>
    <w:rsid w:val="002815D8"/>
    <w:rsid w:val="00281923"/>
    <w:rsid w:val="00281C44"/>
    <w:rsid w:val="00281CE1"/>
    <w:rsid w:val="00281EAD"/>
    <w:rsid w:val="0028205E"/>
    <w:rsid w:val="00282B27"/>
    <w:rsid w:val="00282CE8"/>
    <w:rsid w:val="00282DE8"/>
    <w:rsid w:val="002835DA"/>
    <w:rsid w:val="0028381B"/>
    <w:rsid w:val="00283C93"/>
    <w:rsid w:val="0028412C"/>
    <w:rsid w:val="00284462"/>
    <w:rsid w:val="00284613"/>
    <w:rsid w:val="00284616"/>
    <w:rsid w:val="002851C1"/>
    <w:rsid w:val="002851EF"/>
    <w:rsid w:val="002853AD"/>
    <w:rsid w:val="0028543A"/>
    <w:rsid w:val="0028544A"/>
    <w:rsid w:val="002855C9"/>
    <w:rsid w:val="0028583C"/>
    <w:rsid w:val="00285EAA"/>
    <w:rsid w:val="00286278"/>
    <w:rsid w:val="00286491"/>
    <w:rsid w:val="00286761"/>
    <w:rsid w:val="00286A2B"/>
    <w:rsid w:val="00286C2F"/>
    <w:rsid w:val="00286FCA"/>
    <w:rsid w:val="002879BB"/>
    <w:rsid w:val="00287A95"/>
    <w:rsid w:val="002907A2"/>
    <w:rsid w:val="002908BC"/>
    <w:rsid w:val="00290AA4"/>
    <w:rsid w:val="00290B26"/>
    <w:rsid w:val="00290E62"/>
    <w:rsid w:val="00290F16"/>
    <w:rsid w:val="00291253"/>
    <w:rsid w:val="00291382"/>
    <w:rsid w:val="00291859"/>
    <w:rsid w:val="00292BDB"/>
    <w:rsid w:val="00292C1A"/>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8A3"/>
    <w:rsid w:val="00295C5A"/>
    <w:rsid w:val="00295D4D"/>
    <w:rsid w:val="00296016"/>
    <w:rsid w:val="002960CE"/>
    <w:rsid w:val="00296110"/>
    <w:rsid w:val="002963F0"/>
    <w:rsid w:val="00296950"/>
    <w:rsid w:val="00296972"/>
    <w:rsid w:val="00297F48"/>
    <w:rsid w:val="002A0233"/>
    <w:rsid w:val="002A0A12"/>
    <w:rsid w:val="002A0A65"/>
    <w:rsid w:val="002A0B81"/>
    <w:rsid w:val="002A0FAA"/>
    <w:rsid w:val="002A116D"/>
    <w:rsid w:val="002A1263"/>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87"/>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0DB1"/>
    <w:rsid w:val="002C1121"/>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B43"/>
    <w:rsid w:val="002C52C8"/>
    <w:rsid w:val="002C542D"/>
    <w:rsid w:val="002C5943"/>
    <w:rsid w:val="002C5A60"/>
    <w:rsid w:val="002C5AEB"/>
    <w:rsid w:val="002C6229"/>
    <w:rsid w:val="002C66EC"/>
    <w:rsid w:val="002C6F42"/>
    <w:rsid w:val="002C70F3"/>
    <w:rsid w:val="002C70FB"/>
    <w:rsid w:val="002D0167"/>
    <w:rsid w:val="002D0554"/>
    <w:rsid w:val="002D0583"/>
    <w:rsid w:val="002D05BE"/>
    <w:rsid w:val="002D08E2"/>
    <w:rsid w:val="002D0A27"/>
    <w:rsid w:val="002D0FB8"/>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4F4B"/>
    <w:rsid w:val="002D5217"/>
    <w:rsid w:val="002D5540"/>
    <w:rsid w:val="002D55B2"/>
    <w:rsid w:val="002D55F6"/>
    <w:rsid w:val="002D5AA6"/>
    <w:rsid w:val="002D5D85"/>
    <w:rsid w:val="002D5E88"/>
    <w:rsid w:val="002D5FD3"/>
    <w:rsid w:val="002D6137"/>
    <w:rsid w:val="002D673A"/>
    <w:rsid w:val="002D680D"/>
    <w:rsid w:val="002D6997"/>
    <w:rsid w:val="002D6AAE"/>
    <w:rsid w:val="002D6B31"/>
    <w:rsid w:val="002D6D6E"/>
    <w:rsid w:val="002D730F"/>
    <w:rsid w:val="002D7444"/>
    <w:rsid w:val="002D75E4"/>
    <w:rsid w:val="002D785B"/>
    <w:rsid w:val="002D7AB2"/>
    <w:rsid w:val="002E02BC"/>
    <w:rsid w:val="002E08BD"/>
    <w:rsid w:val="002E08EA"/>
    <w:rsid w:val="002E0F4C"/>
    <w:rsid w:val="002E107A"/>
    <w:rsid w:val="002E12CC"/>
    <w:rsid w:val="002E161E"/>
    <w:rsid w:val="002E1783"/>
    <w:rsid w:val="002E183C"/>
    <w:rsid w:val="002E1868"/>
    <w:rsid w:val="002E1904"/>
    <w:rsid w:val="002E1C8E"/>
    <w:rsid w:val="002E2018"/>
    <w:rsid w:val="002E227B"/>
    <w:rsid w:val="002E2374"/>
    <w:rsid w:val="002E25AC"/>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28"/>
    <w:rsid w:val="002F074E"/>
    <w:rsid w:val="002F099F"/>
    <w:rsid w:val="002F1040"/>
    <w:rsid w:val="002F13B3"/>
    <w:rsid w:val="002F1423"/>
    <w:rsid w:val="002F1788"/>
    <w:rsid w:val="002F17D4"/>
    <w:rsid w:val="002F1C1B"/>
    <w:rsid w:val="002F1E22"/>
    <w:rsid w:val="002F2105"/>
    <w:rsid w:val="002F28B2"/>
    <w:rsid w:val="002F2DE5"/>
    <w:rsid w:val="002F2E6E"/>
    <w:rsid w:val="002F3DAD"/>
    <w:rsid w:val="002F45B3"/>
    <w:rsid w:val="002F48D1"/>
    <w:rsid w:val="002F4E8E"/>
    <w:rsid w:val="002F4F9F"/>
    <w:rsid w:val="002F536E"/>
    <w:rsid w:val="002F53FF"/>
    <w:rsid w:val="002F5BCF"/>
    <w:rsid w:val="002F5F61"/>
    <w:rsid w:val="002F621E"/>
    <w:rsid w:val="002F66D3"/>
    <w:rsid w:val="003000C4"/>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10D"/>
    <w:rsid w:val="00311888"/>
    <w:rsid w:val="00311E5C"/>
    <w:rsid w:val="00312650"/>
    <w:rsid w:val="00312B44"/>
    <w:rsid w:val="0031310F"/>
    <w:rsid w:val="0031324D"/>
    <w:rsid w:val="0031435B"/>
    <w:rsid w:val="00314378"/>
    <w:rsid w:val="00314480"/>
    <w:rsid w:val="003144E0"/>
    <w:rsid w:val="00314573"/>
    <w:rsid w:val="00314768"/>
    <w:rsid w:val="00314AE3"/>
    <w:rsid w:val="00315290"/>
    <w:rsid w:val="003152EB"/>
    <w:rsid w:val="00315BF5"/>
    <w:rsid w:val="00315EBA"/>
    <w:rsid w:val="00315F1D"/>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CE2"/>
    <w:rsid w:val="00321F8D"/>
    <w:rsid w:val="00322313"/>
    <w:rsid w:val="00322C32"/>
    <w:rsid w:val="00322C56"/>
    <w:rsid w:val="00322D22"/>
    <w:rsid w:val="00322E62"/>
    <w:rsid w:val="0032326E"/>
    <w:rsid w:val="00323343"/>
    <w:rsid w:val="003234AB"/>
    <w:rsid w:val="0032351F"/>
    <w:rsid w:val="00323886"/>
    <w:rsid w:val="003238D9"/>
    <w:rsid w:val="00323D5B"/>
    <w:rsid w:val="0032453F"/>
    <w:rsid w:val="00324A60"/>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58"/>
    <w:rsid w:val="00330569"/>
    <w:rsid w:val="003305C0"/>
    <w:rsid w:val="00330949"/>
    <w:rsid w:val="00330E59"/>
    <w:rsid w:val="00330F9C"/>
    <w:rsid w:val="003310E4"/>
    <w:rsid w:val="00331795"/>
    <w:rsid w:val="00331F25"/>
    <w:rsid w:val="003320BE"/>
    <w:rsid w:val="003323DD"/>
    <w:rsid w:val="00332650"/>
    <w:rsid w:val="00332879"/>
    <w:rsid w:val="00332CFE"/>
    <w:rsid w:val="003330A1"/>
    <w:rsid w:val="003334E6"/>
    <w:rsid w:val="00333DDE"/>
    <w:rsid w:val="00333F16"/>
    <w:rsid w:val="0033467A"/>
    <w:rsid w:val="0033469C"/>
    <w:rsid w:val="003350DA"/>
    <w:rsid w:val="003352E2"/>
    <w:rsid w:val="00335525"/>
    <w:rsid w:val="003358B5"/>
    <w:rsid w:val="0033599E"/>
    <w:rsid w:val="00335A01"/>
    <w:rsid w:val="00336343"/>
    <w:rsid w:val="00336FB3"/>
    <w:rsid w:val="003370E6"/>
    <w:rsid w:val="003372D6"/>
    <w:rsid w:val="003375F4"/>
    <w:rsid w:val="003376C6"/>
    <w:rsid w:val="00337C5A"/>
    <w:rsid w:val="00337E1E"/>
    <w:rsid w:val="0034019D"/>
    <w:rsid w:val="0034052F"/>
    <w:rsid w:val="00340872"/>
    <w:rsid w:val="00340D97"/>
    <w:rsid w:val="0034123C"/>
    <w:rsid w:val="003412CC"/>
    <w:rsid w:val="00341536"/>
    <w:rsid w:val="0034193A"/>
    <w:rsid w:val="00341B1C"/>
    <w:rsid w:val="00341B30"/>
    <w:rsid w:val="00341D2A"/>
    <w:rsid w:val="00341DCE"/>
    <w:rsid w:val="00341F5D"/>
    <w:rsid w:val="00341FC1"/>
    <w:rsid w:val="00342235"/>
    <w:rsid w:val="00342439"/>
    <w:rsid w:val="00342714"/>
    <w:rsid w:val="0034276C"/>
    <w:rsid w:val="00342EB9"/>
    <w:rsid w:val="00343446"/>
    <w:rsid w:val="003435DE"/>
    <w:rsid w:val="0034372E"/>
    <w:rsid w:val="0034375C"/>
    <w:rsid w:val="003437A5"/>
    <w:rsid w:val="003438AE"/>
    <w:rsid w:val="00343922"/>
    <w:rsid w:val="00343939"/>
    <w:rsid w:val="00343974"/>
    <w:rsid w:val="00343A18"/>
    <w:rsid w:val="00343A1F"/>
    <w:rsid w:val="00343EE5"/>
    <w:rsid w:val="003442A2"/>
    <w:rsid w:val="00344337"/>
    <w:rsid w:val="00344368"/>
    <w:rsid w:val="00344587"/>
    <w:rsid w:val="00344E22"/>
    <w:rsid w:val="00344ED8"/>
    <w:rsid w:val="00345036"/>
    <w:rsid w:val="0034602A"/>
    <w:rsid w:val="003460FF"/>
    <w:rsid w:val="003473A0"/>
    <w:rsid w:val="003477C1"/>
    <w:rsid w:val="00347BBC"/>
    <w:rsid w:val="00347EE2"/>
    <w:rsid w:val="00350395"/>
    <w:rsid w:val="003503BE"/>
    <w:rsid w:val="003508B5"/>
    <w:rsid w:val="00350FB0"/>
    <w:rsid w:val="003515FF"/>
    <w:rsid w:val="0035163D"/>
    <w:rsid w:val="0035188B"/>
    <w:rsid w:val="00351FFE"/>
    <w:rsid w:val="0035236F"/>
    <w:rsid w:val="003525AA"/>
    <w:rsid w:val="00352784"/>
    <w:rsid w:val="003527E1"/>
    <w:rsid w:val="00352864"/>
    <w:rsid w:val="003528F1"/>
    <w:rsid w:val="00352C3A"/>
    <w:rsid w:val="00352C83"/>
    <w:rsid w:val="00352D61"/>
    <w:rsid w:val="00353961"/>
    <w:rsid w:val="0035419E"/>
    <w:rsid w:val="00354245"/>
    <w:rsid w:val="00354420"/>
    <w:rsid w:val="00354653"/>
    <w:rsid w:val="0035477D"/>
    <w:rsid w:val="003549DE"/>
    <w:rsid w:val="00354A32"/>
    <w:rsid w:val="00354D41"/>
    <w:rsid w:val="00354EB5"/>
    <w:rsid w:val="00354EC3"/>
    <w:rsid w:val="0035563A"/>
    <w:rsid w:val="003559E9"/>
    <w:rsid w:val="00355AF2"/>
    <w:rsid w:val="00355F74"/>
    <w:rsid w:val="00356838"/>
    <w:rsid w:val="00356ACE"/>
    <w:rsid w:val="00356B70"/>
    <w:rsid w:val="00356D65"/>
    <w:rsid w:val="0035720B"/>
    <w:rsid w:val="00357FBA"/>
    <w:rsid w:val="003602D1"/>
    <w:rsid w:val="0036050C"/>
    <w:rsid w:val="0036054A"/>
    <w:rsid w:val="003605F6"/>
    <w:rsid w:val="00360709"/>
    <w:rsid w:val="00360796"/>
    <w:rsid w:val="00360962"/>
    <w:rsid w:val="003613B7"/>
    <w:rsid w:val="00361491"/>
    <w:rsid w:val="00361E40"/>
    <w:rsid w:val="00362330"/>
    <w:rsid w:val="00362541"/>
    <w:rsid w:val="00362975"/>
    <w:rsid w:val="003629E5"/>
    <w:rsid w:val="00363152"/>
    <w:rsid w:val="0036336A"/>
    <w:rsid w:val="003633A6"/>
    <w:rsid w:val="0036352F"/>
    <w:rsid w:val="00363912"/>
    <w:rsid w:val="00363A50"/>
    <w:rsid w:val="00363B1A"/>
    <w:rsid w:val="003640AD"/>
    <w:rsid w:val="003644F3"/>
    <w:rsid w:val="0036470A"/>
    <w:rsid w:val="00364E8B"/>
    <w:rsid w:val="003650CF"/>
    <w:rsid w:val="003650EE"/>
    <w:rsid w:val="003651C3"/>
    <w:rsid w:val="00365269"/>
    <w:rsid w:val="0036531C"/>
    <w:rsid w:val="00365382"/>
    <w:rsid w:val="003658F6"/>
    <w:rsid w:val="0036590F"/>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431"/>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473"/>
    <w:rsid w:val="0038206D"/>
    <w:rsid w:val="00382109"/>
    <w:rsid w:val="0038233F"/>
    <w:rsid w:val="00382754"/>
    <w:rsid w:val="00383211"/>
    <w:rsid w:val="0038375A"/>
    <w:rsid w:val="003841C5"/>
    <w:rsid w:val="003844CF"/>
    <w:rsid w:val="003849FD"/>
    <w:rsid w:val="003851B0"/>
    <w:rsid w:val="003851BF"/>
    <w:rsid w:val="003855EC"/>
    <w:rsid w:val="0038563E"/>
    <w:rsid w:val="00385C26"/>
    <w:rsid w:val="00385D1D"/>
    <w:rsid w:val="003861B3"/>
    <w:rsid w:val="003863C1"/>
    <w:rsid w:val="00386410"/>
    <w:rsid w:val="003864E1"/>
    <w:rsid w:val="003867BF"/>
    <w:rsid w:val="00386CF5"/>
    <w:rsid w:val="00387971"/>
    <w:rsid w:val="003879DB"/>
    <w:rsid w:val="00390265"/>
    <w:rsid w:val="00390429"/>
    <w:rsid w:val="003904AC"/>
    <w:rsid w:val="003904F7"/>
    <w:rsid w:val="00390889"/>
    <w:rsid w:val="003916EB"/>
    <w:rsid w:val="00391789"/>
    <w:rsid w:val="003917AE"/>
    <w:rsid w:val="003918E7"/>
    <w:rsid w:val="00391CCF"/>
    <w:rsid w:val="00391D2E"/>
    <w:rsid w:val="00392978"/>
    <w:rsid w:val="00392CF4"/>
    <w:rsid w:val="00392D6F"/>
    <w:rsid w:val="00392DE4"/>
    <w:rsid w:val="00392E16"/>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22"/>
    <w:rsid w:val="003A15C6"/>
    <w:rsid w:val="003A18EB"/>
    <w:rsid w:val="003A1CBB"/>
    <w:rsid w:val="003A217D"/>
    <w:rsid w:val="003A22C1"/>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358"/>
    <w:rsid w:val="003A53B7"/>
    <w:rsid w:val="003A58C5"/>
    <w:rsid w:val="003A5AAB"/>
    <w:rsid w:val="003A5AD4"/>
    <w:rsid w:val="003A5B11"/>
    <w:rsid w:val="003A5BD4"/>
    <w:rsid w:val="003A5D72"/>
    <w:rsid w:val="003A6597"/>
    <w:rsid w:val="003A681D"/>
    <w:rsid w:val="003A6FF0"/>
    <w:rsid w:val="003A7252"/>
    <w:rsid w:val="003A74F5"/>
    <w:rsid w:val="003A7C94"/>
    <w:rsid w:val="003B0684"/>
    <w:rsid w:val="003B0703"/>
    <w:rsid w:val="003B0A49"/>
    <w:rsid w:val="003B0FE8"/>
    <w:rsid w:val="003B0FEF"/>
    <w:rsid w:val="003B1316"/>
    <w:rsid w:val="003B17F1"/>
    <w:rsid w:val="003B1B5E"/>
    <w:rsid w:val="003B1E10"/>
    <w:rsid w:val="003B24D4"/>
    <w:rsid w:val="003B2544"/>
    <w:rsid w:val="003B2CDC"/>
    <w:rsid w:val="003B36F4"/>
    <w:rsid w:val="003B38C3"/>
    <w:rsid w:val="003B3D6E"/>
    <w:rsid w:val="003B40FC"/>
    <w:rsid w:val="003B4152"/>
    <w:rsid w:val="003B42AD"/>
    <w:rsid w:val="003B4929"/>
    <w:rsid w:val="003B4978"/>
    <w:rsid w:val="003B4FCA"/>
    <w:rsid w:val="003B51FA"/>
    <w:rsid w:val="003B53C5"/>
    <w:rsid w:val="003B5BC3"/>
    <w:rsid w:val="003B5C4C"/>
    <w:rsid w:val="003B5D08"/>
    <w:rsid w:val="003B612E"/>
    <w:rsid w:val="003B69C2"/>
    <w:rsid w:val="003B6CE1"/>
    <w:rsid w:val="003B6E2D"/>
    <w:rsid w:val="003B77F9"/>
    <w:rsid w:val="003B78B3"/>
    <w:rsid w:val="003B78F6"/>
    <w:rsid w:val="003B7972"/>
    <w:rsid w:val="003C0007"/>
    <w:rsid w:val="003C02D8"/>
    <w:rsid w:val="003C0607"/>
    <w:rsid w:val="003C06CE"/>
    <w:rsid w:val="003C0822"/>
    <w:rsid w:val="003C0B94"/>
    <w:rsid w:val="003C0C70"/>
    <w:rsid w:val="003C0CD7"/>
    <w:rsid w:val="003C135A"/>
    <w:rsid w:val="003C13E5"/>
    <w:rsid w:val="003C165C"/>
    <w:rsid w:val="003C171A"/>
    <w:rsid w:val="003C1F3E"/>
    <w:rsid w:val="003C217A"/>
    <w:rsid w:val="003C24B3"/>
    <w:rsid w:val="003C2732"/>
    <w:rsid w:val="003C298E"/>
    <w:rsid w:val="003C2FF1"/>
    <w:rsid w:val="003C39B7"/>
    <w:rsid w:val="003C3DA1"/>
    <w:rsid w:val="003C4417"/>
    <w:rsid w:val="003C45F6"/>
    <w:rsid w:val="003C4A7D"/>
    <w:rsid w:val="003C4CA2"/>
    <w:rsid w:val="003C4CAB"/>
    <w:rsid w:val="003C4E60"/>
    <w:rsid w:val="003C504C"/>
    <w:rsid w:val="003C528E"/>
    <w:rsid w:val="003C53F5"/>
    <w:rsid w:val="003C5563"/>
    <w:rsid w:val="003C560E"/>
    <w:rsid w:val="003C5ADB"/>
    <w:rsid w:val="003C5B52"/>
    <w:rsid w:val="003C5D15"/>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D7F0F"/>
    <w:rsid w:val="003E00B6"/>
    <w:rsid w:val="003E0402"/>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CA"/>
    <w:rsid w:val="003E79E1"/>
    <w:rsid w:val="003E7B9C"/>
    <w:rsid w:val="003F026D"/>
    <w:rsid w:val="003F052B"/>
    <w:rsid w:val="003F05C3"/>
    <w:rsid w:val="003F0816"/>
    <w:rsid w:val="003F0DA2"/>
    <w:rsid w:val="003F14D2"/>
    <w:rsid w:val="003F2182"/>
    <w:rsid w:val="003F21FF"/>
    <w:rsid w:val="003F2910"/>
    <w:rsid w:val="003F2CAE"/>
    <w:rsid w:val="003F2EF6"/>
    <w:rsid w:val="003F3107"/>
    <w:rsid w:val="003F3479"/>
    <w:rsid w:val="003F348E"/>
    <w:rsid w:val="003F36EE"/>
    <w:rsid w:val="003F3999"/>
    <w:rsid w:val="003F3DBA"/>
    <w:rsid w:val="003F3E4B"/>
    <w:rsid w:val="003F43F4"/>
    <w:rsid w:val="003F45A3"/>
    <w:rsid w:val="003F46E3"/>
    <w:rsid w:val="003F4863"/>
    <w:rsid w:val="003F5024"/>
    <w:rsid w:val="003F5025"/>
    <w:rsid w:val="003F5A50"/>
    <w:rsid w:val="003F5EAC"/>
    <w:rsid w:val="003F5ED0"/>
    <w:rsid w:val="003F60C3"/>
    <w:rsid w:val="003F66A4"/>
    <w:rsid w:val="003F670B"/>
    <w:rsid w:val="003F6726"/>
    <w:rsid w:val="003F6814"/>
    <w:rsid w:val="003F6858"/>
    <w:rsid w:val="003F6D84"/>
    <w:rsid w:val="003F7B3E"/>
    <w:rsid w:val="003F7BCD"/>
    <w:rsid w:val="003F7DFD"/>
    <w:rsid w:val="003F7F17"/>
    <w:rsid w:val="00400160"/>
    <w:rsid w:val="0040080E"/>
    <w:rsid w:val="00400917"/>
    <w:rsid w:val="00400A38"/>
    <w:rsid w:val="00400C90"/>
    <w:rsid w:val="00401484"/>
    <w:rsid w:val="00401787"/>
    <w:rsid w:val="00401AF8"/>
    <w:rsid w:val="00401CD9"/>
    <w:rsid w:val="00401F5B"/>
    <w:rsid w:val="004023EA"/>
    <w:rsid w:val="0040240E"/>
    <w:rsid w:val="0040245C"/>
    <w:rsid w:val="0040259D"/>
    <w:rsid w:val="00403B69"/>
    <w:rsid w:val="00403BD9"/>
    <w:rsid w:val="00403C47"/>
    <w:rsid w:val="004042BB"/>
    <w:rsid w:val="00404DD4"/>
    <w:rsid w:val="00405684"/>
    <w:rsid w:val="004056A4"/>
    <w:rsid w:val="00405DBC"/>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12E"/>
    <w:rsid w:val="004125D6"/>
    <w:rsid w:val="00412AC4"/>
    <w:rsid w:val="00412FFF"/>
    <w:rsid w:val="00413236"/>
    <w:rsid w:val="0041370C"/>
    <w:rsid w:val="00413AFE"/>
    <w:rsid w:val="00413BCE"/>
    <w:rsid w:val="00413BD5"/>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DAA"/>
    <w:rsid w:val="00420F5D"/>
    <w:rsid w:val="00421BD7"/>
    <w:rsid w:val="00422032"/>
    <w:rsid w:val="00422350"/>
    <w:rsid w:val="00422578"/>
    <w:rsid w:val="00422D01"/>
    <w:rsid w:val="004231C4"/>
    <w:rsid w:val="004232F7"/>
    <w:rsid w:val="00423C07"/>
    <w:rsid w:val="00423F85"/>
    <w:rsid w:val="00424296"/>
    <w:rsid w:val="00424A23"/>
    <w:rsid w:val="00424ACE"/>
    <w:rsid w:val="00424B12"/>
    <w:rsid w:val="00424B48"/>
    <w:rsid w:val="00424E8C"/>
    <w:rsid w:val="00425062"/>
    <w:rsid w:val="004252C7"/>
    <w:rsid w:val="0042539F"/>
    <w:rsid w:val="0042584D"/>
    <w:rsid w:val="004259BE"/>
    <w:rsid w:val="00425A77"/>
    <w:rsid w:val="00425BA1"/>
    <w:rsid w:val="00425C14"/>
    <w:rsid w:val="00426005"/>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A0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6DC"/>
    <w:rsid w:val="00440A71"/>
    <w:rsid w:val="00440AD5"/>
    <w:rsid w:val="00440D69"/>
    <w:rsid w:val="00441026"/>
    <w:rsid w:val="00441785"/>
    <w:rsid w:val="00441A39"/>
    <w:rsid w:val="00441BAB"/>
    <w:rsid w:val="00441E54"/>
    <w:rsid w:val="00441E81"/>
    <w:rsid w:val="0044217C"/>
    <w:rsid w:val="004424A0"/>
    <w:rsid w:val="004424DD"/>
    <w:rsid w:val="004425F5"/>
    <w:rsid w:val="00442C8C"/>
    <w:rsid w:val="004433E9"/>
    <w:rsid w:val="004435AD"/>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D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7E"/>
    <w:rsid w:val="0045469A"/>
    <w:rsid w:val="0045575A"/>
    <w:rsid w:val="004559F1"/>
    <w:rsid w:val="00455D19"/>
    <w:rsid w:val="00455E5C"/>
    <w:rsid w:val="004562A9"/>
    <w:rsid w:val="00456435"/>
    <w:rsid w:val="0045685C"/>
    <w:rsid w:val="00456A8F"/>
    <w:rsid w:val="004570EF"/>
    <w:rsid w:val="004577B8"/>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A29"/>
    <w:rsid w:val="00470FB0"/>
    <w:rsid w:val="004716B3"/>
    <w:rsid w:val="00471E6B"/>
    <w:rsid w:val="004722E0"/>
    <w:rsid w:val="004728B7"/>
    <w:rsid w:val="00472BF8"/>
    <w:rsid w:val="00472DAF"/>
    <w:rsid w:val="00472EC5"/>
    <w:rsid w:val="00472FBA"/>
    <w:rsid w:val="00473394"/>
    <w:rsid w:val="0047385E"/>
    <w:rsid w:val="00473AD5"/>
    <w:rsid w:val="00473CD4"/>
    <w:rsid w:val="004740BE"/>
    <w:rsid w:val="0047480C"/>
    <w:rsid w:val="00474AEE"/>
    <w:rsid w:val="00474F05"/>
    <w:rsid w:val="00474F43"/>
    <w:rsid w:val="00475220"/>
    <w:rsid w:val="004753D0"/>
    <w:rsid w:val="004753EA"/>
    <w:rsid w:val="00475410"/>
    <w:rsid w:val="004756E7"/>
    <w:rsid w:val="00475814"/>
    <w:rsid w:val="00475BD1"/>
    <w:rsid w:val="00475E47"/>
    <w:rsid w:val="00475F7B"/>
    <w:rsid w:val="004764F9"/>
    <w:rsid w:val="00476735"/>
    <w:rsid w:val="00476E54"/>
    <w:rsid w:val="0047715C"/>
    <w:rsid w:val="004772F7"/>
    <w:rsid w:val="0047743A"/>
    <w:rsid w:val="0047790C"/>
    <w:rsid w:val="00477C7D"/>
    <w:rsid w:val="00477EFE"/>
    <w:rsid w:val="00480077"/>
    <w:rsid w:val="00480907"/>
    <w:rsid w:val="00480A0F"/>
    <w:rsid w:val="004812AF"/>
    <w:rsid w:val="00481BC8"/>
    <w:rsid w:val="00481EF6"/>
    <w:rsid w:val="00482208"/>
    <w:rsid w:val="00482257"/>
    <w:rsid w:val="0048279A"/>
    <w:rsid w:val="0048289A"/>
    <w:rsid w:val="004829D9"/>
    <w:rsid w:val="00482BE6"/>
    <w:rsid w:val="00482D4C"/>
    <w:rsid w:val="0048399C"/>
    <w:rsid w:val="00483BB4"/>
    <w:rsid w:val="00483CD8"/>
    <w:rsid w:val="00483EFF"/>
    <w:rsid w:val="00484CDB"/>
    <w:rsid w:val="00484F79"/>
    <w:rsid w:val="0048566A"/>
    <w:rsid w:val="00485720"/>
    <w:rsid w:val="0048599A"/>
    <w:rsid w:val="00485AB8"/>
    <w:rsid w:val="00485C55"/>
    <w:rsid w:val="00485F02"/>
    <w:rsid w:val="004863B7"/>
    <w:rsid w:val="0048686C"/>
    <w:rsid w:val="00486DC1"/>
    <w:rsid w:val="00486E2D"/>
    <w:rsid w:val="00487309"/>
    <w:rsid w:val="004873A5"/>
    <w:rsid w:val="004875E6"/>
    <w:rsid w:val="00487825"/>
    <w:rsid w:val="0049007A"/>
    <w:rsid w:val="00490309"/>
    <w:rsid w:val="004905AB"/>
    <w:rsid w:val="004909C9"/>
    <w:rsid w:val="00490B65"/>
    <w:rsid w:val="00490DA3"/>
    <w:rsid w:val="00490F97"/>
    <w:rsid w:val="004910E9"/>
    <w:rsid w:val="004913CE"/>
    <w:rsid w:val="00491E05"/>
    <w:rsid w:val="00491EFB"/>
    <w:rsid w:val="00491FDD"/>
    <w:rsid w:val="004923A8"/>
    <w:rsid w:val="00492AC4"/>
    <w:rsid w:val="00492DD4"/>
    <w:rsid w:val="0049306E"/>
    <w:rsid w:val="0049324F"/>
    <w:rsid w:val="004934A8"/>
    <w:rsid w:val="004938FD"/>
    <w:rsid w:val="004939D2"/>
    <w:rsid w:val="00493C44"/>
    <w:rsid w:val="004942C8"/>
    <w:rsid w:val="004947DD"/>
    <w:rsid w:val="00494CD6"/>
    <w:rsid w:val="0049540A"/>
    <w:rsid w:val="004954DB"/>
    <w:rsid w:val="00495801"/>
    <w:rsid w:val="00495BD3"/>
    <w:rsid w:val="00495CA8"/>
    <w:rsid w:val="00495D9E"/>
    <w:rsid w:val="00496294"/>
    <w:rsid w:val="00496843"/>
    <w:rsid w:val="00496C79"/>
    <w:rsid w:val="00496E63"/>
    <w:rsid w:val="00496F56"/>
    <w:rsid w:val="0049721E"/>
    <w:rsid w:val="004973F2"/>
    <w:rsid w:val="004975C4"/>
    <w:rsid w:val="00497C91"/>
    <w:rsid w:val="004A05A0"/>
    <w:rsid w:val="004A0A58"/>
    <w:rsid w:val="004A0B49"/>
    <w:rsid w:val="004A0E5D"/>
    <w:rsid w:val="004A11D9"/>
    <w:rsid w:val="004A12CB"/>
    <w:rsid w:val="004A1538"/>
    <w:rsid w:val="004A169D"/>
    <w:rsid w:val="004A20F9"/>
    <w:rsid w:val="004A23B2"/>
    <w:rsid w:val="004A2650"/>
    <w:rsid w:val="004A28A7"/>
    <w:rsid w:val="004A2E80"/>
    <w:rsid w:val="004A304D"/>
    <w:rsid w:val="004A31E4"/>
    <w:rsid w:val="004A34A8"/>
    <w:rsid w:val="004A375E"/>
    <w:rsid w:val="004A3EB1"/>
    <w:rsid w:val="004A41DC"/>
    <w:rsid w:val="004A46F0"/>
    <w:rsid w:val="004A491C"/>
    <w:rsid w:val="004A499B"/>
    <w:rsid w:val="004A4FE8"/>
    <w:rsid w:val="004A5249"/>
    <w:rsid w:val="004A53A1"/>
    <w:rsid w:val="004A547C"/>
    <w:rsid w:val="004A58FB"/>
    <w:rsid w:val="004A5947"/>
    <w:rsid w:val="004A597C"/>
    <w:rsid w:val="004A5D09"/>
    <w:rsid w:val="004A5F4F"/>
    <w:rsid w:val="004A61E3"/>
    <w:rsid w:val="004A6905"/>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FC"/>
    <w:rsid w:val="004B2BFA"/>
    <w:rsid w:val="004B347E"/>
    <w:rsid w:val="004B390C"/>
    <w:rsid w:val="004B3A94"/>
    <w:rsid w:val="004B4696"/>
    <w:rsid w:val="004B4A56"/>
    <w:rsid w:val="004B4FC8"/>
    <w:rsid w:val="004B51BF"/>
    <w:rsid w:val="004B5294"/>
    <w:rsid w:val="004B535C"/>
    <w:rsid w:val="004B54EA"/>
    <w:rsid w:val="004B5955"/>
    <w:rsid w:val="004B5A0E"/>
    <w:rsid w:val="004B5A54"/>
    <w:rsid w:val="004B5AFD"/>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B32"/>
    <w:rsid w:val="004C1F97"/>
    <w:rsid w:val="004C26F7"/>
    <w:rsid w:val="004C29D8"/>
    <w:rsid w:val="004C2BB8"/>
    <w:rsid w:val="004C2C09"/>
    <w:rsid w:val="004C2C5E"/>
    <w:rsid w:val="004C2E90"/>
    <w:rsid w:val="004C3321"/>
    <w:rsid w:val="004C3717"/>
    <w:rsid w:val="004C3B38"/>
    <w:rsid w:val="004C40FA"/>
    <w:rsid w:val="004C4483"/>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FD0"/>
    <w:rsid w:val="004D2149"/>
    <w:rsid w:val="004D2468"/>
    <w:rsid w:val="004D271C"/>
    <w:rsid w:val="004D2DB8"/>
    <w:rsid w:val="004D2EC4"/>
    <w:rsid w:val="004D2EEA"/>
    <w:rsid w:val="004D311B"/>
    <w:rsid w:val="004D336D"/>
    <w:rsid w:val="004D34EE"/>
    <w:rsid w:val="004D3FF6"/>
    <w:rsid w:val="004D41C8"/>
    <w:rsid w:val="004D4636"/>
    <w:rsid w:val="004D4A56"/>
    <w:rsid w:val="004D4C97"/>
    <w:rsid w:val="004D5373"/>
    <w:rsid w:val="004D5405"/>
    <w:rsid w:val="004D5546"/>
    <w:rsid w:val="004D55E9"/>
    <w:rsid w:val="004D59E1"/>
    <w:rsid w:val="004D5A94"/>
    <w:rsid w:val="004D5D2B"/>
    <w:rsid w:val="004D5D45"/>
    <w:rsid w:val="004D6226"/>
    <w:rsid w:val="004D6D01"/>
    <w:rsid w:val="004D6D60"/>
    <w:rsid w:val="004D6DE7"/>
    <w:rsid w:val="004D6DF4"/>
    <w:rsid w:val="004D6F4A"/>
    <w:rsid w:val="004D6FD4"/>
    <w:rsid w:val="004D728A"/>
    <w:rsid w:val="004D757A"/>
    <w:rsid w:val="004D7A10"/>
    <w:rsid w:val="004D7CE3"/>
    <w:rsid w:val="004E004D"/>
    <w:rsid w:val="004E038A"/>
    <w:rsid w:val="004E06DA"/>
    <w:rsid w:val="004E0B26"/>
    <w:rsid w:val="004E0EA2"/>
    <w:rsid w:val="004E0FFC"/>
    <w:rsid w:val="004E108B"/>
    <w:rsid w:val="004E15B0"/>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FC"/>
    <w:rsid w:val="004E6CE6"/>
    <w:rsid w:val="004E725E"/>
    <w:rsid w:val="004E7380"/>
    <w:rsid w:val="004E7414"/>
    <w:rsid w:val="004E7466"/>
    <w:rsid w:val="004E75AB"/>
    <w:rsid w:val="004E75F9"/>
    <w:rsid w:val="004E7F5A"/>
    <w:rsid w:val="004F01B7"/>
    <w:rsid w:val="004F0358"/>
    <w:rsid w:val="004F06EC"/>
    <w:rsid w:val="004F1238"/>
    <w:rsid w:val="004F15CB"/>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89"/>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18"/>
    <w:rsid w:val="00501389"/>
    <w:rsid w:val="0050179E"/>
    <w:rsid w:val="00501965"/>
    <w:rsid w:val="005019BE"/>
    <w:rsid w:val="00501A26"/>
    <w:rsid w:val="00501FC5"/>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0"/>
    <w:rsid w:val="00505287"/>
    <w:rsid w:val="00506033"/>
    <w:rsid w:val="005060FD"/>
    <w:rsid w:val="0050629D"/>
    <w:rsid w:val="00506AFC"/>
    <w:rsid w:val="00506EA2"/>
    <w:rsid w:val="0050747C"/>
    <w:rsid w:val="00507883"/>
    <w:rsid w:val="00507896"/>
    <w:rsid w:val="00507C51"/>
    <w:rsid w:val="00507C67"/>
    <w:rsid w:val="005102CB"/>
    <w:rsid w:val="0051076C"/>
    <w:rsid w:val="00510945"/>
    <w:rsid w:val="00511710"/>
    <w:rsid w:val="00511E05"/>
    <w:rsid w:val="00511FA0"/>
    <w:rsid w:val="0051241C"/>
    <w:rsid w:val="00512AD0"/>
    <w:rsid w:val="00512BED"/>
    <w:rsid w:val="005133AD"/>
    <w:rsid w:val="005134F6"/>
    <w:rsid w:val="005135F1"/>
    <w:rsid w:val="00513F6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A7"/>
    <w:rsid w:val="00520F3E"/>
    <w:rsid w:val="0052108C"/>
    <w:rsid w:val="00521704"/>
    <w:rsid w:val="00522165"/>
    <w:rsid w:val="00522381"/>
    <w:rsid w:val="00522ABF"/>
    <w:rsid w:val="00522D84"/>
    <w:rsid w:val="005232DA"/>
    <w:rsid w:val="0052331A"/>
    <w:rsid w:val="005240E1"/>
    <w:rsid w:val="0052460F"/>
    <w:rsid w:val="005247F2"/>
    <w:rsid w:val="00524BC0"/>
    <w:rsid w:val="00524E3A"/>
    <w:rsid w:val="00525053"/>
    <w:rsid w:val="00525055"/>
    <w:rsid w:val="0052562A"/>
    <w:rsid w:val="005256F8"/>
    <w:rsid w:val="00525BA5"/>
    <w:rsid w:val="00525C03"/>
    <w:rsid w:val="00525DFF"/>
    <w:rsid w:val="0052656C"/>
    <w:rsid w:val="005265BC"/>
    <w:rsid w:val="00526985"/>
    <w:rsid w:val="00526DAD"/>
    <w:rsid w:val="00527249"/>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266"/>
    <w:rsid w:val="00534390"/>
    <w:rsid w:val="005344F2"/>
    <w:rsid w:val="0053491E"/>
    <w:rsid w:val="00534A62"/>
    <w:rsid w:val="00534C64"/>
    <w:rsid w:val="005355CF"/>
    <w:rsid w:val="0053569A"/>
    <w:rsid w:val="0053641D"/>
    <w:rsid w:val="0053648F"/>
    <w:rsid w:val="005365A7"/>
    <w:rsid w:val="0053691F"/>
    <w:rsid w:val="00536D2F"/>
    <w:rsid w:val="00537065"/>
    <w:rsid w:val="005370E0"/>
    <w:rsid w:val="00537227"/>
    <w:rsid w:val="00537552"/>
    <w:rsid w:val="00537609"/>
    <w:rsid w:val="00537747"/>
    <w:rsid w:val="00537B72"/>
    <w:rsid w:val="00540015"/>
    <w:rsid w:val="0054056C"/>
    <w:rsid w:val="005406A0"/>
    <w:rsid w:val="0054098C"/>
    <w:rsid w:val="00540A43"/>
    <w:rsid w:val="00540A83"/>
    <w:rsid w:val="00540BE5"/>
    <w:rsid w:val="00540C0F"/>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3F5D"/>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47EF0"/>
    <w:rsid w:val="00550552"/>
    <w:rsid w:val="00550650"/>
    <w:rsid w:val="00550BFA"/>
    <w:rsid w:val="00550FE2"/>
    <w:rsid w:val="0055106E"/>
    <w:rsid w:val="00551877"/>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661"/>
    <w:rsid w:val="0055576D"/>
    <w:rsid w:val="005558F0"/>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684"/>
    <w:rsid w:val="00564E84"/>
    <w:rsid w:val="00565119"/>
    <w:rsid w:val="00565159"/>
    <w:rsid w:val="0056571E"/>
    <w:rsid w:val="00565922"/>
    <w:rsid w:val="00565F4F"/>
    <w:rsid w:val="00566390"/>
    <w:rsid w:val="005668D0"/>
    <w:rsid w:val="00566C5B"/>
    <w:rsid w:val="00566D3C"/>
    <w:rsid w:val="00566D60"/>
    <w:rsid w:val="0056708A"/>
    <w:rsid w:val="005670F5"/>
    <w:rsid w:val="005672E8"/>
    <w:rsid w:val="00567343"/>
    <w:rsid w:val="00567866"/>
    <w:rsid w:val="00567B57"/>
    <w:rsid w:val="00567C96"/>
    <w:rsid w:val="00567D3E"/>
    <w:rsid w:val="00567EF3"/>
    <w:rsid w:val="0057065D"/>
    <w:rsid w:val="00570872"/>
    <w:rsid w:val="00570882"/>
    <w:rsid w:val="0057099C"/>
    <w:rsid w:val="00570BE3"/>
    <w:rsid w:val="00570D29"/>
    <w:rsid w:val="00570E81"/>
    <w:rsid w:val="00570F4D"/>
    <w:rsid w:val="0057109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F73"/>
    <w:rsid w:val="0057545E"/>
    <w:rsid w:val="0057567D"/>
    <w:rsid w:val="00575745"/>
    <w:rsid w:val="005757A9"/>
    <w:rsid w:val="00575EE0"/>
    <w:rsid w:val="00575EE4"/>
    <w:rsid w:val="0057601F"/>
    <w:rsid w:val="0057608F"/>
    <w:rsid w:val="00576B30"/>
    <w:rsid w:val="00576EBE"/>
    <w:rsid w:val="0057752E"/>
    <w:rsid w:val="005776F5"/>
    <w:rsid w:val="00577988"/>
    <w:rsid w:val="005779CC"/>
    <w:rsid w:val="005779CE"/>
    <w:rsid w:val="00577AAB"/>
    <w:rsid w:val="00577B78"/>
    <w:rsid w:val="00577B88"/>
    <w:rsid w:val="00577D6B"/>
    <w:rsid w:val="00577D8C"/>
    <w:rsid w:val="005800F0"/>
    <w:rsid w:val="005805BD"/>
    <w:rsid w:val="00580C0C"/>
    <w:rsid w:val="00580CE9"/>
    <w:rsid w:val="005811DF"/>
    <w:rsid w:val="005812D2"/>
    <w:rsid w:val="00581333"/>
    <w:rsid w:val="00581406"/>
    <w:rsid w:val="00581443"/>
    <w:rsid w:val="005816EB"/>
    <w:rsid w:val="00582431"/>
    <w:rsid w:val="005829C3"/>
    <w:rsid w:val="00582A5E"/>
    <w:rsid w:val="0058323D"/>
    <w:rsid w:val="005832AA"/>
    <w:rsid w:val="00583667"/>
    <w:rsid w:val="00583A40"/>
    <w:rsid w:val="00584509"/>
    <w:rsid w:val="005847B0"/>
    <w:rsid w:val="00584D62"/>
    <w:rsid w:val="005851BE"/>
    <w:rsid w:val="005852D5"/>
    <w:rsid w:val="00585A37"/>
    <w:rsid w:val="00585A47"/>
    <w:rsid w:val="005863F4"/>
    <w:rsid w:val="0058657D"/>
    <w:rsid w:val="00586789"/>
    <w:rsid w:val="00586F76"/>
    <w:rsid w:val="00587266"/>
    <w:rsid w:val="0058756C"/>
    <w:rsid w:val="00587A1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18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0B1"/>
    <w:rsid w:val="005A2380"/>
    <w:rsid w:val="005A2403"/>
    <w:rsid w:val="005A24E3"/>
    <w:rsid w:val="005A2831"/>
    <w:rsid w:val="005A2CE1"/>
    <w:rsid w:val="005A2F80"/>
    <w:rsid w:val="005A3029"/>
    <w:rsid w:val="005A3592"/>
    <w:rsid w:val="005A3999"/>
    <w:rsid w:val="005A3D8E"/>
    <w:rsid w:val="005A3E21"/>
    <w:rsid w:val="005A4404"/>
    <w:rsid w:val="005A4646"/>
    <w:rsid w:val="005A4D75"/>
    <w:rsid w:val="005A4F7B"/>
    <w:rsid w:val="005A5069"/>
    <w:rsid w:val="005A5497"/>
    <w:rsid w:val="005A5617"/>
    <w:rsid w:val="005A5626"/>
    <w:rsid w:val="005A57D4"/>
    <w:rsid w:val="005A57F1"/>
    <w:rsid w:val="005A6144"/>
    <w:rsid w:val="005A6181"/>
    <w:rsid w:val="005A65AD"/>
    <w:rsid w:val="005A699B"/>
    <w:rsid w:val="005A699E"/>
    <w:rsid w:val="005A6E71"/>
    <w:rsid w:val="005A7129"/>
    <w:rsid w:val="005B089A"/>
    <w:rsid w:val="005B08A3"/>
    <w:rsid w:val="005B0B4C"/>
    <w:rsid w:val="005B108A"/>
    <w:rsid w:val="005B1305"/>
    <w:rsid w:val="005B14C3"/>
    <w:rsid w:val="005B14F4"/>
    <w:rsid w:val="005B1CE6"/>
    <w:rsid w:val="005B24DF"/>
    <w:rsid w:val="005B2585"/>
    <w:rsid w:val="005B27FF"/>
    <w:rsid w:val="005B2A19"/>
    <w:rsid w:val="005B4B5C"/>
    <w:rsid w:val="005B4BF7"/>
    <w:rsid w:val="005B5392"/>
    <w:rsid w:val="005B56D4"/>
    <w:rsid w:val="005B5A2D"/>
    <w:rsid w:val="005B5D37"/>
    <w:rsid w:val="005B6192"/>
    <w:rsid w:val="005B6257"/>
    <w:rsid w:val="005B62DB"/>
    <w:rsid w:val="005B6494"/>
    <w:rsid w:val="005B71D4"/>
    <w:rsid w:val="005B71F8"/>
    <w:rsid w:val="005B72B3"/>
    <w:rsid w:val="005B7669"/>
    <w:rsid w:val="005B775B"/>
    <w:rsid w:val="005B79E8"/>
    <w:rsid w:val="005B7B42"/>
    <w:rsid w:val="005B7BBC"/>
    <w:rsid w:val="005B7DA9"/>
    <w:rsid w:val="005B7FA2"/>
    <w:rsid w:val="005C02B3"/>
    <w:rsid w:val="005C0791"/>
    <w:rsid w:val="005C0AF9"/>
    <w:rsid w:val="005C0BE4"/>
    <w:rsid w:val="005C0D14"/>
    <w:rsid w:val="005C16BF"/>
    <w:rsid w:val="005C1995"/>
    <w:rsid w:val="005C2322"/>
    <w:rsid w:val="005C2435"/>
    <w:rsid w:val="005C2A56"/>
    <w:rsid w:val="005C2EF5"/>
    <w:rsid w:val="005C2EF7"/>
    <w:rsid w:val="005C301A"/>
    <w:rsid w:val="005C31BC"/>
    <w:rsid w:val="005C32A0"/>
    <w:rsid w:val="005C33B2"/>
    <w:rsid w:val="005C3923"/>
    <w:rsid w:val="005C396D"/>
    <w:rsid w:val="005C4B2C"/>
    <w:rsid w:val="005C4B44"/>
    <w:rsid w:val="005C4CBA"/>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FF"/>
    <w:rsid w:val="005C7B01"/>
    <w:rsid w:val="005C7CDE"/>
    <w:rsid w:val="005D0470"/>
    <w:rsid w:val="005D06E4"/>
    <w:rsid w:val="005D0A43"/>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3DC"/>
    <w:rsid w:val="005D5729"/>
    <w:rsid w:val="005D606A"/>
    <w:rsid w:val="005D61CE"/>
    <w:rsid w:val="005D633F"/>
    <w:rsid w:val="005D65A6"/>
    <w:rsid w:val="005D6D74"/>
    <w:rsid w:val="005D7AF2"/>
    <w:rsid w:val="005E0151"/>
    <w:rsid w:val="005E122D"/>
    <w:rsid w:val="005E1232"/>
    <w:rsid w:val="005E14C7"/>
    <w:rsid w:val="005E176F"/>
    <w:rsid w:val="005E18A5"/>
    <w:rsid w:val="005E18FC"/>
    <w:rsid w:val="005E1A2F"/>
    <w:rsid w:val="005E1C5F"/>
    <w:rsid w:val="005E1E5D"/>
    <w:rsid w:val="005E2334"/>
    <w:rsid w:val="005E2611"/>
    <w:rsid w:val="005E29C4"/>
    <w:rsid w:val="005E2CDC"/>
    <w:rsid w:val="005E2D05"/>
    <w:rsid w:val="005E2D71"/>
    <w:rsid w:val="005E3077"/>
    <w:rsid w:val="005E4036"/>
    <w:rsid w:val="005E487E"/>
    <w:rsid w:val="005E4F99"/>
    <w:rsid w:val="005E50F1"/>
    <w:rsid w:val="005E531A"/>
    <w:rsid w:val="005E5779"/>
    <w:rsid w:val="005E58D5"/>
    <w:rsid w:val="005E5B77"/>
    <w:rsid w:val="005E5E93"/>
    <w:rsid w:val="005E692E"/>
    <w:rsid w:val="005E69B6"/>
    <w:rsid w:val="005E6C70"/>
    <w:rsid w:val="005E6C85"/>
    <w:rsid w:val="005E7187"/>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924"/>
    <w:rsid w:val="005F4A91"/>
    <w:rsid w:val="005F4FD3"/>
    <w:rsid w:val="005F569E"/>
    <w:rsid w:val="005F56B6"/>
    <w:rsid w:val="005F592D"/>
    <w:rsid w:val="005F5B94"/>
    <w:rsid w:val="005F5C73"/>
    <w:rsid w:val="005F62FE"/>
    <w:rsid w:val="005F6498"/>
    <w:rsid w:val="005F6838"/>
    <w:rsid w:val="005F68E7"/>
    <w:rsid w:val="005F6A0F"/>
    <w:rsid w:val="005F7163"/>
    <w:rsid w:val="005F71C8"/>
    <w:rsid w:val="005F7D8D"/>
    <w:rsid w:val="00600067"/>
    <w:rsid w:val="006002B2"/>
    <w:rsid w:val="006002CC"/>
    <w:rsid w:val="00600664"/>
    <w:rsid w:val="00600669"/>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37"/>
    <w:rsid w:val="0060795F"/>
    <w:rsid w:val="00607CF3"/>
    <w:rsid w:val="006103C9"/>
    <w:rsid w:val="0061088E"/>
    <w:rsid w:val="00610975"/>
    <w:rsid w:val="006109C2"/>
    <w:rsid w:val="00610BD0"/>
    <w:rsid w:val="0061168C"/>
    <w:rsid w:val="00611713"/>
    <w:rsid w:val="006117E1"/>
    <w:rsid w:val="006118C9"/>
    <w:rsid w:val="00611910"/>
    <w:rsid w:val="00611A8D"/>
    <w:rsid w:val="0061212F"/>
    <w:rsid w:val="00612235"/>
    <w:rsid w:val="00612982"/>
    <w:rsid w:val="00612A44"/>
    <w:rsid w:val="00612D6B"/>
    <w:rsid w:val="00612F4B"/>
    <w:rsid w:val="00613206"/>
    <w:rsid w:val="00613259"/>
    <w:rsid w:val="00613B13"/>
    <w:rsid w:val="00613D13"/>
    <w:rsid w:val="00614007"/>
    <w:rsid w:val="006144C6"/>
    <w:rsid w:val="006145B3"/>
    <w:rsid w:val="006147EE"/>
    <w:rsid w:val="006151B2"/>
    <w:rsid w:val="00615323"/>
    <w:rsid w:val="00615491"/>
    <w:rsid w:val="00615629"/>
    <w:rsid w:val="006159ED"/>
    <w:rsid w:val="00615CE3"/>
    <w:rsid w:val="00615EAD"/>
    <w:rsid w:val="00616177"/>
    <w:rsid w:val="00616817"/>
    <w:rsid w:val="00616E1C"/>
    <w:rsid w:val="00617242"/>
    <w:rsid w:val="00620150"/>
    <w:rsid w:val="0062027A"/>
    <w:rsid w:val="006204E2"/>
    <w:rsid w:val="00620511"/>
    <w:rsid w:val="00620723"/>
    <w:rsid w:val="00620770"/>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77D"/>
    <w:rsid w:val="00625A32"/>
    <w:rsid w:val="00625AC9"/>
    <w:rsid w:val="00626522"/>
    <w:rsid w:val="0062654B"/>
    <w:rsid w:val="00626C2D"/>
    <w:rsid w:val="00626DCA"/>
    <w:rsid w:val="00626FC9"/>
    <w:rsid w:val="00627052"/>
    <w:rsid w:val="006274B4"/>
    <w:rsid w:val="006274FB"/>
    <w:rsid w:val="00630278"/>
    <w:rsid w:val="0063038F"/>
    <w:rsid w:val="00630421"/>
    <w:rsid w:val="00631036"/>
    <w:rsid w:val="00631454"/>
    <w:rsid w:val="0063177C"/>
    <w:rsid w:val="006318B6"/>
    <w:rsid w:val="00631E7E"/>
    <w:rsid w:val="006327A1"/>
    <w:rsid w:val="006328D3"/>
    <w:rsid w:val="00632A5F"/>
    <w:rsid w:val="00632FBA"/>
    <w:rsid w:val="00633020"/>
    <w:rsid w:val="0063320E"/>
    <w:rsid w:val="00633679"/>
    <w:rsid w:val="00633B6E"/>
    <w:rsid w:val="00633BB4"/>
    <w:rsid w:val="00633DAC"/>
    <w:rsid w:val="00633DC1"/>
    <w:rsid w:val="00634B08"/>
    <w:rsid w:val="00634B29"/>
    <w:rsid w:val="00634B35"/>
    <w:rsid w:val="00634C74"/>
    <w:rsid w:val="00635397"/>
    <w:rsid w:val="00635958"/>
    <w:rsid w:val="006368C0"/>
    <w:rsid w:val="00636BB1"/>
    <w:rsid w:val="00636C2C"/>
    <w:rsid w:val="006374A2"/>
    <w:rsid w:val="006375A3"/>
    <w:rsid w:val="0063796D"/>
    <w:rsid w:val="00637A09"/>
    <w:rsid w:val="00637C0F"/>
    <w:rsid w:val="00637DE0"/>
    <w:rsid w:val="006400DC"/>
    <w:rsid w:val="00640181"/>
    <w:rsid w:val="0064032E"/>
    <w:rsid w:val="006407FE"/>
    <w:rsid w:val="006408E0"/>
    <w:rsid w:val="00640F62"/>
    <w:rsid w:val="00640FAD"/>
    <w:rsid w:val="00641947"/>
    <w:rsid w:val="00641ED3"/>
    <w:rsid w:val="00642267"/>
    <w:rsid w:val="00642389"/>
    <w:rsid w:val="00642650"/>
    <w:rsid w:val="00642798"/>
    <w:rsid w:val="00642F9D"/>
    <w:rsid w:val="0064325D"/>
    <w:rsid w:val="00643A8E"/>
    <w:rsid w:val="00643D46"/>
    <w:rsid w:val="006441A1"/>
    <w:rsid w:val="00644370"/>
    <w:rsid w:val="0064484E"/>
    <w:rsid w:val="006449D0"/>
    <w:rsid w:val="00644D45"/>
    <w:rsid w:val="00644FE5"/>
    <w:rsid w:val="0064553E"/>
    <w:rsid w:val="0064572D"/>
    <w:rsid w:val="0064573D"/>
    <w:rsid w:val="00645F72"/>
    <w:rsid w:val="006460AA"/>
    <w:rsid w:val="006469F3"/>
    <w:rsid w:val="00647193"/>
    <w:rsid w:val="00647A26"/>
    <w:rsid w:val="00647BA1"/>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B33"/>
    <w:rsid w:val="00653FA4"/>
    <w:rsid w:val="00654117"/>
    <w:rsid w:val="00654492"/>
    <w:rsid w:val="00654FEE"/>
    <w:rsid w:val="006551C1"/>
    <w:rsid w:val="0065596B"/>
    <w:rsid w:val="00655C81"/>
    <w:rsid w:val="00655D42"/>
    <w:rsid w:val="00655DE3"/>
    <w:rsid w:val="00655E12"/>
    <w:rsid w:val="00656867"/>
    <w:rsid w:val="0065691A"/>
    <w:rsid w:val="00656B13"/>
    <w:rsid w:val="00656CAA"/>
    <w:rsid w:val="00657021"/>
    <w:rsid w:val="0065720C"/>
    <w:rsid w:val="00657291"/>
    <w:rsid w:val="006577BC"/>
    <w:rsid w:val="0065792E"/>
    <w:rsid w:val="006600C4"/>
    <w:rsid w:val="00660662"/>
    <w:rsid w:val="0066068A"/>
    <w:rsid w:val="00660E11"/>
    <w:rsid w:val="006618E1"/>
    <w:rsid w:val="006619F3"/>
    <w:rsid w:val="006619FB"/>
    <w:rsid w:val="00661A0A"/>
    <w:rsid w:val="00661BB7"/>
    <w:rsid w:val="006625C2"/>
    <w:rsid w:val="00662F41"/>
    <w:rsid w:val="006631F4"/>
    <w:rsid w:val="00663D9E"/>
    <w:rsid w:val="00664027"/>
    <w:rsid w:val="00664534"/>
    <w:rsid w:val="0066478E"/>
    <w:rsid w:val="00664A23"/>
    <w:rsid w:val="00664F29"/>
    <w:rsid w:val="0066500B"/>
    <w:rsid w:val="00665143"/>
    <w:rsid w:val="006658AD"/>
    <w:rsid w:val="00665BAE"/>
    <w:rsid w:val="00666A36"/>
    <w:rsid w:val="00666FF0"/>
    <w:rsid w:val="00667A08"/>
    <w:rsid w:val="00667B81"/>
    <w:rsid w:val="00670208"/>
    <w:rsid w:val="00670461"/>
    <w:rsid w:val="00670808"/>
    <w:rsid w:val="006709E5"/>
    <w:rsid w:val="00670C4B"/>
    <w:rsid w:val="00670DB0"/>
    <w:rsid w:val="00670E23"/>
    <w:rsid w:val="00671773"/>
    <w:rsid w:val="006720CE"/>
    <w:rsid w:val="00672264"/>
    <w:rsid w:val="00672C02"/>
    <w:rsid w:val="00672DAC"/>
    <w:rsid w:val="006734A8"/>
    <w:rsid w:val="0067367A"/>
    <w:rsid w:val="00673B4A"/>
    <w:rsid w:val="00673ECA"/>
    <w:rsid w:val="00674172"/>
    <w:rsid w:val="0067426C"/>
    <w:rsid w:val="006744BC"/>
    <w:rsid w:val="00674689"/>
    <w:rsid w:val="00674801"/>
    <w:rsid w:val="00675613"/>
    <w:rsid w:val="0067574B"/>
    <w:rsid w:val="006758F3"/>
    <w:rsid w:val="00675C40"/>
    <w:rsid w:val="00675E0D"/>
    <w:rsid w:val="00676071"/>
    <w:rsid w:val="006760E6"/>
    <w:rsid w:val="0067657A"/>
    <w:rsid w:val="0067671E"/>
    <w:rsid w:val="00676A2B"/>
    <w:rsid w:val="00676A6F"/>
    <w:rsid w:val="00676B74"/>
    <w:rsid w:val="006771E4"/>
    <w:rsid w:val="0067791E"/>
    <w:rsid w:val="00677C6C"/>
    <w:rsid w:val="00677CF8"/>
    <w:rsid w:val="00677E0F"/>
    <w:rsid w:val="006804B1"/>
    <w:rsid w:val="006817AA"/>
    <w:rsid w:val="00681D48"/>
    <w:rsid w:val="00681DD6"/>
    <w:rsid w:val="006825F2"/>
    <w:rsid w:val="006828A6"/>
    <w:rsid w:val="00682C79"/>
    <w:rsid w:val="0068305D"/>
    <w:rsid w:val="00683068"/>
    <w:rsid w:val="0068310D"/>
    <w:rsid w:val="00683A97"/>
    <w:rsid w:val="00683CE7"/>
    <w:rsid w:val="00684031"/>
    <w:rsid w:val="006841FC"/>
    <w:rsid w:val="006842CD"/>
    <w:rsid w:val="00684392"/>
    <w:rsid w:val="00684815"/>
    <w:rsid w:val="006855DB"/>
    <w:rsid w:val="00685A19"/>
    <w:rsid w:val="00685B9E"/>
    <w:rsid w:val="00685BAF"/>
    <w:rsid w:val="006865CB"/>
    <w:rsid w:val="00686711"/>
    <w:rsid w:val="00686EE5"/>
    <w:rsid w:val="0068778C"/>
    <w:rsid w:val="00687EE4"/>
    <w:rsid w:val="00690255"/>
    <w:rsid w:val="006907BC"/>
    <w:rsid w:val="0069089B"/>
    <w:rsid w:val="0069097C"/>
    <w:rsid w:val="006913BB"/>
    <w:rsid w:val="0069160E"/>
    <w:rsid w:val="006916E6"/>
    <w:rsid w:val="00691ACB"/>
    <w:rsid w:val="00691F1E"/>
    <w:rsid w:val="0069229A"/>
    <w:rsid w:val="00692D14"/>
    <w:rsid w:val="006931FA"/>
    <w:rsid w:val="00693302"/>
    <w:rsid w:val="00693989"/>
    <w:rsid w:val="006939B4"/>
    <w:rsid w:val="006946EA"/>
    <w:rsid w:val="00694AEB"/>
    <w:rsid w:val="00694B66"/>
    <w:rsid w:val="00694C9A"/>
    <w:rsid w:val="00694F79"/>
    <w:rsid w:val="00694F95"/>
    <w:rsid w:val="00695096"/>
    <w:rsid w:val="0069548B"/>
    <w:rsid w:val="00695500"/>
    <w:rsid w:val="00695698"/>
    <w:rsid w:val="006957B5"/>
    <w:rsid w:val="006958A8"/>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1EEF"/>
    <w:rsid w:val="006A296F"/>
    <w:rsid w:val="006A2F54"/>
    <w:rsid w:val="006A3059"/>
    <w:rsid w:val="006A3139"/>
    <w:rsid w:val="006A3550"/>
    <w:rsid w:val="006A3A30"/>
    <w:rsid w:val="006A4169"/>
    <w:rsid w:val="006A443F"/>
    <w:rsid w:val="006A4727"/>
    <w:rsid w:val="006A48CE"/>
    <w:rsid w:val="006A49E0"/>
    <w:rsid w:val="006A4C93"/>
    <w:rsid w:val="006A500A"/>
    <w:rsid w:val="006A59FC"/>
    <w:rsid w:val="006A5E41"/>
    <w:rsid w:val="006A5F29"/>
    <w:rsid w:val="006A6575"/>
    <w:rsid w:val="006A671E"/>
    <w:rsid w:val="006A6C3D"/>
    <w:rsid w:val="006A6CFF"/>
    <w:rsid w:val="006A6D02"/>
    <w:rsid w:val="006A6EFD"/>
    <w:rsid w:val="006A759D"/>
    <w:rsid w:val="006A79B9"/>
    <w:rsid w:val="006A7CD7"/>
    <w:rsid w:val="006A7EBF"/>
    <w:rsid w:val="006B0086"/>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17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AB6"/>
    <w:rsid w:val="006C7C0B"/>
    <w:rsid w:val="006D00E6"/>
    <w:rsid w:val="006D01C7"/>
    <w:rsid w:val="006D089A"/>
    <w:rsid w:val="006D0B88"/>
    <w:rsid w:val="006D1969"/>
    <w:rsid w:val="006D1E79"/>
    <w:rsid w:val="006D2017"/>
    <w:rsid w:val="006D2071"/>
    <w:rsid w:val="006D2DDB"/>
    <w:rsid w:val="006D2E32"/>
    <w:rsid w:val="006D319A"/>
    <w:rsid w:val="006D37D1"/>
    <w:rsid w:val="006D3A32"/>
    <w:rsid w:val="006D3ADF"/>
    <w:rsid w:val="006D3DF3"/>
    <w:rsid w:val="006D3E7B"/>
    <w:rsid w:val="006D3F41"/>
    <w:rsid w:val="006D434E"/>
    <w:rsid w:val="006D44C9"/>
    <w:rsid w:val="006D45CE"/>
    <w:rsid w:val="006D4977"/>
    <w:rsid w:val="006D5434"/>
    <w:rsid w:val="006D582F"/>
    <w:rsid w:val="006D615C"/>
    <w:rsid w:val="006D6772"/>
    <w:rsid w:val="006D6FBA"/>
    <w:rsid w:val="006D70F1"/>
    <w:rsid w:val="006D76B0"/>
    <w:rsid w:val="006D7D67"/>
    <w:rsid w:val="006D7DE0"/>
    <w:rsid w:val="006D7E43"/>
    <w:rsid w:val="006E0A7E"/>
    <w:rsid w:val="006E0AB0"/>
    <w:rsid w:val="006E0EFC"/>
    <w:rsid w:val="006E0F67"/>
    <w:rsid w:val="006E0F8A"/>
    <w:rsid w:val="006E0F9B"/>
    <w:rsid w:val="006E13B0"/>
    <w:rsid w:val="006E13C8"/>
    <w:rsid w:val="006E143E"/>
    <w:rsid w:val="006E17BF"/>
    <w:rsid w:val="006E1932"/>
    <w:rsid w:val="006E1B40"/>
    <w:rsid w:val="006E21F3"/>
    <w:rsid w:val="006E27DD"/>
    <w:rsid w:val="006E2C8C"/>
    <w:rsid w:val="006E2D1F"/>
    <w:rsid w:val="006E3145"/>
    <w:rsid w:val="006E3186"/>
    <w:rsid w:val="006E3215"/>
    <w:rsid w:val="006E34E1"/>
    <w:rsid w:val="006E3697"/>
    <w:rsid w:val="006E3F62"/>
    <w:rsid w:val="006E40DA"/>
    <w:rsid w:val="006E4159"/>
    <w:rsid w:val="006E43B6"/>
    <w:rsid w:val="006E4403"/>
    <w:rsid w:val="006E45E4"/>
    <w:rsid w:val="006E49FA"/>
    <w:rsid w:val="006E4A82"/>
    <w:rsid w:val="006E56A8"/>
    <w:rsid w:val="006E5C38"/>
    <w:rsid w:val="006E5CFB"/>
    <w:rsid w:val="006E5EEB"/>
    <w:rsid w:val="006E686B"/>
    <w:rsid w:val="006E6D5E"/>
    <w:rsid w:val="006E6F46"/>
    <w:rsid w:val="006E739E"/>
    <w:rsid w:val="006E7441"/>
    <w:rsid w:val="006E7512"/>
    <w:rsid w:val="006E7B9D"/>
    <w:rsid w:val="006E7BBE"/>
    <w:rsid w:val="006E7C6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DFB"/>
    <w:rsid w:val="006F517A"/>
    <w:rsid w:val="006F549A"/>
    <w:rsid w:val="006F570F"/>
    <w:rsid w:val="006F571D"/>
    <w:rsid w:val="006F602A"/>
    <w:rsid w:val="006F642E"/>
    <w:rsid w:val="006F6DDA"/>
    <w:rsid w:val="006F6DEA"/>
    <w:rsid w:val="006F7265"/>
    <w:rsid w:val="00700220"/>
    <w:rsid w:val="00700281"/>
    <w:rsid w:val="007005DC"/>
    <w:rsid w:val="0070080F"/>
    <w:rsid w:val="00700E36"/>
    <w:rsid w:val="00700E79"/>
    <w:rsid w:val="007014DA"/>
    <w:rsid w:val="007017E1"/>
    <w:rsid w:val="00701CC1"/>
    <w:rsid w:val="00701CE0"/>
    <w:rsid w:val="0070275C"/>
    <w:rsid w:val="00702938"/>
    <w:rsid w:val="00702C31"/>
    <w:rsid w:val="00702D96"/>
    <w:rsid w:val="00702E85"/>
    <w:rsid w:val="007036B0"/>
    <w:rsid w:val="00703856"/>
    <w:rsid w:val="00704424"/>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389"/>
    <w:rsid w:val="007116C0"/>
    <w:rsid w:val="007116E8"/>
    <w:rsid w:val="0071231D"/>
    <w:rsid w:val="00712A1E"/>
    <w:rsid w:val="00712D22"/>
    <w:rsid w:val="00713006"/>
    <w:rsid w:val="00713067"/>
    <w:rsid w:val="0071311C"/>
    <w:rsid w:val="00713279"/>
    <w:rsid w:val="00713A8C"/>
    <w:rsid w:val="00713B67"/>
    <w:rsid w:val="00713C4F"/>
    <w:rsid w:val="00713E3E"/>
    <w:rsid w:val="00714784"/>
    <w:rsid w:val="0071480B"/>
    <w:rsid w:val="007148F5"/>
    <w:rsid w:val="00714FD3"/>
    <w:rsid w:val="007152B5"/>
    <w:rsid w:val="00715FF1"/>
    <w:rsid w:val="00716152"/>
    <w:rsid w:val="007163D0"/>
    <w:rsid w:val="00716885"/>
    <w:rsid w:val="00716938"/>
    <w:rsid w:val="007169FA"/>
    <w:rsid w:val="00717048"/>
    <w:rsid w:val="00717352"/>
    <w:rsid w:val="00717533"/>
    <w:rsid w:val="00717AAF"/>
    <w:rsid w:val="00717D4A"/>
    <w:rsid w:val="00720381"/>
    <w:rsid w:val="007204C7"/>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4CD7"/>
    <w:rsid w:val="00725046"/>
    <w:rsid w:val="00725217"/>
    <w:rsid w:val="0072543B"/>
    <w:rsid w:val="00725CD5"/>
    <w:rsid w:val="007262C8"/>
    <w:rsid w:val="0072639E"/>
    <w:rsid w:val="00726615"/>
    <w:rsid w:val="007267FC"/>
    <w:rsid w:val="00726EA7"/>
    <w:rsid w:val="00726EA8"/>
    <w:rsid w:val="00727026"/>
    <w:rsid w:val="0072704D"/>
    <w:rsid w:val="00727104"/>
    <w:rsid w:val="007272C9"/>
    <w:rsid w:val="007275AF"/>
    <w:rsid w:val="00727A2E"/>
    <w:rsid w:val="00727D38"/>
    <w:rsid w:val="00727DFF"/>
    <w:rsid w:val="00727E9F"/>
    <w:rsid w:val="00727F69"/>
    <w:rsid w:val="00730208"/>
    <w:rsid w:val="00730405"/>
    <w:rsid w:val="007304B2"/>
    <w:rsid w:val="007307E9"/>
    <w:rsid w:val="0073094D"/>
    <w:rsid w:val="00730CBF"/>
    <w:rsid w:val="007310F9"/>
    <w:rsid w:val="00731241"/>
    <w:rsid w:val="00731398"/>
    <w:rsid w:val="00731509"/>
    <w:rsid w:val="00731677"/>
    <w:rsid w:val="00731898"/>
    <w:rsid w:val="007321EA"/>
    <w:rsid w:val="00732299"/>
    <w:rsid w:val="00732643"/>
    <w:rsid w:val="00732A90"/>
    <w:rsid w:val="00732E32"/>
    <w:rsid w:val="0073318B"/>
    <w:rsid w:val="007336EF"/>
    <w:rsid w:val="0073373C"/>
    <w:rsid w:val="00733B3C"/>
    <w:rsid w:val="00733E87"/>
    <w:rsid w:val="007340C2"/>
    <w:rsid w:val="0073440B"/>
    <w:rsid w:val="00734541"/>
    <w:rsid w:val="00734629"/>
    <w:rsid w:val="00734A9C"/>
    <w:rsid w:val="00734CA1"/>
    <w:rsid w:val="00734D0A"/>
    <w:rsid w:val="00735235"/>
    <w:rsid w:val="0073540F"/>
    <w:rsid w:val="00735636"/>
    <w:rsid w:val="007358BC"/>
    <w:rsid w:val="007358C0"/>
    <w:rsid w:val="00735940"/>
    <w:rsid w:val="00735AF5"/>
    <w:rsid w:val="00735B55"/>
    <w:rsid w:val="00735FD8"/>
    <w:rsid w:val="00736018"/>
    <w:rsid w:val="007365A6"/>
    <w:rsid w:val="00736A7C"/>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A6"/>
    <w:rsid w:val="00743CB1"/>
    <w:rsid w:val="00743DB5"/>
    <w:rsid w:val="00744024"/>
    <w:rsid w:val="0074417D"/>
    <w:rsid w:val="00744715"/>
    <w:rsid w:val="00745189"/>
    <w:rsid w:val="007454E0"/>
    <w:rsid w:val="007455F3"/>
    <w:rsid w:val="007457C7"/>
    <w:rsid w:val="00745BA2"/>
    <w:rsid w:val="00745BD5"/>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61"/>
    <w:rsid w:val="00753180"/>
    <w:rsid w:val="0075384F"/>
    <w:rsid w:val="0075390E"/>
    <w:rsid w:val="00753A3E"/>
    <w:rsid w:val="00753C2B"/>
    <w:rsid w:val="00753FD4"/>
    <w:rsid w:val="007540C7"/>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1F5D"/>
    <w:rsid w:val="007622DF"/>
    <w:rsid w:val="007623AB"/>
    <w:rsid w:val="0076241B"/>
    <w:rsid w:val="0076262B"/>
    <w:rsid w:val="00762BBD"/>
    <w:rsid w:val="00763460"/>
    <w:rsid w:val="00763481"/>
    <w:rsid w:val="0076409E"/>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C4D"/>
    <w:rsid w:val="00785033"/>
    <w:rsid w:val="00785302"/>
    <w:rsid w:val="007854B7"/>
    <w:rsid w:val="007854CE"/>
    <w:rsid w:val="00785A36"/>
    <w:rsid w:val="0078604C"/>
    <w:rsid w:val="00786594"/>
    <w:rsid w:val="00786746"/>
    <w:rsid w:val="00786775"/>
    <w:rsid w:val="00786904"/>
    <w:rsid w:val="00786A21"/>
    <w:rsid w:val="007878BC"/>
    <w:rsid w:val="007878F9"/>
    <w:rsid w:val="00787BD1"/>
    <w:rsid w:val="007903CB"/>
    <w:rsid w:val="007904A5"/>
    <w:rsid w:val="00790505"/>
    <w:rsid w:val="00790AE8"/>
    <w:rsid w:val="00790B6E"/>
    <w:rsid w:val="00791BD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611"/>
    <w:rsid w:val="00795810"/>
    <w:rsid w:val="00795A97"/>
    <w:rsid w:val="00795B64"/>
    <w:rsid w:val="007969FB"/>
    <w:rsid w:val="00797458"/>
    <w:rsid w:val="0079748E"/>
    <w:rsid w:val="007976DA"/>
    <w:rsid w:val="0079796E"/>
    <w:rsid w:val="00797AE8"/>
    <w:rsid w:val="00797B34"/>
    <w:rsid w:val="00797DFD"/>
    <w:rsid w:val="007A0222"/>
    <w:rsid w:val="007A026A"/>
    <w:rsid w:val="007A0327"/>
    <w:rsid w:val="007A0727"/>
    <w:rsid w:val="007A0BA8"/>
    <w:rsid w:val="007A0C9E"/>
    <w:rsid w:val="007A0D1D"/>
    <w:rsid w:val="007A0E4E"/>
    <w:rsid w:val="007A0ED8"/>
    <w:rsid w:val="007A12D1"/>
    <w:rsid w:val="007A163E"/>
    <w:rsid w:val="007A1828"/>
    <w:rsid w:val="007A192D"/>
    <w:rsid w:val="007A1EB4"/>
    <w:rsid w:val="007A20A9"/>
    <w:rsid w:val="007A2DB2"/>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02C"/>
    <w:rsid w:val="007B0642"/>
    <w:rsid w:val="007B0716"/>
    <w:rsid w:val="007B07AD"/>
    <w:rsid w:val="007B089A"/>
    <w:rsid w:val="007B14BE"/>
    <w:rsid w:val="007B2102"/>
    <w:rsid w:val="007B2128"/>
    <w:rsid w:val="007B2337"/>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763"/>
    <w:rsid w:val="007C18A0"/>
    <w:rsid w:val="007C1AC7"/>
    <w:rsid w:val="007C1E51"/>
    <w:rsid w:val="007C1FBB"/>
    <w:rsid w:val="007C1FDE"/>
    <w:rsid w:val="007C2103"/>
    <w:rsid w:val="007C296C"/>
    <w:rsid w:val="007C2A93"/>
    <w:rsid w:val="007C2B9A"/>
    <w:rsid w:val="007C2CC5"/>
    <w:rsid w:val="007C2E37"/>
    <w:rsid w:val="007C31E0"/>
    <w:rsid w:val="007C34E5"/>
    <w:rsid w:val="007C35C9"/>
    <w:rsid w:val="007C35E2"/>
    <w:rsid w:val="007C36B8"/>
    <w:rsid w:val="007C39EA"/>
    <w:rsid w:val="007C3AD4"/>
    <w:rsid w:val="007C402E"/>
    <w:rsid w:val="007C427D"/>
    <w:rsid w:val="007C43AD"/>
    <w:rsid w:val="007C43F5"/>
    <w:rsid w:val="007C4703"/>
    <w:rsid w:val="007C5423"/>
    <w:rsid w:val="007C559B"/>
    <w:rsid w:val="007C56CA"/>
    <w:rsid w:val="007C575E"/>
    <w:rsid w:val="007C6607"/>
    <w:rsid w:val="007C6AE0"/>
    <w:rsid w:val="007C7307"/>
    <w:rsid w:val="007C752A"/>
    <w:rsid w:val="007C79DC"/>
    <w:rsid w:val="007C7BBC"/>
    <w:rsid w:val="007C7C75"/>
    <w:rsid w:val="007D0134"/>
    <w:rsid w:val="007D0473"/>
    <w:rsid w:val="007D0921"/>
    <w:rsid w:val="007D0C87"/>
    <w:rsid w:val="007D0DC2"/>
    <w:rsid w:val="007D106E"/>
    <w:rsid w:val="007D1350"/>
    <w:rsid w:val="007D14D6"/>
    <w:rsid w:val="007D1705"/>
    <w:rsid w:val="007D1834"/>
    <w:rsid w:val="007D1B28"/>
    <w:rsid w:val="007D1E12"/>
    <w:rsid w:val="007D21B5"/>
    <w:rsid w:val="007D2BD2"/>
    <w:rsid w:val="007D2C5A"/>
    <w:rsid w:val="007D2F59"/>
    <w:rsid w:val="007D40D1"/>
    <w:rsid w:val="007D437A"/>
    <w:rsid w:val="007D4684"/>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05B"/>
    <w:rsid w:val="007D7085"/>
    <w:rsid w:val="007D747B"/>
    <w:rsid w:val="007D76E7"/>
    <w:rsid w:val="007D7C1F"/>
    <w:rsid w:val="007E0856"/>
    <w:rsid w:val="007E1181"/>
    <w:rsid w:val="007E1360"/>
    <w:rsid w:val="007E1A9E"/>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5E8D"/>
    <w:rsid w:val="007E5FF4"/>
    <w:rsid w:val="007E6390"/>
    <w:rsid w:val="007E6425"/>
    <w:rsid w:val="007E64D4"/>
    <w:rsid w:val="007E64F4"/>
    <w:rsid w:val="007E6544"/>
    <w:rsid w:val="007E6C69"/>
    <w:rsid w:val="007E6E40"/>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E72"/>
    <w:rsid w:val="00801F19"/>
    <w:rsid w:val="008020F5"/>
    <w:rsid w:val="00802EF1"/>
    <w:rsid w:val="00803A6F"/>
    <w:rsid w:val="00803F62"/>
    <w:rsid w:val="0080402C"/>
    <w:rsid w:val="0080403A"/>
    <w:rsid w:val="008040E5"/>
    <w:rsid w:val="00804186"/>
    <w:rsid w:val="0080428B"/>
    <w:rsid w:val="008046B5"/>
    <w:rsid w:val="008046C5"/>
    <w:rsid w:val="008051EE"/>
    <w:rsid w:val="00805216"/>
    <w:rsid w:val="00805310"/>
    <w:rsid w:val="00805799"/>
    <w:rsid w:val="00805811"/>
    <w:rsid w:val="00805821"/>
    <w:rsid w:val="00805A7A"/>
    <w:rsid w:val="00805DEC"/>
    <w:rsid w:val="00806B68"/>
    <w:rsid w:val="00807456"/>
    <w:rsid w:val="0080749B"/>
    <w:rsid w:val="00807A25"/>
    <w:rsid w:val="00807A5A"/>
    <w:rsid w:val="00810146"/>
    <w:rsid w:val="0081022B"/>
    <w:rsid w:val="0081094D"/>
    <w:rsid w:val="00810A92"/>
    <w:rsid w:val="00810E5A"/>
    <w:rsid w:val="00810EDE"/>
    <w:rsid w:val="00810F21"/>
    <w:rsid w:val="00810F7A"/>
    <w:rsid w:val="00810FB4"/>
    <w:rsid w:val="008112A2"/>
    <w:rsid w:val="00811DB9"/>
    <w:rsid w:val="00811FEF"/>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DF6"/>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A7E"/>
    <w:rsid w:val="00822B25"/>
    <w:rsid w:val="00822F0D"/>
    <w:rsid w:val="00823171"/>
    <w:rsid w:val="0082353B"/>
    <w:rsid w:val="00823BE0"/>
    <w:rsid w:val="00823BFD"/>
    <w:rsid w:val="0082410A"/>
    <w:rsid w:val="0082469D"/>
    <w:rsid w:val="00824861"/>
    <w:rsid w:val="00824899"/>
    <w:rsid w:val="008248C9"/>
    <w:rsid w:val="00824EE8"/>
    <w:rsid w:val="0082520C"/>
    <w:rsid w:val="008252C7"/>
    <w:rsid w:val="008254FC"/>
    <w:rsid w:val="00825598"/>
    <w:rsid w:val="0082595F"/>
    <w:rsid w:val="008260CD"/>
    <w:rsid w:val="00826661"/>
    <w:rsid w:val="00827257"/>
    <w:rsid w:val="008307AD"/>
    <w:rsid w:val="00830956"/>
    <w:rsid w:val="0083122D"/>
    <w:rsid w:val="0083139A"/>
    <w:rsid w:val="00831BD7"/>
    <w:rsid w:val="008321A2"/>
    <w:rsid w:val="00832564"/>
    <w:rsid w:val="0083318C"/>
    <w:rsid w:val="00833538"/>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905"/>
    <w:rsid w:val="00841BC4"/>
    <w:rsid w:val="00841BE7"/>
    <w:rsid w:val="00841F94"/>
    <w:rsid w:val="008423A9"/>
    <w:rsid w:val="00842A1C"/>
    <w:rsid w:val="00842B3D"/>
    <w:rsid w:val="00842CAD"/>
    <w:rsid w:val="00842E4F"/>
    <w:rsid w:val="00842F08"/>
    <w:rsid w:val="00842F4C"/>
    <w:rsid w:val="00843AEC"/>
    <w:rsid w:val="00843E83"/>
    <w:rsid w:val="00844295"/>
    <w:rsid w:val="008443D9"/>
    <w:rsid w:val="008447D6"/>
    <w:rsid w:val="00844A5E"/>
    <w:rsid w:val="00844C48"/>
    <w:rsid w:val="0084571A"/>
    <w:rsid w:val="008457D5"/>
    <w:rsid w:val="0084629B"/>
    <w:rsid w:val="0084679C"/>
    <w:rsid w:val="00846B71"/>
    <w:rsid w:val="00846DA9"/>
    <w:rsid w:val="00847241"/>
    <w:rsid w:val="008475C9"/>
    <w:rsid w:val="008476EC"/>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29"/>
    <w:rsid w:val="00862F42"/>
    <w:rsid w:val="008630DB"/>
    <w:rsid w:val="00863144"/>
    <w:rsid w:val="00863491"/>
    <w:rsid w:val="00863941"/>
    <w:rsid w:val="00863D13"/>
    <w:rsid w:val="00863D4C"/>
    <w:rsid w:val="00863E7C"/>
    <w:rsid w:val="00864009"/>
    <w:rsid w:val="0086416E"/>
    <w:rsid w:val="008643FC"/>
    <w:rsid w:val="00864634"/>
    <w:rsid w:val="008650CF"/>
    <w:rsid w:val="00865ADC"/>
    <w:rsid w:val="00865EFB"/>
    <w:rsid w:val="008665B3"/>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24"/>
    <w:rsid w:val="0087107B"/>
    <w:rsid w:val="008713FD"/>
    <w:rsid w:val="008716C9"/>
    <w:rsid w:val="00871A56"/>
    <w:rsid w:val="00871C4A"/>
    <w:rsid w:val="00871D62"/>
    <w:rsid w:val="00871F24"/>
    <w:rsid w:val="008721DB"/>
    <w:rsid w:val="0087286B"/>
    <w:rsid w:val="00872C75"/>
    <w:rsid w:val="00873021"/>
    <w:rsid w:val="00873133"/>
    <w:rsid w:val="008731C6"/>
    <w:rsid w:val="008736E4"/>
    <w:rsid w:val="00873B2B"/>
    <w:rsid w:val="00873BED"/>
    <w:rsid w:val="00873DEC"/>
    <w:rsid w:val="0087407E"/>
    <w:rsid w:val="00874659"/>
    <w:rsid w:val="0087475D"/>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3EE6"/>
    <w:rsid w:val="00884385"/>
    <w:rsid w:val="00884497"/>
    <w:rsid w:val="00884794"/>
    <w:rsid w:val="00884BCC"/>
    <w:rsid w:val="00884F52"/>
    <w:rsid w:val="00885A94"/>
    <w:rsid w:val="00886461"/>
    <w:rsid w:val="008864D5"/>
    <w:rsid w:val="00886647"/>
    <w:rsid w:val="00886827"/>
    <w:rsid w:val="00886892"/>
    <w:rsid w:val="00886A95"/>
    <w:rsid w:val="00886D2E"/>
    <w:rsid w:val="00886FAE"/>
    <w:rsid w:val="00887219"/>
    <w:rsid w:val="0088724B"/>
    <w:rsid w:val="008873D9"/>
    <w:rsid w:val="00887410"/>
    <w:rsid w:val="00887753"/>
    <w:rsid w:val="0088775D"/>
    <w:rsid w:val="00887807"/>
    <w:rsid w:val="00890111"/>
    <w:rsid w:val="00890598"/>
    <w:rsid w:val="00890F31"/>
    <w:rsid w:val="00891083"/>
    <w:rsid w:val="0089139A"/>
    <w:rsid w:val="00891407"/>
    <w:rsid w:val="00891697"/>
    <w:rsid w:val="008922B7"/>
    <w:rsid w:val="00892AC9"/>
    <w:rsid w:val="00893244"/>
    <w:rsid w:val="00893261"/>
    <w:rsid w:val="0089332A"/>
    <w:rsid w:val="008933D2"/>
    <w:rsid w:val="00893519"/>
    <w:rsid w:val="0089361B"/>
    <w:rsid w:val="00893782"/>
    <w:rsid w:val="00893784"/>
    <w:rsid w:val="00893B89"/>
    <w:rsid w:val="00893BCD"/>
    <w:rsid w:val="0089457F"/>
    <w:rsid w:val="008946F4"/>
    <w:rsid w:val="00894D7B"/>
    <w:rsid w:val="00894EAF"/>
    <w:rsid w:val="008950F2"/>
    <w:rsid w:val="008952FC"/>
    <w:rsid w:val="008966AB"/>
    <w:rsid w:val="00896A1D"/>
    <w:rsid w:val="00896DC8"/>
    <w:rsid w:val="00897218"/>
    <w:rsid w:val="00897674"/>
    <w:rsid w:val="00897711"/>
    <w:rsid w:val="00897992"/>
    <w:rsid w:val="00897A36"/>
    <w:rsid w:val="00897D3B"/>
    <w:rsid w:val="00897F12"/>
    <w:rsid w:val="008A00EB"/>
    <w:rsid w:val="008A0536"/>
    <w:rsid w:val="008A1111"/>
    <w:rsid w:val="008A138B"/>
    <w:rsid w:val="008A1998"/>
    <w:rsid w:val="008A1EF4"/>
    <w:rsid w:val="008A22E4"/>
    <w:rsid w:val="008A2347"/>
    <w:rsid w:val="008A2AA5"/>
    <w:rsid w:val="008A2CDE"/>
    <w:rsid w:val="008A36DD"/>
    <w:rsid w:val="008A39A0"/>
    <w:rsid w:val="008A3BE1"/>
    <w:rsid w:val="008A3D50"/>
    <w:rsid w:val="008A3E0A"/>
    <w:rsid w:val="008A3E25"/>
    <w:rsid w:val="008A4543"/>
    <w:rsid w:val="008A4F28"/>
    <w:rsid w:val="008A5791"/>
    <w:rsid w:val="008A57A2"/>
    <w:rsid w:val="008A5EF8"/>
    <w:rsid w:val="008A5EF9"/>
    <w:rsid w:val="008A6413"/>
    <w:rsid w:val="008A6558"/>
    <w:rsid w:val="008A6C2B"/>
    <w:rsid w:val="008A71C9"/>
    <w:rsid w:val="008A7E4C"/>
    <w:rsid w:val="008A7FB7"/>
    <w:rsid w:val="008B0035"/>
    <w:rsid w:val="008B0730"/>
    <w:rsid w:val="008B077F"/>
    <w:rsid w:val="008B0B49"/>
    <w:rsid w:val="008B0CB1"/>
    <w:rsid w:val="008B0CB9"/>
    <w:rsid w:val="008B1270"/>
    <w:rsid w:val="008B1371"/>
    <w:rsid w:val="008B1947"/>
    <w:rsid w:val="008B2582"/>
    <w:rsid w:val="008B2821"/>
    <w:rsid w:val="008B2B03"/>
    <w:rsid w:val="008B2BA8"/>
    <w:rsid w:val="008B2E0A"/>
    <w:rsid w:val="008B31EB"/>
    <w:rsid w:val="008B3434"/>
    <w:rsid w:val="008B35FE"/>
    <w:rsid w:val="008B36B1"/>
    <w:rsid w:val="008B4192"/>
    <w:rsid w:val="008B4533"/>
    <w:rsid w:val="008B46D9"/>
    <w:rsid w:val="008B48B6"/>
    <w:rsid w:val="008B4AF4"/>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2A3"/>
    <w:rsid w:val="008C230B"/>
    <w:rsid w:val="008C26BB"/>
    <w:rsid w:val="008C27AC"/>
    <w:rsid w:val="008C2C16"/>
    <w:rsid w:val="008C3081"/>
    <w:rsid w:val="008C3308"/>
    <w:rsid w:val="008C3986"/>
    <w:rsid w:val="008C3987"/>
    <w:rsid w:val="008C440D"/>
    <w:rsid w:val="008C452B"/>
    <w:rsid w:val="008C4954"/>
    <w:rsid w:val="008C4ABB"/>
    <w:rsid w:val="008C4FB0"/>
    <w:rsid w:val="008C5580"/>
    <w:rsid w:val="008C58E1"/>
    <w:rsid w:val="008C6211"/>
    <w:rsid w:val="008C6466"/>
    <w:rsid w:val="008C67CC"/>
    <w:rsid w:val="008C6922"/>
    <w:rsid w:val="008C72F1"/>
    <w:rsid w:val="008C76EA"/>
    <w:rsid w:val="008C7874"/>
    <w:rsid w:val="008C7B72"/>
    <w:rsid w:val="008C7FEC"/>
    <w:rsid w:val="008D00CA"/>
    <w:rsid w:val="008D058C"/>
    <w:rsid w:val="008D0796"/>
    <w:rsid w:val="008D0BAF"/>
    <w:rsid w:val="008D0DE9"/>
    <w:rsid w:val="008D16A4"/>
    <w:rsid w:val="008D18F8"/>
    <w:rsid w:val="008D1946"/>
    <w:rsid w:val="008D1C85"/>
    <w:rsid w:val="008D1D8C"/>
    <w:rsid w:val="008D1E4E"/>
    <w:rsid w:val="008D2088"/>
    <w:rsid w:val="008D209C"/>
    <w:rsid w:val="008D24ED"/>
    <w:rsid w:val="008D2B23"/>
    <w:rsid w:val="008D2C40"/>
    <w:rsid w:val="008D33B1"/>
    <w:rsid w:val="008D46DF"/>
    <w:rsid w:val="008D476D"/>
    <w:rsid w:val="008D4C2B"/>
    <w:rsid w:val="008D4F98"/>
    <w:rsid w:val="008D5016"/>
    <w:rsid w:val="008D51C8"/>
    <w:rsid w:val="008D5429"/>
    <w:rsid w:val="008D5724"/>
    <w:rsid w:val="008D589E"/>
    <w:rsid w:val="008D5F13"/>
    <w:rsid w:val="008D60CF"/>
    <w:rsid w:val="008D6337"/>
    <w:rsid w:val="008D6D61"/>
    <w:rsid w:val="008D71DE"/>
    <w:rsid w:val="008D71FC"/>
    <w:rsid w:val="008D7AB5"/>
    <w:rsid w:val="008E0174"/>
    <w:rsid w:val="008E02CC"/>
    <w:rsid w:val="008E0524"/>
    <w:rsid w:val="008E052A"/>
    <w:rsid w:val="008E0BD1"/>
    <w:rsid w:val="008E1385"/>
    <w:rsid w:val="008E140B"/>
    <w:rsid w:val="008E143A"/>
    <w:rsid w:val="008E1460"/>
    <w:rsid w:val="008E14F1"/>
    <w:rsid w:val="008E176E"/>
    <w:rsid w:val="008E1828"/>
    <w:rsid w:val="008E1C19"/>
    <w:rsid w:val="008E21F5"/>
    <w:rsid w:val="008E28FE"/>
    <w:rsid w:val="008E2976"/>
    <w:rsid w:val="008E2B72"/>
    <w:rsid w:val="008E2C91"/>
    <w:rsid w:val="008E2D1B"/>
    <w:rsid w:val="008E33E7"/>
    <w:rsid w:val="008E3DE9"/>
    <w:rsid w:val="008E3F37"/>
    <w:rsid w:val="008E42BF"/>
    <w:rsid w:val="008E42D5"/>
    <w:rsid w:val="008E449F"/>
    <w:rsid w:val="008E528D"/>
    <w:rsid w:val="008E52D9"/>
    <w:rsid w:val="008E5400"/>
    <w:rsid w:val="008E54E5"/>
    <w:rsid w:val="008E583F"/>
    <w:rsid w:val="008E585A"/>
    <w:rsid w:val="008E5BBB"/>
    <w:rsid w:val="008E6C55"/>
    <w:rsid w:val="008E6E16"/>
    <w:rsid w:val="008E6FD6"/>
    <w:rsid w:val="008E7418"/>
    <w:rsid w:val="008E75D3"/>
    <w:rsid w:val="008E77AA"/>
    <w:rsid w:val="008E7B2E"/>
    <w:rsid w:val="008F0168"/>
    <w:rsid w:val="008F05EA"/>
    <w:rsid w:val="008F0C57"/>
    <w:rsid w:val="008F0C9C"/>
    <w:rsid w:val="008F0CFD"/>
    <w:rsid w:val="008F0DE7"/>
    <w:rsid w:val="008F0F46"/>
    <w:rsid w:val="008F1536"/>
    <w:rsid w:val="008F1635"/>
    <w:rsid w:val="008F16EC"/>
    <w:rsid w:val="008F1A91"/>
    <w:rsid w:val="008F1CBC"/>
    <w:rsid w:val="008F2087"/>
    <w:rsid w:val="008F28CA"/>
    <w:rsid w:val="008F2F52"/>
    <w:rsid w:val="008F3CB0"/>
    <w:rsid w:val="008F410E"/>
    <w:rsid w:val="008F4198"/>
    <w:rsid w:val="008F4430"/>
    <w:rsid w:val="008F4598"/>
    <w:rsid w:val="008F4CC3"/>
    <w:rsid w:val="008F5331"/>
    <w:rsid w:val="008F53CF"/>
    <w:rsid w:val="008F555D"/>
    <w:rsid w:val="008F5C6E"/>
    <w:rsid w:val="008F5E59"/>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4E0"/>
    <w:rsid w:val="0090162E"/>
    <w:rsid w:val="00901AF9"/>
    <w:rsid w:val="00901BFE"/>
    <w:rsid w:val="00902495"/>
    <w:rsid w:val="00902C40"/>
    <w:rsid w:val="00902C8F"/>
    <w:rsid w:val="00903326"/>
    <w:rsid w:val="00903909"/>
    <w:rsid w:val="00903921"/>
    <w:rsid w:val="0090442B"/>
    <w:rsid w:val="009047C1"/>
    <w:rsid w:val="00904D15"/>
    <w:rsid w:val="00904FF3"/>
    <w:rsid w:val="0090507D"/>
    <w:rsid w:val="009051BD"/>
    <w:rsid w:val="00905902"/>
    <w:rsid w:val="00905911"/>
    <w:rsid w:val="00905A1E"/>
    <w:rsid w:val="00905A9D"/>
    <w:rsid w:val="00905ABF"/>
    <w:rsid w:val="00905AED"/>
    <w:rsid w:val="00905B0F"/>
    <w:rsid w:val="00905E88"/>
    <w:rsid w:val="00905EC5"/>
    <w:rsid w:val="00905F5A"/>
    <w:rsid w:val="009060E7"/>
    <w:rsid w:val="00906791"/>
    <w:rsid w:val="00906878"/>
    <w:rsid w:val="009071DE"/>
    <w:rsid w:val="00907B20"/>
    <w:rsid w:val="00907DB6"/>
    <w:rsid w:val="00910312"/>
    <w:rsid w:val="009103F8"/>
    <w:rsid w:val="00910720"/>
    <w:rsid w:val="00910A1A"/>
    <w:rsid w:val="00911001"/>
    <w:rsid w:val="009110D5"/>
    <w:rsid w:val="00911108"/>
    <w:rsid w:val="0091121F"/>
    <w:rsid w:val="009112D5"/>
    <w:rsid w:val="00911D29"/>
    <w:rsid w:val="0091234D"/>
    <w:rsid w:val="0091248D"/>
    <w:rsid w:val="00912653"/>
    <w:rsid w:val="00912668"/>
    <w:rsid w:val="00912B18"/>
    <w:rsid w:val="00912E0D"/>
    <w:rsid w:val="00912E2D"/>
    <w:rsid w:val="00913926"/>
    <w:rsid w:val="00913B1A"/>
    <w:rsid w:val="00913B82"/>
    <w:rsid w:val="0091448B"/>
    <w:rsid w:val="00914A96"/>
    <w:rsid w:val="00914BEF"/>
    <w:rsid w:val="00915024"/>
    <w:rsid w:val="00915590"/>
    <w:rsid w:val="00915A02"/>
    <w:rsid w:val="00915B26"/>
    <w:rsid w:val="009168B5"/>
    <w:rsid w:val="00916E86"/>
    <w:rsid w:val="00917181"/>
    <w:rsid w:val="009174FA"/>
    <w:rsid w:val="009177E6"/>
    <w:rsid w:val="00917B98"/>
    <w:rsid w:val="00917F71"/>
    <w:rsid w:val="0092000A"/>
    <w:rsid w:val="0092014D"/>
    <w:rsid w:val="009204F5"/>
    <w:rsid w:val="009206AC"/>
    <w:rsid w:val="00920E0C"/>
    <w:rsid w:val="00920F20"/>
    <w:rsid w:val="0092106A"/>
    <w:rsid w:val="0092113A"/>
    <w:rsid w:val="00921474"/>
    <w:rsid w:val="009219F7"/>
    <w:rsid w:val="00921EEF"/>
    <w:rsid w:val="00921F64"/>
    <w:rsid w:val="00921FC1"/>
    <w:rsid w:val="009226C3"/>
    <w:rsid w:val="00922714"/>
    <w:rsid w:val="00922AFE"/>
    <w:rsid w:val="00922EDB"/>
    <w:rsid w:val="009235B0"/>
    <w:rsid w:val="0092373B"/>
    <w:rsid w:val="00923B13"/>
    <w:rsid w:val="00923B76"/>
    <w:rsid w:val="00923C4E"/>
    <w:rsid w:val="00924420"/>
    <w:rsid w:val="009244A0"/>
    <w:rsid w:val="009244BF"/>
    <w:rsid w:val="00924829"/>
    <w:rsid w:val="00924E0B"/>
    <w:rsid w:val="00925102"/>
    <w:rsid w:val="009251B4"/>
    <w:rsid w:val="00925599"/>
    <w:rsid w:val="0092559B"/>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77"/>
    <w:rsid w:val="00933F8C"/>
    <w:rsid w:val="00933FDA"/>
    <w:rsid w:val="00934038"/>
    <w:rsid w:val="009341B7"/>
    <w:rsid w:val="00934C61"/>
    <w:rsid w:val="00934CC4"/>
    <w:rsid w:val="0093512C"/>
    <w:rsid w:val="009355E8"/>
    <w:rsid w:val="00935B7F"/>
    <w:rsid w:val="00935D29"/>
    <w:rsid w:val="00936709"/>
    <w:rsid w:val="0093679D"/>
    <w:rsid w:val="00937BA5"/>
    <w:rsid w:val="00937CBE"/>
    <w:rsid w:val="00940069"/>
    <w:rsid w:val="0094044D"/>
    <w:rsid w:val="0094057D"/>
    <w:rsid w:val="00940764"/>
    <w:rsid w:val="009408F7"/>
    <w:rsid w:val="00940C74"/>
    <w:rsid w:val="00941558"/>
    <w:rsid w:val="00941CD4"/>
    <w:rsid w:val="0094234B"/>
    <w:rsid w:val="00942550"/>
    <w:rsid w:val="00942559"/>
    <w:rsid w:val="00942B95"/>
    <w:rsid w:val="009435FF"/>
    <w:rsid w:val="00943A51"/>
    <w:rsid w:val="009440B1"/>
    <w:rsid w:val="00944391"/>
    <w:rsid w:val="00944830"/>
    <w:rsid w:val="009449E5"/>
    <w:rsid w:val="00944DED"/>
    <w:rsid w:val="0094509B"/>
    <w:rsid w:val="0094571D"/>
    <w:rsid w:val="00945D51"/>
    <w:rsid w:val="009464BD"/>
    <w:rsid w:val="009465FA"/>
    <w:rsid w:val="009467EE"/>
    <w:rsid w:val="00946A68"/>
    <w:rsid w:val="00946D7D"/>
    <w:rsid w:val="009474F9"/>
    <w:rsid w:val="009475BE"/>
    <w:rsid w:val="00947993"/>
    <w:rsid w:val="009500E4"/>
    <w:rsid w:val="009501ED"/>
    <w:rsid w:val="00950883"/>
    <w:rsid w:val="00950897"/>
    <w:rsid w:val="00950B76"/>
    <w:rsid w:val="00950BA7"/>
    <w:rsid w:val="00950E8D"/>
    <w:rsid w:val="009510A8"/>
    <w:rsid w:val="009513DF"/>
    <w:rsid w:val="00952753"/>
    <w:rsid w:val="00952760"/>
    <w:rsid w:val="0095290B"/>
    <w:rsid w:val="00952CFD"/>
    <w:rsid w:val="00952F9E"/>
    <w:rsid w:val="0095421C"/>
    <w:rsid w:val="009542BF"/>
    <w:rsid w:val="00954467"/>
    <w:rsid w:val="009547A5"/>
    <w:rsid w:val="00955364"/>
    <w:rsid w:val="009558CB"/>
    <w:rsid w:val="00955B08"/>
    <w:rsid w:val="00955EB0"/>
    <w:rsid w:val="00956051"/>
    <w:rsid w:val="009565CC"/>
    <w:rsid w:val="00956DB4"/>
    <w:rsid w:val="00956F67"/>
    <w:rsid w:val="009577E3"/>
    <w:rsid w:val="00957820"/>
    <w:rsid w:val="00957941"/>
    <w:rsid w:val="00957C05"/>
    <w:rsid w:val="00957C91"/>
    <w:rsid w:val="00957EA5"/>
    <w:rsid w:val="009605D4"/>
    <w:rsid w:val="0096073F"/>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ADF"/>
    <w:rsid w:val="00963F08"/>
    <w:rsid w:val="00964208"/>
    <w:rsid w:val="009642F1"/>
    <w:rsid w:val="00964D77"/>
    <w:rsid w:val="00964FB5"/>
    <w:rsid w:val="00965931"/>
    <w:rsid w:val="00965AEB"/>
    <w:rsid w:val="00965B93"/>
    <w:rsid w:val="00965F46"/>
    <w:rsid w:val="0096608B"/>
    <w:rsid w:val="009662AD"/>
    <w:rsid w:val="00966A52"/>
    <w:rsid w:val="00966DC2"/>
    <w:rsid w:val="00966ED3"/>
    <w:rsid w:val="00966FDF"/>
    <w:rsid w:val="00967248"/>
    <w:rsid w:val="0096767D"/>
    <w:rsid w:val="00967A29"/>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768"/>
    <w:rsid w:val="0097794F"/>
    <w:rsid w:val="00977B13"/>
    <w:rsid w:val="00977BA7"/>
    <w:rsid w:val="00977CC5"/>
    <w:rsid w:val="00980298"/>
    <w:rsid w:val="009802EA"/>
    <w:rsid w:val="00980546"/>
    <w:rsid w:val="0098056A"/>
    <w:rsid w:val="009808EA"/>
    <w:rsid w:val="00981349"/>
    <w:rsid w:val="00981769"/>
    <w:rsid w:val="009818B8"/>
    <w:rsid w:val="009819AC"/>
    <w:rsid w:val="00981BE0"/>
    <w:rsid w:val="00981CDF"/>
    <w:rsid w:val="00981DC1"/>
    <w:rsid w:val="00981EFA"/>
    <w:rsid w:val="009821EF"/>
    <w:rsid w:val="00983187"/>
    <w:rsid w:val="009832B9"/>
    <w:rsid w:val="009833A8"/>
    <w:rsid w:val="009833C9"/>
    <w:rsid w:val="00983431"/>
    <w:rsid w:val="00983B9D"/>
    <w:rsid w:val="0098440C"/>
    <w:rsid w:val="0098470B"/>
    <w:rsid w:val="00984938"/>
    <w:rsid w:val="0098526A"/>
    <w:rsid w:val="00985529"/>
    <w:rsid w:val="00985669"/>
    <w:rsid w:val="00985FCA"/>
    <w:rsid w:val="0098669F"/>
    <w:rsid w:val="009867A8"/>
    <w:rsid w:val="00986D00"/>
    <w:rsid w:val="00986F3D"/>
    <w:rsid w:val="00987239"/>
    <w:rsid w:val="0098738E"/>
    <w:rsid w:val="00987F9A"/>
    <w:rsid w:val="00990690"/>
    <w:rsid w:val="00990957"/>
    <w:rsid w:val="0099144D"/>
    <w:rsid w:val="009915BC"/>
    <w:rsid w:val="00991890"/>
    <w:rsid w:val="009919AE"/>
    <w:rsid w:val="009919EF"/>
    <w:rsid w:val="00991A45"/>
    <w:rsid w:val="0099213F"/>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95E"/>
    <w:rsid w:val="00995A49"/>
    <w:rsid w:val="00995AA6"/>
    <w:rsid w:val="0099622F"/>
    <w:rsid w:val="009966A8"/>
    <w:rsid w:val="00996EC8"/>
    <w:rsid w:val="009977EB"/>
    <w:rsid w:val="0099791F"/>
    <w:rsid w:val="00997DA3"/>
    <w:rsid w:val="00997FBB"/>
    <w:rsid w:val="00997FD0"/>
    <w:rsid w:val="009A0881"/>
    <w:rsid w:val="009A09D8"/>
    <w:rsid w:val="009A0DC0"/>
    <w:rsid w:val="009A10B5"/>
    <w:rsid w:val="009A10D5"/>
    <w:rsid w:val="009A11E6"/>
    <w:rsid w:val="009A1A14"/>
    <w:rsid w:val="009A2888"/>
    <w:rsid w:val="009A3198"/>
    <w:rsid w:val="009A3852"/>
    <w:rsid w:val="009A3B5B"/>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19F"/>
    <w:rsid w:val="009A7244"/>
    <w:rsid w:val="009A76CE"/>
    <w:rsid w:val="009A7A41"/>
    <w:rsid w:val="009A7A6A"/>
    <w:rsid w:val="009A7D05"/>
    <w:rsid w:val="009A7EBE"/>
    <w:rsid w:val="009B0669"/>
    <w:rsid w:val="009B08D3"/>
    <w:rsid w:val="009B09D8"/>
    <w:rsid w:val="009B0B0E"/>
    <w:rsid w:val="009B0B86"/>
    <w:rsid w:val="009B17E9"/>
    <w:rsid w:val="009B18F4"/>
    <w:rsid w:val="009B195C"/>
    <w:rsid w:val="009B19B6"/>
    <w:rsid w:val="009B1A74"/>
    <w:rsid w:val="009B1BDC"/>
    <w:rsid w:val="009B1EFB"/>
    <w:rsid w:val="009B2039"/>
    <w:rsid w:val="009B227A"/>
    <w:rsid w:val="009B2319"/>
    <w:rsid w:val="009B2425"/>
    <w:rsid w:val="009B2465"/>
    <w:rsid w:val="009B25D1"/>
    <w:rsid w:val="009B2791"/>
    <w:rsid w:val="009B2CFB"/>
    <w:rsid w:val="009B2F82"/>
    <w:rsid w:val="009B30FE"/>
    <w:rsid w:val="009B320B"/>
    <w:rsid w:val="009B3553"/>
    <w:rsid w:val="009B380E"/>
    <w:rsid w:val="009B3AC5"/>
    <w:rsid w:val="009B3D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8"/>
    <w:rsid w:val="009B6E6A"/>
    <w:rsid w:val="009B76BD"/>
    <w:rsid w:val="009B79B6"/>
    <w:rsid w:val="009B7AB8"/>
    <w:rsid w:val="009B7E8B"/>
    <w:rsid w:val="009C0057"/>
    <w:rsid w:val="009C02E5"/>
    <w:rsid w:val="009C052A"/>
    <w:rsid w:val="009C0A47"/>
    <w:rsid w:val="009C0B19"/>
    <w:rsid w:val="009C0BD9"/>
    <w:rsid w:val="009C0D01"/>
    <w:rsid w:val="009C0DB9"/>
    <w:rsid w:val="009C104B"/>
    <w:rsid w:val="009C1091"/>
    <w:rsid w:val="009C18C6"/>
    <w:rsid w:val="009C2690"/>
    <w:rsid w:val="009C2E0C"/>
    <w:rsid w:val="009C2E94"/>
    <w:rsid w:val="009C3715"/>
    <w:rsid w:val="009C37AC"/>
    <w:rsid w:val="009C37D9"/>
    <w:rsid w:val="009C3D6D"/>
    <w:rsid w:val="009C41B8"/>
    <w:rsid w:val="009C478F"/>
    <w:rsid w:val="009C4AAA"/>
    <w:rsid w:val="009C4AF7"/>
    <w:rsid w:val="009C51AF"/>
    <w:rsid w:val="009C51FE"/>
    <w:rsid w:val="009C52E7"/>
    <w:rsid w:val="009C60B1"/>
    <w:rsid w:val="009C6333"/>
    <w:rsid w:val="009C703B"/>
    <w:rsid w:val="009C74F8"/>
    <w:rsid w:val="009C75DA"/>
    <w:rsid w:val="009C7823"/>
    <w:rsid w:val="009C783B"/>
    <w:rsid w:val="009C7CAA"/>
    <w:rsid w:val="009C7E94"/>
    <w:rsid w:val="009D021C"/>
    <w:rsid w:val="009D023E"/>
    <w:rsid w:val="009D02AE"/>
    <w:rsid w:val="009D04F3"/>
    <w:rsid w:val="009D09EB"/>
    <w:rsid w:val="009D0AB6"/>
    <w:rsid w:val="009D1057"/>
    <w:rsid w:val="009D11F3"/>
    <w:rsid w:val="009D1237"/>
    <w:rsid w:val="009D13B2"/>
    <w:rsid w:val="009D13B8"/>
    <w:rsid w:val="009D1F9F"/>
    <w:rsid w:val="009D212C"/>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79"/>
    <w:rsid w:val="009D639F"/>
    <w:rsid w:val="009D6D05"/>
    <w:rsid w:val="009D6E31"/>
    <w:rsid w:val="009D74B5"/>
    <w:rsid w:val="009D791C"/>
    <w:rsid w:val="009D7B3C"/>
    <w:rsid w:val="009D7C04"/>
    <w:rsid w:val="009E00BF"/>
    <w:rsid w:val="009E0408"/>
    <w:rsid w:val="009E0772"/>
    <w:rsid w:val="009E0798"/>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B52"/>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DD9"/>
    <w:rsid w:val="009F1F3F"/>
    <w:rsid w:val="009F1FD6"/>
    <w:rsid w:val="009F1FFA"/>
    <w:rsid w:val="009F23F6"/>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0AF"/>
    <w:rsid w:val="009F64EF"/>
    <w:rsid w:val="009F6DCE"/>
    <w:rsid w:val="009F71A8"/>
    <w:rsid w:val="009F7913"/>
    <w:rsid w:val="009F7C52"/>
    <w:rsid w:val="009F7DEB"/>
    <w:rsid w:val="009F7E8E"/>
    <w:rsid w:val="00A00397"/>
    <w:rsid w:val="00A004AB"/>
    <w:rsid w:val="00A00642"/>
    <w:rsid w:val="00A00D64"/>
    <w:rsid w:val="00A01126"/>
    <w:rsid w:val="00A01169"/>
    <w:rsid w:val="00A01890"/>
    <w:rsid w:val="00A01AC8"/>
    <w:rsid w:val="00A0228C"/>
    <w:rsid w:val="00A0242E"/>
    <w:rsid w:val="00A025A0"/>
    <w:rsid w:val="00A02735"/>
    <w:rsid w:val="00A035DF"/>
    <w:rsid w:val="00A04B1D"/>
    <w:rsid w:val="00A04BDE"/>
    <w:rsid w:val="00A05273"/>
    <w:rsid w:val="00A05499"/>
    <w:rsid w:val="00A058CB"/>
    <w:rsid w:val="00A05D7D"/>
    <w:rsid w:val="00A05EC4"/>
    <w:rsid w:val="00A0624F"/>
    <w:rsid w:val="00A062C2"/>
    <w:rsid w:val="00A062D2"/>
    <w:rsid w:val="00A06F0F"/>
    <w:rsid w:val="00A07052"/>
    <w:rsid w:val="00A072C8"/>
    <w:rsid w:val="00A074BF"/>
    <w:rsid w:val="00A0751E"/>
    <w:rsid w:val="00A102AD"/>
    <w:rsid w:val="00A106F7"/>
    <w:rsid w:val="00A107D3"/>
    <w:rsid w:val="00A1104B"/>
    <w:rsid w:val="00A11094"/>
    <w:rsid w:val="00A112B9"/>
    <w:rsid w:val="00A118E0"/>
    <w:rsid w:val="00A12083"/>
    <w:rsid w:val="00A120B9"/>
    <w:rsid w:val="00A128FE"/>
    <w:rsid w:val="00A129D8"/>
    <w:rsid w:val="00A12DA5"/>
    <w:rsid w:val="00A1319D"/>
    <w:rsid w:val="00A13254"/>
    <w:rsid w:val="00A13398"/>
    <w:rsid w:val="00A133B9"/>
    <w:rsid w:val="00A13B02"/>
    <w:rsid w:val="00A13C87"/>
    <w:rsid w:val="00A13CDA"/>
    <w:rsid w:val="00A13F09"/>
    <w:rsid w:val="00A14432"/>
    <w:rsid w:val="00A1452A"/>
    <w:rsid w:val="00A1486A"/>
    <w:rsid w:val="00A14F1F"/>
    <w:rsid w:val="00A15060"/>
    <w:rsid w:val="00A1596B"/>
    <w:rsid w:val="00A1604B"/>
    <w:rsid w:val="00A164F8"/>
    <w:rsid w:val="00A16518"/>
    <w:rsid w:val="00A165DF"/>
    <w:rsid w:val="00A16719"/>
    <w:rsid w:val="00A1676B"/>
    <w:rsid w:val="00A167FE"/>
    <w:rsid w:val="00A16DEF"/>
    <w:rsid w:val="00A16FEC"/>
    <w:rsid w:val="00A17134"/>
    <w:rsid w:val="00A1780C"/>
    <w:rsid w:val="00A17AC6"/>
    <w:rsid w:val="00A17D16"/>
    <w:rsid w:val="00A17EB1"/>
    <w:rsid w:val="00A17FE4"/>
    <w:rsid w:val="00A2002D"/>
    <w:rsid w:val="00A201F2"/>
    <w:rsid w:val="00A20688"/>
    <w:rsid w:val="00A207AE"/>
    <w:rsid w:val="00A207DD"/>
    <w:rsid w:val="00A20D58"/>
    <w:rsid w:val="00A21013"/>
    <w:rsid w:val="00A215D1"/>
    <w:rsid w:val="00A2190F"/>
    <w:rsid w:val="00A21A88"/>
    <w:rsid w:val="00A221EE"/>
    <w:rsid w:val="00A22464"/>
    <w:rsid w:val="00A22561"/>
    <w:rsid w:val="00A22647"/>
    <w:rsid w:val="00A227E1"/>
    <w:rsid w:val="00A22F1B"/>
    <w:rsid w:val="00A2376D"/>
    <w:rsid w:val="00A238D1"/>
    <w:rsid w:val="00A23976"/>
    <w:rsid w:val="00A239AC"/>
    <w:rsid w:val="00A23A68"/>
    <w:rsid w:val="00A23F9A"/>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8F"/>
    <w:rsid w:val="00A31FAC"/>
    <w:rsid w:val="00A32211"/>
    <w:rsid w:val="00A324E2"/>
    <w:rsid w:val="00A32AAB"/>
    <w:rsid w:val="00A331EF"/>
    <w:rsid w:val="00A33761"/>
    <w:rsid w:val="00A3390C"/>
    <w:rsid w:val="00A33D5B"/>
    <w:rsid w:val="00A33FF9"/>
    <w:rsid w:val="00A34113"/>
    <w:rsid w:val="00A34346"/>
    <w:rsid w:val="00A3466B"/>
    <w:rsid w:val="00A34797"/>
    <w:rsid w:val="00A34CE4"/>
    <w:rsid w:val="00A34F3A"/>
    <w:rsid w:val="00A35156"/>
    <w:rsid w:val="00A35347"/>
    <w:rsid w:val="00A353B8"/>
    <w:rsid w:val="00A356F1"/>
    <w:rsid w:val="00A35BB3"/>
    <w:rsid w:val="00A35F56"/>
    <w:rsid w:val="00A369B3"/>
    <w:rsid w:val="00A376F9"/>
    <w:rsid w:val="00A3774E"/>
    <w:rsid w:val="00A37834"/>
    <w:rsid w:val="00A37F5C"/>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F0"/>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763"/>
    <w:rsid w:val="00A53CC9"/>
    <w:rsid w:val="00A53E3F"/>
    <w:rsid w:val="00A54741"/>
    <w:rsid w:val="00A55057"/>
    <w:rsid w:val="00A556C3"/>
    <w:rsid w:val="00A5577F"/>
    <w:rsid w:val="00A55B9A"/>
    <w:rsid w:val="00A55C74"/>
    <w:rsid w:val="00A56139"/>
    <w:rsid w:val="00A5645B"/>
    <w:rsid w:val="00A5665E"/>
    <w:rsid w:val="00A57095"/>
    <w:rsid w:val="00A5724F"/>
    <w:rsid w:val="00A572B1"/>
    <w:rsid w:val="00A57439"/>
    <w:rsid w:val="00A5766B"/>
    <w:rsid w:val="00A57BF2"/>
    <w:rsid w:val="00A57FD3"/>
    <w:rsid w:val="00A60039"/>
    <w:rsid w:val="00A60088"/>
    <w:rsid w:val="00A60246"/>
    <w:rsid w:val="00A6095B"/>
    <w:rsid w:val="00A60D1E"/>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4F83"/>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0D1"/>
    <w:rsid w:val="00A7258D"/>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07E"/>
    <w:rsid w:val="00A77156"/>
    <w:rsid w:val="00A771EF"/>
    <w:rsid w:val="00A77296"/>
    <w:rsid w:val="00A7747D"/>
    <w:rsid w:val="00A7748B"/>
    <w:rsid w:val="00A7761E"/>
    <w:rsid w:val="00A77671"/>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9B1"/>
    <w:rsid w:val="00A85CF5"/>
    <w:rsid w:val="00A85E25"/>
    <w:rsid w:val="00A86624"/>
    <w:rsid w:val="00A86BB7"/>
    <w:rsid w:val="00A86E74"/>
    <w:rsid w:val="00A870A7"/>
    <w:rsid w:val="00A871E4"/>
    <w:rsid w:val="00A87322"/>
    <w:rsid w:val="00A8737E"/>
    <w:rsid w:val="00A873BA"/>
    <w:rsid w:val="00A873F5"/>
    <w:rsid w:val="00A8741E"/>
    <w:rsid w:val="00A87493"/>
    <w:rsid w:val="00A87B9F"/>
    <w:rsid w:val="00A9077E"/>
    <w:rsid w:val="00A907E7"/>
    <w:rsid w:val="00A9142E"/>
    <w:rsid w:val="00A91B4A"/>
    <w:rsid w:val="00A91DF5"/>
    <w:rsid w:val="00A91F68"/>
    <w:rsid w:val="00A921E7"/>
    <w:rsid w:val="00A9243C"/>
    <w:rsid w:val="00A92688"/>
    <w:rsid w:val="00A92A93"/>
    <w:rsid w:val="00A92D21"/>
    <w:rsid w:val="00A932B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7E"/>
    <w:rsid w:val="00AA2611"/>
    <w:rsid w:val="00AA269F"/>
    <w:rsid w:val="00AA2860"/>
    <w:rsid w:val="00AA291A"/>
    <w:rsid w:val="00AA2CC3"/>
    <w:rsid w:val="00AA2FDB"/>
    <w:rsid w:val="00AA34B2"/>
    <w:rsid w:val="00AA37E7"/>
    <w:rsid w:val="00AA3C33"/>
    <w:rsid w:val="00AA3D2F"/>
    <w:rsid w:val="00AA3E74"/>
    <w:rsid w:val="00AA4AD5"/>
    <w:rsid w:val="00AA5929"/>
    <w:rsid w:val="00AA6002"/>
    <w:rsid w:val="00AA6588"/>
    <w:rsid w:val="00AA65F6"/>
    <w:rsid w:val="00AA6AAA"/>
    <w:rsid w:val="00AA6D9C"/>
    <w:rsid w:val="00AA6DE0"/>
    <w:rsid w:val="00AA6F40"/>
    <w:rsid w:val="00AA7A21"/>
    <w:rsid w:val="00AA7FC6"/>
    <w:rsid w:val="00AA7FF9"/>
    <w:rsid w:val="00AB00B8"/>
    <w:rsid w:val="00AB021F"/>
    <w:rsid w:val="00AB0240"/>
    <w:rsid w:val="00AB02A1"/>
    <w:rsid w:val="00AB0462"/>
    <w:rsid w:val="00AB0DB9"/>
    <w:rsid w:val="00AB1BF3"/>
    <w:rsid w:val="00AB204B"/>
    <w:rsid w:val="00AB2273"/>
    <w:rsid w:val="00AB2310"/>
    <w:rsid w:val="00AB242A"/>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4E4"/>
    <w:rsid w:val="00AC55D0"/>
    <w:rsid w:val="00AC580B"/>
    <w:rsid w:val="00AC59F9"/>
    <w:rsid w:val="00AC5ED0"/>
    <w:rsid w:val="00AC5F14"/>
    <w:rsid w:val="00AC5F7C"/>
    <w:rsid w:val="00AC5F86"/>
    <w:rsid w:val="00AC5FD6"/>
    <w:rsid w:val="00AC6188"/>
    <w:rsid w:val="00AC6392"/>
    <w:rsid w:val="00AC6EC1"/>
    <w:rsid w:val="00AC6F59"/>
    <w:rsid w:val="00AC712B"/>
    <w:rsid w:val="00AC73A1"/>
    <w:rsid w:val="00AC73BD"/>
    <w:rsid w:val="00AC7E50"/>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015"/>
    <w:rsid w:val="00AD4748"/>
    <w:rsid w:val="00AD49B6"/>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622"/>
    <w:rsid w:val="00AE5CF6"/>
    <w:rsid w:val="00AE605F"/>
    <w:rsid w:val="00AE63B0"/>
    <w:rsid w:val="00AE6441"/>
    <w:rsid w:val="00AE67AD"/>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E73"/>
    <w:rsid w:val="00AF30BC"/>
    <w:rsid w:val="00AF3469"/>
    <w:rsid w:val="00AF3551"/>
    <w:rsid w:val="00AF36B1"/>
    <w:rsid w:val="00AF3AF8"/>
    <w:rsid w:val="00AF3EF7"/>
    <w:rsid w:val="00AF3F68"/>
    <w:rsid w:val="00AF475B"/>
    <w:rsid w:val="00AF4D5B"/>
    <w:rsid w:val="00AF4F9C"/>
    <w:rsid w:val="00AF5015"/>
    <w:rsid w:val="00AF5101"/>
    <w:rsid w:val="00AF54C9"/>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A5"/>
    <w:rsid w:val="00B02666"/>
    <w:rsid w:val="00B02A05"/>
    <w:rsid w:val="00B02ADD"/>
    <w:rsid w:val="00B03820"/>
    <w:rsid w:val="00B03885"/>
    <w:rsid w:val="00B039B1"/>
    <w:rsid w:val="00B03DA4"/>
    <w:rsid w:val="00B0474A"/>
    <w:rsid w:val="00B04C78"/>
    <w:rsid w:val="00B04E74"/>
    <w:rsid w:val="00B05144"/>
    <w:rsid w:val="00B05298"/>
    <w:rsid w:val="00B05368"/>
    <w:rsid w:val="00B053B3"/>
    <w:rsid w:val="00B05487"/>
    <w:rsid w:val="00B05BBC"/>
    <w:rsid w:val="00B05FF1"/>
    <w:rsid w:val="00B061E1"/>
    <w:rsid w:val="00B065A0"/>
    <w:rsid w:val="00B068E1"/>
    <w:rsid w:val="00B06B82"/>
    <w:rsid w:val="00B06BDB"/>
    <w:rsid w:val="00B06E0C"/>
    <w:rsid w:val="00B06E45"/>
    <w:rsid w:val="00B0754C"/>
    <w:rsid w:val="00B07828"/>
    <w:rsid w:val="00B078C5"/>
    <w:rsid w:val="00B078EC"/>
    <w:rsid w:val="00B10088"/>
    <w:rsid w:val="00B1016D"/>
    <w:rsid w:val="00B10365"/>
    <w:rsid w:val="00B1090C"/>
    <w:rsid w:val="00B109FE"/>
    <w:rsid w:val="00B10ACB"/>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A47"/>
    <w:rsid w:val="00B220FA"/>
    <w:rsid w:val="00B22119"/>
    <w:rsid w:val="00B22208"/>
    <w:rsid w:val="00B2237A"/>
    <w:rsid w:val="00B22388"/>
    <w:rsid w:val="00B22618"/>
    <w:rsid w:val="00B2284F"/>
    <w:rsid w:val="00B22AE7"/>
    <w:rsid w:val="00B22B0F"/>
    <w:rsid w:val="00B231FF"/>
    <w:rsid w:val="00B2339A"/>
    <w:rsid w:val="00B236F2"/>
    <w:rsid w:val="00B236FF"/>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2CA"/>
    <w:rsid w:val="00B325C6"/>
    <w:rsid w:val="00B32707"/>
    <w:rsid w:val="00B32E89"/>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B5A"/>
    <w:rsid w:val="00B35D11"/>
    <w:rsid w:val="00B35FC8"/>
    <w:rsid w:val="00B36326"/>
    <w:rsid w:val="00B363C4"/>
    <w:rsid w:val="00B368F3"/>
    <w:rsid w:val="00B3698A"/>
    <w:rsid w:val="00B373AC"/>
    <w:rsid w:val="00B378E9"/>
    <w:rsid w:val="00B37917"/>
    <w:rsid w:val="00B37C36"/>
    <w:rsid w:val="00B37CFB"/>
    <w:rsid w:val="00B37DF3"/>
    <w:rsid w:val="00B37E72"/>
    <w:rsid w:val="00B40699"/>
    <w:rsid w:val="00B40708"/>
    <w:rsid w:val="00B415D2"/>
    <w:rsid w:val="00B41637"/>
    <w:rsid w:val="00B4173C"/>
    <w:rsid w:val="00B41A02"/>
    <w:rsid w:val="00B41D50"/>
    <w:rsid w:val="00B4226E"/>
    <w:rsid w:val="00B427F9"/>
    <w:rsid w:val="00B42870"/>
    <w:rsid w:val="00B42911"/>
    <w:rsid w:val="00B42D76"/>
    <w:rsid w:val="00B42D7E"/>
    <w:rsid w:val="00B4336A"/>
    <w:rsid w:val="00B4353C"/>
    <w:rsid w:val="00B43811"/>
    <w:rsid w:val="00B43989"/>
    <w:rsid w:val="00B43DF8"/>
    <w:rsid w:val="00B43F78"/>
    <w:rsid w:val="00B44559"/>
    <w:rsid w:val="00B445DF"/>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4A4"/>
    <w:rsid w:val="00B505E8"/>
    <w:rsid w:val="00B50D1D"/>
    <w:rsid w:val="00B51B5D"/>
    <w:rsid w:val="00B51E94"/>
    <w:rsid w:val="00B5220E"/>
    <w:rsid w:val="00B522CB"/>
    <w:rsid w:val="00B52387"/>
    <w:rsid w:val="00B525FD"/>
    <w:rsid w:val="00B527FE"/>
    <w:rsid w:val="00B5287A"/>
    <w:rsid w:val="00B52997"/>
    <w:rsid w:val="00B52AE3"/>
    <w:rsid w:val="00B53332"/>
    <w:rsid w:val="00B53A73"/>
    <w:rsid w:val="00B55376"/>
    <w:rsid w:val="00B55C9E"/>
    <w:rsid w:val="00B55CA5"/>
    <w:rsid w:val="00B55F0B"/>
    <w:rsid w:val="00B56027"/>
    <w:rsid w:val="00B566EF"/>
    <w:rsid w:val="00B567C1"/>
    <w:rsid w:val="00B5680E"/>
    <w:rsid w:val="00B5690A"/>
    <w:rsid w:val="00B569C8"/>
    <w:rsid w:val="00B56C01"/>
    <w:rsid w:val="00B56D23"/>
    <w:rsid w:val="00B578A4"/>
    <w:rsid w:val="00B578B7"/>
    <w:rsid w:val="00B57A33"/>
    <w:rsid w:val="00B57EFD"/>
    <w:rsid w:val="00B60558"/>
    <w:rsid w:val="00B6059B"/>
    <w:rsid w:val="00B6080D"/>
    <w:rsid w:val="00B60862"/>
    <w:rsid w:val="00B60B5F"/>
    <w:rsid w:val="00B60D6A"/>
    <w:rsid w:val="00B60E79"/>
    <w:rsid w:val="00B61612"/>
    <w:rsid w:val="00B618F5"/>
    <w:rsid w:val="00B61AD9"/>
    <w:rsid w:val="00B61BE9"/>
    <w:rsid w:val="00B61C90"/>
    <w:rsid w:val="00B61DFC"/>
    <w:rsid w:val="00B61F80"/>
    <w:rsid w:val="00B623FE"/>
    <w:rsid w:val="00B6247D"/>
    <w:rsid w:val="00B629F8"/>
    <w:rsid w:val="00B62B5B"/>
    <w:rsid w:val="00B62C45"/>
    <w:rsid w:val="00B62F57"/>
    <w:rsid w:val="00B63174"/>
    <w:rsid w:val="00B639A1"/>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4E7"/>
    <w:rsid w:val="00B7166F"/>
    <w:rsid w:val="00B71B46"/>
    <w:rsid w:val="00B72018"/>
    <w:rsid w:val="00B72190"/>
    <w:rsid w:val="00B722F4"/>
    <w:rsid w:val="00B723B4"/>
    <w:rsid w:val="00B7243A"/>
    <w:rsid w:val="00B72DA0"/>
    <w:rsid w:val="00B72F2E"/>
    <w:rsid w:val="00B73038"/>
    <w:rsid w:val="00B73336"/>
    <w:rsid w:val="00B7342A"/>
    <w:rsid w:val="00B73437"/>
    <w:rsid w:val="00B73548"/>
    <w:rsid w:val="00B73AF8"/>
    <w:rsid w:val="00B73F08"/>
    <w:rsid w:val="00B7442A"/>
    <w:rsid w:val="00B753FE"/>
    <w:rsid w:val="00B75414"/>
    <w:rsid w:val="00B75781"/>
    <w:rsid w:val="00B7660A"/>
    <w:rsid w:val="00B76796"/>
    <w:rsid w:val="00B76892"/>
    <w:rsid w:val="00B7694B"/>
    <w:rsid w:val="00B76BF6"/>
    <w:rsid w:val="00B77075"/>
    <w:rsid w:val="00B770A3"/>
    <w:rsid w:val="00B7727E"/>
    <w:rsid w:val="00B775DB"/>
    <w:rsid w:val="00B77668"/>
    <w:rsid w:val="00B77AE6"/>
    <w:rsid w:val="00B77EBF"/>
    <w:rsid w:val="00B80379"/>
    <w:rsid w:val="00B80DC0"/>
    <w:rsid w:val="00B81082"/>
    <w:rsid w:val="00B81086"/>
    <w:rsid w:val="00B813CF"/>
    <w:rsid w:val="00B81477"/>
    <w:rsid w:val="00B817DB"/>
    <w:rsid w:val="00B81A96"/>
    <w:rsid w:val="00B8233F"/>
    <w:rsid w:val="00B8253B"/>
    <w:rsid w:val="00B82B06"/>
    <w:rsid w:val="00B82EE3"/>
    <w:rsid w:val="00B82EE8"/>
    <w:rsid w:val="00B83325"/>
    <w:rsid w:val="00B833FE"/>
    <w:rsid w:val="00B83552"/>
    <w:rsid w:val="00B835A8"/>
    <w:rsid w:val="00B83D49"/>
    <w:rsid w:val="00B84319"/>
    <w:rsid w:val="00B843F6"/>
    <w:rsid w:val="00B84A2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AD"/>
    <w:rsid w:val="00B90852"/>
    <w:rsid w:val="00B90993"/>
    <w:rsid w:val="00B90CBB"/>
    <w:rsid w:val="00B90DA4"/>
    <w:rsid w:val="00B90E76"/>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1F7"/>
    <w:rsid w:val="00B9437A"/>
    <w:rsid w:val="00B944BA"/>
    <w:rsid w:val="00B95052"/>
    <w:rsid w:val="00B95417"/>
    <w:rsid w:val="00B95496"/>
    <w:rsid w:val="00B95B2D"/>
    <w:rsid w:val="00B96021"/>
    <w:rsid w:val="00B960AC"/>
    <w:rsid w:val="00B96607"/>
    <w:rsid w:val="00B9661F"/>
    <w:rsid w:val="00B966B2"/>
    <w:rsid w:val="00B96D01"/>
    <w:rsid w:val="00B971C6"/>
    <w:rsid w:val="00B973F7"/>
    <w:rsid w:val="00B975FA"/>
    <w:rsid w:val="00B9767D"/>
    <w:rsid w:val="00B97774"/>
    <w:rsid w:val="00B977FF"/>
    <w:rsid w:val="00B97C21"/>
    <w:rsid w:val="00BA01F4"/>
    <w:rsid w:val="00BA0360"/>
    <w:rsid w:val="00BA0461"/>
    <w:rsid w:val="00BA0883"/>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20A"/>
    <w:rsid w:val="00BB1468"/>
    <w:rsid w:val="00BB1A4A"/>
    <w:rsid w:val="00BB1DDC"/>
    <w:rsid w:val="00BB1F50"/>
    <w:rsid w:val="00BB203D"/>
    <w:rsid w:val="00BB2AAA"/>
    <w:rsid w:val="00BB2CC1"/>
    <w:rsid w:val="00BB3160"/>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218"/>
    <w:rsid w:val="00BC24F0"/>
    <w:rsid w:val="00BC2559"/>
    <w:rsid w:val="00BC2627"/>
    <w:rsid w:val="00BC2984"/>
    <w:rsid w:val="00BC3179"/>
    <w:rsid w:val="00BC319E"/>
    <w:rsid w:val="00BC33D6"/>
    <w:rsid w:val="00BC3868"/>
    <w:rsid w:val="00BC3BBF"/>
    <w:rsid w:val="00BC3CF0"/>
    <w:rsid w:val="00BC3E49"/>
    <w:rsid w:val="00BC40FB"/>
    <w:rsid w:val="00BC43FB"/>
    <w:rsid w:val="00BC4785"/>
    <w:rsid w:val="00BC478A"/>
    <w:rsid w:val="00BC4987"/>
    <w:rsid w:val="00BC4D73"/>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ACE"/>
    <w:rsid w:val="00BD2CA8"/>
    <w:rsid w:val="00BD2EE8"/>
    <w:rsid w:val="00BD3196"/>
    <w:rsid w:val="00BD331D"/>
    <w:rsid w:val="00BD3536"/>
    <w:rsid w:val="00BD3799"/>
    <w:rsid w:val="00BD3A15"/>
    <w:rsid w:val="00BD3DC6"/>
    <w:rsid w:val="00BD427D"/>
    <w:rsid w:val="00BD45CB"/>
    <w:rsid w:val="00BD51C4"/>
    <w:rsid w:val="00BD581D"/>
    <w:rsid w:val="00BD5D00"/>
    <w:rsid w:val="00BD5DA7"/>
    <w:rsid w:val="00BD66DE"/>
    <w:rsid w:val="00BD6B3A"/>
    <w:rsid w:val="00BD6F1B"/>
    <w:rsid w:val="00BD72A8"/>
    <w:rsid w:val="00BD73C2"/>
    <w:rsid w:val="00BD7616"/>
    <w:rsid w:val="00BD7ABC"/>
    <w:rsid w:val="00BE0230"/>
    <w:rsid w:val="00BE03C3"/>
    <w:rsid w:val="00BE0691"/>
    <w:rsid w:val="00BE06C7"/>
    <w:rsid w:val="00BE0987"/>
    <w:rsid w:val="00BE1272"/>
    <w:rsid w:val="00BE15D8"/>
    <w:rsid w:val="00BE1A3D"/>
    <w:rsid w:val="00BE21A1"/>
    <w:rsid w:val="00BE2401"/>
    <w:rsid w:val="00BE2753"/>
    <w:rsid w:val="00BE2983"/>
    <w:rsid w:val="00BE29C7"/>
    <w:rsid w:val="00BE2C29"/>
    <w:rsid w:val="00BE2EA9"/>
    <w:rsid w:val="00BE37EC"/>
    <w:rsid w:val="00BE3B16"/>
    <w:rsid w:val="00BE4013"/>
    <w:rsid w:val="00BE4700"/>
    <w:rsid w:val="00BE471D"/>
    <w:rsid w:val="00BE4924"/>
    <w:rsid w:val="00BE4AF7"/>
    <w:rsid w:val="00BE4BDA"/>
    <w:rsid w:val="00BE4CEC"/>
    <w:rsid w:val="00BE4FE8"/>
    <w:rsid w:val="00BE5B62"/>
    <w:rsid w:val="00BE5F21"/>
    <w:rsid w:val="00BE603D"/>
    <w:rsid w:val="00BE6361"/>
    <w:rsid w:val="00BE6394"/>
    <w:rsid w:val="00BE6B11"/>
    <w:rsid w:val="00BE6C03"/>
    <w:rsid w:val="00BE6EAE"/>
    <w:rsid w:val="00BE6F92"/>
    <w:rsid w:val="00BE71E5"/>
    <w:rsid w:val="00BE7425"/>
    <w:rsid w:val="00BE7496"/>
    <w:rsid w:val="00BE77E4"/>
    <w:rsid w:val="00BE789B"/>
    <w:rsid w:val="00BE7900"/>
    <w:rsid w:val="00BE7DA2"/>
    <w:rsid w:val="00BF00D2"/>
    <w:rsid w:val="00BF0559"/>
    <w:rsid w:val="00BF0CE1"/>
    <w:rsid w:val="00BF0D6C"/>
    <w:rsid w:val="00BF0EA5"/>
    <w:rsid w:val="00BF1685"/>
    <w:rsid w:val="00BF201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6F1"/>
    <w:rsid w:val="00C01D6C"/>
    <w:rsid w:val="00C02206"/>
    <w:rsid w:val="00C02441"/>
    <w:rsid w:val="00C02485"/>
    <w:rsid w:val="00C0254E"/>
    <w:rsid w:val="00C0255E"/>
    <w:rsid w:val="00C028A0"/>
    <w:rsid w:val="00C02AA9"/>
    <w:rsid w:val="00C02C5E"/>
    <w:rsid w:val="00C03995"/>
    <w:rsid w:val="00C03B4A"/>
    <w:rsid w:val="00C04517"/>
    <w:rsid w:val="00C0454E"/>
    <w:rsid w:val="00C046AB"/>
    <w:rsid w:val="00C0486A"/>
    <w:rsid w:val="00C0520F"/>
    <w:rsid w:val="00C05537"/>
    <w:rsid w:val="00C055A3"/>
    <w:rsid w:val="00C056A3"/>
    <w:rsid w:val="00C05AE6"/>
    <w:rsid w:val="00C0613B"/>
    <w:rsid w:val="00C06BFF"/>
    <w:rsid w:val="00C07A89"/>
    <w:rsid w:val="00C07D86"/>
    <w:rsid w:val="00C07E6D"/>
    <w:rsid w:val="00C10575"/>
    <w:rsid w:val="00C109DD"/>
    <w:rsid w:val="00C10BB5"/>
    <w:rsid w:val="00C10FF4"/>
    <w:rsid w:val="00C1115D"/>
    <w:rsid w:val="00C1177C"/>
    <w:rsid w:val="00C11853"/>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8CE"/>
    <w:rsid w:val="00C24C7C"/>
    <w:rsid w:val="00C25C85"/>
    <w:rsid w:val="00C264A6"/>
    <w:rsid w:val="00C26B46"/>
    <w:rsid w:val="00C26CDF"/>
    <w:rsid w:val="00C271A9"/>
    <w:rsid w:val="00C2724C"/>
    <w:rsid w:val="00C273A1"/>
    <w:rsid w:val="00C274E7"/>
    <w:rsid w:val="00C27E1F"/>
    <w:rsid w:val="00C3007D"/>
    <w:rsid w:val="00C3010E"/>
    <w:rsid w:val="00C305FF"/>
    <w:rsid w:val="00C30CCE"/>
    <w:rsid w:val="00C30EC8"/>
    <w:rsid w:val="00C30F47"/>
    <w:rsid w:val="00C31199"/>
    <w:rsid w:val="00C3192F"/>
    <w:rsid w:val="00C31EBC"/>
    <w:rsid w:val="00C31FE7"/>
    <w:rsid w:val="00C31FFE"/>
    <w:rsid w:val="00C32087"/>
    <w:rsid w:val="00C32538"/>
    <w:rsid w:val="00C32BE1"/>
    <w:rsid w:val="00C32C0E"/>
    <w:rsid w:val="00C331D2"/>
    <w:rsid w:val="00C33326"/>
    <w:rsid w:val="00C3347D"/>
    <w:rsid w:val="00C3360F"/>
    <w:rsid w:val="00C339A0"/>
    <w:rsid w:val="00C3465A"/>
    <w:rsid w:val="00C34907"/>
    <w:rsid w:val="00C34B7A"/>
    <w:rsid w:val="00C34C0A"/>
    <w:rsid w:val="00C35004"/>
    <w:rsid w:val="00C354C5"/>
    <w:rsid w:val="00C35679"/>
    <w:rsid w:val="00C35A11"/>
    <w:rsid w:val="00C35A7A"/>
    <w:rsid w:val="00C36014"/>
    <w:rsid w:val="00C37012"/>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8C8"/>
    <w:rsid w:val="00C43C00"/>
    <w:rsid w:val="00C43C15"/>
    <w:rsid w:val="00C43CFC"/>
    <w:rsid w:val="00C44353"/>
    <w:rsid w:val="00C44470"/>
    <w:rsid w:val="00C44910"/>
    <w:rsid w:val="00C4496F"/>
    <w:rsid w:val="00C4524C"/>
    <w:rsid w:val="00C45337"/>
    <w:rsid w:val="00C453A5"/>
    <w:rsid w:val="00C458A4"/>
    <w:rsid w:val="00C4660F"/>
    <w:rsid w:val="00C466C9"/>
    <w:rsid w:val="00C46AEC"/>
    <w:rsid w:val="00C46E9D"/>
    <w:rsid w:val="00C46FE3"/>
    <w:rsid w:val="00C4709B"/>
    <w:rsid w:val="00C472E0"/>
    <w:rsid w:val="00C4759A"/>
    <w:rsid w:val="00C47A96"/>
    <w:rsid w:val="00C47D48"/>
    <w:rsid w:val="00C47FA0"/>
    <w:rsid w:val="00C50E98"/>
    <w:rsid w:val="00C51192"/>
    <w:rsid w:val="00C51437"/>
    <w:rsid w:val="00C5147E"/>
    <w:rsid w:val="00C517B0"/>
    <w:rsid w:val="00C51953"/>
    <w:rsid w:val="00C51A3E"/>
    <w:rsid w:val="00C51DE5"/>
    <w:rsid w:val="00C51ECD"/>
    <w:rsid w:val="00C52268"/>
    <w:rsid w:val="00C524D4"/>
    <w:rsid w:val="00C52EDE"/>
    <w:rsid w:val="00C5314D"/>
    <w:rsid w:val="00C53940"/>
    <w:rsid w:val="00C53AC6"/>
    <w:rsid w:val="00C53BAE"/>
    <w:rsid w:val="00C53E36"/>
    <w:rsid w:val="00C53F69"/>
    <w:rsid w:val="00C53FA0"/>
    <w:rsid w:val="00C54780"/>
    <w:rsid w:val="00C5484C"/>
    <w:rsid w:val="00C54CEE"/>
    <w:rsid w:val="00C55463"/>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38"/>
    <w:rsid w:val="00C6201F"/>
    <w:rsid w:val="00C62855"/>
    <w:rsid w:val="00C62AA7"/>
    <w:rsid w:val="00C62D6D"/>
    <w:rsid w:val="00C62DFA"/>
    <w:rsid w:val="00C6348A"/>
    <w:rsid w:val="00C636E8"/>
    <w:rsid w:val="00C638DB"/>
    <w:rsid w:val="00C63900"/>
    <w:rsid w:val="00C6399E"/>
    <w:rsid w:val="00C63D64"/>
    <w:rsid w:val="00C64333"/>
    <w:rsid w:val="00C64457"/>
    <w:rsid w:val="00C64631"/>
    <w:rsid w:val="00C64896"/>
    <w:rsid w:val="00C64A78"/>
    <w:rsid w:val="00C64B4E"/>
    <w:rsid w:val="00C64ED8"/>
    <w:rsid w:val="00C64F1F"/>
    <w:rsid w:val="00C64F31"/>
    <w:rsid w:val="00C64FC8"/>
    <w:rsid w:val="00C65320"/>
    <w:rsid w:val="00C65C25"/>
    <w:rsid w:val="00C65D9F"/>
    <w:rsid w:val="00C65DCD"/>
    <w:rsid w:val="00C6628D"/>
    <w:rsid w:val="00C6641E"/>
    <w:rsid w:val="00C66456"/>
    <w:rsid w:val="00C668C8"/>
    <w:rsid w:val="00C66B23"/>
    <w:rsid w:val="00C66C13"/>
    <w:rsid w:val="00C672B0"/>
    <w:rsid w:val="00C6735D"/>
    <w:rsid w:val="00C6753B"/>
    <w:rsid w:val="00C70265"/>
    <w:rsid w:val="00C703CD"/>
    <w:rsid w:val="00C70621"/>
    <w:rsid w:val="00C7065A"/>
    <w:rsid w:val="00C709DB"/>
    <w:rsid w:val="00C70EFC"/>
    <w:rsid w:val="00C7148A"/>
    <w:rsid w:val="00C71C0B"/>
    <w:rsid w:val="00C71F22"/>
    <w:rsid w:val="00C7243C"/>
    <w:rsid w:val="00C72A79"/>
    <w:rsid w:val="00C73581"/>
    <w:rsid w:val="00C73C47"/>
    <w:rsid w:val="00C73E83"/>
    <w:rsid w:val="00C73FD2"/>
    <w:rsid w:val="00C740F9"/>
    <w:rsid w:val="00C742C7"/>
    <w:rsid w:val="00C74526"/>
    <w:rsid w:val="00C74636"/>
    <w:rsid w:val="00C74D16"/>
    <w:rsid w:val="00C74F4B"/>
    <w:rsid w:val="00C74F4E"/>
    <w:rsid w:val="00C75D6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9D4"/>
    <w:rsid w:val="00C92CB9"/>
    <w:rsid w:val="00C9395C"/>
    <w:rsid w:val="00C93B57"/>
    <w:rsid w:val="00C93C0F"/>
    <w:rsid w:val="00C93D2C"/>
    <w:rsid w:val="00C94240"/>
    <w:rsid w:val="00C942FB"/>
    <w:rsid w:val="00C947E2"/>
    <w:rsid w:val="00C94A19"/>
    <w:rsid w:val="00C94F21"/>
    <w:rsid w:val="00C95595"/>
    <w:rsid w:val="00C95E86"/>
    <w:rsid w:val="00C96260"/>
    <w:rsid w:val="00C97891"/>
    <w:rsid w:val="00C978BE"/>
    <w:rsid w:val="00C979A8"/>
    <w:rsid w:val="00C97D23"/>
    <w:rsid w:val="00CA028F"/>
    <w:rsid w:val="00CA0951"/>
    <w:rsid w:val="00CA0CE9"/>
    <w:rsid w:val="00CA107E"/>
    <w:rsid w:val="00CA15A2"/>
    <w:rsid w:val="00CA1883"/>
    <w:rsid w:val="00CA1AEE"/>
    <w:rsid w:val="00CA2059"/>
    <w:rsid w:val="00CA26BD"/>
    <w:rsid w:val="00CA2F5C"/>
    <w:rsid w:val="00CA302F"/>
    <w:rsid w:val="00CA34BD"/>
    <w:rsid w:val="00CA35A0"/>
    <w:rsid w:val="00CA391C"/>
    <w:rsid w:val="00CA3AF5"/>
    <w:rsid w:val="00CA3D57"/>
    <w:rsid w:val="00CA3DB6"/>
    <w:rsid w:val="00CA4099"/>
    <w:rsid w:val="00CA4209"/>
    <w:rsid w:val="00CA4ED6"/>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51F"/>
    <w:rsid w:val="00CB29BE"/>
    <w:rsid w:val="00CB2F34"/>
    <w:rsid w:val="00CB3041"/>
    <w:rsid w:val="00CB326E"/>
    <w:rsid w:val="00CB33A3"/>
    <w:rsid w:val="00CB3558"/>
    <w:rsid w:val="00CB35EE"/>
    <w:rsid w:val="00CB379A"/>
    <w:rsid w:val="00CB39A3"/>
    <w:rsid w:val="00CB3A88"/>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88"/>
    <w:rsid w:val="00CC49E4"/>
    <w:rsid w:val="00CC50AD"/>
    <w:rsid w:val="00CC5210"/>
    <w:rsid w:val="00CC5708"/>
    <w:rsid w:val="00CC5D23"/>
    <w:rsid w:val="00CC60AD"/>
    <w:rsid w:val="00CC62ED"/>
    <w:rsid w:val="00CC6346"/>
    <w:rsid w:val="00CC6633"/>
    <w:rsid w:val="00CC6771"/>
    <w:rsid w:val="00CC683A"/>
    <w:rsid w:val="00CC68C3"/>
    <w:rsid w:val="00CC6E50"/>
    <w:rsid w:val="00CC70C0"/>
    <w:rsid w:val="00CC724D"/>
    <w:rsid w:val="00CC75D9"/>
    <w:rsid w:val="00CC76C2"/>
    <w:rsid w:val="00CC7714"/>
    <w:rsid w:val="00CC7A5E"/>
    <w:rsid w:val="00CC7D5D"/>
    <w:rsid w:val="00CD0132"/>
    <w:rsid w:val="00CD048B"/>
    <w:rsid w:val="00CD04A2"/>
    <w:rsid w:val="00CD05C7"/>
    <w:rsid w:val="00CD07F3"/>
    <w:rsid w:val="00CD0B0F"/>
    <w:rsid w:val="00CD0F0C"/>
    <w:rsid w:val="00CD0FE3"/>
    <w:rsid w:val="00CD1046"/>
    <w:rsid w:val="00CD10A1"/>
    <w:rsid w:val="00CD120D"/>
    <w:rsid w:val="00CD17EB"/>
    <w:rsid w:val="00CD1B38"/>
    <w:rsid w:val="00CD2742"/>
    <w:rsid w:val="00CD2AFA"/>
    <w:rsid w:val="00CD2D36"/>
    <w:rsid w:val="00CD2F29"/>
    <w:rsid w:val="00CD3030"/>
    <w:rsid w:val="00CD31E2"/>
    <w:rsid w:val="00CD3911"/>
    <w:rsid w:val="00CD3DCE"/>
    <w:rsid w:val="00CD3DD2"/>
    <w:rsid w:val="00CD4106"/>
    <w:rsid w:val="00CD4140"/>
    <w:rsid w:val="00CD4B57"/>
    <w:rsid w:val="00CD4E93"/>
    <w:rsid w:val="00CD4FA6"/>
    <w:rsid w:val="00CD51CB"/>
    <w:rsid w:val="00CD6569"/>
    <w:rsid w:val="00CD6999"/>
    <w:rsid w:val="00CD6D99"/>
    <w:rsid w:val="00CD6ED3"/>
    <w:rsid w:val="00CD71F5"/>
    <w:rsid w:val="00CD7243"/>
    <w:rsid w:val="00CD7631"/>
    <w:rsid w:val="00CD78B4"/>
    <w:rsid w:val="00CD7B72"/>
    <w:rsid w:val="00CD7C91"/>
    <w:rsid w:val="00CD7FD7"/>
    <w:rsid w:val="00CE02CF"/>
    <w:rsid w:val="00CE0332"/>
    <w:rsid w:val="00CE0591"/>
    <w:rsid w:val="00CE073B"/>
    <w:rsid w:val="00CE0A06"/>
    <w:rsid w:val="00CE103B"/>
    <w:rsid w:val="00CE149F"/>
    <w:rsid w:val="00CE1735"/>
    <w:rsid w:val="00CE1A9D"/>
    <w:rsid w:val="00CE1D8E"/>
    <w:rsid w:val="00CE1F39"/>
    <w:rsid w:val="00CE1F41"/>
    <w:rsid w:val="00CE20BE"/>
    <w:rsid w:val="00CE20F5"/>
    <w:rsid w:val="00CE21B2"/>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17"/>
    <w:rsid w:val="00CE5342"/>
    <w:rsid w:val="00CE5447"/>
    <w:rsid w:val="00CE57FC"/>
    <w:rsid w:val="00CE5A85"/>
    <w:rsid w:val="00CE5E29"/>
    <w:rsid w:val="00CE653E"/>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CA3"/>
    <w:rsid w:val="00D00431"/>
    <w:rsid w:val="00D0044D"/>
    <w:rsid w:val="00D00459"/>
    <w:rsid w:val="00D006FE"/>
    <w:rsid w:val="00D00CEF"/>
    <w:rsid w:val="00D00DBD"/>
    <w:rsid w:val="00D00E1E"/>
    <w:rsid w:val="00D011C3"/>
    <w:rsid w:val="00D01534"/>
    <w:rsid w:val="00D01601"/>
    <w:rsid w:val="00D0169E"/>
    <w:rsid w:val="00D01A59"/>
    <w:rsid w:val="00D01AAB"/>
    <w:rsid w:val="00D020FB"/>
    <w:rsid w:val="00D02249"/>
    <w:rsid w:val="00D022EC"/>
    <w:rsid w:val="00D02E6D"/>
    <w:rsid w:val="00D02EF9"/>
    <w:rsid w:val="00D0388F"/>
    <w:rsid w:val="00D039E8"/>
    <w:rsid w:val="00D03D5E"/>
    <w:rsid w:val="00D03E01"/>
    <w:rsid w:val="00D041E0"/>
    <w:rsid w:val="00D04306"/>
    <w:rsid w:val="00D048CA"/>
    <w:rsid w:val="00D049AB"/>
    <w:rsid w:val="00D05387"/>
    <w:rsid w:val="00D053E4"/>
    <w:rsid w:val="00D0551F"/>
    <w:rsid w:val="00D0569F"/>
    <w:rsid w:val="00D057FB"/>
    <w:rsid w:val="00D0584D"/>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4B6"/>
    <w:rsid w:val="00D12C13"/>
    <w:rsid w:val="00D132E8"/>
    <w:rsid w:val="00D133E0"/>
    <w:rsid w:val="00D13541"/>
    <w:rsid w:val="00D135CC"/>
    <w:rsid w:val="00D1395F"/>
    <w:rsid w:val="00D14065"/>
    <w:rsid w:val="00D148FC"/>
    <w:rsid w:val="00D14A15"/>
    <w:rsid w:val="00D14CA1"/>
    <w:rsid w:val="00D156E1"/>
    <w:rsid w:val="00D15AF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44C"/>
    <w:rsid w:val="00D236BC"/>
    <w:rsid w:val="00D23882"/>
    <w:rsid w:val="00D238F7"/>
    <w:rsid w:val="00D23942"/>
    <w:rsid w:val="00D23C9B"/>
    <w:rsid w:val="00D23EB1"/>
    <w:rsid w:val="00D2476F"/>
    <w:rsid w:val="00D24969"/>
    <w:rsid w:val="00D24C3F"/>
    <w:rsid w:val="00D24D47"/>
    <w:rsid w:val="00D24D65"/>
    <w:rsid w:val="00D25786"/>
    <w:rsid w:val="00D25B00"/>
    <w:rsid w:val="00D25C1F"/>
    <w:rsid w:val="00D25F7D"/>
    <w:rsid w:val="00D261BC"/>
    <w:rsid w:val="00D26447"/>
    <w:rsid w:val="00D26898"/>
    <w:rsid w:val="00D2689A"/>
    <w:rsid w:val="00D26D66"/>
    <w:rsid w:val="00D27361"/>
    <w:rsid w:val="00D273C7"/>
    <w:rsid w:val="00D27872"/>
    <w:rsid w:val="00D279E1"/>
    <w:rsid w:val="00D279EA"/>
    <w:rsid w:val="00D30177"/>
    <w:rsid w:val="00D3017F"/>
    <w:rsid w:val="00D30598"/>
    <w:rsid w:val="00D30E90"/>
    <w:rsid w:val="00D30EBF"/>
    <w:rsid w:val="00D31213"/>
    <w:rsid w:val="00D3148C"/>
    <w:rsid w:val="00D31828"/>
    <w:rsid w:val="00D31AEB"/>
    <w:rsid w:val="00D31C31"/>
    <w:rsid w:val="00D3204F"/>
    <w:rsid w:val="00D32135"/>
    <w:rsid w:val="00D32139"/>
    <w:rsid w:val="00D327B1"/>
    <w:rsid w:val="00D3284C"/>
    <w:rsid w:val="00D32883"/>
    <w:rsid w:val="00D328E8"/>
    <w:rsid w:val="00D329DB"/>
    <w:rsid w:val="00D333FA"/>
    <w:rsid w:val="00D33645"/>
    <w:rsid w:val="00D33F4B"/>
    <w:rsid w:val="00D34503"/>
    <w:rsid w:val="00D345A7"/>
    <w:rsid w:val="00D35B2B"/>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47D"/>
    <w:rsid w:val="00D43F66"/>
    <w:rsid w:val="00D44070"/>
    <w:rsid w:val="00D44168"/>
    <w:rsid w:val="00D44355"/>
    <w:rsid w:val="00D445F8"/>
    <w:rsid w:val="00D4484B"/>
    <w:rsid w:val="00D44D3C"/>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E4"/>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F53"/>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A2E"/>
    <w:rsid w:val="00D62CE6"/>
    <w:rsid w:val="00D63322"/>
    <w:rsid w:val="00D634A7"/>
    <w:rsid w:val="00D63B35"/>
    <w:rsid w:val="00D63B84"/>
    <w:rsid w:val="00D63DEC"/>
    <w:rsid w:val="00D644EF"/>
    <w:rsid w:val="00D64685"/>
    <w:rsid w:val="00D646CC"/>
    <w:rsid w:val="00D648C5"/>
    <w:rsid w:val="00D64D4E"/>
    <w:rsid w:val="00D65144"/>
    <w:rsid w:val="00D651DC"/>
    <w:rsid w:val="00D6548E"/>
    <w:rsid w:val="00D656B3"/>
    <w:rsid w:val="00D65BEB"/>
    <w:rsid w:val="00D661A1"/>
    <w:rsid w:val="00D66B35"/>
    <w:rsid w:val="00D67757"/>
    <w:rsid w:val="00D67C01"/>
    <w:rsid w:val="00D67E27"/>
    <w:rsid w:val="00D67F8E"/>
    <w:rsid w:val="00D70F0C"/>
    <w:rsid w:val="00D711B7"/>
    <w:rsid w:val="00D7169A"/>
    <w:rsid w:val="00D71AED"/>
    <w:rsid w:val="00D73495"/>
    <w:rsid w:val="00D73918"/>
    <w:rsid w:val="00D73E0F"/>
    <w:rsid w:val="00D741FC"/>
    <w:rsid w:val="00D7427A"/>
    <w:rsid w:val="00D7442C"/>
    <w:rsid w:val="00D744E5"/>
    <w:rsid w:val="00D745B8"/>
    <w:rsid w:val="00D74850"/>
    <w:rsid w:val="00D75F90"/>
    <w:rsid w:val="00D7621C"/>
    <w:rsid w:val="00D766DC"/>
    <w:rsid w:val="00D77210"/>
    <w:rsid w:val="00D7774B"/>
    <w:rsid w:val="00D7780C"/>
    <w:rsid w:val="00D7796A"/>
    <w:rsid w:val="00D77B06"/>
    <w:rsid w:val="00D77D61"/>
    <w:rsid w:val="00D8023E"/>
    <w:rsid w:val="00D80316"/>
    <w:rsid w:val="00D805F5"/>
    <w:rsid w:val="00D8067C"/>
    <w:rsid w:val="00D809F9"/>
    <w:rsid w:val="00D80B14"/>
    <w:rsid w:val="00D80D10"/>
    <w:rsid w:val="00D80F82"/>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A80"/>
    <w:rsid w:val="00D90EFE"/>
    <w:rsid w:val="00D911F8"/>
    <w:rsid w:val="00D914AE"/>
    <w:rsid w:val="00D91946"/>
    <w:rsid w:val="00D91A7F"/>
    <w:rsid w:val="00D91C9F"/>
    <w:rsid w:val="00D93012"/>
    <w:rsid w:val="00D93164"/>
    <w:rsid w:val="00D93759"/>
    <w:rsid w:val="00D93879"/>
    <w:rsid w:val="00D93B6C"/>
    <w:rsid w:val="00D93CC5"/>
    <w:rsid w:val="00D93EB8"/>
    <w:rsid w:val="00D93EC5"/>
    <w:rsid w:val="00D9410D"/>
    <w:rsid w:val="00D946E4"/>
    <w:rsid w:val="00D94ACF"/>
    <w:rsid w:val="00D94B1C"/>
    <w:rsid w:val="00D94EA0"/>
    <w:rsid w:val="00D95747"/>
    <w:rsid w:val="00D9584A"/>
    <w:rsid w:val="00D95F02"/>
    <w:rsid w:val="00D963FA"/>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A0"/>
    <w:rsid w:val="00DA49E3"/>
    <w:rsid w:val="00DA50CD"/>
    <w:rsid w:val="00DA50F0"/>
    <w:rsid w:val="00DA535C"/>
    <w:rsid w:val="00DA5820"/>
    <w:rsid w:val="00DA5BEA"/>
    <w:rsid w:val="00DA5D97"/>
    <w:rsid w:val="00DA5E9E"/>
    <w:rsid w:val="00DA65B3"/>
    <w:rsid w:val="00DA6982"/>
    <w:rsid w:val="00DA7058"/>
    <w:rsid w:val="00DA72A8"/>
    <w:rsid w:val="00DA75B0"/>
    <w:rsid w:val="00DA776C"/>
    <w:rsid w:val="00DA79A6"/>
    <w:rsid w:val="00DA7F0B"/>
    <w:rsid w:val="00DA7F21"/>
    <w:rsid w:val="00DB0A1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8F7"/>
    <w:rsid w:val="00DB3A0D"/>
    <w:rsid w:val="00DB3B1D"/>
    <w:rsid w:val="00DB3B6D"/>
    <w:rsid w:val="00DB3ECF"/>
    <w:rsid w:val="00DB42FF"/>
    <w:rsid w:val="00DB4304"/>
    <w:rsid w:val="00DB4341"/>
    <w:rsid w:val="00DB4F66"/>
    <w:rsid w:val="00DB611B"/>
    <w:rsid w:val="00DB6457"/>
    <w:rsid w:val="00DB6487"/>
    <w:rsid w:val="00DB658F"/>
    <w:rsid w:val="00DB660F"/>
    <w:rsid w:val="00DB6873"/>
    <w:rsid w:val="00DB6924"/>
    <w:rsid w:val="00DB6BD8"/>
    <w:rsid w:val="00DB6C8F"/>
    <w:rsid w:val="00DB6F09"/>
    <w:rsid w:val="00DB7C45"/>
    <w:rsid w:val="00DB7CEE"/>
    <w:rsid w:val="00DB7DC1"/>
    <w:rsid w:val="00DC036F"/>
    <w:rsid w:val="00DC054B"/>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B99"/>
    <w:rsid w:val="00DC5EF4"/>
    <w:rsid w:val="00DC72CC"/>
    <w:rsid w:val="00DC72E5"/>
    <w:rsid w:val="00DC72F3"/>
    <w:rsid w:val="00DC75EB"/>
    <w:rsid w:val="00DC7777"/>
    <w:rsid w:val="00DC7C67"/>
    <w:rsid w:val="00DC7FBA"/>
    <w:rsid w:val="00DD000C"/>
    <w:rsid w:val="00DD01E2"/>
    <w:rsid w:val="00DD02F6"/>
    <w:rsid w:val="00DD0D69"/>
    <w:rsid w:val="00DD1531"/>
    <w:rsid w:val="00DD1A68"/>
    <w:rsid w:val="00DD1E38"/>
    <w:rsid w:val="00DD2110"/>
    <w:rsid w:val="00DD2573"/>
    <w:rsid w:val="00DD2832"/>
    <w:rsid w:val="00DD2CD6"/>
    <w:rsid w:val="00DD3137"/>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45"/>
    <w:rsid w:val="00DE035E"/>
    <w:rsid w:val="00DE06C7"/>
    <w:rsid w:val="00DE08D8"/>
    <w:rsid w:val="00DE0D57"/>
    <w:rsid w:val="00DE0DC2"/>
    <w:rsid w:val="00DE0E4C"/>
    <w:rsid w:val="00DE1128"/>
    <w:rsid w:val="00DE1274"/>
    <w:rsid w:val="00DE14DC"/>
    <w:rsid w:val="00DE178B"/>
    <w:rsid w:val="00DE1ADB"/>
    <w:rsid w:val="00DE1B84"/>
    <w:rsid w:val="00DE1D56"/>
    <w:rsid w:val="00DE1DB9"/>
    <w:rsid w:val="00DE1EE6"/>
    <w:rsid w:val="00DE2133"/>
    <w:rsid w:val="00DE21B0"/>
    <w:rsid w:val="00DE2628"/>
    <w:rsid w:val="00DE2FCD"/>
    <w:rsid w:val="00DE306A"/>
    <w:rsid w:val="00DE3FC0"/>
    <w:rsid w:val="00DE4199"/>
    <w:rsid w:val="00DE45EA"/>
    <w:rsid w:val="00DE47BC"/>
    <w:rsid w:val="00DE485E"/>
    <w:rsid w:val="00DE49AB"/>
    <w:rsid w:val="00DE55E5"/>
    <w:rsid w:val="00DE5C47"/>
    <w:rsid w:val="00DE6522"/>
    <w:rsid w:val="00DE69DB"/>
    <w:rsid w:val="00DE6F8B"/>
    <w:rsid w:val="00DE7118"/>
    <w:rsid w:val="00DE73B4"/>
    <w:rsid w:val="00DE77D6"/>
    <w:rsid w:val="00DE7C65"/>
    <w:rsid w:val="00DE7DA9"/>
    <w:rsid w:val="00DE7FBE"/>
    <w:rsid w:val="00DF06C2"/>
    <w:rsid w:val="00DF0E23"/>
    <w:rsid w:val="00DF1514"/>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DE1"/>
    <w:rsid w:val="00DF4FB8"/>
    <w:rsid w:val="00DF505F"/>
    <w:rsid w:val="00DF5068"/>
    <w:rsid w:val="00DF5153"/>
    <w:rsid w:val="00DF598D"/>
    <w:rsid w:val="00DF5A1F"/>
    <w:rsid w:val="00DF6727"/>
    <w:rsid w:val="00DF6E5E"/>
    <w:rsid w:val="00DF70BD"/>
    <w:rsid w:val="00DF7D8E"/>
    <w:rsid w:val="00DF7ED4"/>
    <w:rsid w:val="00E0007D"/>
    <w:rsid w:val="00E0009D"/>
    <w:rsid w:val="00E00575"/>
    <w:rsid w:val="00E00966"/>
    <w:rsid w:val="00E009E9"/>
    <w:rsid w:val="00E00D61"/>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86B"/>
    <w:rsid w:val="00E04EB5"/>
    <w:rsid w:val="00E04F74"/>
    <w:rsid w:val="00E05034"/>
    <w:rsid w:val="00E0528F"/>
    <w:rsid w:val="00E0530C"/>
    <w:rsid w:val="00E056F1"/>
    <w:rsid w:val="00E062DE"/>
    <w:rsid w:val="00E06849"/>
    <w:rsid w:val="00E068F2"/>
    <w:rsid w:val="00E06A67"/>
    <w:rsid w:val="00E06CEC"/>
    <w:rsid w:val="00E06D12"/>
    <w:rsid w:val="00E06E48"/>
    <w:rsid w:val="00E071D3"/>
    <w:rsid w:val="00E07975"/>
    <w:rsid w:val="00E07F56"/>
    <w:rsid w:val="00E07F5E"/>
    <w:rsid w:val="00E10692"/>
    <w:rsid w:val="00E1127E"/>
    <w:rsid w:val="00E11DC6"/>
    <w:rsid w:val="00E1221D"/>
    <w:rsid w:val="00E122C0"/>
    <w:rsid w:val="00E1241E"/>
    <w:rsid w:val="00E126DF"/>
    <w:rsid w:val="00E127D9"/>
    <w:rsid w:val="00E128AB"/>
    <w:rsid w:val="00E129A4"/>
    <w:rsid w:val="00E12C5D"/>
    <w:rsid w:val="00E12E93"/>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547"/>
    <w:rsid w:val="00E17917"/>
    <w:rsid w:val="00E17970"/>
    <w:rsid w:val="00E17D1D"/>
    <w:rsid w:val="00E204A4"/>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AF6"/>
    <w:rsid w:val="00E24BE6"/>
    <w:rsid w:val="00E24D97"/>
    <w:rsid w:val="00E25308"/>
    <w:rsid w:val="00E25A27"/>
    <w:rsid w:val="00E25AD3"/>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F27"/>
    <w:rsid w:val="00E34279"/>
    <w:rsid w:val="00E3438F"/>
    <w:rsid w:val="00E349EA"/>
    <w:rsid w:val="00E34AF4"/>
    <w:rsid w:val="00E34BCA"/>
    <w:rsid w:val="00E34C2A"/>
    <w:rsid w:val="00E34CA3"/>
    <w:rsid w:val="00E34E3E"/>
    <w:rsid w:val="00E35470"/>
    <w:rsid w:val="00E354A4"/>
    <w:rsid w:val="00E359A5"/>
    <w:rsid w:val="00E35C75"/>
    <w:rsid w:val="00E35EFD"/>
    <w:rsid w:val="00E3624A"/>
    <w:rsid w:val="00E364D4"/>
    <w:rsid w:val="00E36808"/>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3F4"/>
    <w:rsid w:val="00E44736"/>
    <w:rsid w:val="00E44837"/>
    <w:rsid w:val="00E448CA"/>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4E"/>
    <w:rsid w:val="00E52C59"/>
    <w:rsid w:val="00E52D85"/>
    <w:rsid w:val="00E5377F"/>
    <w:rsid w:val="00E54348"/>
    <w:rsid w:val="00E5439A"/>
    <w:rsid w:val="00E54496"/>
    <w:rsid w:val="00E54716"/>
    <w:rsid w:val="00E54C4B"/>
    <w:rsid w:val="00E54F1C"/>
    <w:rsid w:val="00E54F2B"/>
    <w:rsid w:val="00E54F6D"/>
    <w:rsid w:val="00E5548B"/>
    <w:rsid w:val="00E557CB"/>
    <w:rsid w:val="00E55A1F"/>
    <w:rsid w:val="00E55B8F"/>
    <w:rsid w:val="00E55C0C"/>
    <w:rsid w:val="00E561DD"/>
    <w:rsid w:val="00E562D1"/>
    <w:rsid w:val="00E56365"/>
    <w:rsid w:val="00E56397"/>
    <w:rsid w:val="00E5698F"/>
    <w:rsid w:val="00E56AAE"/>
    <w:rsid w:val="00E571CA"/>
    <w:rsid w:val="00E578FA"/>
    <w:rsid w:val="00E579F6"/>
    <w:rsid w:val="00E57D43"/>
    <w:rsid w:val="00E60307"/>
    <w:rsid w:val="00E605A5"/>
    <w:rsid w:val="00E60601"/>
    <w:rsid w:val="00E60A40"/>
    <w:rsid w:val="00E60BCF"/>
    <w:rsid w:val="00E60EF9"/>
    <w:rsid w:val="00E6101B"/>
    <w:rsid w:val="00E61766"/>
    <w:rsid w:val="00E61DF8"/>
    <w:rsid w:val="00E62011"/>
    <w:rsid w:val="00E622AE"/>
    <w:rsid w:val="00E62540"/>
    <w:rsid w:val="00E62593"/>
    <w:rsid w:val="00E62635"/>
    <w:rsid w:val="00E62D70"/>
    <w:rsid w:val="00E638A1"/>
    <w:rsid w:val="00E63951"/>
    <w:rsid w:val="00E63996"/>
    <w:rsid w:val="00E63F7A"/>
    <w:rsid w:val="00E64BAA"/>
    <w:rsid w:val="00E64EF0"/>
    <w:rsid w:val="00E64F8F"/>
    <w:rsid w:val="00E65016"/>
    <w:rsid w:val="00E65722"/>
    <w:rsid w:val="00E65A1F"/>
    <w:rsid w:val="00E65D40"/>
    <w:rsid w:val="00E65E1B"/>
    <w:rsid w:val="00E6659A"/>
    <w:rsid w:val="00E666FC"/>
    <w:rsid w:val="00E66940"/>
    <w:rsid w:val="00E66C77"/>
    <w:rsid w:val="00E66EB9"/>
    <w:rsid w:val="00E67113"/>
    <w:rsid w:val="00E67186"/>
    <w:rsid w:val="00E6725C"/>
    <w:rsid w:val="00E67547"/>
    <w:rsid w:val="00E678D0"/>
    <w:rsid w:val="00E67E63"/>
    <w:rsid w:val="00E67EB5"/>
    <w:rsid w:val="00E704A3"/>
    <w:rsid w:val="00E704DC"/>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13"/>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CA"/>
    <w:rsid w:val="00E82875"/>
    <w:rsid w:val="00E82C6F"/>
    <w:rsid w:val="00E82F77"/>
    <w:rsid w:val="00E83492"/>
    <w:rsid w:val="00E835CC"/>
    <w:rsid w:val="00E837C0"/>
    <w:rsid w:val="00E8464D"/>
    <w:rsid w:val="00E84F16"/>
    <w:rsid w:val="00E8519B"/>
    <w:rsid w:val="00E85281"/>
    <w:rsid w:val="00E85A88"/>
    <w:rsid w:val="00E85EB6"/>
    <w:rsid w:val="00E860EB"/>
    <w:rsid w:val="00E86317"/>
    <w:rsid w:val="00E86426"/>
    <w:rsid w:val="00E86603"/>
    <w:rsid w:val="00E876B2"/>
    <w:rsid w:val="00E90340"/>
    <w:rsid w:val="00E90551"/>
    <w:rsid w:val="00E9094B"/>
    <w:rsid w:val="00E90CE0"/>
    <w:rsid w:val="00E90FAC"/>
    <w:rsid w:val="00E90FB3"/>
    <w:rsid w:val="00E9117D"/>
    <w:rsid w:val="00E913BF"/>
    <w:rsid w:val="00E91D4D"/>
    <w:rsid w:val="00E91F1C"/>
    <w:rsid w:val="00E92236"/>
    <w:rsid w:val="00E929E7"/>
    <w:rsid w:val="00E92B3F"/>
    <w:rsid w:val="00E92C81"/>
    <w:rsid w:val="00E930CA"/>
    <w:rsid w:val="00E933C5"/>
    <w:rsid w:val="00E93896"/>
    <w:rsid w:val="00E93B23"/>
    <w:rsid w:val="00E93EDF"/>
    <w:rsid w:val="00E93F15"/>
    <w:rsid w:val="00E9408B"/>
    <w:rsid w:val="00E94461"/>
    <w:rsid w:val="00E9482E"/>
    <w:rsid w:val="00E94A5E"/>
    <w:rsid w:val="00E94CE9"/>
    <w:rsid w:val="00E94D3D"/>
    <w:rsid w:val="00E956FF"/>
    <w:rsid w:val="00E95AC3"/>
    <w:rsid w:val="00E95D52"/>
    <w:rsid w:val="00E96334"/>
    <w:rsid w:val="00E96537"/>
    <w:rsid w:val="00E9690E"/>
    <w:rsid w:val="00E9778A"/>
    <w:rsid w:val="00E979EB"/>
    <w:rsid w:val="00E97F96"/>
    <w:rsid w:val="00EA03F6"/>
    <w:rsid w:val="00EA0895"/>
    <w:rsid w:val="00EA0BD4"/>
    <w:rsid w:val="00EA0E7E"/>
    <w:rsid w:val="00EA1533"/>
    <w:rsid w:val="00EA1632"/>
    <w:rsid w:val="00EA1925"/>
    <w:rsid w:val="00EA1974"/>
    <w:rsid w:val="00EA1B24"/>
    <w:rsid w:val="00EA1E6F"/>
    <w:rsid w:val="00EA211E"/>
    <w:rsid w:val="00EA3051"/>
    <w:rsid w:val="00EA314C"/>
    <w:rsid w:val="00EA3881"/>
    <w:rsid w:val="00EA3B2E"/>
    <w:rsid w:val="00EA3B3B"/>
    <w:rsid w:val="00EA3BD7"/>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93F"/>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1A4"/>
    <w:rsid w:val="00EB4884"/>
    <w:rsid w:val="00EB4D2B"/>
    <w:rsid w:val="00EB4DE3"/>
    <w:rsid w:val="00EB4F1F"/>
    <w:rsid w:val="00EB4F79"/>
    <w:rsid w:val="00EB5552"/>
    <w:rsid w:val="00EB5E36"/>
    <w:rsid w:val="00EB66E6"/>
    <w:rsid w:val="00EB684D"/>
    <w:rsid w:val="00EB6D4D"/>
    <w:rsid w:val="00EB723F"/>
    <w:rsid w:val="00EB7325"/>
    <w:rsid w:val="00EB7346"/>
    <w:rsid w:val="00EB7928"/>
    <w:rsid w:val="00EB7C8C"/>
    <w:rsid w:val="00EB7D79"/>
    <w:rsid w:val="00EB7E69"/>
    <w:rsid w:val="00EB7F38"/>
    <w:rsid w:val="00EC05FE"/>
    <w:rsid w:val="00EC069A"/>
    <w:rsid w:val="00EC06AA"/>
    <w:rsid w:val="00EC0720"/>
    <w:rsid w:val="00EC1173"/>
    <w:rsid w:val="00EC11B6"/>
    <w:rsid w:val="00EC11CB"/>
    <w:rsid w:val="00EC1427"/>
    <w:rsid w:val="00EC1829"/>
    <w:rsid w:val="00EC1D98"/>
    <w:rsid w:val="00EC1EB3"/>
    <w:rsid w:val="00EC2118"/>
    <w:rsid w:val="00EC23E1"/>
    <w:rsid w:val="00EC2939"/>
    <w:rsid w:val="00EC2BEE"/>
    <w:rsid w:val="00EC2F36"/>
    <w:rsid w:val="00EC3105"/>
    <w:rsid w:val="00EC315F"/>
    <w:rsid w:val="00EC323C"/>
    <w:rsid w:val="00EC404C"/>
    <w:rsid w:val="00EC40F9"/>
    <w:rsid w:val="00EC4B14"/>
    <w:rsid w:val="00EC501D"/>
    <w:rsid w:val="00EC521B"/>
    <w:rsid w:val="00EC5229"/>
    <w:rsid w:val="00EC5295"/>
    <w:rsid w:val="00EC54F3"/>
    <w:rsid w:val="00EC5711"/>
    <w:rsid w:val="00EC5BB4"/>
    <w:rsid w:val="00EC5C99"/>
    <w:rsid w:val="00EC5C9F"/>
    <w:rsid w:val="00EC6312"/>
    <w:rsid w:val="00EC6805"/>
    <w:rsid w:val="00EC680D"/>
    <w:rsid w:val="00EC6A22"/>
    <w:rsid w:val="00EC6B1F"/>
    <w:rsid w:val="00EC6C01"/>
    <w:rsid w:val="00EC6DF1"/>
    <w:rsid w:val="00EC7099"/>
    <w:rsid w:val="00EC7275"/>
    <w:rsid w:val="00EC7547"/>
    <w:rsid w:val="00EC7ACB"/>
    <w:rsid w:val="00ED0014"/>
    <w:rsid w:val="00ED022F"/>
    <w:rsid w:val="00ED0A85"/>
    <w:rsid w:val="00ED0D86"/>
    <w:rsid w:val="00ED11CE"/>
    <w:rsid w:val="00ED13B2"/>
    <w:rsid w:val="00ED1C41"/>
    <w:rsid w:val="00ED2237"/>
    <w:rsid w:val="00ED248E"/>
    <w:rsid w:val="00ED2755"/>
    <w:rsid w:val="00ED2773"/>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268"/>
    <w:rsid w:val="00ED7549"/>
    <w:rsid w:val="00ED754D"/>
    <w:rsid w:val="00ED7C55"/>
    <w:rsid w:val="00ED7DCB"/>
    <w:rsid w:val="00EE0029"/>
    <w:rsid w:val="00EE03E1"/>
    <w:rsid w:val="00EE070C"/>
    <w:rsid w:val="00EE09AC"/>
    <w:rsid w:val="00EE0A1D"/>
    <w:rsid w:val="00EE0AF4"/>
    <w:rsid w:val="00EE0E23"/>
    <w:rsid w:val="00EE20D0"/>
    <w:rsid w:val="00EE2134"/>
    <w:rsid w:val="00EE2199"/>
    <w:rsid w:val="00EE260E"/>
    <w:rsid w:val="00EE2949"/>
    <w:rsid w:val="00EE2E0B"/>
    <w:rsid w:val="00EE3505"/>
    <w:rsid w:val="00EE365B"/>
    <w:rsid w:val="00EE3678"/>
    <w:rsid w:val="00EE3EA2"/>
    <w:rsid w:val="00EE3F24"/>
    <w:rsid w:val="00EE3F38"/>
    <w:rsid w:val="00EE435F"/>
    <w:rsid w:val="00EE4556"/>
    <w:rsid w:val="00EE4A6F"/>
    <w:rsid w:val="00EE4E68"/>
    <w:rsid w:val="00EE519D"/>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0EB2"/>
    <w:rsid w:val="00EF1033"/>
    <w:rsid w:val="00EF1442"/>
    <w:rsid w:val="00EF146F"/>
    <w:rsid w:val="00EF165A"/>
    <w:rsid w:val="00EF17AA"/>
    <w:rsid w:val="00EF1E78"/>
    <w:rsid w:val="00EF2390"/>
    <w:rsid w:val="00EF27DD"/>
    <w:rsid w:val="00EF2EF9"/>
    <w:rsid w:val="00EF2F6F"/>
    <w:rsid w:val="00EF3048"/>
    <w:rsid w:val="00EF30F0"/>
    <w:rsid w:val="00EF3814"/>
    <w:rsid w:val="00EF3878"/>
    <w:rsid w:val="00EF399B"/>
    <w:rsid w:val="00EF450E"/>
    <w:rsid w:val="00EF45F6"/>
    <w:rsid w:val="00EF4665"/>
    <w:rsid w:val="00EF47EE"/>
    <w:rsid w:val="00EF4EED"/>
    <w:rsid w:val="00EF4FF8"/>
    <w:rsid w:val="00EF50D1"/>
    <w:rsid w:val="00EF5BAB"/>
    <w:rsid w:val="00EF5E49"/>
    <w:rsid w:val="00EF62D6"/>
    <w:rsid w:val="00EF652F"/>
    <w:rsid w:val="00EF6815"/>
    <w:rsid w:val="00EF686A"/>
    <w:rsid w:val="00EF6DAD"/>
    <w:rsid w:val="00EF6F76"/>
    <w:rsid w:val="00EF799E"/>
    <w:rsid w:val="00F00160"/>
    <w:rsid w:val="00F00381"/>
    <w:rsid w:val="00F0052E"/>
    <w:rsid w:val="00F00792"/>
    <w:rsid w:val="00F014A0"/>
    <w:rsid w:val="00F01F1A"/>
    <w:rsid w:val="00F022F8"/>
    <w:rsid w:val="00F02324"/>
    <w:rsid w:val="00F02AA7"/>
    <w:rsid w:val="00F02D1F"/>
    <w:rsid w:val="00F03072"/>
    <w:rsid w:val="00F030DE"/>
    <w:rsid w:val="00F038B8"/>
    <w:rsid w:val="00F039C4"/>
    <w:rsid w:val="00F03DD5"/>
    <w:rsid w:val="00F03ED3"/>
    <w:rsid w:val="00F051EC"/>
    <w:rsid w:val="00F052A2"/>
    <w:rsid w:val="00F058E6"/>
    <w:rsid w:val="00F0646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20"/>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3A5"/>
    <w:rsid w:val="00F156B5"/>
    <w:rsid w:val="00F1593D"/>
    <w:rsid w:val="00F15BA3"/>
    <w:rsid w:val="00F15D3D"/>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58"/>
    <w:rsid w:val="00F21AFE"/>
    <w:rsid w:val="00F21D9A"/>
    <w:rsid w:val="00F21F46"/>
    <w:rsid w:val="00F22160"/>
    <w:rsid w:val="00F2269B"/>
    <w:rsid w:val="00F2300C"/>
    <w:rsid w:val="00F2311C"/>
    <w:rsid w:val="00F23C46"/>
    <w:rsid w:val="00F23DBE"/>
    <w:rsid w:val="00F23E96"/>
    <w:rsid w:val="00F23ECC"/>
    <w:rsid w:val="00F243BB"/>
    <w:rsid w:val="00F244BC"/>
    <w:rsid w:val="00F246E6"/>
    <w:rsid w:val="00F248DF"/>
    <w:rsid w:val="00F24F06"/>
    <w:rsid w:val="00F25056"/>
    <w:rsid w:val="00F25A87"/>
    <w:rsid w:val="00F25B1B"/>
    <w:rsid w:val="00F25D01"/>
    <w:rsid w:val="00F25F5A"/>
    <w:rsid w:val="00F2632A"/>
    <w:rsid w:val="00F26410"/>
    <w:rsid w:val="00F26B54"/>
    <w:rsid w:val="00F26D84"/>
    <w:rsid w:val="00F26FF0"/>
    <w:rsid w:val="00F271D4"/>
    <w:rsid w:val="00F275AD"/>
    <w:rsid w:val="00F2760A"/>
    <w:rsid w:val="00F27AC7"/>
    <w:rsid w:val="00F30179"/>
    <w:rsid w:val="00F30606"/>
    <w:rsid w:val="00F30651"/>
    <w:rsid w:val="00F30FEC"/>
    <w:rsid w:val="00F3107C"/>
    <w:rsid w:val="00F317D9"/>
    <w:rsid w:val="00F31CBA"/>
    <w:rsid w:val="00F31E65"/>
    <w:rsid w:val="00F31F6A"/>
    <w:rsid w:val="00F32083"/>
    <w:rsid w:val="00F321A3"/>
    <w:rsid w:val="00F32CE4"/>
    <w:rsid w:val="00F32E1A"/>
    <w:rsid w:val="00F32E68"/>
    <w:rsid w:val="00F33A46"/>
    <w:rsid w:val="00F33A73"/>
    <w:rsid w:val="00F33BE8"/>
    <w:rsid w:val="00F33ED8"/>
    <w:rsid w:val="00F33F70"/>
    <w:rsid w:val="00F3414F"/>
    <w:rsid w:val="00F341B0"/>
    <w:rsid w:val="00F341EA"/>
    <w:rsid w:val="00F34311"/>
    <w:rsid w:val="00F347FE"/>
    <w:rsid w:val="00F34B46"/>
    <w:rsid w:val="00F35178"/>
    <w:rsid w:val="00F356CC"/>
    <w:rsid w:val="00F35C70"/>
    <w:rsid w:val="00F35EB2"/>
    <w:rsid w:val="00F35F61"/>
    <w:rsid w:val="00F366A7"/>
    <w:rsid w:val="00F36A88"/>
    <w:rsid w:val="00F36CE2"/>
    <w:rsid w:val="00F36FF5"/>
    <w:rsid w:val="00F37194"/>
    <w:rsid w:val="00F37334"/>
    <w:rsid w:val="00F378A4"/>
    <w:rsid w:val="00F379F3"/>
    <w:rsid w:val="00F37FE6"/>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5B5"/>
    <w:rsid w:val="00F44C5A"/>
    <w:rsid w:val="00F44F7D"/>
    <w:rsid w:val="00F45BB4"/>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A40"/>
    <w:rsid w:val="00F54267"/>
    <w:rsid w:val="00F54AEB"/>
    <w:rsid w:val="00F54D35"/>
    <w:rsid w:val="00F54D3A"/>
    <w:rsid w:val="00F55101"/>
    <w:rsid w:val="00F552BD"/>
    <w:rsid w:val="00F556C5"/>
    <w:rsid w:val="00F55A57"/>
    <w:rsid w:val="00F55B22"/>
    <w:rsid w:val="00F560C3"/>
    <w:rsid w:val="00F56293"/>
    <w:rsid w:val="00F56361"/>
    <w:rsid w:val="00F564AC"/>
    <w:rsid w:val="00F5656A"/>
    <w:rsid w:val="00F569FC"/>
    <w:rsid w:val="00F56E80"/>
    <w:rsid w:val="00F56F65"/>
    <w:rsid w:val="00F56F88"/>
    <w:rsid w:val="00F57126"/>
    <w:rsid w:val="00F57151"/>
    <w:rsid w:val="00F5720B"/>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E8D"/>
    <w:rsid w:val="00F622A9"/>
    <w:rsid w:val="00F62593"/>
    <w:rsid w:val="00F62948"/>
    <w:rsid w:val="00F629B3"/>
    <w:rsid w:val="00F62DA1"/>
    <w:rsid w:val="00F63115"/>
    <w:rsid w:val="00F6325F"/>
    <w:rsid w:val="00F634B0"/>
    <w:rsid w:val="00F6388D"/>
    <w:rsid w:val="00F63C26"/>
    <w:rsid w:val="00F63E54"/>
    <w:rsid w:val="00F6416F"/>
    <w:rsid w:val="00F64203"/>
    <w:rsid w:val="00F646AF"/>
    <w:rsid w:val="00F64BAD"/>
    <w:rsid w:val="00F64D10"/>
    <w:rsid w:val="00F64DA2"/>
    <w:rsid w:val="00F64EFC"/>
    <w:rsid w:val="00F64FB8"/>
    <w:rsid w:val="00F655B8"/>
    <w:rsid w:val="00F657D5"/>
    <w:rsid w:val="00F657F8"/>
    <w:rsid w:val="00F65D86"/>
    <w:rsid w:val="00F65E53"/>
    <w:rsid w:val="00F66069"/>
    <w:rsid w:val="00F6622F"/>
    <w:rsid w:val="00F666A7"/>
    <w:rsid w:val="00F6691C"/>
    <w:rsid w:val="00F66CDF"/>
    <w:rsid w:val="00F66E1D"/>
    <w:rsid w:val="00F6728C"/>
    <w:rsid w:val="00F67748"/>
    <w:rsid w:val="00F67891"/>
    <w:rsid w:val="00F67A3A"/>
    <w:rsid w:val="00F67A55"/>
    <w:rsid w:val="00F67EE2"/>
    <w:rsid w:val="00F70869"/>
    <w:rsid w:val="00F70BCF"/>
    <w:rsid w:val="00F70D79"/>
    <w:rsid w:val="00F70FA6"/>
    <w:rsid w:val="00F7115E"/>
    <w:rsid w:val="00F71209"/>
    <w:rsid w:val="00F71636"/>
    <w:rsid w:val="00F71D97"/>
    <w:rsid w:val="00F72157"/>
    <w:rsid w:val="00F72A8A"/>
    <w:rsid w:val="00F72D3D"/>
    <w:rsid w:val="00F72E26"/>
    <w:rsid w:val="00F73042"/>
    <w:rsid w:val="00F7306B"/>
    <w:rsid w:val="00F7344B"/>
    <w:rsid w:val="00F7363A"/>
    <w:rsid w:val="00F74460"/>
    <w:rsid w:val="00F745F7"/>
    <w:rsid w:val="00F747DB"/>
    <w:rsid w:val="00F74885"/>
    <w:rsid w:val="00F74E77"/>
    <w:rsid w:val="00F7505E"/>
    <w:rsid w:val="00F750D6"/>
    <w:rsid w:val="00F753A1"/>
    <w:rsid w:val="00F753DE"/>
    <w:rsid w:val="00F75830"/>
    <w:rsid w:val="00F75E48"/>
    <w:rsid w:val="00F7617B"/>
    <w:rsid w:val="00F762B1"/>
    <w:rsid w:val="00F764AE"/>
    <w:rsid w:val="00F769F0"/>
    <w:rsid w:val="00F76B65"/>
    <w:rsid w:val="00F76C7A"/>
    <w:rsid w:val="00F76D7B"/>
    <w:rsid w:val="00F76FF7"/>
    <w:rsid w:val="00F773BC"/>
    <w:rsid w:val="00F775D0"/>
    <w:rsid w:val="00F77646"/>
    <w:rsid w:val="00F777D9"/>
    <w:rsid w:val="00F77824"/>
    <w:rsid w:val="00F77848"/>
    <w:rsid w:val="00F779D1"/>
    <w:rsid w:val="00F77B03"/>
    <w:rsid w:val="00F77CF1"/>
    <w:rsid w:val="00F77E1C"/>
    <w:rsid w:val="00F80141"/>
    <w:rsid w:val="00F80694"/>
    <w:rsid w:val="00F80D25"/>
    <w:rsid w:val="00F80FFF"/>
    <w:rsid w:val="00F81302"/>
    <w:rsid w:val="00F816C9"/>
    <w:rsid w:val="00F81904"/>
    <w:rsid w:val="00F81B05"/>
    <w:rsid w:val="00F825F3"/>
    <w:rsid w:val="00F82668"/>
    <w:rsid w:val="00F827FF"/>
    <w:rsid w:val="00F82E76"/>
    <w:rsid w:val="00F8369E"/>
    <w:rsid w:val="00F83795"/>
    <w:rsid w:val="00F8389B"/>
    <w:rsid w:val="00F839DB"/>
    <w:rsid w:val="00F83CF3"/>
    <w:rsid w:val="00F8400F"/>
    <w:rsid w:val="00F84AB1"/>
    <w:rsid w:val="00F84F58"/>
    <w:rsid w:val="00F853A9"/>
    <w:rsid w:val="00F85B74"/>
    <w:rsid w:val="00F85E5F"/>
    <w:rsid w:val="00F865E8"/>
    <w:rsid w:val="00F868C1"/>
    <w:rsid w:val="00F868CA"/>
    <w:rsid w:val="00F86BCA"/>
    <w:rsid w:val="00F87E6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D04"/>
    <w:rsid w:val="00F92E83"/>
    <w:rsid w:val="00F9344D"/>
    <w:rsid w:val="00F93D07"/>
    <w:rsid w:val="00F93D7B"/>
    <w:rsid w:val="00F93DC8"/>
    <w:rsid w:val="00F93E04"/>
    <w:rsid w:val="00F946CA"/>
    <w:rsid w:val="00F94D16"/>
    <w:rsid w:val="00F94F42"/>
    <w:rsid w:val="00F95255"/>
    <w:rsid w:val="00F959E2"/>
    <w:rsid w:val="00F95AEE"/>
    <w:rsid w:val="00F95DDD"/>
    <w:rsid w:val="00F9620D"/>
    <w:rsid w:val="00F96608"/>
    <w:rsid w:val="00F96AAA"/>
    <w:rsid w:val="00F96D8D"/>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85F"/>
    <w:rsid w:val="00FA5B6C"/>
    <w:rsid w:val="00FA6EE2"/>
    <w:rsid w:val="00FA7140"/>
    <w:rsid w:val="00FA7265"/>
    <w:rsid w:val="00FA753E"/>
    <w:rsid w:val="00FA759E"/>
    <w:rsid w:val="00FA7911"/>
    <w:rsid w:val="00FA7AF9"/>
    <w:rsid w:val="00FA7CEE"/>
    <w:rsid w:val="00FA7D46"/>
    <w:rsid w:val="00FA7EEB"/>
    <w:rsid w:val="00FA7FA8"/>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A3"/>
    <w:rsid w:val="00FB3182"/>
    <w:rsid w:val="00FB3398"/>
    <w:rsid w:val="00FB339A"/>
    <w:rsid w:val="00FB3F8A"/>
    <w:rsid w:val="00FB443A"/>
    <w:rsid w:val="00FB4458"/>
    <w:rsid w:val="00FB4998"/>
    <w:rsid w:val="00FB4BEA"/>
    <w:rsid w:val="00FB51D5"/>
    <w:rsid w:val="00FB57B9"/>
    <w:rsid w:val="00FB57CA"/>
    <w:rsid w:val="00FB57D0"/>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0FE"/>
    <w:rsid w:val="00FC118B"/>
    <w:rsid w:val="00FC137D"/>
    <w:rsid w:val="00FC18A0"/>
    <w:rsid w:val="00FC201D"/>
    <w:rsid w:val="00FC238F"/>
    <w:rsid w:val="00FC3349"/>
    <w:rsid w:val="00FC355A"/>
    <w:rsid w:val="00FC35D3"/>
    <w:rsid w:val="00FC3C84"/>
    <w:rsid w:val="00FC4614"/>
    <w:rsid w:val="00FC58AF"/>
    <w:rsid w:val="00FC5F24"/>
    <w:rsid w:val="00FC5F8E"/>
    <w:rsid w:val="00FC6284"/>
    <w:rsid w:val="00FC68BA"/>
    <w:rsid w:val="00FC6A5C"/>
    <w:rsid w:val="00FC6C92"/>
    <w:rsid w:val="00FC7212"/>
    <w:rsid w:val="00FC7857"/>
    <w:rsid w:val="00FC7A49"/>
    <w:rsid w:val="00FC7F04"/>
    <w:rsid w:val="00FD0A1F"/>
    <w:rsid w:val="00FD0B28"/>
    <w:rsid w:val="00FD0BDB"/>
    <w:rsid w:val="00FD0C19"/>
    <w:rsid w:val="00FD0C58"/>
    <w:rsid w:val="00FD0D7F"/>
    <w:rsid w:val="00FD0F7A"/>
    <w:rsid w:val="00FD0FB0"/>
    <w:rsid w:val="00FD1446"/>
    <w:rsid w:val="00FD176C"/>
    <w:rsid w:val="00FD195B"/>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5F36"/>
    <w:rsid w:val="00FD649B"/>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939"/>
    <w:rsid w:val="00FE1B9D"/>
    <w:rsid w:val="00FE1D17"/>
    <w:rsid w:val="00FE2554"/>
    <w:rsid w:val="00FE2971"/>
    <w:rsid w:val="00FE2E6D"/>
    <w:rsid w:val="00FE2EE1"/>
    <w:rsid w:val="00FE2F41"/>
    <w:rsid w:val="00FE325F"/>
    <w:rsid w:val="00FE33F5"/>
    <w:rsid w:val="00FE34CE"/>
    <w:rsid w:val="00FE4327"/>
    <w:rsid w:val="00FE435C"/>
    <w:rsid w:val="00FE4BC2"/>
    <w:rsid w:val="00FE4C19"/>
    <w:rsid w:val="00FE5738"/>
    <w:rsid w:val="00FE5A9E"/>
    <w:rsid w:val="00FE5EBE"/>
    <w:rsid w:val="00FE6030"/>
    <w:rsid w:val="00FE62F5"/>
    <w:rsid w:val="00FE63EA"/>
    <w:rsid w:val="00FE64C5"/>
    <w:rsid w:val="00FE6630"/>
    <w:rsid w:val="00FE6D80"/>
    <w:rsid w:val="00FE6F4A"/>
    <w:rsid w:val="00FE778D"/>
    <w:rsid w:val="00FE7A4D"/>
    <w:rsid w:val="00FE7EF5"/>
    <w:rsid w:val="00FF0601"/>
    <w:rsid w:val="00FF08AC"/>
    <w:rsid w:val="00FF0AC2"/>
    <w:rsid w:val="00FF0BAA"/>
    <w:rsid w:val="00FF0E8C"/>
    <w:rsid w:val="00FF0ED7"/>
    <w:rsid w:val="00FF1053"/>
    <w:rsid w:val="00FF1338"/>
    <w:rsid w:val="00FF1348"/>
    <w:rsid w:val="00FF148D"/>
    <w:rsid w:val="00FF1DB8"/>
    <w:rsid w:val="00FF224A"/>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5B"/>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639F2"/>
  <w15:docId w15:val="{7F281914-5CC1-4B94-B88A-89FD98B9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Use Case List Paragraph Char,Heading2 Char,Colorful List - Accent 11 Char,Bullet List Char,YC Bulet Char,lp1 Char,numbered Char,FooterText Char,Paragraphe de liste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4923A8"/>
    <w:rPr>
      <w:rFonts w:ascii="Arial" w:hAnsi="Arial" w:cs="Arial"/>
      <w:color w:val="000000"/>
      <w:sz w:val="20"/>
      <w:szCs w:val="20"/>
    </w:rPr>
  </w:style>
  <w:style w:type="table" w:customStyle="1" w:styleId="GridTable1Light1">
    <w:name w:val="Grid Table 1 Light1"/>
    <w:basedOn w:val="TableNormal"/>
    <w:uiPriority w:val="46"/>
    <w:rsid w:val="00475E47"/>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0">
    <w:name w:val="TableGrid"/>
    <w:rsid w:val="002D55F6"/>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table" w:customStyle="1" w:styleId="TableGrid10">
    <w:name w:val="Table Grid10"/>
    <w:basedOn w:val="TableNormal"/>
    <w:next w:val="TableGrid"/>
    <w:uiPriority w:val="39"/>
    <w:rsid w:val="003000C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A0E1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8D51C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customXml" Target="../customXml/item159.xml"/><Relationship Id="rId175" Type="http://schemas.openxmlformats.org/officeDocument/2006/relationships/footer" Target="footer2.xml"/><Relationship Id="rId170"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footnotes" Target="footnotes.xml"/><Relationship Id="rId181" Type="http://schemas.openxmlformats.org/officeDocument/2006/relationships/header" Target="header3.xml"/><Relationship Id="rId186"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numbering" Target="numbering.xml"/><Relationship Id="rId166" Type="http://schemas.openxmlformats.org/officeDocument/2006/relationships/endnotes" Target="endnotes.xml"/><Relationship Id="rId182" Type="http://schemas.openxmlformats.org/officeDocument/2006/relationships/footer" Target="footer4.xm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vladimir.kamenica@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eader" Target="header4.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hyperlink" Target="http://www.&#1082;jn.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ija.popovic@" TargetMode="External"/><Relationship Id="rId185"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vladimir.kamenica@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C01B185-7315-484D-9937-CFC3A03F7B67}">
  <we:reference id="wa104099688" version="1.3.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88CAC1E-0D0C-4CE5-B41F-C1FFF3707BD7}">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mso-contentType ?>
<FormTemplates xmlns="http://schemas.microsoft.com/sharepoint/v3/contenttype/forms">
  <Display>DocumentLibraryForm</Display>
  <Edit>DocumentLibraryForm</Edit>
  <New>DocumentLibraryForm</New>
</FormTemplates>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2C6CC-19FA-4F8E-B944-FC5D5D7AC589}"/>
</file>

<file path=customXml/itemProps10.xml><?xml version="1.0" encoding="utf-8"?>
<ds:datastoreItem xmlns:ds="http://schemas.openxmlformats.org/officeDocument/2006/customXml" ds:itemID="{014CD247-D549-4E0E-85CB-C69B6BC3D3BE}"/>
</file>

<file path=customXml/itemProps100.xml><?xml version="1.0" encoding="utf-8"?>
<ds:datastoreItem xmlns:ds="http://schemas.openxmlformats.org/officeDocument/2006/customXml" ds:itemID="{808FEC63-EC2A-4599-A3B4-FB7B59E57B70}"/>
</file>

<file path=customXml/itemProps101.xml><?xml version="1.0" encoding="utf-8"?>
<ds:datastoreItem xmlns:ds="http://schemas.openxmlformats.org/officeDocument/2006/customXml" ds:itemID="{4B94191C-23BD-4238-A0C3-51E109DEA24C}"/>
</file>

<file path=customXml/itemProps102.xml><?xml version="1.0" encoding="utf-8"?>
<ds:datastoreItem xmlns:ds="http://schemas.openxmlformats.org/officeDocument/2006/customXml" ds:itemID="{A042785B-001B-4F56-ACDD-2E5CE777B35E}"/>
</file>

<file path=customXml/itemProps103.xml><?xml version="1.0" encoding="utf-8"?>
<ds:datastoreItem xmlns:ds="http://schemas.openxmlformats.org/officeDocument/2006/customXml" ds:itemID="{FB67D7B4-681C-49E1-ABBA-9265B71DD4D8}"/>
</file>

<file path=customXml/itemProps104.xml><?xml version="1.0" encoding="utf-8"?>
<ds:datastoreItem xmlns:ds="http://schemas.openxmlformats.org/officeDocument/2006/customXml" ds:itemID="{D5D3566A-5D65-4810-835B-69915669EFC0}"/>
</file>

<file path=customXml/itemProps105.xml><?xml version="1.0" encoding="utf-8"?>
<ds:datastoreItem xmlns:ds="http://schemas.openxmlformats.org/officeDocument/2006/customXml" ds:itemID="{82253279-6E2A-441B-8728-D678C01A6F6B}"/>
</file>

<file path=customXml/itemProps106.xml><?xml version="1.0" encoding="utf-8"?>
<ds:datastoreItem xmlns:ds="http://schemas.openxmlformats.org/officeDocument/2006/customXml" ds:itemID="{0C874E42-70F1-4478-9480-867164C5E258}"/>
</file>

<file path=customXml/itemProps107.xml><?xml version="1.0" encoding="utf-8"?>
<ds:datastoreItem xmlns:ds="http://schemas.openxmlformats.org/officeDocument/2006/customXml" ds:itemID="{A5EFF38B-F37E-437E-8880-8CD6AC9A92AF}"/>
</file>

<file path=customXml/itemProps108.xml><?xml version="1.0" encoding="utf-8"?>
<ds:datastoreItem xmlns:ds="http://schemas.openxmlformats.org/officeDocument/2006/customXml" ds:itemID="{3DE7D3DB-0035-42AC-BB92-03A49B337446}"/>
</file>

<file path=customXml/itemProps109.xml><?xml version="1.0" encoding="utf-8"?>
<ds:datastoreItem xmlns:ds="http://schemas.openxmlformats.org/officeDocument/2006/customXml" ds:itemID="{3FD9FE60-7183-4450-941C-9887A79E41F7}"/>
</file>

<file path=customXml/itemProps11.xml><?xml version="1.0" encoding="utf-8"?>
<ds:datastoreItem xmlns:ds="http://schemas.openxmlformats.org/officeDocument/2006/customXml" ds:itemID="{085AA743-E17C-4957-87D1-FD67524D5EDC}"/>
</file>

<file path=customXml/itemProps110.xml><?xml version="1.0" encoding="utf-8"?>
<ds:datastoreItem xmlns:ds="http://schemas.openxmlformats.org/officeDocument/2006/customXml" ds:itemID="{BCAE7B62-3915-48A0-B264-8FF2CBD4BC82}"/>
</file>

<file path=customXml/itemProps111.xml><?xml version="1.0" encoding="utf-8"?>
<ds:datastoreItem xmlns:ds="http://schemas.openxmlformats.org/officeDocument/2006/customXml" ds:itemID="{EFAA9A63-F675-4689-8393-25D7A24016E9}"/>
</file>

<file path=customXml/itemProps112.xml><?xml version="1.0" encoding="utf-8"?>
<ds:datastoreItem xmlns:ds="http://schemas.openxmlformats.org/officeDocument/2006/customXml" ds:itemID="{01C05385-C233-47D6-BF3D-1D10AA77E547}"/>
</file>

<file path=customXml/itemProps113.xml><?xml version="1.0" encoding="utf-8"?>
<ds:datastoreItem xmlns:ds="http://schemas.openxmlformats.org/officeDocument/2006/customXml" ds:itemID="{BF6A2417-E99B-4D56-A4BA-020DB127A4D5}"/>
</file>

<file path=customXml/itemProps114.xml><?xml version="1.0" encoding="utf-8"?>
<ds:datastoreItem xmlns:ds="http://schemas.openxmlformats.org/officeDocument/2006/customXml" ds:itemID="{7ED036C1-93AA-4FA8-A04C-74DF9A5084EB}"/>
</file>

<file path=customXml/itemProps115.xml><?xml version="1.0" encoding="utf-8"?>
<ds:datastoreItem xmlns:ds="http://schemas.openxmlformats.org/officeDocument/2006/customXml" ds:itemID="{48C5CB8A-EB7A-40DC-8F1D-2CAAA633CA72}"/>
</file>

<file path=customXml/itemProps116.xml><?xml version="1.0" encoding="utf-8"?>
<ds:datastoreItem xmlns:ds="http://schemas.openxmlformats.org/officeDocument/2006/customXml" ds:itemID="{F49A025D-7012-4C06-819A-2AEFA68FB8A3}"/>
</file>

<file path=customXml/itemProps117.xml><?xml version="1.0" encoding="utf-8"?>
<ds:datastoreItem xmlns:ds="http://schemas.openxmlformats.org/officeDocument/2006/customXml" ds:itemID="{FA588ADF-1609-46CE-BAAA-C19544727A19}"/>
</file>

<file path=customXml/itemProps118.xml><?xml version="1.0" encoding="utf-8"?>
<ds:datastoreItem xmlns:ds="http://schemas.openxmlformats.org/officeDocument/2006/customXml" ds:itemID="{551F10DD-1BD9-4CA9-BD9E-5B6529D79981}"/>
</file>

<file path=customXml/itemProps119.xml><?xml version="1.0" encoding="utf-8"?>
<ds:datastoreItem xmlns:ds="http://schemas.openxmlformats.org/officeDocument/2006/customXml" ds:itemID="{43667446-B6CC-4690-8FC0-4895F6DC64B3}"/>
</file>

<file path=customXml/itemProps12.xml><?xml version="1.0" encoding="utf-8"?>
<ds:datastoreItem xmlns:ds="http://schemas.openxmlformats.org/officeDocument/2006/customXml" ds:itemID="{513E9928-7117-48BB-87D8-EE7B67ABEFAE}"/>
</file>

<file path=customXml/itemProps120.xml><?xml version="1.0" encoding="utf-8"?>
<ds:datastoreItem xmlns:ds="http://schemas.openxmlformats.org/officeDocument/2006/customXml" ds:itemID="{16D2288D-930D-4C90-AF76-01CFDB27D880}"/>
</file>

<file path=customXml/itemProps121.xml><?xml version="1.0" encoding="utf-8"?>
<ds:datastoreItem xmlns:ds="http://schemas.openxmlformats.org/officeDocument/2006/customXml" ds:itemID="{D31E8C85-22ED-4486-B9D4-785E7F11BE59}"/>
</file>

<file path=customXml/itemProps122.xml><?xml version="1.0" encoding="utf-8"?>
<ds:datastoreItem xmlns:ds="http://schemas.openxmlformats.org/officeDocument/2006/customXml" ds:itemID="{33D2540F-3C5F-452F-A798-02FA000734E7}"/>
</file>

<file path=customXml/itemProps123.xml><?xml version="1.0" encoding="utf-8"?>
<ds:datastoreItem xmlns:ds="http://schemas.openxmlformats.org/officeDocument/2006/customXml" ds:itemID="{5BE69E96-A9CD-4D2A-97F0-AAB20A15AFC5}"/>
</file>

<file path=customXml/itemProps124.xml><?xml version="1.0" encoding="utf-8"?>
<ds:datastoreItem xmlns:ds="http://schemas.openxmlformats.org/officeDocument/2006/customXml" ds:itemID="{B7868B46-DCF4-4DAA-9865-7572CAF34E2B}"/>
</file>

<file path=customXml/itemProps125.xml><?xml version="1.0" encoding="utf-8"?>
<ds:datastoreItem xmlns:ds="http://schemas.openxmlformats.org/officeDocument/2006/customXml" ds:itemID="{06A4599A-D405-4B75-9EFF-4DF6339081E0}"/>
</file>

<file path=customXml/itemProps126.xml><?xml version="1.0" encoding="utf-8"?>
<ds:datastoreItem xmlns:ds="http://schemas.openxmlformats.org/officeDocument/2006/customXml" ds:itemID="{6E87D726-FEB2-482A-BC9D-E4E31261A191}"/>
</file>

<file path=customXml/itemProps127.xml><?xml version="1.0" encoding="utf-8"?>
<ds:datastoreItem xmlns:ds="http://schemas.openxmlformats.org/officeDocument/2006/customXml" ds:itemID="{E3E61363-2971-4D82-B599-49644B9C9B83}"/>
</file>

<file path=customXml/itemProps128.xml><?xml version="1.0" encoding="utf-8"?>
<ds:datastoreItem xmlns:ds="http://schemas.openxmlformats.org/officeDocument/2006/customXml" ds:itemID="{079609BA-1261-4F97-8FEE-3A5DDB882586}"/>
</file>

<file path=customXml/itemProps129.xml><?xml version="1.0" encoding="utf-8"?>
<ds:datastoreItem xmlns:ds="http://schemas.openxmlformats.org/officeDocument/2006/customXml" ds:itemID="{DAEAADA2-5244-4F4C-B0AB-4FD62492B8F8}"/>
</file>

<file path=customXml/itemProps13.xml><?xml version="1.0" encoding="utf-8"?>
<ds:datastoreItem xmlns:ds="http://schemas.openxmlformats.org/officeDocument/2006/customXml" ds:itemID="{CC479E44-9BB9-419C-B283-B2BCC7C89FE3}"/>
</file>

<file path=customXml/itemProps130.xml><?xml version="1.0" encoding="utf-8"?>
<ds:datastoreItem xmlns:ds="http://schemas.openxmlformats.org/officeDocument/2006/customXml" ds:itemID="{35D21855-F8B2-45FD-93CF-9971B045E098}"/>
</file>

<file path=customXml/itemProps131.xml><?xml version="1.0" encoding="utf-8"?>
<ds:datastoreItem xmlns:ds="http://schemas.openxmlformats.org/officeDocument/2006/customXml" ds:itemID="{65081119-FFD2-4A35-BA1A-95F886389FCA}"/>
</file>

<file path=customXml/itemProps132.xml><?xml version="1.0" encoding="utf-8"?>
<ds:datastoreItem xmlns:ds="http://schemas.openxmlformats.org/officeDocument/2006/customXml" ds:itemID="{518457B7-4CBA-45EC-ACD7-6E251A6CE077}"/>
</file>

<file path=customXml/itemProps133.xml><?xml version="1.0" encoding="utf-8"?>
<ds:datastoreItem xmlns:ds="http://schemas.openxmlformats.org/officeDocument/2006/customXml" ds:itemID="{B7377009-AF4C-4371-A8C7-282127B54C46}"/>
</file>

<file path=customXml/itemProps134.xml><?xml version="1.0" encoding="utf-8"?>
<ds:datastoreItem xmlns:ds="http://schemas.openxmlformats.org/officeDocument/2006/customXml" ds:itemID="{6CC22C3E-1F6F-4993-BEFC-7605267B3EB8}"/>
</file>

<file path=customXml/itemProps135.xml><?xml version="1.0" encoding="utf-8"?>
<ds:datastoreItem xmlns:ds="http://schemas.openxmlformats.org/officeDocument/2006/customXml" ds:itemID="{20C767F7-F3DB-40BC-B8C0-BB7526B0EBF9}"/>
</file>

<file path=customXml/itemProps136.xml><?xml version="1.0" encoding="utf-8"?>
<ds:datastoreItem xmlns:ds="http://schemas.openxmlformats.org/officeDocument/2006/customXml" ds:itemID="{B9E9AAA6-6FF2-48F2-8D07-32A62048BD3F}"/>
</file>

<file path=customXml/itemProps137.xml><?xml version="1.0" encoding="utf-8"?>
<ds:datastoreItem xmlns:ds="http://schemas.openxmlformats.org/officeDocument/2006/customXml" ds:itemID="{7F348062-C50F-4664-A287-429BE4FEAD12}"/>
</file>

<file path=customXml/itemProps138.xml><?xml version="1.0" encoding="utf-8"?>
<ds:datastoreItem xmlns:ds="http://schemas.openxmlformats.org/officeDocument/2006/customXml" ds:itemID="{02497FC6-E453-4085-88CB-31AB56C6B1C1}"/>
</file>

<file path=customXml/itemProps139.xml><?xml version="1.0" encoding="utf-8"?>
<ds:datastoreItem xmlns:ds="http://schemas.openxmlformats.org/officeDocument/2006/customXml" ds:itemID="{04B8D891-9E3C-4490-B858-054B3EFF2AD3}"/>
</file>

<file path=customXml/itemProps14.xml><?xml version="1.0" encoding="utf-8"?>
<ds:datastoreItem xmlns:ds="http://schemas.openxmlformats.org/officeDocument/2006/customXml" ds:itemID="{F5088F0D-B749-4A4B-ACAE-BFAB1D7BEBBB}"/>
</file>

<file path=customXml/itemProps140.xml><?xml version="1.0" encoding="utf-8"?>
<ds:datastoreItem xmlns:ds="http://schemas.openxmlformats.org/officeDocument/2006/customXml" ds:itemID="{A0EE18D9-D364-4A63-A644-F9B4FD7498A3}"/>
</file>

<file path=customXml/itemProps141.xml><?xml version="1.0" encoding="utf-8"?>
<ds:datastoreItem xmlns:ds="http://schemas.openxmlformats.org/officeDocument/2006/customXml" ds:itemID="{F7E68611-B991-469A-966E-52B0F3A9EB48}"/>
</file>

<file path=customXml/itemProps142.xml><?xml version="1.0" encoding="utf-8"?>
<ds:datastoreItem xmlns:ds="http://schemas.openxmlformats.org/officeDocument/2006/customXml" ds:itemID="{A9E287BE-DAA0-4E81-82D2-28E74B22F718}"/>
</file>

<file path=customXml/itemProps143.xml><?xml version="1.0" encoding="utf-8"?>
<ds:datastoreItem xmlns:ds="http://schemas.openxmlformats.org/officeDocument/2006/customXml" ds:itemID="{34E80DBA-9446-41A0-981E-2CDC0A137209}"/>
</file>

<file path=customXml/itemProps144.xml><?xml version="1.0" encoding="utf-8"?>
<ds:datastoreItem xmlns:ds="http://schemas.openxmlformats.org/officeDocument/2006/customXml" ds:itemID="{A8A1D43E-711A-4CD7-8F22-1CC2EDF15692}"/>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3FE6558-9D12-447C-8E01-21AB74207D4C}"/>
</file>

<file path=customXml/itemProps147.xml><?xml version="1.0" encoding="utf-8"?>
<ds:datastoreItem xmlns:ds="http://schemas.openxmlformats.org/officeDocument/2006/customXml" ds:itemID="{BCD22F5D-6CDF-4D6D-A3F2-2047043236F4}"/>
</file>

<file path=customXml/itemProps148.xml><?xml version="1.0" encoding="utf-8"?>
<ds:datastoreItem xmlns:ds="http://schemas.openxmlformats.org/officeDocument/2006/customXml" ds:itemID="{2F941569-BAFE-4728-9DBA-021A76F41CA2}"/>
</file>

<file path=customXml/itemProps149.xml><?xml version="1.0" encoding="utf-8"?>
<ds:datastoreItem xmlns:ds="http://schemas.openxmlformats.org/officeDocument/2006/customXml" ds:itemID="{CD00FB96-B2C4-4F09-8562-6CF8368272E0}"/>
</file>

<file path=customXml/itemProps15.xml><?xml version="1.0" encoding="utf-8"?>
<ds:datastoreItem xmlns:ds="http://schemas.openxmlformats.org/officeDocument/2006/customXml" ds:itemID="{685D59AF-F6AB-4176-9D6F-C8122FE3FE17}"/>
</file>

<file path=customXml/itemProps150.xml><?xml version="1.0" encoding="utf-8"?>
<ds:datastoreItem xmlns:ds="http://schemas.openxmlformats.org/officeDocument/2006/customXml" ds:itemID="{38E4CBAC-8CA4-41B0-AF93-2F4C3E2B7EAE}"/>
</file>

<file path=customXml/itemProps151.xml><?xml version="1.0" encoding="utf-8"?>
<ds:datastoreItem xmlns:ds="http://schemas.openxmlformats.org/officeDocument/2006/customXml" ds:itemID="{CD6EEF39-8ED0-4EF7-94CD-60DA736CCB8C}"/>
</file>

<file path=customXml/itemProps152.xml><?xml version="1.0" encoding="utf-8"?>
<ds:datastoreItem xmlns:ds="http://schemas.openxmlformats.org/officeDocument/2006/customXml" ds:itemID="{6185DDBB-3500-40BC-9C5F-32D56D6172C3}"/>
</file>

<file path=customXml/itemProps153.xml><?xml version="1.0" encoding="utf-8"?>
<ds:datastoreItem xmlns:ds="http://schemas.openxmlformats.org/officeDocument/2006/customXml" ds:itemID="{49BE3A92-CAF8-488D-B58F-2E0699E3778F}"/>
</file>

<file path=customXml/itemProps154.xml><?xml version="1.0" encoding="utf-8"?>
<ds:datastoreItem xmlns:ds="http://schemas.openxmlformats.org/officeDocument/2006/customXml" ds:itemID="{2A6D8154-8F41-4099-BF06-2B919DFDD7BB}"/>
</file>

<file path=customXml/itemProps155.xml><?xml version="1.0" encoding="utf-8"?>
<ds:datastoreItem xmlns:ds="http://schemas.openxmlformats.org/officeDocument/2006/customXml" ds:itemID="{E82BB600-32CE-439B-9896-39A5F35EB33B}"/>
</file>

<file path=customXml/itemProps156.xml><?xml version="1.0" encoding="utf-8"?>
<ds:datastoreItem xmlns:ds="http://schemas.openxmlformats.org/officeDocument/2006/customXml" ds:itemID="{C1769C96-789D-4973-9396-070CDE3BAC57}"/>
</file>

<file path=customXml/itemProps157.xml><?xml version="1.0" encoding="utf-8"?>
<ds:datastoreItem xmlns:ds="http://schemas.openxmlformats.org/officeDocument/2006/customXml" ds:itemID="{A2B615A2-87A5-49AE-AD2A-7FE178D966BD}"/>
</file>

<file path=customXml/itemProps158.xml><?xml version="1.0" encoding="utf-8"?>
<ds:datastoreItem xmlns:ds="http://schemas.openxmlformats.org/officeDocument/2006/customXml" ds:itemID="{0424378B-41DF-46D3-8994-348E519E14A4}"/>
</file>

<file path=customXml/itemProps159.xml><?xml version="1.0" encoding="utf-8"?>
<ds:datastoreItem xmlns:ds="http://schemas.openxmlformats.org/officeDocument/2006/customXml" ds:itemID="{29AAFD52-451A-4B12-815A-98A7C15F7837}"/>
</file>

<file path=customXml/itemProps16.xml><?xml version="1.0" encoding="utf-8"?>
<ds:datastoreItem xmlns:ds="http://schemas.openxmlformats.org/officeDocument/2006/customXml" ds:itemID="{49A60A4A-3943-466F-9403-F25340F6D43A}"/>
</file>

<file path=customXml/itemProps160.xml><?xml version="1.0" encoding="utf-8"?>
<ds:datastoreItem xmlns:ds="http://schemas.openxmlformats.org/officeDocument/2006/customXml" ds:itemID="{5FFC6770-27AC-484D-AF46-6F50C1D274ED}"/>
</file>

<file path=customXml/itemProps17.xml><?xml version="1.0" encoding="utf-8"?>
<ds:datastoreItem xmlns:ds="http://schemas.openxmlformats.org/officeDocument/2006/customXml" ds:itemID="{696AE4FE-E155-40EF-A0FA-D7B8E5E9E005}"/>
</file>

<file path=customXml/itemProps18.xml><?xml version="1.0" encoding="utf-8"?>
<ds:datastoreItem xmlns:ds="http://schemas.openxmlformats.org/officeDocument/2006/customXml" ds:itemID="{3F636136-11F6-4E2C-AC6B-93C166163B33}"/>
</file>

<file path=customXml/itemProps19.xml><?xml version="1.0" encoding="utf-8"?>
<ds:datastoreItem xmlns:ds="http://schemas.openxmlformats.org/officeDocument/2006/customXml" ds:itemID="{63124816-B1CC-41C2-B136-0FA526825A31}"/>
</file>

<file path=customXml/itemProps2.xml><?xml version="1.0" encoding="utf-8"?>
<ds:datastoreItem xmlns:ds="http://schemas.openxmlformats.org/officeDocument/2006/customXml" ds:itemID="{C26816B9-5CC5-4FF2-AF29-236CCE68D226}"/>
</file>

<file path=customXml/itemProps20.xml><?xml version="1.0" encoding="utf-8"?>
<ds:datastoreItem xmlns:ds="http://schemas.openxmlformats.org/officeDocument/2006/customXml" ds:itemID="{5500FD55-65D7-4A82-B2FA-D24B1B5A177B}"/>
</file>

<file path=customXml/itemProps21.xml><?xml version="1.0" encoding="utf-8"?>
<ds:datastoreItem xmlns:ds="http://schemas.openxmlformats.org/officeDocument/2006/customXml" ds:itemID="{089DBBBA-19E5-4770-907E-58EE0EE1DAEE}"/>
</file>

<file path=customXml/itemProps22.xml><?xml version="1.0" encoding="utf-8"?>
<ds:datastoreItem xmlns:ds="http://schemas.openxmlformats.org/officeDocument/2006/customXml" ds:itemID="{ADC02704-5511-4AB6-87D7-F9F1971EEC74}"/>
</file>

<file path=customXml/itemProps23.xml><?xml version="1.0" encoding="utf-8"?>
<ds:datastoreItem xmlns:ds="http://schemas.openxmlformats.org/officeDocument/2006/customXml" ds:itemID="{E0F0DD7C-4CD8-4CB4-A349-BC72AEF10D4C}"/>
</file>

<file path=customXml/itemProps24.xml><?xml version="1.0" encoding="utf-8"?>
<ds:datastoreItem xmlns:ds="http://schemas.openxmlformats.org/officeDocument/2006/customXml" ds:itemID="{04EF0FBF-489D-4586-A4FC-9588CAAF8356}"/>
</file>

<file path=customXml/itemProps25.xml><?xml version="1.0" encoding="utf-8"?>
<ds:datastoreItem xmlns:ds="http://schemas.openxmlformats.org/officeDocument/2006/customXml" ds:itemID="{14B69453-54B7-44A3-A53A-9F0D8A301F2A}"/>
</file>

<file path=customXml/itemProps26.xml><?xml version="1.0" encoding="utf-8"?>
<ds:datastoreItem xmlns:ds="http://schemas.openxmlformats.org/officeDocument/2006/customXml" ds:itemID="{6F3AC860-ABC7-4AFA-B517-715D415CE9AE}"/>
</file>

<file path=customXml/itemProps27.xml><?xml version="1.0" encoding="utf-8"?>
<ds:datastoreItem xmlns:ds="http://schemas.openxmlformats.org/officeDocument/2006/customXml" ds:itemID="{6FFD37A6-0091-4683-A33F-DF2751CD538E}"/>
</file>

<file path=customXml/itemProps28.xml><?xml version="1.0" encoding="utf-8"?>
<ds:datastoreItem xmlns:ds="http://schemas.openxmlformats.org/officeDocument/2006/customXml" ds:itemID="{F632EFE8-C3AA-4C5D-8B13-E385635FDCBF}"/>
</file>

<file path=customXml/itemProps29.xml><?xml version="1.0" encoding="utf-8"?>
<ds:datastoreItem xmlns:ds="http://schemas.openxmlformats.org/officeDocument/2006/customXml" ds:itemID="{FDC36755-D5D6-41D2-92C1-F51AFEA69B7E}"/>
</file>

<file path=customXml/itemProps3.xml><?xml version="1.0" encoding="utf-8"?>
<ds:datastoreItem xmlns:ds="http://schemas.openxmlformats.org/officeDocument/2006/customXml" ds:itemID="{3EFAE981-A237-40A7-82F2-69F016D55958}"/>
</file>

<file path=customXml/itemProps30.xml><?xml version="1.0" encoding="utf-8"?>
<ds:datastoreItem xmlns:ds="http://schemas.openxmlformats.org/officeDocument/2006/customXml" ds:itemID="{7FBBA499-53BE-4472-A0EE-F21AC88FCF9A}"/>
</file>

<file path=customXml/itemProps31.xml><?xml version="1.0" encoding="utf-8"?>
<ds:datastoreItem xmlns:ds="http://schemas.openxmlformats.org/officeDocument/2006/customXml" ds:itemID="{40B0ED97-D37B-48CD-8831-AFF93B025455}"/>
</file>

<file path=customXml/itemProps32.xml><?xml version="1.0" encoding="utf-8"?>
<ds:datastoreItem xmlns:ds="http://schemas.openxmlformats.org/officeDocument/2006/customXml" ds:itemID="{642F662D-65F5-4F60-87AB-D4345A700561}"/>
</file>

<file path=customXml/itemProps33.xml><?xml version="1.0" encoding="utf-8"?>
<ds:datastoreItem xmlns:ds="http://schemas.openxmlformats.org/officeDocument/2006/customXml" ds:itemID="{C25C3D64-1C44-486B-AEB0-985777D1D501}"/>
</file>

<file path=customXml/itemProps34.xml><?xml version="1.0" encoding="utf-8"?>
<ds:datastoreItem xmlns:ds="http://schemas.openxmlformats.org/officeDocument/2006/customXml" ds:itemID="{2BBF1FCD-0B17-447F-896C-6D3ADDC13C89}"/>
</file>

<file path=customXml/itemProps35.xml><?xml version="1.0" encoding="utf-8"?>
<ds:datastoreItem xmlns:ds="http://schemas.openxmlformats.org/officeDocument/2006/customXml" ds:itemID="{4F7ED3FA-D101-4632-87C9-1F5F8EEAADD5}"/>
</file>

<file path=customXml/itemProps36.xml><?xml version="1.0" encoding="utf-8"?>
<ds:datastoreItem xmlns:ds="http://schemas.openxmlformats.org/officeDocument/2006/customXml" ds:itemID="{7EE866F8-3B15-4A94-8E19-F3D0C450BF77}"/>
</file>

<file path=customXml/itemProps37.xml><?xml version="1.0" encoding="utf-8"?>
<ds:datastoreItem xmlns:ds="http://schemas.openxmlformats.org/officeDocument/2006/customXml" ds:itemID="{4A5012DD-DFF7-4466-9825-92EC8C2BCA30}"/>
</file>

<file path=customXml/itemProps38.xml><?xml version="1.0" encoding="utf-8"?>
<ds:datastoreItem xmlns:ds="http://schemas.openxmlformats.org/officeDocument/2006/customXml" ds:itemID="{DFDB0EBB-7553-4A32-AB05-7E7374A1DE07}"/>
</file>

<file path=customXml/itemProps39.xml><?xml version="1.0" encoding="utf-8"?>
<ds:datastoreItem xmlns:ds="http://schemas.openxmlformats.org/officeDocument/2006/customXml" ds:itemID="{E83043ED-6C3E-40FB-AB6E-FB4B3EB9F894}"/>
</file>

<file path=customXml/itemProps4.xml><?xml version="1.0" encoding="utf-8"?>
<ds:datastoreItem xmlns:ds="http://schemas.openxmlformats.org/officeDocument/2006/customXml" ds:itemID="{1174C2C8-DF5C-4C39-96EC-E34A59861755}"/>
</file>

<file path=customXml/itemProps40.xml><?xml version="1.0" encoding="utf-8"?>
<ds:datastoreItem xmlns:ds="http://schemas.openxmlformats.org/officeDocument/2006/customXml" ds:itemID="{01A8E8F7-186F-430C-A194-23109DEF0DCE}"/>
</file>

<file path=customXml/itemProps41.xml><?xml version="1.0" encoding="utf-8"?>
<ds:datastoreItem xmlns:ds="http://schemas.openxmlformats.org/officeDocument/2006/customXml" ds:itemID="{999445F9-A2B4-47E0-9398-6E1CC667EC6C}"/>
</file>

<file path=customXml/itemProps42.xml><?xml version="1.0" encoding="utf-8"?>
<ds:datastoreItem xmlns:ds="http://schemas.openxmlformats.org/officeDocument/2006/customXml" ds:itemID="{EC7F208E-2EBD-49B2-A5A5-48FEB28E2111}"/>
</file>

<file path=customXml/itemProps43.xml><?xml version="1.0" encoding="utf-8"?>
<ds:datastoreItem xmlns:ds="http://schemas.openxmlformats.org/officeDocument/2006/customXml" ds:itemID="{8E2B22CF-8626-4E30-8E6D-98FFD1B3E6C7}"/>
</file>

<file path=customXml/itemProps44.xml><?xml version="1.0" encoding="utf-8"?>
<ds:datastoreItem xmlns:ds="http://schemas.openxmlformats.org/officeDocument/2006/customXml" ds:itemID="{7BF265C4-3380-4289-B184-808485EA54DF}"/>
</file>

<file path=customXml/itemProps45.xml><?xml version="1.0" encoding="utf-8"?>
<ds:datastoreItem xmlns:ds="http://schemas.openxmlformats.org/officeDocument/2006/customXml" ds:itemID="{189FE482-C0A7-490F-A25B-10F5CB508437}"/>
</file>

<file path=customXml/itemProps46.xml><?xml version="1.0" encoding="utf-8"?>
<ds:datastoreItem xmlns:ds="http://schemas.openxmlformats.org/officeDocument/2006/customXml" ds:itemID="{478F8C54-6722-4494-A858-B36C5F0A9EE7}"/>
</file>

<file path=customXml/itemProps47.xml><?xml version="1.0" encoding="utf-8"?>
<ds:datastoreItem xmlns:ds="http://schemas.openxmlformats.org/officeDocument/2006/customXml" ds:itemID="{8D384828-502B-4302-A310-EE89C857C06A}"/>
</file>

<file path=customXml/itemProps48.xml><?xml version="1.0" encoding="utf-8"?>
<ds:datastoreItem xmlns:ds="http://schemas.openxmlformats.org/officeDocument/2006/customXml" ds:itemID="{936E0AC2-217D-4397-8762-9C3E1C61E5D6}"/>
</file>

<file path=customXml/itemProps49.xml><?xml version="1.0" encoding="utf-8"?>
<ds:datastoreItem xmlns:ds="http://schemas.openxmlformats.org/officeDocument/2006/customXml" ds:itemID="{77FF31A9-B663-4823-B640-C8B9FF7BA2E9}"/>
</file>

<file path=customXml/itemProps5.xml><?xml version="1.0" encoding="utf-8"?>
<ds:datastoreItem xmlns:ds="http://schemas.openxmlformats.org/officeDocument/2006/customXml" ds:itemID="{4CC216AA-0005-46D2-9A42-941C63F4911E}"/>
</file>

<file path=customXml/itemProps50.xml><?xml version="1.0" encoding="utf-8"?>
<ds:datastoreItem xmlns:ds="http://schemas.openxmlformats.org/officeDocument/2006/customXml" ds:itemID="{B81F3433-BCB3-462A-8E74-8E3D5BAE6790}"/>
</file>

<file path=customXml/itemProps51.xml><?xml version="1.0" encoding="utf-8"?>
<ds:datastoreItem xmlns:ds="http://schemas.openxmlformats.org/officeDocument/2006/customXml" ds:itemID="{5FBABB78-5A9B-41F5-9594-77D32FBED156}"/>
</file>

<file path=customXml/itemProps52.xml><?xml version="1.0" encoding="utf-8"?>
<ds:datastoreItem xmlns:ds="http://schemas.openxmlformats.org/officeDocument/2006/customXml" ds:itemID="{2DA1EA66-7018-403C-B9CB-0CA0B9A5067A}"/>
</file>

<file path=customXml/itemProps53.xml><?xml version="1.0" encoding="utf-8"?>
<ds:datastoreItem xmlns:ds="http://schemas.openxmlformats.org/officeDocument/2006/customXml" ds:itemID="{62001D78-9FE2-4156-8DE9-2D704804002A}"/>
</file>

<file path=customXml/itemProps54.xml><?xml version="1.0" encoding="utf-8"?>
<ds:datastoreItem xmlns:ds="http://schemas.openxmlformats.org/officeDocument/2006/customXml" ds:itemID="{26251A11-7A36-4C0B-8A3E-736AB4C42762}"/>
</file>

<file path=customXml/itemProps55.xml><?xml version="1.0" encoding="utf-8"?>
<ds:datastoreItem xmlns:ds="http://schemas.openxmlformats.org/officeDocument/2006/customXml" ds:itemID="{C7F3F7B0-6CF0-482B-9113-0E4B28533278}"/>
</file>

<file path=customXml/itemProps56.xml><?xml version="1.0" encoding="utf-8"?>
<ds:datastoreItem xmlns:ds="http://schemas.openxmlformats.org/officeDocument/2006/customXml" ds:itemID="{662C0F5A-D1FA-4012-99EE-C0A9DC295154}"/>
</file>

<file path=customXml/itemProps57.xml><?xml version="1.0" encoding="utf-8"?>
<ds:datastoreItem xmlns:ds="http://schemas.openxmlformats.org/officeDocument/2006/customXml" ds:itemID="{BDCDD03F-62A5-4540-BB37-344FD59AB606}"/>
</file>

<file path=customXml/itemProps58.xml><?xml version="1.0" encoding="utf-8"?>
<ds:datastoreItem xmlns:ds="http://schemas.openxmlformats.org/officeDocument/2006/customXml" ds:itemID="{78F69D5C-9174-41B3-B7CF-A6FAEF82CA80}"/>
</file>

<file path=customXml/itemProps59.xml><?xml version="1.0" encoding="utf-8"?>
<ds:datastoreItem xmlns:ds="http://schemas.openxmlformats.org/officeDocument/2006/customXml" ds:itemID="{4DAD2A8B-EF22-48BF-B82A-B0B093943014}"/>
</file>

<file path=customXml/itemProps6.xml><?xml version="1.0" encoding="utf-8"?>
<ds:datastoreItem xmlns:ds="http://schemas.openxmlformats.org/officeDocument/2006/customXml" ds:itemID="{5E70D000-B4CD-4C08-8077-34E8F4F87FCB}"/>
</file>

<file path=customXml/itemProps60.xml><?xml version="1.0" encoding="utf-8"?>
<ds:datastoreItem xmlns:ds="http://schemas.openxmlformats.org/officeDocument/2006/customXml" ds:itemID="{28C6F982-F2ED-4C7D-B4FC-974B5D048CE3}"/>
</file>

<file path=customXml/itemProps61.xml><?xml version="1.0" encoding="utf-8"?>
<ds:datastoreItem xmlns:ds="http://schemas.openxmlformats.org/officeDocument/2006/customXml" ds:itemID="{B9CEAB10-3AC4-475E-A6D9-A04DDFF81BBD}"/>
</file>

<file path=customXml/itemProps62.xml><?xml version="1.0" encoding="utf-8"?>
<ds:datastoreItem xmlns:ds="http://schemas.openxmlformats.org/officeDocument/2006/customXml" ds:itemID="{0F437880-43BE-485F-97EF-948276F39597}"/>
</file>

<file path=customXml/itemProps63.xml><?xml version="1.0" encoding="utf-8"?>
<ds:datastoreItem xmlns:ds="http://schemas.openxmlformats.org/officeDocument/2006/customXml" ds:itemID="{65876367-B31E-451B-AAC6-F15760585903}"/>
</file>

<file path=customXml/itemProps64.xml><?xml version="1.0" encoding="utf-8"?>
<ds:datastoreItem xmlns:ds="http://schemas.openxmlformats.org/officeDocument/2006/customXml" ds:itemID="{1CF055AE-B8AD-43D5-8C85-C33B5CE7BBA2}"/>
</file>

<file path=customXml/itemProps65.xml><?xml version="1.0" encoding="utf-8"?>
<ds:datastoreItem xmlns:ds="http://schemas.openxmlformats.org/officeDocument/2006/customXml" ds:itemID="{A9677BF4-DBD0-4693-AECB-5B22474E3B4E}"/>
</file>

<file path=customXml/itemProps66.xml><?xml version="1.0" encoding="utf-8"?>
<ds:datastoreItem xmlns:ds="http://schemas.openxmlformats.org/officeDocument/2006/customXml" ds:itemID="{A7678B07-F87A-47E1-8A8C-8BAC7E135F41}"/>
</file>

<file path=customXml/itemProps67.xml><?xml version="1.0" encoding="utf-8"?>
<ds:datastoreItem xmlns:ds="http://schemas.openxmlformats.org/officeDocument/2006/customXml" ds:itemID="{A3945D35-2167-45B6-A6A1-DD40C1AB1378}"/>
</file>

<file path=customXml/itemProps68.xml><?xml version="1.0" encoding="utf-8"?>
<ds:datastoreItem xmlns:ds="http://schemas.openxmlformats.org/officeDocument/2006/customXml" ds:itemID="{F64E7339-6AC3-4799-BA99-BEF3BD194B60}"/>
</file>

<file path=customXml/itemProps69.xml><?xml version="1.0" encoding="utf-8"?>
<ds:datastoreItem xmlns:ds="http://schemas.openxmlformats.org/officeDocument/2006/customXml" ds:itemID="{5C9EA162-3AAF-4B94-8BBA-E4A3FF735A93}"/>
</file>

<file path=customXml/itemProps7.xml><?xml version="1.0" encoding="utf-8"?>
<ds:datastoreItem xmlns:ds="http://schemas.openxmlformats.org/officeDocument/2006/customXml" ds:itemID="{EC89A9C5-F515-44C2-92E4-0044C2332D39}"/>
</file>

<file path=customXml/itemProps70.xml><?xml version="1.0" encoding="utf-8"?>
<ds:datastoreItem xmlns:ds="http://schemas.openxmlformats.org/officeDocument/2006/customXml" ds:itemID="{FBAD443B-0B21-43EE-8488-325C7B3BCBA8}"/>
</file>

<file path=customXml/itemProps71.xml><?xml version="1.0" encoding="utf-8"?>
<ds:datastoreItem xmlns:ds="http://schemas.openxmlformats.org/officeDocument/2006/customXml" ds:itemID="{AB0B52A6-3EC8-406F-B46A-11567B88B3E0}"/>
</file>

<file path=customXml/itemProps72.xml><?xml version="1.0" encoding="utf-8"?>
<ds:datastoreItem xmlns:ds="http://schemas.openxmlformats.org/officeDocument/2006/customXml" ds:itemID="{35132428-D177-4055-9B81-921E424C9CB9}"/>
</file>

<file path=customXml/itemProps73.xml><?xml version="1.0" encoding="utf-8"?>
<ds:datastoreItem xmlns:ds="http://schemas.openxmlformats.org/officeDocument/2006/customXml" ds:itemID="{E1BB0BB7-43E8-440C-8202-19CF8DC22CAB}"/>
</file>

<file path=customXml/itemProps74.xml><?xml version="1.0" encoding="utf-8"?>
<ds:datastoreItem xmlns:ds="http://schemas.openxmlformats.org/officeDocument/2006/customXml" ds:itemID="{EF38B6A9-A9E3-47D8-BC60-E68113C52656}"/>
</file>

<file path=customXml/itemProps75.xml><?xml version="1.0" encoding="utf-8"?>
<ds:datastoreItem xmlns:ds="http://schemas.openxmlformats.org/officeDocument/2006/customXml" ds:itemID="{6D3F03D0-CE6E-431A-9250-F07B4A757E00}"/>
</file>

<file path=customXml/itemProps76.xml><?xml version="1.0" encoding="utf-8"?>
<ds:datastoreItem xmlns:ds="http://schemas.openxmlformats.org/officeDocument/2006/customXml" ds:itemID="{25A6F864-8C61-43FD-B6A3-166273E0FF1D}"/>
</file>

<file path=customXml/itemProps77.xml><?xml version="1.0" encoding="utf-8"?>
<ds:datastoreItem xmlns:ds="http://schemas.openxmlformats.org/officeDocument/2006/customXml" ds:itemID="{E5FC2545-F443-46C4-AFDC-1AA07FE342A8}"/>
</file>

<file path=customXml/itemProps78.xml><?xml version="1.0" encoding="utf-8"?>
<ds:datastoreItem xmlns:ds="http://schemas.openxmlformats.org/officeDocument/2006/customXml" ds:itemID="{1CC327E4-3A0B-40DB-8F75-C0AFA72C1629}"/>
</file>

<file path=customXml/itemProps79.xml><?xml version="1.0" encoding="utf-8"?>
<ds:datastoreItem xmlns:ds="http://schemas.openxmlformats.org/officeDocument/2006/customXml" ds:itemID="{D5511B54-10F7-433D-A618-C71AEBE7745D}"/>
</file>

<file path=customXml/itemProps8.xml><?xml version="1.0" encoding="utf-8"?>
<ds:datastoreItem xmlns:ds="http://schemas.openxmlformats.org/officeDocument/2006/customXml" ds:itemID="{92ECA873-C767-455A-81A6-05F988088A99}"/>
</file>

<file path=customXml/itemProps80.xml><?xml version="1.0" encoding="utf-8"?>
<ds:datastoreItem xmlns:ds="http://schemas.openxmlformats.org/officeDocument/2006/customXml" ds:itemID="{6D579208-5383-46DD-87A6-AC18398795CF}"/>
</file>

<file path=customXml/itemProps81.xml><?xml version="1.0" encoding="utf-8"?>
<ds:datastoreItem xmlns:ds="http://schemas.openxmlformats.org/officeDocument/2006/customXml" ds:itemID="{521760A0-BB13-4C0B-BC1A-6770BB34C7CE}"/>
</file>

<file path=customXml/itemProps82.xml><?xml version="1.0" encoding="utf-8"?>
<ds:datastoreItem xmlns:ds="http://schemas.openxmlformats.org/officeDocument/2006/customXml" ds:itemID="{2D8731C7-09A3-41A3-8FEA-3EB0F05CD74F}"/>
</file>

<file path=customXml/itemProps83.xml><?xml version="1.0" encoding="utf-8"?>
<ds:datastoreItem xmlns:ds="http://schemas.openxmlformats.org/officeDocument/2006/customXml" ds:itemID="{66E08BF9-F49A-49F7-B4CD-F47FE8751D49}"/>
</file>

<file path=customXml/itemProps84.xml><?xml version="1.0" encoding="utf-8"?>
<ds:datastoreItem xmlns:ds="http://schemas.openxmlformats.org/officeDocument/2006/customXml" ds:itemID="{8FA03ABC-F0BC-4F5A-A583-1246B0092001}"/>
</file>

<file path=customXml/itemProps85.xml><?xml version="1.0" encoding="utf-8"?>
<ds:datastoreItem xmlns:ds="http://schemas.openxmlformats.org/officeDocument/2006/customXml" ds:itemID="{408A3358-CC1B-40A8-BB6D-B0AAB70066FD}"/>
</file>

<file path=customXml/itemProps86.xml><?xml version="1.0" encoding="utf-8"?>
<ds:datastoreItem xmlns:ds="http://schemas.openxmlformats.org/officeDocument/2006/customXml" ds:itemID="{3DEDBE63-B148-4BBB-98A5-0CE46591AA0B}"/>
</file>

<file path=customXml/itemProps87.xml><?xml version="1.0" encoding="utf-8"?>
<ds:datastoreItem xmlns:ds="http://schemas.openxmlformats.org/officeDocument/2006/customXml" ds:itemID="{B00449E4-44E8-43BD-9437-B38A6F137B8A}"/>
</file>

<file path=customXml/itemProps88.xml><?xml version="1.0" encoding="utf-8"?>
<ds:datastoreItem xmlns:ds="http://schemas.openxmlformats.org/officeDocument/2006/customXml" ds:itemID="{C8882679-30D0-4AA5-9DEF-0473656195EE}"/>
</file>

<file path=customXml/itemProps89.xml><?xml version="1.0" encoding="utf-8"?>
<ds:datastoreItem xmlns:ds="http://schemas.openxmlformats.org/officeDocument/2006/customXml" ds:itemID="{8635ABBB-0E27-487E-A3E5-ADE3D34CD4B7}"/>
</file>

<file path=customXml/itemProps9.xml><?xml version="1.0" encoding="utf-8"?>
<ds:datastoreItem xmlns:ds="http://schemas.openxmlformats.org/officeDocument/2006/customXml" ds:itemID="{5113EF6A-9D1B-4A6A-8DE1-7CA57F569AAD}"/>
</file>

<file path=customXml/itemProps90.xml><?xml version="1.0" encoding="utf-8"?>
<ds:datastoreItem xmlns:ds="http://schemas.openxmlformats.org/officeDocument/2006/customXml" ds:itemID="{0ED036CC-7E3A-4A6B-8B18-0DB11F72D7BD}"/>
</file>

<file path=customXml/itemProps91.xml><?xml version="1.0" encoding="utf-8"?>
<ds:datastoreItem xmlns:ds="http://schemas.openxmlformats.org/officeDocument/2006/customXml" ds:itemID="{9C65CBED-3C6D-45E5-B73D-C5C3EAA0D248}"/>
</file>

<file path=customXml/itemProps92.xml><?xml version="1.0" encoding="utf-8"?>
<ds:datastoreItem xmlns:ds="http://schemas.openxmlformats.org/officeDocument/2006/customXml" ds:itemID="{9524A1F0-9659-407C-A5D6-444208CF1750}"/>
</file>

<file path=customXml/itemProps93.xml><?xml version="1.0" encoding="utf-8"?>
<ds:datastoreItem xmlns:ds="http://schemas.openxmlformats.org/officeDocument/2006/customXml" ds:itemID="{C6A16A88-3AEC-4B56-90C5-93F32A32A109}"/>
</file>

<file path=customXml/itemProps94.xml><?xml version="1.0" encoding="utf-8"?>
<ds:datastoreItem xmlns:ds="http://schemas.openxmlformats.org/officeDocument/2006/customXml" ds:itemID="{8B842F99-7079-4F1D-9F78-14F9E54ED2A7}"/>
</file>

<file path=customXml/itemProps95.xml><?xml version="1.0" encoding="utf-8"?>
<ds:datastoreItem xmlns:ds="http://schemas.openxmlformats.org/officeDocument/2006/customXml" ds:itemID="{2E387B01-186F-4E32-B332-9DB9809D6B7B}"/>
</file>

<file path=customXml/itemProps96.xml><?xml version="1.0" encoding="utf-8"?>
<ds:datastoreItem xmlns:ds="http://schemas.openxmlformats.org/officeDocument/2006/customXml" ds:itemID="{B9EB4D81-3BDC-4161-9C11-A9E2765AF1DC}"/>
</file>

<file path=customXml/itemProps97.xml><?xml version="1.0" encoding="utf-8"?>
<ds:datastoreItem xmlns:ds="http://schemas.openxmlformats.org/officeDocument/2006/customXml" ds:itemID="{D3A90230-EAC1-48E0-95B2-10FD7ED6C3B7}"/>
</file>

<file path=customXml/itemProps98.xml><?xml version="1.0" encoding="utf-8"?>
<ds:datastoreItem xmlns:ds="http://schemas.openxmlformats.org/officeDocument/2006/customXml" ds:itemID="{9ED9F091-0B1B-4A47-9A9B-6519AD2965D4}"/>
</file>

<file path=customXml/itemProps99.xml><?xml version="1.0" encoding="utf-8"?>
<ds:datastoreItem xmlns:ds="http://schemas.openxmlformats.org/officeDocument/2006/customXml" ds:itemID="{D1A4F0EF-5AA2-4769-8AD9-BDAE875C8710}"/>
</file>

<file path=docProps/app.xml><?xml version="1.0" encoding="utf-8"?>
<Properties xmlns="http://schemas.openxmlformats.org/officeDocument/2006/extended-properties" xmlns:vt="http://schemas.openxmlformats.org/officeDocument/2006/docPropsVTypes">
  <Template>Normal</Template>
  <TotalTime>3</TotalTime>
  <Pages>122</Pages>
  <Words>40634</Words>
  <Characters>231616</Characters>
  <Application>Microsoft Office Word</Application>
  <DocSecurity>0</DocSecurity>
  <Lines>1930</Lines>
  <Paragraphs>543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271707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Vladimir Kamenica</cp:lastModifiedBy>
  <cp:revision>3</cp:revision>
  <cp:lastPrinted>2019-01-09T13:37:00Z</cp:lastPrinted>
  <dcterms:created xsi:type="dcterms:W3CDTF">2019-02-22T11:41:00Z</dcterms:created>
  <dcterms:modified xsi:type="dcterms:W3CDTF">2019-02-22T11:44:00Z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0d22e69e-cb80-4b88-b9b8-984317ee12f4</vt:lpwstr>
  </property>
  <property fmtid="{D5CDD505-2E9C-101B-9397-08002B2CF9AE}" pid="3" name="ContentTypeId">
    <vt:lpwstr>0x010100805E03A37FD62742B076C2C1B903C1EB</vt:lpwstr>
  </property>
</Properties>
</file>