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2C" w:rsidRPr="00C92401" w:rsidRDefault="00EB342C" w:rsidP="00C92401">
      <w:pPr>
        <w:suppressAutoHyphens/>
        <w:spacing w:before="0"/>
        <w:contextualSpacing/>
        <w:jc w:val="center"/>
        <w:rPr>
          <w:rFonts w:eastAsia="Arial Unicode MS" w:cs="Arial"/>
          <w:b/>
          <w:color w:val="000000"/>
          <w:kern w:val="1"/>
          <w:sz w:val="24"/>
          <w:szCs w:val="24"/>
          <w:lang w:eastAsia="ar-SA"/>
        </w:rPr>
      </w:pPr>
    </w:p>
    <w:p w:rsidR="00EB342C" w:rsidRPr="00C92401" w:rsidRDefault="00EB342C" w:rsidP="00C92401">
      <w:pPr>
        <w:suppressAutoHyphens/>
        <w:spacing w:before="0"/>
        <w:contextualSpacing/>
        <w:jc w:val="center"/>
        <w:rPr>
          <w:rFonts w:eastAsia="Arial Unicode MS" w:cs="Arial"/>
          <w:b/>
          <w:color w:val="000000"/>
          <w:kern w:val="1"/>
          <w:sz w:val="24"/>
          <w:szCs w:val="24"/>
          <w:lang w:eastAsia="ar-SA"/>
        </w:rPr>
      </w:pPr>
    </w:p>
    <w:p w:rsidR="00EB342C" w:rsidRPr="00C92401" w:rsidRDefault="00EB342C" w:rsidP="00C92401">
      <w:pPr>
        <w:suppressAutoHyphens/>
        <w:spacing w:before="0"/>
        <w:contextualSpacing/>
        <w:jc w:val="center"/>
        <w:rPr>
          <w:rFonts w:eastAsia="Arial Unicode MS" w:cs="Arial"/>
          <w:b/>
          <w:color w:val="000000"/>
          <w:kern w:val="1"/>
          <w:sz w:val="24"/>
          <w:szCs w:val="24"/>
          <w:lang w:eastAsia="ar-SA"/>
        </w:rPr>
      </w:pPr>
    </w:p>
    <w:p w:rsidR="00113B84" w:rsidRPr="00C92401" w:rsidRDefault="00113B84" w:rsidP="00C92401">
      <w:pPr>
        <w:suppressAutoHyphens/>
        <w:spacing w:before="0"/>
        <w:contextualSpacing/>
        <w:jc w:val="center"/>
        <w:rPr>
          <w:rFonts w:eastAsia="Arial Unicode MS" w:cs="Arial"/>
          <w:b/>
          <w:color w:val="000000"/>
          <w:kern w:val="1"/>
          <w:sz w:val="24"/>
          <w:szCs w:val="24"/>
          <w:lang w:val="sr-Cyrl-RS" w:eastAsia="ar-SA"/>
        </w:rPr>
      </w:pPr>
      <w:r w:rsidRPr="00C92401">
        <w:rPr>
          <w:rFonts w:eastAsia="Arial Unicode MS" w:cs="Arial"/>
          <w:b/>
          <w:color w:val="000000"/>
          <w:kern w:val="1"/>
          <w:sz w:val="24"/>
          <w:szCs w:val="24"/>
          <w:lang w:eastAsia="ar-SA"/>
        </w:rPr>
        <w:t>ЈАВНО ПРЕДУЗЕЋЕ «ЕЛЕКТРОПРИВРЕДА СРБИЈЕ»</w:t>
      </w:r>
      <w:r w:rsidRPr="00C92401">
        <w:rPr>
          <w:rFonts w:eastAsia="Arial Unicode MS" w:cs="Arial"/>
          <w:b/>
          <w:color w:val="000000"/>
          <w:kern w:val="1"/>
          <w:sz w:val="24"/>
          <w:szCs w:val="24"/>
          <w:lang w:val="sr-Cyrl-RS" w:eastAsia="ar-SA"/>
        </w:rPr>
        <w:t xml:space="preserve"> БЕОГРАД</w:t>
      </w:r>
    </w:p>
    <w:p w:rsidR="00BA4EE8" w:rsidRPr="00C92401" w:rsidRDefault="00BA4EE8" w:rsidP="00C92401">
      <w:pPr>
        <w:spacing w:before="0"/>
        <w:contextualSpacing/>
        <w:jc w:val="center"/>
        <w:rPr>
          <w:rFonts w:cs="Arial"/>
          <w:b/>
          <w:color w:val="00B0F0"/>
          <w:sz w:val="24"/>
          <w:szCs w:val="24"/>
          <w:lang w:val="sr-Cyrl-RS"/>
        </w:rPr>
      </w:pPr>
    </w:p>
    <w:p w:rsidR="00BA4EE8" w:rsidRPr="00C92401" w:rsidRDefault="00BA4EE8" w:rsidP="00C92401">
      <w:pPr>
        <w:spacing w:before="0"/>
        <w:contextualSpacing/>
        <w:jc w:val="center"/>
        <w:rPr>
          <w:rFonts w:cs="Arial"/>
          <w:b/>
          <w:color w:val="00B0F0"/>
          <w:sz w:val="24"/>
          <w:szCs w:val="24"/>
          <w:lang w:val="sr-Cyrl-RS"/>
        </w:rPr>
      </w:pPr>
    </w:p>
    <w:p w:rsidR="00BA4EE8" w:rsidRPr="00C92401" w:rsidRDefault="00BA4EE8" w:rsidP="00C92401">
      <w:pPr>
        <w:spacing w:before="0"/>
        <w:contextualSpacing/>
        <w:jc w:val="center"/>
        <w:rPr>
          <w:rFonts w:cs="Arial"/>
          <w:b/>
          <w:color w:val="00B0F0"/>
          <w:sz w:val="24"/>
          <w:szCs w:val="24"/>
          <w:lang w:val="sr-Cyrl-RS"/>
        </w:rPr>
      </w:pPr>
    </w:p>
    <w:p w:rsidR="00BA4EE8" w:rsidRPr="00C92401" w:rsidRDefault="00BA4EE8" w:rsidP="00C92401">
      <w:pPr>
        <w:spacing w:before="0"/>
        <w:contextualSpacing/>
        <w:jc w:val="center"/>
        <w:rPr>
          <w:rFonts w:cs="Arial"/>
          <w:b/>
          <w:color w:val="00B0F0"/>
          <w:sz w:val="24"/>
          <w:szCs w:val="24"/>
          <w:lang w:val="sr-Cyrl-RS"/>
        </w:rPr>
      </w:pPr>
    </w:p>
    <w:p w:rsidR="00BA4EE8" w:rsidRPr="00C92401" w:rsidRDefault="00BA4EE8" w:rsidP="00C92401">
      <w:pPr>
        <w:spacing w:before="0"/>
        <w:contextualSpacing/>
        <w:jc w:val="center"/>
        <w:rPr>
          <w:rFonts w:cs="Arial"/>
          <w:b/>
          <w:color w:val="00B0F0"/>
          <w:sz w:val="24"/>
          <w:szCs w:val="24"/>
          <w:lang w:val="sr-Cyrl-RS"/>
        </w:rPr>
      </w:pPr>
    </w:p>
    <w:p w:rsidR="00210557" w:rsidRPr="00C92401" w:rsidRDefault="00B67C02" w:rsidP="00C92401">
      <w:pPr>
        <w:spacing w:before="0"/>
        <w:contextualSpacing/>
        <w:jc w:val="center"/>
        <w:rPr>
          <w:rFonts w:cs="Arial"/>
          <w:sz w:val="24"/>
          <w:szCs w:val="24"/>
          <w:lang w:val="sr-Latn-CS"/>
        </w:rPr>
      </w:pPr>
      <w:r w:rsidRPr="00C92401">
        <w:rPr>
          <w:rFonts w:cs="Arial"/>
          <w:noProof/>
          <w:sz w:val="24"/>
          <w:szCs w:val="24"/>
        </w:rPr>
        <w:drawing>
          <wp:inline distT="0" distB="0" distL="0" distR="0" wp14:anchorId="087C7BA5" wp14:editId="2AA01C1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C92401" w:rsidRDefault="00210557" w:rsidP="00C92401">
      <w:pPr>
        <w:spacing w:before="0"/>
        <w:contextualSpacing/>
        <w:jc w:val="center"/>
        <w:rPr>
          <w:rFonts w:cs="Arial"/>
          <w:sz w:val="24"/>
          <w:szCs w:val="24"/>
          <w:lang w:val="sr-Latn-CS"/>
        </w:rPr>
      </w:pPr>
    </w:p>
    <w:p w:rsidR="00210557" w:rsidRPr="00C92401" w:rsidRDefault="00210557" w:rsidP="00C92401">
      <w:pPr>
        <w:spacing w:before="0"/>
        <w:contextualSpacing/>
        <w:jc w:val="center"/>
        <w:rPr>
          <w:rFonts w:cs="Arial"/>
          <w:b/>
          <w:sz w:val="24"/>
          <w:szCs w:val="24"/>
          <w:lang w:val="sr-Latn-CS"/>
        </w:rPr>
      </w:pPr>
    </w:p>
    <w:p w:rsidR="00EB342C" w:rsidRPr="00C92401" w:rsidRDefault="00EB342C" w:rsidP="00C92401">
      <w:pPr>
        <w:spacing w:before="0"/>
        <w:contextualSpacing/>
        <w:jc w:val="center"/>
        <w:rPr>
          <w:rFonts w:cs="Arial"/>
          <w:b/>
          <w:sz w:val="24"/>
          <w:szCs w:val="24"/>
          <w:lang w:val="sr-Latn-CS"/>
        </w:rPr>
      </w:pPr>
    </w:p>
    <w:p w:rsidR="00EB342C" w:rsidRPr="00C92401" w:rsidRDefault="00EB342C" w:rsidP="00C92401">
      <w:pPr>
        <w:spacing w:before="0"/>
        <w:contextualSpacing/>
        <w:jc w:val="center"/>
        <w:rPr>
          <w:rFonts w:cs="Arial"/>
          <w:b/>
          <w:sz w:val="24"/>
          <w:szCs w:val="24"/>
          <w:lang w:val="sr-Latn-CS"/>
        </w:rPr>
      </w:pPr>
    </w:p>
    <w:p w:rsidR="00210557" w:rsidRPr="00C92401" w:rsidRDefault="00210557" w:rsidP="00C92401">
      <w:pPr>
        <w:spacing w:before="0"/>
        <w:contextualSpacing/>
        <w:jc w:val="center"/>
        <w:rPr>
          <w:rFonts w:cs="Arial"/>
          <w:b/>
          <w:sz w:val="24"/>
          <w:szCs w:val="24"/>
        </w:rPr>
      </w:pPr>
      <w:bookmarkStart w:id="0" w:name="_Toc441215596"/>
      <w:bookmarkStart w:id="1" w:name="_Toc441651535"/>
      <w:bookmarkStart w:id="2" w:name="_Toc442559872"/>
      <w:r w:rsidRPr="00C92401">
        <w:rPr>
          <w:rFonts w:cs="Arial"/>
          <w:b/>
          <w:sz w:val="24"/>
          <w:szCs w:val="24"/>
        </w:rPr>
        <w:t>КОНКУРСНА ДОКУМЕНТАЦИЈА</w:t>
      </w:r>
      <w:bookmarkEnd w:id="0"/>
      <w:bookmarkEnd w:id="1"/>
      <w:bookmarkEnd w:id="2"/>
    </w:p>
    <w:p w:rsidR="00210557" w:rsidRPr="00C92401" w:rsidRDefault="008A770C" w:rsidP="00C92401">
      <w:pPr>
        <w:spacing w:before="0"/>
        <w:contextualSpacing/>
        <w:jc w:val="center"/>
        <w:rPr>
          <w:rFonts w:cs="Arial"/>
          <w:sz w:val="24"/>
          <w:szCs w:val="24"/>
          <w:lang w:val="sr-Cyrl-RS"/>
        </w:rPr>
      </w:pPr>
      <w:r w:rsidRPr="00C92401">
        <w:rPr>
          <w:rFonts w:cs="Arial"/>
          <w:sz w:val="24"/>
          <w:szCs w:val="24"/>
          <w:lang w:val="sr-Latn-RS"/>
        </w:rPr>
        <w:t xml:space="preserve">за подношење понуда </w:t>
      </w:r>
      <w:r w:rsidR="000762A3" w:rsidRPr="00C92401">
        <w:rPr>
          <w:rFonts w:cs="Arial"/>
          <w:sz w:val="24"/>
          <w:szCs w:val="24"/>
          <w:lang w:val="sr-Latn-RS"/>
        </w:rPr>
        <w:t xml:space="preserve">у </w:t>
      </w:r>
      <w:r w:rsidR="00711FFD" w:rsidRPr="00C92401">
        <w:rPr>
          <w:rFonts w:cs="Arial"/>
          <w:sz w:val="24"/>
          <w:szCs w:val="24"/>
          <w:lang w:val="sr-Cyrl-RS"/>
        </w:rPr>
        <w:t>отвореном поступку</w:t>
      </w:r>
    </w:p>
    <w:p w:rsidR="00210557" w:rsidRPr="00C92401" w:rsidRDefault="00210557" w:rsidP="00C92401">
      <w:pPr>
        <w:spacing w:before="0"/>
        <w:contextualSpacing/>
        <w:jc w:val="center"/>
        <w:rPr>
          <w:rFonts w:cs="Arial"/>
          <w:sz w:val="24"/>
          <w:szCs w:val="24"/>
          <w:lang w:val="sr-Cyrl-RS"/>
        </w:rPr>
      </w:pPr>
      <w:bookmarkStart w:id="3" w:name="_Toc441215597"/>
      <w:bookmarkStart w:id="4" w:name="_Toc441651536"/>
      <w:bookmarkStart w:id="5" w:name="_Toc442559873"/>
      <w:proofErr w:type="gramStart"/>
      <w:r w:rsidRPr="00C92401">
        <w:rPr>
          <w:rFonts w:cs="Arial"/>
          <w:sz w:val="24"/>
          <w:szCs w:val="24"/>
        </w:rPr>
        <w:t>за</w:t>
      </w:r>
      <w:proofErr w:type="gramEnd"/>
      <w:r w:rsidRPr="00C92401">
        <w:rPr>
          <w:rFonts w:cs="Arial"/>
          <w:sz w:val="24"/>
          <w:szCs w:val="24"/>
        </w:rPr>
        <w:t xml:space="preserve"> јавну набавку добара</w:t>
      </w:r>
      <w:r w:rsidR="000762A3" w:rsidRPr="00C92401">
        <w:rPr>
          <w:rFonts w:cs="Arial"/>
          <w:sz w:val="24"/>
          <w:szCs w:val="24"/>
        </w:rPr>
        <w:t xml:space="preserve"> </w:t>
      </w:r>
      <w:r w:rsidRPr="00C92401">
        <w:rPr>
          <w:rFonts w:cs="Arial"/>
          <w:sz w:val="24"/>
          <w:szCs w:val="24"/>
        </w:rPr>
        <w:t>бр</w:t>
      </w:r>
      <w:bookmarkEnd w:id="3"/>
      <w:bookmarkEnd w:id="4"/>
      <w:bookmarkEnd w:id="5"/>
      <w:r w:rsidR="00113B84" w:rsidRPr="00C92401">
        <w:rPr>
          <w:rFonts w:cs="Arial"/>
          <w:sz w:val="24"/>
          <w:szCs w:val="24"/>
        </w:rPr>
        <w:t>.</w:t>
      </w:r>
      <w:r w:rsidR="00BA4EE8" w:rsidRPr="00C92401">
        <w:rPr>
          <w:rFonts w:cs="Arial"/>
          <w:sz w:val="24"/>
          <w:szCs w:val="24"/>
          <w:lang w:val="sr-Cyrl-RS"/>
        </w:rPr>
        <w:t xml:space="preserve"> </w:t>
      </w:r>
      <w:r w:rsidR="00712CE9" w:rsidRPr="00C92401">
        <w:rPr>
          <w:rFonts w:cs="Arial"/>
          <w:sz w:val="24"/>
          <w:szCs w:val="24"/>
          <w:lang w:val="sr-Cyrl-RS"/>
        </w:rPr>
        <w:t>ЈН/6000/0010/2018</w:t>
      </w:r>
    </w:p>
    <w:p w:rsidR="00210557" w:rsidRPr="00C92401" w:rsidRDefault="00210557" w:rsidP="00C92401">
      <w:pPr>
        <w:spacing w:before="0"/>
        <w:contextualSpacing/>
        <w:rPr>
          <w:rFonts w:cs="Arial"/>
          <w:sz w:val="24"/>
          <w:szCs w:val="24"/>
        </w:rPr>
      </w:pPr>
    </w:p>
    <w:p w:rsidR="00210557" w:rsidRPr="00C92401" w:rsidRDefault="00210557" w:rsidP="00C92401">
      <w:pPr>
        <w:spacing w:before="0"/>
        <w:contextualSpacing/>
        <w:jc w:val="center"/>
        <w:rPr>
          <w:rFonts w:cs="Arial"/>
          <w:sz w:val="24"/>
          <w:szCs w:val="24"/>
        </w:rPr>
      </w:pPr>
    </w:p>
    <w:p w:rsidR="00EB342C" w:rsidRPr="00C92401" w:rsidRDefault="00EB342C" w:rsidP="00C92401">
      <w:pPr>
        <w:pStyle w:val="Title"/>
        <w:spacing w:before="0"/>
        <w:contextualSpacing/>
        <w:rPr>
          <w:rFonts w:cs="Arial"/>
          <w:szCs w:val="24"/>
          <w:lang w:val="sr-Latn-RS"/>
        </w:rPr>
      </w:pPr>
    </w:p>
    <w:p w:rsidR="00210557" w:rsidRPr="00C92401" w:rsidRDefault="00712CE9" w:rsidP="00C92401">
      <w:pPr>
        <w:pStyle w:val="Title"/>
        <w:spacing w:before="0"/>
        <w:contextualSpacing/>
        <w:rPr>
          <w:rFonts w:cs="Arial"/>
          <w:szCs w:val="24"/>
          <w:lang w:val="sr-Cyrl-RS"/>
        </w:rPr>
      </w:pPr>
      <w:r w:rsidRPr="00C92401">
        <w:rPr>
          <w:rFonts w:cs="Arial"/>
          <w:szCs w:val="24"/>
          <w:lang w:val="sr-Latn-RS"/>
        </w:rPr>
        <w:t>ГОРИВА И МАЗИВА</w:t>
      </w:r>
    </w:p>
    <w:p w:rsidR="00210557" w:rsidRPr="00C92401" w:rsidRDefault="00210557" w:rsidP="00C92401">
      <w:pPr>
        <w:pStyle w:val="Title"/>
        <w:spacing w:before="0"/>
        <w:contextualSpacing/>
        <w:rPr>
          <w:rFonts w:cs="Arial"/>
          <w:i/>
          <w:color w:val="00B0F0"/>
          <w:szCs w:val="24"/>
        </w:rPr>
      </w:pPr>
    </w:p>
    <w:p w:rsidR="00BA4EE8" w:rsidRPr="00C92401" w:rsidRDefault="00BA4EE8" w:rsidP="00C92401">
      <w:pPr>
        <w:pStyle w:val="Subtitle"/>
        <w:spacing w:before="0" w:after="0"/>
        <w:contextualSpacing/>
        <w:rPr>
          <w:rFonts w:cs="Arial"/>
          <w:sz w:val="24"/>
          <w:szCs w:val="24"/>
        </w:rPr>
      </w:pPr>
    </w:p>
    <w:p w:rsidR="00BA4EE8" w:rsidRPr="00C92401" w:rsidRDefault="00BA4EE8" w:rsidP="00C92401">
      <w:pPr>
        <w:pStyle w:val="BodyText"/>
        <w:spacing w:before="0"/>
        <w:contextualSpacing/>
        <w:rPr>
          <w:rFonts w:cs="Arial"/>
          <w:szCs w:val="24"/>
        </w:rPr>
      </w:pPr>
    </w:p>
    <w:p w:rsidR="00EB342C" w:rsidRPr="00C92401" w:rsidRDefault="00EB342C" w:rsidP="00C92401">
      <w:pPr>
        <w:pStyle w:val="Subtitle"/>
        <w:spacing w:before="0" w:after="0"/>
        <w:contextualSpacing/>
        <w:rPr>
          <w:rFonts w:cs="Arial"/>
          <w:sz w:val="24"/>
          <w:szCs w:val="24"/>
        </w:rPr>
      </w:pPr>
    </w:p>
    <w:p w:rsidR="00CD1ACC" w:rsidRPr="00C92401" w:rsidRDefault="009642F1" w:rsidP="00C92401">
      <w:pPr>
        <w:spacing w:before="0"/>
        <w:contextualSpacing/>
        <w:rPr>
          <w:rFonts w:eastAsia="Arial Unicode MS" w:cs="Arial"/>
          <w:b/>
          <w:kern w:val="2"/>
          <w:sz w:val="24"/>
          <w:szCs w:val="24"/>
          <w:lang w:val="ru-RU"/>
        </w:rPr>
      </w:pPr>
      <w:r w:rsidRPr="00C92401">
        <w:rPr>
          <w:rFonts w:eastAsia="Arial Unicode MS" w:cs="Arial"/>
          <w:b/>
          <w:kern w:val="2"/>
          <w:sz w:val="24"/>
          <w:szCs w:val="24"/>
          <w:lang w:val="ru-RU"/>
        </w:rPr>
        <w:t xml:space="preserve">                                                                                    </w:t>
      </w:r>
      <w:r w:rsidR="00CD1ACC" w:rsidRPr="00C92401">
        <w:rPr>
          <w:rFonts w:eastAsia="Arial Unicode MS" w:cs="Arial"/>
          <w:b/>
          <w:kern w:val="2"/>
          <w:sz w:val="24"/>
          <w:szCs w:val="24"/>
          <w:lang w:val="ru-RU"/>
        </w:rPr>
        <w:t xml:space="preserve">                  К О М И С И Ј А</w:t>
      </w:r>
    </w:p>
    <w:p w:rsidR="00CD1ACC" w:rsidRPr="00C92401" w:rsidRDefault="00CD1ACC" w:rsidP="00C92401">
      <w:pPr>
        <w:spacing w:before="0"/>
        <w:contextualSpacing/>
        <w:rPr>
          <w:rFonts w:eastAsia="Arial Unicode MS" w:cs="Arial"/>
          <w:kern w:val="2"/>
          <w:sz w:val="24"/>
          <w:szCs w:val="24"/>
          <w:lang w:val="ru-RU"/>
        </w:rPr>
      </w:pPr>
      <w:r w:rsidRPr="00C92401">
        <w:rPr>
          <w:rFonts w:eastAsia="Arial Unicode MS" w:cs="Arial"/>
          <w:b/>
          <w:kern w:val="2"/>
          <w:sz w:val="24"/>
          <w:szCs w:val="24"/>
          <w:lang w:val="ru-RU"/>
        </w:rPr>
        <w:t xml:space="preserve">                                                                                  </w:t>
      </w:r>
      <w:r w:rsidRPr="00C92401">
        <w:rPr>
          <w:rFonts w:eastAsia="Arial Unicode MS" w:cs="Arial"/>
          <w:kern w:val="2"/>
          <w:sz w:val="24"/>
          <w:szCs w:val="24"/>
          <w:lang w:val="ru-RU"/>
        </w:rPr>
        <w:t xml:space="preserve">за спровођење ЈН бр. </w:t>
      </w:r>
      <w:r w:rsidR="00712CE9" w:rsidRPr="00C92401">
        <w:rPr>
          <w:rFonts w:eastAsia="Arial Unicode MS" w:cs="Arial"/>
          <w:kern w:val="2"/>
          <w:sz w:val="24"/>
          <w:szCs w:val="24"/>
          <w:lang w:val="ru-RU"/>
        </w:rPr>
        <w:t>ЈН/6000/0010/2018</w:t>
      </w:r>
    </w:p>
    <w:p w:rsidR="009642F1" w:rsidRPr="00C92401" w:rsidRDefault="00CD1ACC" w:rsidP="00C92401">
      <w:pPr>
        <w:spacing w:before="0"/>
        <w:contextualSpacing/>
        <w:rPr>
          <w:rFonts w:eastAsia="Arial Unicode MS" w:cs="Arial"/>
          <w:kern w:val="2"/>
          <w:sz w:val="24"/>
          <w:szCs w:val="24"/>
          <w:lang w:val="sr-Cyrl-RS"/>
        </w:rPr>
      </w:pPr>
      <w:r w:rsidRPr="00C92401">
        <w:rPr>
          <w:rFonts w:eastAsia="Arial Unicode MS" w:cs="Arial"/>
          <w:kern w:val="2"/>
          <w:sz w:val="24"/>
          <w:szCs w:val="24"/>
          <w:lang w:val="ru-RU"/>
        </w:rPr>
        <w:t xml:space="preserve">                                                                             формирана Решењем бр. </w:t>
      </w:r>
      <w:r w:rsidR="00556B33" w:rsidRPr="00C92401">
        <w:rPr>
          <w:rFonts w:eastAsia="Arial Unicode MS" w:cs="Arial"/>
          <w:kern w:val="2"/>
          <w:sz w:val="24"/>
          <w:szCs w:val="24"/>
          <w:lang w:val="ru-RU"/>
        </w:rPr>
        <w:t>12.01.</w:t>
      </w:r>
      <w:r w:rsidR="00712CE9" w:rsidRPr="00C92401">
        <w:rPr>
          <w:rFonts w:eastAsia="Arial Unicode MS" w:cs="Arial"/>
          <w:kern w:val="2"/>
          <w:sz w:val="24"/>
          <w:szCs w:val="24"/>
          <w:lang w:val="ru-RU"/>
        </w:rPr>
        <w:t>164495/3</w:t>
      </w:r>
      <w:r w:rsidR="00011647" w:rsidRPr="00C92401">
        <w:rPr>
          <w:rFonts w:eastAsia="Arial Unicode MS" w:cs="Arial"/>
          <w:kern w:val="2"/>
          <w:sz w:val="24"/>
          <w:szCs w:val="24"/>
          <w:lang w:val="ru-RU"/>
        </w:rPr>
        <w:t>-18</w:t>
      </w:r>
    </w:p>
    <w:p w:rsidR="009642F1" w:rsidRPr="00C92401" w:rsidRDefault="009642F1" w:rsidP="00C92401">
      <w:pPr>
        <w:spacing w:before="0"/>
        <w:contextualSpacing/>
        <w:rPr>
          <w:rFonts w:eastAsia="Arial Unicode MS" w:cs="Arial"/>
          <w:kern w:val="2"/>
          <w:sz w:val="24"/>
          <w:szCs w:val="24"/>
          <w:lang w:val="ru-RU"/>
        </w:rPr>
      </w:pPr>
      <w:r w:rsidRPr="00C92401">
        <w:rPr>
          <w:rFonts w:eastAsia="Arial Unicode MS" w:cs="Arial"/>
          <w:kern w:val="2"/>
          <w:sz w:val="24"/>
          <w:szCs w:val="24"/>
          <w:lang w:val="ru-RU"/>
        </w:rPr>
        <w:t xml:space="preserve">                                                       </w:t>
      </w:r>
    </w:p>
    <w:p w:rsidR="009642F1" w:rsidRPr="00C92401" w:rsidRDefault="009642F1" w:rsidP="00C92401">
      <w:pPr>
        <w:pStyle w:val="Title"/>
        <w:spacing w:before="0"/>
        <w:contextualSpacing/>
        <w:rPr>
          <w:rFonts w:cs="Arial"/>
          <w:b w:val="0"/>
          <w:color w:val="FF0000"/>
          <w:szCs w:val="24"/>
        </w:rPr>
      </w:pPr>
    </w:p>
    <w:p w:rsidR="00150FCE" w:rsidRPr="00C92401" w:rsidRDefault="00150FCE" w:rsidP="00C92401">
      <w:pPr>
        <w:pStyle w:val="BodyText"/>
        <w:spacing w:before="0"/>
        <w:contextualSpacing/>
        <w:jc w:val="center"/>
        <w:rPr>
          <w:rFonts w:cs="Arial"/>
          <w:szCs w:val="24"/>
          <w:lang w:val="ru-RU"/>
        </w:rPr>
      </w:pPr>
    </w:p>
    <w:p w:rsidR="00150FCE" w:rsidRPr="00C92401" w:rsidRDefault="00150FCE" w:rsidP="00C92401">
      <w:pPr>
        <w:pStyle w:val="BodyText"/>
        <w:spacing w:before="0"/>
        <w:contextualSpacing/>
        <w:jc w:val="center"/>
        <w:rPr>
          <w:rFonts w:cs="Arial"/>
          <w:szCs w:val="24"/>
          <w:lang w:val="ru-RU"/>
        </w:rPr>
      </w:pPr>
    </w:p>
    <w:p w:rsidR="00150FCE" w:rsidRPr="00C92401" w:rsidRDefault="00150FCE" w:rsidP="00C92401">
      <w:pPr>
        <w:pStyle w:val="BodyText"/>
        <w:spacing w:before="0"/>
        <w:contextualSpacing/>
        <w:jc w:val="center"/>
        <w:rPr>
          <w:rFonts w:cs="Arial"/>
          <w:szCs w:val="24"/>
          <w:lang w:val="ru-RU"/>
        </w:rPr>
      </w:pPr>
    </w:p>
    <w:p w:rsidR="00EB2C6E" w:rsidRPr="00C92401" w:rsidRDefault="00EB2C6E" w:rsidP="00C92401">
      <w:pPr>
        <w:spacing w:before="0"/>
        <w:contextualSpacing/>
        <w:jc w:val="center"/>
        <w:rPr>
          <w:rFonts w:eastAsia="Arial Unicode MS" w:cs="Arial"/>
          <w:kern w:val="2"/>
          <w:sz w:val="24"/>
          <w:szCs w:val="24"/>
          <w:lang w:val="ru-RU"/>
        </w:rPr>
      </w:pPr>
      <w:r w:rsidRPr="00C92401">
        <w:rPr>
          <w:rFonts w:eastAsia="Arial Unicode MS" w:cs="Arial"/>
          <w:kern w:val="2"/>
          <w:sz w:val="24"/>
          <w:szCs w:val="24"/>
          <w:lang w:val="ru-RU"/>
        </w:rPr>
        <w:t xml:space="preserve">(заведено у ЈП ЕПС број </w:t>
      </w:r>
      <w:r w:rsidR="00C3229F">
        <w:rPr>
          <w:rFonts w:eastAsia="Arial Unicode MS" w:cs="Arial"/>
          <w:kern w:val="2"/>
          <w:sz w:val="24"/>
          <w:szCs w:val="24"/>
          <w:lang w:val="ru-RU"/>
        </w:rPr>
        <w:t>12.01</w:t>
      </w:r>
      <w:r w:rsidR="00D459F8">
        <w:rPr>
          <w:rFonts w:eastAsia="Arial Unicode MS" w:cs="Arial"/>
          <w:kern w:val="2"/>
          <w:sz w:val="24"/>
          <w:szCs w:val="24"/>
          <w:lang w:val="ru-RU"/>
        </w:rPr>
        <w:t>.2215</w:t>
      </w:r>
      <w:bookmarkStart w:id="6" w:name="_GoBack"/>
      <w:bookmarkEnd w:id="6"/>
      <w:r w:rsidR="00D459F8">
        <w:rPr>
          <w:rFonts w:eastAsia="Arial Unicode MS" w:cs="Arial"/>
          <w:kern w:val="2"/>
          <w:sz w:val="24"/>
          <w:szCs w:val="24"/>
          <w:lang w:val="ru-RU"/>
        </w:rPr>
        <w:t>/1-19</w:t>
      </w:r>
      <w:r w:rsidR="001B20B8" w:rsidRPr="00C92401">
        <w:rPr>
          <w:rFonts w:eastAsia="Arial Unicode MS" w:cs="Arial"/>
          <w:kern w:val="2"/>
          <w:sz w:val="24"/>
          <w:szCs w:val="24"/>
          <w:lang w:val="ru-RU"/>
        </w:rPr>
        <w:t xml:space="preserve"> </w:t>
      </w:r>
      <w:r w:rsidR="00D459F8">
        <w:rPr>
          <w:rFonts w:eastAsia="Arial Unicode MS" w:cs="Arial"/>
          <w:kern w:val="2"/>
          <w:sz w:val="24"/>
          <w:szCs w:val="24"/>
          <w:lang w:val="sr-Cyrl-RS"/>
        </w:rPr>
        <w:t>од 03.01</w:t>
      </w:r>
      <w:r w:rsidR="00C3229F">
        <w:rPr>
          <w:rFonts w:eastAsia="Arial Unicode MS" w:cs="Arial"/>
          <w:kern w:val="2"/>
          <w:sz w:val="24"/>
          <w:szCs w:val="24"/>
          <w:lang w:val="sr-Cyrl-RS"/>
        </w:rPr>
        <w:t>.2019</w:t>
      </w:r>
      <w:r w:rsidR="001B20B8" w:rsidRPr="00C92401">
        <w:rPr>
          <w:rFonts w:eastAsia="Arial Unicode MS" w:cs="Arial"/>
          <w:kern w:val="2"/>
          <w:sz w:val="24"/>
          <w:szCs w:val="24"/>
          <w:lang w:val="sr-Cyrl-RS"/>
        </w:rPr>
        <w:t xml:space="preserve">. </w:t>
      </w:r>
      <w:r w:rsidRPr="00C92401">
        <w:rPr>
          <w:rFonts w:eastAsia="Arial Unicode MS" w:cs="Arial"/>
          <w:kern w:val="2"/>
          <w:sz w:val="24"/>
          <w:szCs w:val="24"/>
          <w:lang w:val="ru-RU"/>
        </w:rPr>
        <w:t>године)</w:t>
      </w:r>
    </w:p>
    <w:p w:rsidR="000C50A0" w:rsidRPr="00C92401" w:rsidRDefault="000C50A0" w:rsidP="00C92401">
      <w:pPr>
        <w:spacing w:before="0"/>
        <w:contextualSpacing/>
        <w:jc w:val="center"/>
        <w:rPr>
          <w:rFonts w:eastAsia="Arial Unicode MS" w:cs="Arial"/>
          <w:kern w:val="2"/>
          <w:sz w:val="24"/>
          <w:szCs w:val="24"/>
          <w:lang w:val="ru-RU"/>
        </w:rPr>
      </w:pPr>
    </w:p>
    <w:p w:rsidR="00A3774E" w:rsidRPr="00C92401" w:rsidRDefault="00A3774E" w:rsidP="00C92401">
      <w:pPr>
        <w:pStyle w:val="BodyText"/>
        <w:spacing w:before="0"/>
        <w:contextualSpacing/>
        <w:jc w:val="center"/>
        <w:rPr>
          <w:rFonts w:cs="Arial"/>
          <w:szCs w:val="24"/>
        </w:rPr>
      </w:pPr>
    </w:p>
    <w:p w:rsidR="00C53AC6" w:rsidRPr="00C92401" w:rsidRDefault="00C53AC6" w:rsidP="00C92401">
      <w:pPr>
        <w:pStyle w:val="BodyText"/>
        <w:spacing w:before="0"/>
        <w:contextualSpacing/>
        <w:jc w:val="center"/>
        <w:rPr>
          <w:rFonts w:cs="Arial"/>
          <w:szCs w:val="24"/>
        </w:rPr>
      </w:pPr>
    </w:p>
    <w:p w:rsidR="00EB342C" w:rsidRPr="00C92401" w:rsidRDefault="00EB342C" w:rsidP="00C92401">
      <w:pPr>
        <w:spacing w:before="0"/>
        <w:contextualSpacing/>
        <w:jc w:val="center"/>
        <w:rPr>
          <w:rFonts w:cs="Arial"/>
          <w:sz w:val="24"/>
          <w:szCs w:val="24"/>
          <w:lang w:val="ru-RU"/>
        </w:rPr>
      </w:pPr>
    </w:p>
    <w:p w:rsidR="00EB342C" w:rsidRPr="00C92401" w:rsidRDefault="00EB342C" w:rsidP="00C92401">
      <w:pPr>
        <w:spacing w:before="0"/>
        <w:contextualSpacing/>
        <w:jc w:val="center"/>
        <w:rPr>
          <w:rFonts w:cs="Arial"/>
          <w:sz w:val="24"/>
          <w:szCs w:val="24"/>
          <w:lang w:val="ru-RU"/>
        </w:rPr>
      </w:pPr>
    </w:p>
    <w:p w:rsidR="00EB342C" w:rsidRPr="00C92401" w:rsidRDefault="00EB342C" w:rsidP="00C92401">
      <w:pPr>
        <w:spacing w:before="0"/>
        <w:contextualSpacing/>
        <w:jc w:val="center"/>
        <w:rPr>
          <w:rFonts w:cs="Arial"/>
          <w:sz w:val="24"/>
          <w:szCs w:val="24"/>
          <w:lang w:val="ru-RU"/>
        </w:rPr>
      </w:pPr>
    </w:p>
    <w:p w:rsidR="00EB342C" w:rsidRPr="00C92401" w:rsidRDefault="00EB342C" w:rsidP="00C92401">
      <w:pPr>
        <w:spacing w:before="0"/>
        <w:contextualSpacing/>
        <w:jc w:val="center"/>
        <w:rPr>
          <w:rFonts w:cs="Arial"/>
          <w:sz w:val="24"/>
          <w:szCs w:val="24"/>
          <w:lang w:val="ru-RU"/>
        </w:rPr>
      </w:pPr>
    </w:p>
    <w:p w:rsidR="00B37917" w:rsidRPr="00C92401" w:rsidRDefault="00712CE9" w:rsidP="00C92401">
      <w:pPr>
        <w:spacing w:before="0"/>
        <w:contextualSpacing/>
        <w:jc w:val="center"/>
        <w:rPr>
          <w:rFonts w:cs="Arial"/>
          <w:sz w:val="24"/>
          <w:szCs w:val="24"/>
          <w:lang w:val="ru-RU"/>
        </w:rPr>
      </w:pPr>
      <w:r w:rsidRPr="00C92401">
        <w:rPr>
          <w:rFonts w:cs="Arial"/>
          <w:sz w:val="24"/>
          <w:szCs w:val="24"/>
          <w:lang w:val="ru-RU"/>
        </w:rPr>
        <w:t>Београд</w:t>
      </w:r>
      <w:r w:rsidR="00D27D1E" w:rsidRPr="00C92401">
        <w:rPr>
          <w:rFonts w:cs="Arial"/>
          <w:sz w:val="24"/>
          <w:szCs w:val="24"/>
          <w:lang w:val="ru-RU"/>
        </w:rPr>
        <w:t xml:space="preserve">, </w:t>
      </w:r>
      <w:r w:rsidR="00C3229F">
        <w:rPr>
          <w:rFonts w:cs="Arial"/>
          <w:sz w:val="24"/>
          <w:szCs w:val="24"/>
          <w:lang w:val="sr-Cyrl-RS"/>
        </w:rPr>
        <w:t>јануар</w:t>
      </w:r>
      <w:r w:rsidR="004276AD" w:rsidRPr="00C92401">
        <w:rPr>
          <w:rFonts w:cs="Arial"/>
          <w:i/>
          <w:color w:val="00B0F0"/>
          <w:sz w:val="24"/>
          <w:szCs w:val="24"/>
        </w:rPr>
        <w:t xml:space="preserve"> </w:t>
      </w:r>
      <w:r w:rsidR="001F62BF" w:rsidRPr="00C92401">
        <w:rPr>
          <w:rFonts w:cs="Arial"/>
          <w:sz w:val="24"/>
          <w:szCs w:val="24"/>
          <w:lang w:val="ru-RU"/>
        </w:rPr>
        <w:t>201</w:t>
      </w:r>
      <w:r w:rsidR="00C3229F">
        <w:rPr>
          <w:rFonts w:cs="Arial"/>
          <w:sz w:val="24"/>
          <w:szCs w:val="24"/>
          <w:lang w:val="ru-RU"/>
        </w:rPr>
        <w:t>9</w:t>
      </w:r>
      <w:r w:rsidR="001F62BF" w:rsidRPr="00C92401">
        <w:rPr>
          <w:rFonts w:cs="Arial"/>
          <w:sz w:val="24"/>
          <w:szCs w:val="24"/>
          <w:lang w:val="ru-RU"/>
        </w:rPr>
        <w:t xml:space="preserve">. </w:t>
      </w:r>
      <w:r w:rsidR="00210557" w:rsidRPr="00C92401">
        <w:rPr>
          <w:rFonts w:cs="Arial"/>
          <w:sz w:val="24"/>
          <w:szCs w:val="24"/>
          <w:lang w:val="ru-RU"/>
        </w:rPr>
        <w:t>г</w:t>
      </w:r>
      <w:r w:rsidR="001F62BF" w:rsidRPr="00C92401">
        <w:rPr>
          <w:rFonts w:cs="Arial"/>
          <w:sz w:val="24"/>
          <w:szCs w:val="24"/>
          <w:lang w:val="ru-RU"/>
        </w:rPr>
        <w:t>одине</w:t>
      </w:r>
    </w:p>
    <w:p w:rsidR="00261778" w:rsidRPr="00C92401" w:rsidRDefault="000C50A0" w:rsidP="00C92401">
      <w:pPr>
        <w:spacing w:before="0"/>
        <w:contextualSpacing/>
        <w:rPr>
          <w:rFonts w:eastAsia="Arial Unicode MS" w:cs="Arial"/>
          <w:kern w:val="2"/>
          <w:sz w:val="24"/>
          <w:szCs w:val="24"/>
          <w:lang w:val="ru-RU"/>
        </w:rPr>
      </w:pPr>
      <w:r w:rsidRPr="00C92401">
        <w:rPr>
          <w:rFonts w:eastAsia="TimesNewRomanPSMT" w:cs="Arial"/>
          <w:color w:val="000000"/>
          <w:kern w:val="2"/>
          <w:sz w:val="24"/>
          <w:szCs w:val="24"/>
          <w:lang w:val="ru-RU"/>
        </w:rPr>
        <w:br w:type="page"/>
      </w:r>
      <w:r w:rsidR="00261778" w:rsidRPr="00C92401">
        <w:rPr>
          <w:rFonts w:eastAsia="TimesNewRomanPSMT" w:cs="Arial"/>
          <w:color w:val="000000"/>
          <w:kern w:val="2"/>
          <w:sz w:val="24"/>
          <w:szCs w:val="24"/>
          <w:lang w:val="ru-RU"/>
        </w:rPr>
        <w:lastRenderedPageBreak/>
        <w:t xml:space="preserve">На основу </w:t>
      </w:r>
      <w:r w:rsidR="00EE52FE" w:rsidRPr="00C92401">
        <w:rPr>
          <w:rFonts w:eastAsia="TimesNewRomanPSMT" w:cs="Arial"/>
          <w:color w:val="000000"/>
          <w:kern w:val="2"/>
          <w:sz w:val="24"/>
          <w:szCs w:val="24"/>
          <w:lang w:val="ru-RU"/>
        </w:rPr>
        <w:t>чл.</w:t>
      </w:r>
      <w:r w:rsidR="00507395" w:rsidRPr="00C92401">
        <w:rPr>
          <w:rFonts w:eastAsia="TimesNewRomanPSMT" w:cs="Arial"/>
          <w:color w:val="000000"/>
          <w:kern w:val="2"/>
          <w:sz w:val="24"/>
          <w:szCs w:val="24"/>
          <w:lang w:val="ru-RU"/>
        </w:rPr>
        <w:t xml:space="preserve"> 32</w:t>
      </w:r>
      <w:r w:rsidR="00BA4EE8" w:rsidRPr="00C92401">
        <w:rPr>
          <w:rFonts w:eastAsia="TimesNewRomanPSMT" w:cs="Arial"/>
          <w:color w:val="000000"/>
          <w:kern w:val="2"/>
          <w:sz w:val="24"/>
          <w:szCs w:val="24"/>
          <w:lang w:val="ru-RU"/>
        </w:rPr>
        <w:t xml:space="preserve">. </w:t>
      </w:r>
      <w:r w:rsidR="009D3699" w:rsidRPr="00C92401">
        <w:rPr>
          <w:rFonts w:eastAsia="TimesNewRomanPSMT" w:cs="Arial"/>
          <w:color w:val="000000"/>
          <w:kern w:val="2"/>
          <w:sz w:val="24"/>
          <w:szCs w:val="24"/>
          <w:lang w:val="ru-RU"/>
        </w:rPr>
        <w:t xml:space="preserve">и </w:t>
      </w:r>
      <w:r w:rsidR="00D34466" w:rsidRPr="00C92401">
        <w:rPr>
          <w:rFonts w:eastAsia="TimesNewRomanPSMT" w:cs="Arial"/>
          <w:color w:val="000000"/>
          <w:kern w:val="2"/>
          <w:sz w:val="24"/>
          <w:szCs w:val="24"/>
          <w:lang w:val="ru-RU"/>
        </w:rPr>
        <w:t>61</w:t>
      </w:r>
      <w:r w:rsidR="009D3699" w:rsidRPr="00C92401">
        <w:rPr>
          <w:rFonts w:eastAsia="TimesNewRomanPSMT" w:cs="Arial"/>
          <w:color w:val="000000"/>
          <w:kern w:val="2"/>
          <w:sz w:val="24"/>
          <w:szCs w:val="24"/>
          <w:lang w:val="ru-RU"/>
        </w:rPr>
        <w:t>.</w:t>
      </w:r>
      <w:r w:rsidR="00261778" w:rsidRPr="00C92401">
        <w:rPr>
          <w:rFonts w:eastAsia="TimesNewRomanPSMT" w:cs="Arial"/>
          <w:color w:val="000000"/>
          <w:kern w:val="2"/>
          <w:sz w:val="24"/>
          <w:szCs w:val="24"/>
          <w:lang w:val="ru-RU"/>
        </w:rPr>
        <w:t xml:space="preserve"> Закона о јавним набавкама („Сл. гласник РС” бр. </w:t>
      </w:r>
      <w:r w:rsidR="00750519" w:rsidRPr="00C92401">
        <w:rPr>
          <w:rFonts w:eastAsia="TimesNewRomanPSMT" w:cs="Arial"/>
          <w:color w:val="000000"/>
          <w:kern w:val="2"/>
          <w:sz w:val="24"/>
          <w:szCs w:val="24"/>
          <w:lang w:val="ru-RU"/>
        </w:rPr>
        <w:t>124/</w:t>
      </w:r>
      <w:r w:rsidR="00C3229F">
        <w:rPr>
          <w:rFonts w:eastAsia="TimesNewRomanPSMT" w:cs="Arial"/>
          <w:color w:val="000000"/>
          <w:kern w:val="2"/>
          <w:sz w:val="24"/>
          <w:szCs w:val="24"/>
          <w:lang w:val="ru-RU"/>
        </w:rPr>
        <w:t>20</w:t>
      </w:r>
      <w:r w:rsidR="009060E7" w:rsidRPr="00C92401">
        <w:rPr>
          <w:rFonts w:eastAsia="TimesNewRomanPSMT" w:cs="Arial"/>
          <w:color w:val="000000"/>
          <w:kern w:val="2"/>
          <w:sz w:val="24"/>
          <w:szCs w:val="24"/>
          <w:lang w:val="ru-RU"/>
        </w:rPr>
        <w:t>12, 14/</w:t>
      </w:r>
      <w:r w:rsidR="00C3229F">
        <w:rPr>
          <w:rFonts w:eastAsia="TimesNewRomanPSMT" w:cs="Arial"/>
          <w:color w:val="000000"/>
          <w:kern w:val="2"/>
          <w:sz w:val="24"/>
          <w:szCs w:val="24"/>
          <w:lang w:val="ru-RU"/>
        </w:rPr>
        <w:t>20</w:t>
      </w:r>
      <w:r w:rsidR="009060E7" w:rsidRPr="00C92401">
        <w:rPr>
          <w:rFonts w:eastAsia="TimesNewRomanPSMT" w:cs="Arial"/>
          <w:color w:val="000000"/>
          <w:kern w:val="2"/>
          <w:sz w:val="24"/>
          <w:szCs w:val="24"/>
          <w:lang w:val="ru-RU"/>
        </w:rPr>
        <w:t>15 и 68/</w:t>
      </w:r>
      <w:r w:rsidR="00C3229F">
        <w:rPr>
          <w:rFonts w:eastAsia="TimesNewRomanPSMT" w:cs="Arial"/>
          <w:color w:val="000000"/>
          <w:kern w:val="2"/>
          <w:sz w:val="24"/>
          <w:szCs w:val="24"/>
          <w:lang w:val="ru-RU"/>
        </w:rPr>
        <w:t>20</w:t>
      </w:r>
      <w:r w:rsidR="009060E7" w:rsidRPr="00C92401">
        <w:rPr>
          <w:rFonts w:eastAsia="TimesNewRomanPSMT" w:cs="Arial"/>
          <w:color w:val="000000"/>
          <w:kern w:val="2"/>
          <w:sz w:val="24"/>
          <w:szCs w:val="24"/>
          <w:lang w:val="ru-RU"/>
        </w:rPr>
        <w:t>15</w:t>
      </w:r>
      <w:r w:rsidR="000F57ED" w:rsidRPr="00C92401">
        <w:rPr>
          <w:rFonts w:eastAsia="TimesNewRomanPSMT" w:cs="Arial"/>
          <w:color w:val="000000"/>
          <w:kern w:val="2"/>
          <w:sz w:val="24"/>
          <w:szCs w:val="24"/>
          <w:lang w:val="ru-RU"/>
        </w:rPr>
        <w:t>, у даљем тексту</w:t>
      </w:r>
      <w:r w:rsidR="005C7CDE" w:rsidRPr="00C92401">
        <w:rPr>
          <w:rFonts w:eastAsia="TimesNewRomanPSMT" w:cs="Arial"/>
          <w:color w:val="000000"/>
          <w:kern w:val="2"/>
          <w:sz w:val="24"/>
          <w:szCs w:val="24"/>
          <w:lang w:val="ru-RU"/>
        </w:rPr>
        <w:t xml:space="preserve"> </w:t>
      </w:r>
      <w:r w:rsidR="00BA1E63" w:rsidRPr="00C92401">
        <w:rPr>
          <w:rFonts w:eastAsia="Calibri" w:cs="Arial"/>
          <w:bCs/>
          <w:sz w:val="24"/>
          <w:szCs w:val="24"/>
        </w:rPr>
        <w:t>Закон</w:t>
      </w:r>
      <w:r w:rsidR="00261778" w:rsidRPr="00C92401">
        <w:rPr>
          <w:rFonts w:eastAsia="TimesNewRomanPSMT" w:cs="Arial"/>
          <w:color w:val="000000"/>
          <w:kern w:val="2"/>
          <w:sz w:val="24"/>
          <w:szCs w:val="24"/>
          <w:lang w:val="ru-RU"/>
        </w:rPr>
        <w:t>),</w:t>
      </w:r>
      <w:r w:rsidR="00BA4EE8" w:rsidRPr="00C92401">
        <w:rPr>
          <w:rFonts w:eastAsia="TimesNewRomanPSMT" w:cs="Arial"/>
          <w:color w:val="000000"/>
          <w:kern w:val="2"/>
          <w:sz w:val="24"/>
          <w:szCs w:val="24"/>
          <w:lang w:val="ru-RU"/>
        </w:rPr>
        <w:t xml:space="preserve"> </w:t>
      </w:r>
      <w:r w:rsidR="00261778" w:rsidRPr="00C92401">
        <w:rPr>
          <w:rFonts w:eastAsia="TimesNewRomanPSMT" w:cs="Arial"/>
          <w:color w:val="000000"/>
          <w:kern w:val="2"/>
          <w:sz w:val="24"/>
          <w:szCs w:val="24"/>
          <w:lang w:val="ru-RU"/>
        </w:rPr>
        <w:t>чл</w:t>
      </w:r>
      <w:r w:rsidR="00472BF8" w:rsidRPr="00C92401">
        <w:rPr>
          <w:rFonts w:eastAsia="TimesNewRomanPSMT" w:cs="Arial"/>
          <w:color w:val="000000"/>
          <w:kern w:val="2"/>
          <w:sz w:val="24"/>
          <w:szCs w:val="24"/>
          <w:lang w:val="ru-RU"/>
        </w:rPr>
        <w:t>ана</w:t>
      </w:r>
      <w:r w:rsidR="00EC5BB4" w:rsidRPr="00C92401">
        <w:rPr>
          <w:rFonts w:eastAsia="TimesNewRomanPSMT" w:cs="Arial"/>
          <w:color w:val="000000"/>
          <w:kern w:val="2"/>
          <w:sz w:val="24"/>
          <w:szCs w:val="24"/>
          <w:lang w:val="ru-RU"/>
        </w:rPr>
        <w:t xml:space="preserve"> </w:t>
      </w:r>
      <w:r w:rsidR="00507395" w:rsidRPr="00C92401">
        <w:rPr>
          <w:rFonts w:eastAsia="TimesNewRomanPSMT" w:cs="Arial"/>
          <w:color w:val="000000"/>
          <w:kern w:val="2"/>
          <w:sz w:val="24"/>
          <w:szCs w:val="24"/>
          <w:lang w:val="sr-Latn-RS"/>
        </w:rPr>
        <w:t>2</w:t>
      </w:r>
      <w:r w:rsidR="00261778" w:rsidRPr="00C92401">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92401">
        <w:rPr>
          <w:rFonts w:eastAsia="TimesNewRomanPSMT" w:cs="Arial"/>
          <w:color w:val="000000"/>
          <w:kern w:val="2"/>
          <w:sz w:val="24"/>
          <w:szCs w:val="24"/>
          <w:lang w:val="ru-RU"/>
        </w:rPr>
        <w:t xml:space="preserve">лова („Сл. гласник РС” бр. </w:t>
      </w:r>
      <w:r w:rsidR="00DB369C" w:rsidRPr="00C92401">
        <w:rPr>
          <w:rFonts w:eastAsia="TimesNewRomanPSMT" w:cs="Arial"/>
          <w:color w:val="000000"/>
          <w:kern w:val="2"/>
          <w:sz w:val="24"/>
          <w:szCs w:val="24"/>
        </w:rPr>
        <w:t>86/</w:t>
      </w:r>
      <w:r w:rsidR="00C3229F">
        <w:rPr>
          <w:rFonts w:eastAsia="TimesNewRomanPSMT" w:cs="Arial"/>
          <w:color w:val="000000"/>
          <w:kern w:val="2"/>
          <w:sz w:val="24"/>
          <w:szCs w:val="24"/>
          <w:lang w:val="sr-Cyrl-RS"/>
        </w:rPr>
        <w:t>20</w:t>
      </w:r>
      <w:r w:rsidR="00DB369C" w:rsidRPr="00C92401">
        <w:rPr>
          <w:rFonts w:eastAsia="TimesNewRomanPSMT" w:cs="Arial"/>
          <w:color w:val="000000"/>
          <w:kern w:val="2"/>
          <w:sz w:val="24"/>
          <w:szCs w:val="24"/>
        </w:rPr>
        <w:t>15</w:t>
      </w:r>
      <w:r w:rsidR="00261778" w:rsidRPr="00C92401">
        <w:rPr>
          <w:rFonts w:eastAsia="TimesNewRomanPSMT" w:cs="Arial"/>
          <w:color w:val="000000"/>
          <w:kern w:val="2"/>
          <w:sz w:val="24"/>
          <w:szCs w:val="24"/>
          <w:lang w:val="ru-RU"/>
        </w:rPr>
        <w:t xml:space="preserve">), </w:t>
      </w:r>
      <w:r w:rsidR="00261778" w:rsidRPr="00C92401">
        <w:rPr>
          <w:rFonts w:eastAsia="Arial Unicode MS" w:cs="Arial"/>
          <w:color w:val="000000"/>
          <w:kern w:val="2"/>
          <w:sz w:val="24"/>
          <w:szCs w:val="24"/>
          <w:lang w:val="ru-RU"/>
        </w:rPr>
        <w:t xml:space="preserve">Одлуке о покретању поступка јавне набавке број </w:t>
      </w:r>
      <w:r w:rsidR="006F21CD" w:rsidRPr="00C92401">
        <w:rPr>
          <w:rFonts w:eastAsia="Arial Unicode MS" w:cs="Arial"/>
          <w:color w:val="000000"/>
          <w:kern w:val="2"/>
          <w:sz w:val="24"/>
          <w:szCs w:val="24"/>
          <w:lang w:val="ru-RU"/>
        </w:rPr>
        <w:t>12.01.</w:t>
      </w:r>
      <w:r w:rsidR="00712CE9" w:rsidRPr="00C92401">
        <w:rPr>
          <w:rFonts w:eastAsia="Arial Unicode MS" w:cs="Arial"/>
          <w:kern w:val="2"/>
          <w:sz w:val="24"/>
          <w:szCs w:val="24"/>
          <w:lang w:val="sr-Cyrl-RS"/>
        </w:rPr>
        <w:t>164495</w:t>
      </w:r>
      <w:r w:rsidR="00712CE9" w:rsidRPr="00C92401">
        <w:rPr>
          <w:rFonts w:eastAsia="Arial Unicode MS" w:cs="Arial"/>
          <w:kern w:val="2"/>
          <w:sz w:val="24"/>
          <w:szCs w:val="24"/>
        </w:rPr>
        <w:t>/2</w:t>
      </w:r>
      <w:r w:rsidR="006F21CD" w:rsidRPr="00C92401">
        <w:rPr>
          <w:rFonts w:eastAsia="Arial Unicode MS" w:cs="Arial"/>
          <w:kern w:val="2"/>
          <w:sz w:val="24"/>
          <w:szCs w:val="24"/>
        </w:rPr>
        <w:t>-18</w:t>
      </w:r>
      <w:r w:rsidR="006F21CD" w:rsidRPr="00C92401">
        <w:rPr>
          <w:rFonts w:eastAsia="Arial Unicode MS" w:cs="Arial"/>
          <w:kern w:val="2"/>
          <w:sz w:val="24"/>
          <w:szCs w:val="24"/>
          <w:lang w:val="ru-RU"/>
        </w:rPr>
        <w:t xml:space="preserve"> </w:t>
      </w:r>
      <w:r w:rsidR="006F21CD" w:rsidRPr="00C92401">
        <w:rPr>
          <w:rFonts w:eastAsia="Arial Unicode MS" w:cs="Arial"/>
          <w:kern w:val="2"/>
          <w:sz w:val="24"/>
          <w:szCs w:val="24"/>
          <w:lang w:val="sr-Cyrl-RS"/>
        </w:rPr>
        <w:t xml:space="preserve">од </w:t>
      </w:r>
      <w:r w:rsidR="00712CE9" w:rsidRPr="00C92401">
        <w:rPr>
          <w:rFonts w:eastAsia="Arial Unicode MS" w:cs="Arial"/>
          <w:kern w:val="2"/>
          <w:sz w:val="24"/>
          <w:szCs w:val="24"/>
          <w:lang w:val="sr-Latn-RS"/>
        </w:rPr>
        <w:t>14.05</w:t>
      </w:r>
      <w:r w:rsidR="006F21CD" w:rsidRPr="00C92401">
        <w:rPr>
          <w:rFonts w:eastAsia="Arial Unicode MS" w:cs="Arial"/>
          <w:kern w:val="2"/>
          <w:sz w:val="24"/>
          <w:szCs w:val="24"/>
          <w:lang w:val="sr-Cyrl-RS"/>
        </w:rPr>
        <w:t xml:space="preserve">.2018. </w:t>
      </w:r>
      <w:r w:rsidR="006F21CD" w:rsidRPr="00C92401">
        <w:rPr>
          <w:rFonts w:eastAsia="Arial Unicode MS" w:cs="Arial"/>
          <w:kern w:val="2"/>
          <w:sz w:val="24"/>
          <w:szCs w:val="24"/>
          <w:lang w:val="ru-RU"/>
        </w:rPr>
        <w:t>године</w:t>
      </w:r>
      <w:r w:rsidR="00A27DC8" w:rsidRPr="00C92401">
        <w:rPr>
          <w:rFonts w:eastAsia="Arial Unicode MS" w:cs="Arial"/>
          <w:kern w:val="2"/>
          <w:sz w:val="24"/>
          <w:szCs w:val="24"/>
          <w:lang w:val="ru-RU"/>
        </w:rPr>
        <w:t xml:space="preserve"> </w:t>
      </w:r>
      <w:r w:rsidR="00261778" w:rsidRPr="00C92401">
        <w:rPr>
          <w:rFonts w:eastAsia="Arial Unicode MS" w:cs="Arial"/>
          <w:color w:val="000000"/>
          <w:kern w:val="2"/>
          <w:sz w:val="24"/>
          <w:szCs w:val="24"/>
          <w:lang w:val="ru-RU"/>
        </w:rPr>
        <w:t>и Решења о образовању комисије за јавну набавку</w:t>
      </w:r>
      <w:r w:rsidR="009433A6" w:rsidRPr="00C92401">
        <w:rPr>
          <w:rFonts w:eastAsia="Arial Unicode MS" w:cs="Arial"/>
          <w:color w:val="000000"/>
          <w:kern w:val="2"/>
          <w:sz w:val="24"/>
          <w:szCs w:val="24"/>
          <w:lang w:val="ru-RU"/>
        </w:rPr>
        <w:t xml:space="preserve"> </w:t>
      </w:r>
      <w:r w:rsidR="006F21CD" w:rsidRPr="00C92401">
        <w:rPr>
          <w:rFonts w:eastAsia="Arial Unicode MS" w:cs="Arial"/>
          <w:color w:val="000000"/>
          <w:kern w:val="2"/>
          <w:sz w:val="24"/>
          <w:szCs w:val="24"/>
          <w:lang w:val="ru-RU"/>
        </w:rPr>
        <w:t>12.01.</w:t>
      </w:r>
      <w:r w:rsidR="00712CE9" w:rsidRPr="00C92401">
        <w:rPr>
          <w:rFonts w:eastAsia="Arial Unicode MS" w:cs="Arial"/>
          <w:kern w:val="2"/>
          <w:sz w:val="24"/>
          <w:szCs w:val="24"/>
          <w:lang w:val="sr-Cyrl-RS"/>
        </w:rPr>
        <w:t>164495</w:t>
      </w:r>
      <w:r w:rsidR="00712CE9" w:rsidRPr="00C92401">
        <w:rPr>
          <w:rFonts w:eastAsia="Arial Unicode MS" w:cs="Arial"/>
          <w:kern w:val="2"/>
          <w:sz w:val="24"/>
          <w:szCs w:val="24"/>
        </w:rPr>
        <w:t>/3</w:t>
      </w:r>
      <w:r w:rsidR="006F21CD" w:rsidRPr="00C92401">
        <w:rPr>
          <w:rFonts w:eastAsia="Arial Unicode MS" w:cs="Arial"/>
          <w:kern w:val="2"/>
          <w:sz w:val="24"/>
          <w:szCs w:val="24"/>
        </w:rPr>
        <w:t>-18</w:t>
      </w:r>
      <w:r w:rsidR="006F21CD" w:rsidRPr="00C92401">
        <w:rPr>
          <w:rFonts w:eastAsia="Arial Unicode MS" w:cs="Arial"/>
          <w:kern w:val="2"/>
          <w:sz w:val="24"/>
          <w:szCs w:val="24"/>
          <w:lang w:val="ru-RU"/>
        </w:rPr>
        <w:t xml:space="preserve"> </w:t>
      </w:r>
      <w:r w:rsidR="006F21CD" w:rsidRPr="00C92401">
        <w:rPr>
          <w:rFonts w:eastAsia="Arial Unicode MS" w:cs="Arial"/>
          <w:kern w:val="2"/>
          <w:sz w:val="24"/>
          <w:szCs w:val="24"/>
          <w:lang w:val="sr-Cyrl-RS"/>
        </w:rPr>
        <w:t xml:space="preserve">од </w:t>
      </w:r>
      <w:r w:rsidR="00712CE9" w:rsidRPr="00C92401">
        <w:rPr>
          <w:rFonts w:eastAsia="Arial Unicode MS" w:cs="Arial"/>
          <w:kern w:val="2"/>
          <w:sz w:val="24"/>
          <w:szCs w:val="24"/>
          <w:lang w:val="sr-Latn-RS"/>
        </w:rPr>
        <w:t>14.05</w:t>
      </w:r>
      <w:r w:rsidR="006F21CD" w:rsidRPr="00C92401">
        <w:rPr>
          <w:rFonts w:eastAsia="Arial Unicode MS" w:cs="Arial"/>
          <w:kern w:val="2"/>
          <w:sz w:val="24"/>
          <w:szCs w:val="24"/>
          <w:lang w:val="sr-Cyrl-RS"/>
        </w:rPr>
        <w:t xml:space="preserve">.2018. </w:t>
      </w:r>
      <w:r w:rsidR="006F21CD" w:rsidRPr="00C92401">
        <w:rPr>
          <w:rFonts w:eastAsia="Arial Unicode MS" w:cs="Arial"/>
          <w:kern w:val="2"/>
          <w:sz w:val="24"/>
          <w:szCs w:val="24"/>
          <w:lang w:val="ru-RU"/>
        </w:rPr>
        <w:t>године</w:t>
      </w:r>
      <w:r w:rsidR="00A27DC8" w:rsidRPr="00C92401">
        <w:rPr>
          <w:rFonts w:eastAsia="Arial Unicode MS" w:cs="Arial"/>
          <w:kern w:val="2"/>
          <w:sz w:val="24"/>
          <w:szCs w:val="24"/>
          <w:lang w:val="ru-RU"/>
        </w:rPr>
        <w:t xml:space="preserve"> </w:t>
      </w:r>
      <w:r w:rsidR="00261778" w:rsidRPr="00C92401">
        <w:rPr>
          <w:rFonts w:eastAsia="Arial Unicode MS" w:cs="Arial"/>
          <w:color w:val="000000"/>
          <w:kern w:val="2"/>
          <w:sz w:val="24"/>
          <w:szCs w:val="24"/>
          <w:lang w:val="ru-RU"/>
        </w:rPr>
        <w:t>припремљена је:</w:t>
      </w:r>
    </w:p>
    <w:p w:rsidR="00261778" w:rsidRPr="00C92401" w:rsidRDefault="00261778" w:rsidP="00C92401">
      <w:pPr>
        <w:pStyle w:val="BodyText"/>
        <w:spacing w:before="0"/>
        <w:contextualSpacing/>
        <w:rPr>
          <w:rFonts w:cs="Arial"/>
          <w:b/>
          <w:spacing w:val="80"/>
          <w:szCs w:val="24"/>
          <w:lang w:val="ru-RU"/>
        </w:rPr>
      </w:pPr>
    </w:p>
    <w:p w:rsidR="000C50A0" w:rsidRPr="00C92401" w:rsidRDefault="000C50A0" w:rsidP="00C92401">
      <w:pPr>
        <w:pStyle w:val="BodyText"/>
        <w:spacing w:before="0"/>
        <w:contextualSpacing/>
        <w:rPr>
          <w:rFonts w:cs="Arial"/>
          <w:b/>
          <w:spacing w:val="80"/>
          <w:szCs w:val="24"/>
          <w:lang w:val="ru-RU"/>
        </w:rPr>
      </w:pPr>
    </w:p>
    <w:p w:rsidR="00210557" w:rsidRPr="00C92401" w:rsidRDefault="00210557" w:rsidP="00C92401">
      <w:pPr>
        <w:spacing w:before="0"/>
        <w:contextualSpacing/>
        <w:jc w:val="center"/>
        <w:rPr>
          <w:rFonts w:cs="Arial"/>
          <w:b/>
          <w:sz w:val="24"/>
          <w:szCs w:val="24"/>
        </w:rPr>
      </w:pPr>
      <w:bookmarkStart w:id="7" w:name="_Toc441215598"/>
      <w:bookmarkStart w:id="8" w:name="_Toc441651537"/>
      <w:bookmarkStart w:id="9" w:name="_Toc442559874"/>
      <w:r w:rsidRPr="00C92401">
        <w:rPr>
          <w:rFonts w:cs="Arial"/>
          <w:b/>
          <w:sz w:val="24"/>
          <w:szCs w:val="24"/>
        </w:rPr>
        <w:t>КОНКУРСНА ДОКУМЕНТАЦИЈА</w:t>
      </w:r>
      <w:bookmarkEnd w:id="7"/>
      <w:bookmarkEnd w:id="8"/>
      <w:bookmarkEnd w:id="9"/>
    </w:p>
    <w:p w:rsidR="005E6697" w:rsidRPr="00C92401" w:rsidRDefault="005E6697" w:rsidP="00C92401">
      <w:pPr>
        <w:spacing w:before="0"/>
        <w:contextualSpacing/>
        <w:jc w:val="center"/>
        <w:rPr>
          <w:rFonts w:cs="Arial"/>
          <w:b/>
          <w:sz w:val="24"/>
          <w:szCs w:val="24"/>
        </w:rPr>
      </w:pPr>
    </w:p>
    <w:p w:rsidR="005E6697" w:rsidRPr="00C92401" w:rsidRDefault="00EB1E46" w:rsidP="00C92401">
      <w:pPr>
        <w:spacing w:before="0"/>
        <w:contextualSpacing/>
        <w:jc w:val="center"/>
        <w:rPr>
          <w:rFonts w:cs="Arial"/>
          <w:sz w:val="24"/>
          <w:szCs w:val="24"/>
        </w:rPr>
      </w:pPr>
      <w:bookmarkStart w:id="10" w:name="_Toc441215599"/>
      <w:bookmarkStart w:id="11" w:name="_Toc441651538"/>
      <w:bookmarkStart w:id="12" w:name="_Toc442559875"/>
      <w:proofErr w:type="gramStart"/>
      <w:r w:rsidRPr="00C92401">
        <w:rPr>
          <w:rFonts w:cs="Arial"/>
          <w:sz w:val="24"/>
          <w:szCs w:val="24"/>
        </w:rPr>
        <w:t>за</w:t>
      </w:r>
      <w:proofErr w:type="gramEnd"/>
      <w:r w:rsidRPr="00C92401">
        <w:rPr>
          <w:rFonts w:cs="Arial"/>
          <w:sz w:val="24"/>
          <w:szCs w:val="24"/>
        </w:rPr>
        <w:t xml:space="preserve"> подношење понуда у отвореном поступку</w:t>
      </w:r>
    </w:p>
    <w:p w:rsidR="00EB1E46" w:rsidRPr="00C92401" w:rsidRDefault="00EB1E46" w:rsidP="00C92401">
      <w:pPr>
        <w:spacing w:before="0"/>
        <w:contextualSpacing/>
        <w:jc w:val="center"/>
        <w:rPr>
          <w:rFonts w:cs="Arial"/>
          <w:sz w:val="24"/>
          <w:szCs w:val="24"/>
        </w:rPr>
      </w:pPr>
      <w:r w:rsidRPr="00C92401">
        <w:rPr>
          <w:rFonts w:cs="Arial"/>
          <w:sz w:val="24"/>
          <w:szCs w:val="24"/>
          <w:lang w:val="sr-Cyrl-RS"/>
        </w:rPr>
        <w:t>ради закључења уговора са једним понуђачем</w:t>
      </w:r>
    </w:p>
    <w:p w:rsidR="00210557" w:rsidRPr="00C92401" w:rsidRDefault="00210557" w:rsidP="00C92401">
      <w:pPr>
        <w:spacing w:before="0"/>
        <w:contextualSpacing/>
        <w:jc w:val="center"/>
        <w:rPr>
          <w:rFonts w:cs="Arial"/>
          <w:b/>
          <w:sz w:val="24"/>
          <w:szCs w:val="24"/>
          <w:lang w:val="sr-Cyrl-RS"/>
        </w:rPr>
      </w:pPr>
      <w:proofErr w:type="gramStart"/>
      <w:r w:rsidRPr="00C92401">
        <w:rPr>
          <w:rFonts w:cs="Arial"/>
          <w:b/>
          <w:sz w:val="24"/>
          <w:szCs w:val="24"/>
        </w:rPr>
        <w:t>за</w:t>
      </w:r>
      <w:proofErr w:type="gramEnd"/>
      <w:r w:rsidRPr="00C92401">
        <w:rPr>
          <w:rFonts w:cs="Arial"/>
          <w:b/>
          <w:sz w:val="24"/>
          <w:szCs w:val="24"/>
        </w:rPr>
        <w:t xml:space="preserve"> јавну набавку добара бр</w:t>
      </w:r>
      <w:bookmarkEnd w:id="10"/>
      <w:bookmarkEnd w:id="11"/>
      <w:bookmarkEnd w:id="12"/>
      <w:r w:rsidR="00BA4EE8" w:rsidRPr="00C92401">
        <w:rPr>
          <w:rFonts w:cs="Arial"/>
          <w:b/>
          <w:sz w:val="24"/>
          <w:szCs w:val="24"/>
          <w:lang w:val="sr-Cyrl-RS"/>
        </w:rPr>
        <w:t xml:space="preserve">ој </w:t>
      </w:r>
      <w:r w:rsidR="00712CE9" w:rsidRPr="00C92401">
        <w:rPr>
          <w:rFonts w:cs="Arial"/>
          <w:b/>
          <w:sz w:val="24"/>
          <w:szCs w:val="24"/>
          <w:lang w:val="sr-Cyrl-RS"/>
        </w:rPr>
        <w:t>ЈН/6000/0010/2018</w:t>
      </w:r>
    </w:p>
    <w:p w:rsidR="009D3699" w:rsidRPr="00C92401" w:rsidRDefault="009D3699" w:rsidP="00C92401">
      <w:pPr>
        <w:pStyle w:val="BodyText"/>
        <w:spacing w:before="0"/>
        <w:contextualSpacing/>
        <w:rPr>
          <w:rFonts w:cs="Arial"/>
          <w:i/>
          <w:color w:val="00B0F0"/>
          <w:szCs w:val="24"/>
          <w:lang w:val="sr-Latn-CS"/>
        </w:rPr>
      </w:pPr>
    </w:p>
    <w:p w:rsidR="009D3699" w:rsidRPr="00C92401" w:rsidRDefault="009D3699" w:rsidP="00C92401">
      <w:pPr>
        <w:pStyle w:val="BodyText"/>
        <w:spacing w:before="0"/>
        <w:contextualSpacing/>
        <w:rPr>
          <w:rFonts w:cs="Arial"/>
          <w:i/>
          <w:color w:val="00B0F0"/>
          <w:szCs w:val="24"/>
          <w:lang w:val="sr-Latn-CS"/>
        </w:rPr>
      </w:pPr>
    </w:p>
    <w:p w:rsidR="00C62AA7" w:rsidRPr="00C92401" w:rsidRDefault="00C62AA7" w:rsidP="00C92401">
      <w:pPr>
        <w:pStyle w:val="Title"/>
        <w:spacing w:before="0"/>
        <w:contextualSpacing/>
        <w:jc w:val="both"/>
        <w:rPr>
          <w:rFonts w:cs="Arial"/>
          <w:szCs w:val="24"/>
          <w:lang w:val="de-DE"/>
        </w:rPr>
      </w:pPr>
      <w:r w:rsidRPr="00C92401">
        <w:rPr>
          <w:rFonts w:cs="Arial"/>
          <w:szCs w:val="24"/>
          <w:lang w:val="ru-RU"/>
        </w:rPr>
        <w:tab/>
      </w:r>
      <w:r w:rsidRPr="00C92401">
        <w:rPr>
          <w:rFonts w:cs="Arial"/>
          <w:szCs w:val="24"/>
          <w:lang w:val="ru-RU"/>
        </w:rPr>
        <w:tab/>
      </w:r>
      <w:r w:rsidRPr="00C92401">
        <w:rPr>
          <w:rFonts w:cs="Arial"/>
          <w:szCs w:val="24"/>
          <w:lang w:val="ru-RU"/>
        </w:rPr>
        <w:tab/>
      </w:r>
      <w:r w:rsidRPr="00C92401">
        <w:rPr>
          <w:rFonts w:cs="Arial"/>
          <w:szCs w:val="24"/>
          <w:lang w:val="ru-RU"/>
        </w:rPr>
        <w:tab/>
      </w:r>
      <w:r w:rsidRPr="00C92401">
        <w:rPr>
          <w:rFonts w:cs="Arial"/>
          <w:b w:val="0"/>
          <w:szCs w:val="24"/>
          <w:lang w:val="ru-RU"/>
        </w:rPr>
        <w:tab/>
        <w:t xml:space="preserve">                              </w:t>
      </w:r>
    </w:p>
    <w:tbl>
      <w:tblPr>
        <w:tblW w:w="963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19"/>
        <w:gridCol w:w="8319"/>
      </w:tblGrid>
      <w:tr w:rsidR="00F7795A" w:rsidRPr="00C92401" w:rsidTr="00C92401">
        <w:trPr>
          <w:trHeight w:val="688"/>
        </w:trPr>
        <w:tc>
          <w:tcPr>
            <w:tcW w:w="1260" w:type="dxa"/>
            <w:shd w:val="clear" w:color="auto" w:fill="F2F2F2"/>
            <w:vAlign w:val="center"/>
          </w:tcPr>
          <w:p w:rsidR="00F7795A" w:rsidRPr="00C92401" w:rsidRDefault="00F7795A" w:rsidP="00C92401">
            <w:pPr>
              <w:tabs>
                <w:tab w:val="left" w:pos="360"/>
                <w:tab w:val="left" w:pos="567"/>
                <w:tab w:val="right" w:leader="dot" w:pos="9639"/>
              </w:tabs>
              <w:spacing w:before="0"/>
              <w:contextualSpacing/>
              <w:jc w:val="center"/>
              <w:rPr>
                <w:rFonts w:cs="Arial"/>
                <w:sz w:val="24"/>
                <w:szCs w:val="24"/>
                <w:lang w:val="sr-Cyrl-RS"/>
              </w:rPr>
            </w:pPr>
            <w:r w:rsidRPr="00C92401">
              <w:rPr>
                <w:rFonts w:cs="Arial"/>
                <w:sz w:val="24"/>
                <w:szCs w:val="24"/>
                <w:lang w:val="sr-Cyrl-RS"/>
              </w:rPr>
              <w:t>Број</w:t>
            </w:r>
          </w:p>
          <w:p w:rsidR="00F7795A" w:rsidRPr="00C92401" w:rsidRDefault="00F7795A" w:rsidP="00C92401">
            <w:pPr>
              <w:tabs>
                <w:tab w:val="left" w:pos="360"/>
                <w:tab w:val="left" w:pos="567"/>
                <w:tab w:val="right" w:leader="dot" w:pos="9639"/>
              </w:tabs>
              <w:spacing w:before="0"/>
              <w:contextualSpacing/>
              <w:jc w:val="center"/>
              <w:rPr>
                <w:rFonts w:cs="Arial"/>
                <w:sz w:val="24"/>
                <w:szCs w:val="24"/>
                <w:lang w:val="sr-Cyrl-RS"/>
              </w:rPr>
            </w:pPr>
            <w:r w:rsidRPr="00C92401">
              <w:rPr>
                <w:rFonts w:cs="Arial"/>
                <w:sz w:val="24"/>
                <w:szCs w:val="24"/>
                <w:lang w:val="sr-Cyrl-RS"/>
              </w:rPr>
              <w:t>поглавља</w:t>
            </w:r>
          </w:p>
        </w:tc>
        <w:tc>
          <w:tcPr>
            <w:tcW w:w="8378" w:type="dxa"/>
            <w:shd w:val="clear" w:color="auto" w:fill="F2F2F2"/>
            <w:vAlign w:val="center"/>
          </w:tcPr>
          <w:p w:rsidR="00F7795A" w:rsidRPr="00C92401" w:rsidRDefault="00F7795A" w:rsidP="00C92401">
            <w:pPr>
              <w:pStyle w:val="Title"/>
              <w:spacing w:before="0"/>
              <w:contextualSpacing/>
              <w:rPr>
                <w:rFonts w:cs="Arial"/>
                <w:szCs w:val="24"/>
                <w:lang w:val="de-DE"/>
              </w:rPr>
            </w:pPr>
          </w:p>
          <w:p w:rsidR="00F7795A" w:rsidRPr="00C92401" w:rsidRDefault="00F7795A" w:rsidP="00C92401">
            <w:pPr>
              <w:pStyle w:val="Title"/>
              <w:spacing w:before="0"/>
              <w:contextualSpacing/>
              <w:rPr>
                <w:rFonts w:cs="Arial"/>
                <w:szCs w:val="24"/>
                <w:lang w:val="de-DE"/>
              </w:rPr>
            </w:pPr>
            <w:r w:rsidRPr="00C92401">
              <w:rPr>
                <w:rFonts w:cs="Arial"/>
                <w:szCs w:val="24"/>
                <w:lang w:val="de-DE"/>
              </w:rPr>
              <w:t>Садр</w:t>
            </w:r>
            <w:r w:rsidRPr="00C92401">
              <w:rPr>
                <w:rFonts w:cs="Arial"/>
                <w:szCs w:val="24"/>
                <w:lang w:val="ru-RU"/>
              </w:rPr>
              <w:t>ж</w:t>
            </w:r>
            <w:r w:rsidRPr="00C92401">
              <w:rPr>
                <w:rFonts w:cs="Arial"/>
                <w:szCs w:val="24"/>
                <w:lang w:val="de-DE"/>
              </w:rPr>
              <w:t>ај</w:t>
            </w:r>
            <w:r w:rsidRPr="00C92401">
              <w:rPr>
                <w:rFonts w:cs="Arial"/>
                <w:szCs w:val="24"/>
                <w:lang w:val="ru-RU"/>
              </w:rPr>
              <w:t xml:space="preserve"> к</w:t>
            </w:r>
            <w:r w:rsidRPr="00C92401">
              <w:rPr>
                <w:rFonts w:cs="Arial"/>
                <w:szCs w:val="24"/>
                <w:lang w:val="de-DE"/>
              </w:rPr>
              <w:t>онкурсне</w:t>
            </w:r>
            <w:r w:rsidRPr="00C92401">
              <w:rPr>
                <w:rFonts w:cs="Arial"/>
                <w:szCs w:val="24"/>
                <w:lang w:val="ru-RU"/>
              </w:rPr>
              <w:t xml:space="preserve"> </w:t>
            </w:r>
            <w:r w:rsidRPr="00C92401">
              <w:rPr>
                <w:rFonts w:cs="Arial"/>
                <w:szCs w:val="24"/>
                <w:lang w:val="de-DE"/>
              </w:rPr>
              <w:t>документације</w:t>
            </w:r>
          </w:p>
          <w:p w:rsidR="00F7795A" w:rsidRPr="00C92401" w:rsidRDefault="00F7795A" w:rsidP="00C92401">
            <w:pPr>
              <w:tabs>
                <w:tab w:val="left" w:pos="360"/>
                <w:tab w:val="left" w:pos="567"/>
                <w:tab w:val="right" w:leader="dot" w:pos="9639"/>
              </w:tabs>
              <w:spacing w:before="0"/>
              <w:contextualSpacing/>
              <w:rPr>
                <w:rFonts w:cs="Arial"/>
                <w:sz w:val="24"/>
                <w:szCs w:val="24"/>
                <w:lang w:val="sr-Cyrl-RS"/>
              </w:rPr>
            </w:pPr>
          </w:p>
        </w:tc>
      </w:tr>
      <w:tr w:rsidR="00F7795A" w:rsidRPr="00C92401" w:rsidTr="00C92401">
        <w:trPr>
          <w:trHeight w:val="402"/>
        </w:trPr>
        <w:tc>
          <w:tcPr>
            <w:tcW w:w="1260" w:type="dxa"/>
            <w:shd w:val="clear" w:color="auto" w:fill="F2F2F2"/>
            <w:vAlign w:val="center"/>
          </w:tcPr>
          <w:p w:rsidR="00F7795A" w:rsidRPr="00C92401" w:rsidRDefault="00F7795A" w:rsidP="00C92401">
            <w:pPr>
              <w:tabs>
                <w:tab w:val="left" w:pos="360"/>
                <w:tab w:val="left" w:pos="567"/>
                <w:tab w:val="right" w:leader="dot" w:pos="9639"/>
              </w:tabs>
              <w:spacing w:before="0"/>
              <w:contextualSpacing/>
              <w:jc w:val="center"/>
              <w:rPr>
                <w:rFonts w:cs="Arial"/>
                <w:sz w:val="24"/>
                <w:szCs w:val="24"/>
                <w:lang w:val="sr-Cyrl-RS"/>
              </w:rPr>
            </w:pPr>
            <w:r w:rsidRPr="00C92401">
              <w:rPr>
                <w:rFonts w:cs="Arial"/>
                <w:sz w:val="24"/>
                <w:szCs w:val="24"/>
              </w:rPr>
              <w:t>1</w:t>
            </w:r>
            <w:r w:rsidRPr="00C92401">
              <w:rPr>
                <w:rFonts w:cs="Arial"/>
                <w:sz w:val="24"/>
                <w:szCs w:val="24"/>
                <w:lang w:val="sr-Cyrl-RS"/>
              </w:rPr>
              <w:t>.</w:t>
            </w:r>
          </w:p>
        </w:tc>
        <w:tc>
          <w:tcPr>
            <w:tcW w:w="8378" w:type="dxa"/>
            <w:vAlign w:val="center"/>
          </w:tcPr>
          <w:p w:rsidR="00F7795A" w:rsidRPr="00C92401" w:rsidRDefault="00F7795A" w:rsidP="00C92401">
            <w:pPr>
              <w:tabs>
                <w:tab w:val="left" w:pos="360"/>
                <w:tab w:val="left" w:pos="567"/>
                <w:tab w:val="right" w:leader="dot" w:pos="9639"/>
              </w:tabs>
              <w:spacing w:before="0"/>
              <w:contextualSpacing/>
              <w:rPr>
                <w:rFonts w:cs="Arial"/>
                <w:sz w:val="24"/>
                <w:szCs w:val="24"/>
                <w:lang w:val="sr-Cyrl-RS"/>
              </w:rPr>
            </w:pPr>
            <w:r w:rsidRPr="00C92401">
              <w:rPr>
                <w:rFonts w:cs="Arial"/>
                <w:sz w:val="24"/>
                <w:szCs w:val="24"/>
                <w:lang w:val="sr-Cyrl-RS"/>
              </w:rPr>
              <w:t>Општи подаци о јавној набавци</w:t>
            </w:r>
          </w:p>
        </w:tc>
      </w:tr>
      <w:tr w:rsidR="00F7795A" w:rsidRPr="00C92401" w:rsidTr="00C92401">
        <w:trPr>
          <w:trHeight w:val="402"/>
        </w:trPr>
        <w:tc>
          <w:tcPr>
            <w:tcW w:w="1260" w:type="dxa"/>
            <w:shd w:val="clear" w:color="auto" w:fill="F2F2F2"/>
            <w:vAlign w:val="center"/>
          </w:tcPr>
          <w:p w:rsidR="00F7795A" w:rsidRPr="00C92401" w:rsidRDefault="00F7795A" w:rsidP="00C92401">
            <w:pPr>
              <w:tabs>
                <w:tab w:val="left" w:pos="360"/>
                <w:tab w:val="left" w:pos="567"/>
                <w:tab w:val="right" w:leader="dot" w:pos="9639"/>
              </w:tabs>
              <w:spacing w:before="0"/>
              <w:contextualSpacing/>
              <w:jc w:val="center"/>
              <w:rPr>
                <w:rFonts w:cs="Arial"/>
                <w:sz w:val="24"/>
                <w:szCs w:val="24"/>
                <w:lang w:val="sr-Cyrl-RS"/>
              </w:rPr>
            </w:pPr>
            <w:r w:rsidRPr="00C92401">
              <w:rPr>
                <w:rFonts w:cs="Arial"/>
                <w:sz w:val="24"/>
                <w:szCs w:val="24"/>
                <w:lang w:val="sr-Cyrl-RS"/>
              </w:rPr>
              <w:t>2.</w:t>
            </w:r>
          </w:p>
        </w:tc>
        <w:tc>
          <w:tcPr>
            <w:tcW w:w="8378" w:type="dxa"/>
            <w:vAlign w:val="center"/>
          </w:tcPr>
          <w:p w:rsidR="00F7795A" w:rsidRPr="00C92401" w:rsidRDefault="00F7795A" w:rsidP="00C92401">
            <w:pPr>
              <w:tabs>
                <w:tab w:val="left" w:pos="317"/>
                <w:tab w:val="left" w:pos="360"/>
                <w:tab w:val="right" w:leader="dot" w:pos="9639"/>
              </w:tabs>
              <w:spacing w:before="0"/>
              <w:contextualSpacing/>
              <w:rPr>
                <w:rFonts w:cs="Arial"/>
                <w:sz w:val="24"/>
                <w:szCs w:val="24"/>
                <w:lang w:val="sr-Cyrl-RS"/>
              </w:rPr>
            </w:pPr>
            <w:r w:rsidRPr="00C92401">
              <w:rPr>
                <w:rFonts w:cs="Arial"/>
                <w:sz w:val="24"/>
                <w:szCs w:val="24"/>
                <w:lang w:val="sr-Cyrl-RS"/>
              </w:rPr>
              <w:t>Подаци о предмету набавке</w:t>
            </w:r>
          </w:p>
        </w:tc>
      </w:tr>
      <w:tr w:rsidR="00F7795A" w:rsidRPr="00C92401" w:rsidTr="00C92401">
        <w:trPr>
          <w:trHeight w:val="402"/>
        </w:trPr>
        <w:tc>
          <w:tcPr>
            <w:tcW w:w="1260" w:type="dxa"/>
            <w:shd w:val="clear" w:color="auto" w:fill="F2F2F2"/>
            <w:vAlign w:val="center"/>
          </w:tcPr>
          <w:p w:rsidR="00F7795A" w:rsidRPr="00C92401" w:rsidRDefault="00F7795A" w:rsidP="00C92401">
            <w:pPr>
              <w:tabs>
                <w:tab w:val="left" w:pos="360"/>
                <w:tab w:val="left" w:pos="567"/>
                <w:tab w:val="right" w:leader="dot" w:pos="9639"/>
              </w:tabs>
              <w:spacing w:before="0"/>
              <w:contextualSpacing/>
              <w:jc w:val="center"/>
              <w:rPr>
                <w:rFonts w:cs="Arial"/>
                <w:sz w:val="24"/>
                <w:szCs w:val="24"/>
                <w:lang w:val="sr-Cyrl-RS"/>
              </w:rPr>
            </w:pPr>
            <w:r w:rsidRPr="00C92401">
              <w:rPr>
                <w:rFonts w:cs="Arial"/>
                <w:sz w:val="24"/>
                <w:szCs w:val="24"/>
                <w:lang w:val="sr-Cyrl-RS"/>
              </w:rPr>
              <w:t>3.</w:t>
            </w:r>
          </w:p>
        </w:tc>
        <w:tc>
          <w:tcPr>
            <w:tcW w:w="8378" w:type="dxa"/>
            <w:vAlign w:val="center"/>
          </w:tcPr>
          <w:p w:rsidR="00F7795A" w:rsidRPr="00C92401" w:rsidRDefault="00F7795A" w:rsidP="00C92401">
            <w:pPr>
              <w:tabs>
                <w:tab w:val="left" w:pos="317"/>
                <w:tab w:val="left" w:pos="360"/>
                <w:tab w:val="right" w:leader="dot" w:pos="9639"/>
              </w:tabs>
              <w:spacing w:before="0"/>
              <w:contextualSpacing/>
              <w:jc w:val="left"/>
              <w:rPr>
                <w:rFonts w:cs="Arial"/>
                <w:sz w:val="24"/>
                <w:szCs w:val="24"/>
                <w:lang w:val="sr-Cyrl-RS"/>
              </w:rPr>
            </w:pPr>
            <w:r w:rsidRPr="00C92401">
              <w:rPr>
                <w:rFonts w:cs="Arial"/>
                <w:sz w:val="24"/>
                <w:szCs w:val="24"/>
                <w:lang w:val="sr-Cyrl-RS"/>
              </w:rPr>
              <w:t>Техничка спецификација (врста, техничке карактеристике, квалитет, количина и опис добара...)</w:t>
            </w:r>
          </w:p>
        </w:tc>
      </w:tr>
      <w:tr w:rsidR="00F7795A" w:rsidRPr="00C92401" w:rsidTr="00C92401">
        <w:trPr>
          <w:trHeight w:val="402"/>
        </w:trPr>
        <w:tc>
          <w:tcPr>
            <w:tcW w:w="1260" w:type="dxa"/>
            <w:shd w:val="clear" w:color="auto" w:fill="F2F2F2"/>
            <w:vAlign w:val="center"/>
          </w:tcPr>
          <w:p w:rsidR="00F7795A" w:rsidRPr="00C92401" w:rsidRDefault="00F7795A" w:rsidP="00C92401">
            <w:pPr>
              <w:tabs>
                <w:tab w:val="left" w:pos="360"/>
                <w:tab w:val="left" w:pos="567"/>
                <w:tab w:val="right" w:leader="dot" w:pos="9639"/>
              </w:tabs>
              <w:spacing w:before="0"/>
              <w:contextualSpacing/>
              <w:jc w:val="center"/>
              <w:rPr>
                <w:rFonts w:cs="Arial"/>
                <w:sz w:val="24"/>
                <w:szCs w:val="24"/>
                <w:lang w:val="sr-Cyrl-RS"/>
              </w:rPr>
            </w:pPr>
            <w:r w:rsidRPr="00C92401">
              <w:rPr>
                <w:rFonts w:cs="Arial"/>
                <w:sz w:val="24"/>
                <w:szCs w:val="24"/>
                <w:lang w:val="sr-Cyrl-RS"/>
              </w:rPr>
              <w:t>4.</w:t>
            </w:r>
          </w:p>
        </w:tc>
        <w:tc>
          <w:tcPr>
            <w:tcW w:w="8378" w:type="dxa"/>
            <w:vAlign w:val="center"/>
          </w:tcPr>
          <w:p w:rsidR="00F7795A" w:rsidRPr="00C92401" w:rsidRDefault="00F7795A" w:rsidP="00C92401">
            <w:pPr>
              <w:tabs>
                <w:tab w:val="left" w:pos="317"/>
                <w:tab w:val="left" w:pos="360"/>
                <w:tab w:val="right" w:leader="dot" w:pos="9639"/>
              </w:tabs>
              <w:spacing w:before="0"/>
              <w:contextualSpacing/>
              <w:rPr>
                <w:rFonts w:cs="Arial"/>
                <w:sz w:val="24"/>
                <w:szCs w:val="24"/>
              </w:rPr>
            </w:pPr>
            <w:r w:rsidRPr="00C92401">
              <w:rPr>
                <w:rFonts w:cs="Arial"/>
                <w:sz w:val="24"/>
                <w:szCs w:val="24"/>
                <w:lang w:val="sr-Cyrl-RS"/>
              </w:rPr>
              <w:t>Услови за учешће у поступку ЈН и упутство како се доказује испуњеност услова</w:t>
            </w:r>
          </w:p>
        </w:tc>
      </w:tr>
      <w:tr w:rsidR="00F7795A" w:rsidRPr="00C92401" w:rsidTr="00C92401">
        <w:trPr>
          <w:trHeight w:val="402"/>
        </w:trPr>
        <w:tc>
          <w:tcPr>
            <w:tcW w:w="1260" w:type="dxa"/>
            <w:shd w:val="clear" w:color="auto" w:fill="F2F2F2"/>
            <w:vAlign w:val="center"/>
          </w:tcPr>
          <w:p w:rsidR="00F7795A" w:rsidRPr="00C92401" w:rsidRDefault="00F7795A" w:rsidP="00C92401">
            <w:pPr>
              <w:tabs>
                <w:tab w:val="left" w:pos="360"/>
                <w:tab w:val="left" w:pos="567"/>
                <w:tab w:val="right" w:leader="dot" w:pos="9639"/>
              </w:tabs>
              <w:spacing w:before="0"/>
              <w:contextualSpacing/>
              <w:jc w:val="center"/>
              <w:rPr>
                <w:rFonts w:cs="Arial"/>
                <w:sz w:val="24"/>
                <w:szCs w:val="24"/>
                <w:lang w:val="sr-Cyrl-RS"/>
              </w:rPr>
            </w:pPr>
            <w:r w:rsidRPr="00C92401">
              <w:rPr>
                <w:rFonts w:cs="Arial"/>
                <w:sz w:val="24"/>
                <w:szCs w:val="24"/>
                <w:lang w:val="sr-Cyrl-RS"/>
              </w:rPr>
              <w:t>5.</w:t>
            </w:r>
          </w:p>
        </w:tc>
        <w:tc>
          <w:tcPr>
            <w:tcW w:w="8378" w:type="dxa"/>
            <w:vAlign w:val="center"/>
          </w:tcPr>
          <w:p w:rsidR="00F7795A" w:rsidRPr="00C92401" w:rsidRDefault="00F7795A" w:rsidP="00C92401">
            <w:pPr>
              <w:tabs>
                <w:tab w:val="left" w:pos="317"/>
                <w:tab w:val="left" w:pos="360"/>
                <w:tab w:val="right" w:leader="dot" w:pos="9639"/>
              </w:tabs>
              <w:spacing w:before="0"/>
              <w:contextualSpacing/>
              <w:rPr>
                <w:rFonts w:cs="Arial"/>
                <w:sz w:val="24"/>
                <w:szCs w:val="24"/>
                <w:lang w:val="sr-Cyrl-RS"/>
              </w:rPr>
            </w:pPr>
            <w:r w:rsidRPr="00C92401">
              <w:rPr>
                <w:rFonts w:cs="Arial"/>
                <w:sz w:val="24"/>
                <w:szCs w:val="24"/>
                <w:lang w:val="sr-Cyrl-RS"/>
              </w:rPr>
              <w:t>Критеријум за доделу уговора</w:t>
            </w:r>
          </w:p>
        </w:tc>
      </w:tr>
      <w:tr w:rsidR="00F7795A" w:rsidRPr="00C92401" w:rsidTr="00C92401">
        <w:trPr>
          <w:trHeight w:val="402"/>
        </w:trPr>
        <w:tc>
          <w:tcPr>
            <w:tcW w:w="1260" w:type="dxa"/>
            <w:shd w:val="clear" w:color="auto" w:fill="F2F2F2"/>
            <w:vAlign w:val="center"/>
          </w:tcPr>
          <w:p w:rsidR="00F7795A" w:rsidRPr="00C92401" w:rsidRDefault="00F7795A" w:rsidP="00C92401">
            <w:pPr>
              <w:tabs>
                <w:tab w:val="left" w:pos="360"/>
                <w:tab w:val="left" w:pos="567"/>
                <w:tab w:val="right" w:leader="dot" w:pos="9639"/>
              </w:tabs>
              <w:spacing w:before="0"/>
              <w:contextualSpacing/>
              <w:jc w:val="center"/>
              <w:rPr>
                <w:rFonts w:cs="Arial"/>
                <w:sz w:val="24"/>
                <w:szCs w:val="24"/>
                <w:lang w:val="sr-Cyrl-RS"/>
              </w:rPr>
            </w:pPr>
            <w:r w:rsidRPr="00C92401">
              <w:rPr>
                <w:rFonts w:cs="Arial"/>
                <w:sz w:val="24"/>
                <w:szCs w:val="24"/>
                <w:lang w:val="sr-Cyrl-RS"/>
              </w:rPr>
              <w:t>6.</w:t>
            </w:r>
          </w:p>
        </w:tc>
        <w:tc>
          <w:tcPr>
            <w:tcW w:w="8378" w:type="dxa"/>
            <w:vAlign w:val="center"/>
          </w:tcPr>
          <w:p w:rsidR="00F7795A" w:rsidRPr="00C92401" w:rsidRDefault="00F7795A" w:rsidP="00C92401">
            <w:pPr>
              <w:tabs>
                <w:tab w:val="left" w:pos="317"/>
                <w:tab w:val="left" w:pos="360"/>
                <w:tab w:val="right" w:leader="dot" w:pos="9639"/>
              </w:tabs>
              <w:spacing w:before="0"/>
              <w:contextualSpacing/>
              <w:rPr>
                <w:rFonts w:cs="Arial"/>
                <w:sz w:val="24"/>
                <w:szCs w:val="24"/>
              </w:rPr>
            </w:pPr>
            <w:r w:rsidRPr="00C92401">
              <w:rPr>
                <w:rFonts w:cs="Arial"/>
                <w:sz w:val="24"/>
                <w:szCs w:val="24"/>
              </w:rPr>
              <w:t>Упутство понуђачима како да сачине понуду</w:t>
            </w:r>
          </w:p>
        </w:tc>
      </w:tr>
      <w:tr w:rsidR="00F7795A" w:rsidRPr="00C92401" w:rsidTr="00C92401">
        <w:trPr>
          <w:trHeight w:val="402"/>
        </w:trPr>
        <w:tc>
          <w:tcPr>
            <w:tcW w:w="1260" w:type="dxa"/>
            <w:shd w:val="clear" w:color="auto" w:fill="F2F2F2"/>
            <w:vAlign w:val="center"/>
          </w:tcPr>
          <w:p w:rsidR="00F7795A" w:rsidRPr="00C92401" w:rsidRDefault="00F7795A" w:rsidP="00C92401">
            <w:pPr>
              <w:tabs>
                <w:tab w:val="left" w:pos="360"/>
                <w:tab w:val="left" w:pos="567"/>
                <w:tab w:val="right" w:leader="dot" w:pos="9639"/>
              </w:tabs>
              <w:spacing w:before="0"/>
              <w:contextualSpacing/>
              <w:jc w:val="center"/>
              <w:rPr>
                <w:rFonts w:cs="Arial"/>
                <w:sz w:val="24"/>
                <w:szCs w:val="24"/>
              </w:rPr>
            </w:pPr>
            <w:r w:rsidRPr="00C92401">
              <w:rPr>
                <w:rFonts w:cs="Arial"/>
                <w:sz w:val="24"/>
                <w:szCs w:val="24"/>
              </w:rPr>
              <w:t>7.</w:t>
            </w:r>
          </w:p>
        </w:tc>
        <w:tc>
          <w:tcPr>
            <w:tcW w:w="8378" w:type="dxa"/>
            <w:vAlign w:val="center"/>
          </w:tcPr>
          <w:p w:rsidR="00F7795A" w:rsidRPr="00C92401" w:rsidRDefault="00F7795A" w:rsidP="00C92401">
            <w:pPr>
              <w:tabs>
                <w:tab w:val="left" w:pos="360"/>
                <w:tab w:val="left" w:pos="567"/>
                <w:tab w:val="right" w:leader="dot" w:pos="9639"/>
              </w:tabs>
              <w:spacing w:before="0"/>
              <w:contextualSpacing/>
              <w:rPr>
                <w:rFonts w:cs="Arial"/>
                <w:sz w:val="24"/>
                <w:szCs w:val="24"/>
                <w:lang w:val="sr-Cyrl-RS"/>
              </w:rPr>
            </w:pPr>
            <w:r w:rsidRPr="00C92401">
              <w:rPr>
                <w:rFonts w:cs="Arial"/>
                <w:sz w:val="24"/>
                <w:szCs w:val="24"/>
                <w:lang w:val="sr-Cyrl-RS"/>
              </w:rPr>
              <w:t xml:space="preserve">Обрасци </w:t>
            </w:r>
          </w:p>
        </w:tc>
      </w:tr>
      <w:tr w:rsidR="00F7795A" w:rsidRPr="00C92401" w:rsidTr="00C92401">
        <w:trPr>
          <w:trHeight w:val="402"/>
        </w:trPr>
        <w:tc>
          <w:tcPr>
            <w:tcW w:w="1260" w:type="dxa"/>
            <w:shd w:val="clear" w:color="auto" w:fill="F2F2F2"/>
            <w:vAlign w:val="center"/>
          </w:tcPr>
          <w:p w:rsidR="00F7795A" w:rsidRPr="00C92401" w:rsidRDefault="00F7795A" w:rsidP="00C92401">
            <w:pPr>
              <w:tabs>
                <w:tab w:val="left" w:pos="360"/>
                <w:tab w:val="left" w:pos="567"/>
                <w:tab w:val="right" w:leader="dot" w:pos="9639"/>
              </w:tabs>
              <w:spacing w:before="0"/>
              <w:contextualSpacing/>
              <w:jc w:val="center"/>
              <w:rPr>
                <w:rFonts w:cs="Arial"/>
                <w:sz w:val="24"/>
                <w:szCs w:val="24"/>
                <w:lang w:val="sr-Cyrl-RS"/>
              </w:rPr>
            </w:pPr>
            <w:r w:rsidRPr="00C92401">
              <w:rPr>
                <w:rFonts w:cs="Arial"/>
                <w:sz w:val="24"/>
                <w:szCs w:val="24"/>
                <w:lang w:val="sr-Cyrl-RS"/>
              </w:rPr>
              <w:t>8.</w:t>
            </w:r>
          </w:p>
        </w:tc>
        <w:tc>
          <w:tcPr>
            <w:tcW w:w="8378" w:type="dxa"/>
            <w:vAlign w:val="center"/>
          </w:tcPr>
          <w:p w:rsidR="00F7795A" w:rsidRPr="00C92401" w:rsidRDefault="00F7795A" w:rsidP="00C92401">
            <w:pPr>
              <w:tabs>
                <w:tab w:val="left" w:pos="360"/>
                <w:tab w:val="left" w:pos="567"/>
                <w:tab w:val="right" w:leader="dot" w:pos="9639"/>
              </w:tabs>
              <w:spacing w:before="0"/>
              <w:contextualSpacing/>
              <w:rPr>
                <w:rFonts w:cs="Arial"/>
                <w:sz w:val="24"/>
                <w:szCs w:val="24"/>
                <w:lang w:val="sr-Cyrl-RS"/>
              </w:rPr>
            </w:pPr>
            <w:r w:rsidRPr="00C92401">
              <w:rPr>
                <w:rFonts w:cs="Arial"/>
                <w:sz w:val="24"/>
                <w:szCs w:val="24"/>
                <w:lang w:val="sr-Cyrl-RS"/>
              </w:rPr>
              <w:t>Прилози</w:t>
            </w:r>
          </w:p>
        </w:tc>
      </w:tr>
    </w:tbl>
    <w:p w:rsidR="009D3699" w:rsidRPr="00C92401" w:rsidRDefault="009D3699" w:rsidP="00C92401">
      <w:pPr>
        <w:pStyle w:val="BodyText"/>
        <w:spacing w:before="0"/>
        <w:contextualSpacing/>
        <w:rPr>
          <w:rFonts w:cs="Arial"/>
          <w:b/>
          <w:spacing w:val="80"/>
          <w:szCs w:val="24"/>
          <w:highlight w:val="yellow"/>
        </w:rPr>
      </w:pPr>
    </w:p>
    <w:p w:rsidR="007C792A" w:rsidRPr="00C92401" w:rsidRDefault="007C792A" w:rsidP="00C92401">
      <w:pPr>
        <w:spacing w:before="0"/>
        <w:contextualSpacing/>
        <w:jc w:val="right"/>
        <w:rPr>
          <w:rFonts w:cs="Arial"/>
          <w:bCs/>
          <w:noProof/>
          <w:sz w:val="24"/>
          <w:szCs w:val="24"/>
          <w:lang w:val="sr-Cyrl-CS"/>
        </w:rPr>
      </w:pPr>
    </w:p>
    <w:p w:rsidR="007C792A" w:rsidRPr="00C92401" w:rsidRDefault="007C792A" w:rsidP="00C92401">
      <w:pPr>
        <w:spacing w:before="0"/>
        <w:contextualSpacing/>
        <w:rPr>
          <w:rFonts w:cs="Arial"/>
          <w:bCs/>
          <w:noProof/>
          <w:sz w:val="24"/>
          <w:szCs w:val="24"/>
          <w:lang w:val="sr-Cyrl-CS"/>
        </w:rPr>
      </w:pPr>
    </w:p>
    <w:p w:rsidR="007C792A" w:rsidRPr="00C92401" w:rsidRDefault="007C792A" w:rsidP="00C92401">
      <w:pPr>
        <w:spacing w:before="0"/>
        <w:contextualSpacing/>
        <w:jc w:val="right"/>
        <w:rPr>
          <w:rFonts w:cs="Arial"/>
          <w:bCs/>
          <w:noProof/>
          <w:sz w:val="24"/>
          <w:szCs w:val="24"/>
          <w:lang w:val="sr-Cyrl-CS"/>
        </w:rPr>
      </w:pPr>
    </w:p>
    <w:p w:rsidR="00F5264D" w:rsidRPr="00C92401" w:rsidRDefault="00476290" w:rsidP="00C92401">
      <w:pPr>
        <w:spacing w:before="0"/>
        <w:contextualSpacing/>
        <w:rPr>
          <w:rFonts w:cs="Arial"/>
          <w:color w:val="548DD4" w:themeColor="text2" w:themeTint="99"/>
          <w:sz w:val="24"/>
          <w:szCs w:val="24"/>
          <w:lang w:val="sr-Cyrl-CS"/>
        </w:rPr>
      </w:pPr>
      <w:r w:rsidRPr="00C92401">
        <w:rPr>
          <w:rFonts w:cs="Arial"/>
          <w:bCs/>
          <w:noProof/>
          <w:sz w:val="24"/>
          <w:szCs w:val="24"/>
          <w:lang w:val="sr-Cyrl-CS"/>
        </w:rPr>
        <w:t xml:space="preserve">                                                                               </w:t>
      </w:r>
      <w:r w:rsidR="00C53AC6" w:rsidRPr="00C92401">
        <w:rPr>
          <w:rFonts w:cs="Arial"/>
          <w:bCs/>
          <w:noProof/>
          <w:sz w:val="24"/>
          <w:szCs w:val="24"/>
          <w:lang w:val="sr-Cyrl-CS"/>
        </w:rPr>
        <w:t xml:space="preserve">Укупан број страна документације: </w:t>
      </w:r>
      <w:r w:rsidR="00B07711" w:rsidRPr="00B07711">
        <w:rPr>
          <w:rFonts w:cs="Arial"/>
          <w:bCs/>
          <w:noProof/>
          <w:sz w:val="24"/>
          <w:szCs w:val="24"/>
          <w:lang w:val="sr-Cyrl-CS"/>
        </w:rPr>
        <w:t>60</w:t>
      </w:r>
    </w:p>
    <w:p w:rsidR="001853E1" w:rsidRPr="00C92401" w:rsidRDefault="001853E1" w:rsidP="00C92401">
      <w:pPr>
        <w:pStyle w:val="BodyText"/>
        <w:spacing w:before="0"/>
        <w:contextualSpacing/>
        <w:rPr>
          <w:rFonts w:cs="Arial"/>
          <w:szCs w:val="24"/>
        </w:rPr>
      </w:pPr>
    </w:p>
    <w:p w:rsidR="00FA0E61" w:rsidRPr="00C92401" w:rsidRDefault="00473AD5" w:rsidP="00C92401">
      <w:pPr>
        <w:pStyle w:val="Heading10"/>
        <w:numPr>
          <w:ilvl w:val="0"/>
          <w:numId w:val="12"/>
        </w:numPr>
        <w:spacing w:before="0"/>
        <w:contextualSpacing/>
        <w:rPr>
          <w:rFonts w:cs="Arial"/>
          <w:sz w:val="24"/>
          <w:szCs w:val="24"/>
          <w:lang w:val="en-US"/>
        </w:rPr>
      </w:pPr>
      <w:r w:rsidRPr="00C92401">
        <w:rPr>
          <w:rFonts w:cs="Arial"/>
          <w:sz w:val="24"/>
          <w:szCs w:val="24"/>
          <w:lang w:val="ru-RU"/>
        </w:rPr>
        <w:br w:type="page"/>
      </w:r>
      <w:bookmarkStart w:id="13" w:name="_Toc430335136"/>
      <w:bookmarkStart w:id="14" w:name="_Toc442559876"/>
      <w:bookmarkStart w:id="15" w:name="_Toc427817447"/>
      <w:r w:rsidR="00FA0E61" w:rsidRPr="00C92401">
        <w:rPr>
          <w:rFonts w:cs="Arial"/>
          <w:sz w:val="24"/>
          <w:szCs w:val="24"/>
        </w:rPr>
        <w:lastRenderedPageBreak/>
        <w:t>ОПШТИ ПОДАЦИ О ЈАВНОЈ НАБАВЦИ</w:t>
      </w:r>
      <w:bookmarkEnd w:id="13"/>
      <w:bookmarkEnd w:id="14"/>
    </w:p>
    <w:p w:rsidR="004276AD" w:rsidRPr="00C92401" w:rsidRDefault="004276AD" w:rsidP="00C92401">
      <w:pPr>
        <w:tabs>
          <w:tab w:val="left" w:pos="1134"/>
        </w:tabs>
        <w:spacing w:before="0"/>
        <w:contextualSpacing/>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844"/>
      </w:tblGrid>
      <w:tr w:rsidR="007C792A" w:rsidRPr="00C92401" w:rsidTr="00C92401">
        <w:tc>
          <w:tcPr>
            <w:tcW w:w="3348" w:type="dxa"/>
            <w:shd w:val="clear" w:color="auto" w:fill="F2F2F2" w:themeFill="background1" w:themeFillShade="F2"/>
            <w:vAlign w:val="center"/>
          </w:tcPr>
          <w:p w:rsidR="007C792A" w:rsidRPr="00C92401" w:rsidRDefault="007C792A" w:rsidP="00C92401">
            <w:pPr>
              <w:autoSpaceDE w:val="0"/>
              <w:autoSpaceDN w:val="0"/>
              <w:adjustRightInd w:val="0"/>
              <w:spacing w:before="0"/>
              <w:contextualSpacing/>
              <w:jc w:val="center"/>
              <w:rPr>
                <w:rFonts w:cs="Arial"/>
                <w:bCs/>
                <w:sz w:val="24"/>
                <w:szCs w:val="24"/>
                <w:lang w:val="sr-Cyrl-RS"/>
              </w:rPr>
            </w:pPr>
            <w:r w:rsidRPr="00C92401">
              <w:rPr>
                <w:rFonts w:cs="Arial"/>
                <w:bCs/>
                <w:sz w:val="24"/>
                <w:szCs w:val="24"/>
                <w:lang w:val="sr-Cyrl-RS"/>
              </w:rPr>
              <w:t>Назив и адреса наручиоца</w:t>
            </w:r>
          </w:p>
        </w:tc>
        <w:tc>
          <w:tcPr>
            <w:tcW w:w="6844" w:type="dxa"/>
            <w:vAlign w:val="center"/>
          </w:tcPr>
          <w:p w:rsidR="009E5A6F" w:rsidRPr="00C92401" w:rsidRDefault="009E5A6F" w:rsidP="00C92401">
            <w:pPr>
              <w:suppressAutoHyphens/>
              <w:spacing w:before="0"/>
              <w:contextualSpacing/>
              <w:rPr>
                <w:rFonts w:cs="Arial"/>
                <w:color w:val="000000"/>
                <w:kern w:val="1"/>
                <w:sz w:val="24"/>
                <w:szCs w:val="24"/>
                <w:lang w:val="sr-Cyrl-RS" w:eastAsia="ar-SA"/>
              </w:rPr>
            </w:pPr>
          </w:p>
          <w:p w:rsidR="007C792A" w:rsidRPr="00C92401" w:rsidRDefault="007C792A" w:rsidP="00C92401">
            <w:pPr>
              <w:suppressAutoHyphens/>
              <w:spacing w:before="0"/>
              <w:contextualSpacing/>
              <w:rPr>
                <w:rFonts w:cs="Arial"/>
                <w:color w:val="000000"/>
                <w:kern w:val="1"/>
                <w:sz w:val="24"/>
                <w:szCs w:val="24"/>
                <w:lang w:val="sr-Cyrl-RS" w:eastAsia="ar-SA"/>
              </w:rPr>
            </w:pPr>
            <w:r w:rsidRPr="00C92401">
              <w:rPr>
                <w:rFonts w:cs="Arial"/>
                <w:color w:val="000000"/>
                <w:kern w:val="1"/>
                <w:sz w:val="24"/>
                <w:szCs w:val="24"/>
                <w:lang w:val="sr-Cyrl-RS" w:eastAsia="ar-SA"/>
              </w:rPr>
              <w:t>Јавно предузеће „Електропривреда Србије“ Београд</w:t>
            </w:r>
          </w:p>
          <w:p w:rsidR="007C792A" w:rsidRPr="00C92401" w:rsidRDefault="007C792A" w:rsidP="00C92401">
            <w:pPr>
              <w:suppressAutoHyphens/>
              <w:spacing w:before="0"/>
              <w:contextualSpacing/>
              <w:rPr>
                <w:rFonts w:cs="Arial"/>
                <w:sz w:val="24"/>
                <w:szCs w:val="24"/>
                <w:lang w:val="sr-Cyrl-RS"/>
              </w:rPr>
            </w:pPr>
            <w:r w:rsidRPr="00C92401">
              <w:rPr>
                <w:rFonts w:cs="Arial"/>
                <w:sz w:val="24"/>
                <w:szCs w:val="24"/>
                <w:lang w:val="sr-Cyrl-RS"/>
              </w:rPr>
              <w:t>Балканска бр. 13, 11000 Београд</w:t>
            </w:r>
          </w:p>
          <w:p w:rsidR="009E5A6F" w:rsidRPr="00C92401" w:rsidRDefault="009E5A6F" w:rsidP="00C92401">
            <w:pPr>
              <w:suppressAutoHyphens/>
              <w:spacing w:before="0"/>
              <w:contextualSpacing/>
              <w:rPr>
                <w:rFonts w:cs="Arial"/>
                <w:sz w:val="24"/>
                <w:szCs w:val="24"/>
                <w:lang w:val="sr-Cyrl-RS"/>
              </w:rPr>
            </w:pPr>
          </w:p>
        </w:tc>
      </w:tr>
      <w:tr w:rsidR="007C792A" w:rsidRPr="00C92401" w:rsidTr="00C92401">
        <w:trPr>
          <w:trHeight w:val="916"/>
        </w:trPr>
        <w:tc>
          <w:tcPr>
            <w:tcW w:w="3348" w:type="dxa"/>
            <w:shd w:val="clear" w:color="auto" w:fill="F2F2F2" w:themeFill="background1" w:themeFillShade="F2"/>
            <w:vAlign w:val="center"/>
          </w:tcPr>
          <w:p w:rsidR="007C792A" w:rsidRPr="00C92401" w:rsidRDefault="007C792A" w:rsidP="00C92401">
            <w:pPr>
              <w:autoSpaceDE w:val="0"/>
              <w:autoSpaceDN w:val="0"/>
              <w:adjustRightInd w:val="0"/>
              <w:spacing w:before="0"/>
              <w:contextualSpacing/>
              <w:jc w:val="center"/>
              <w:rPr>
                <w:rFonts w:cs="Arial"/>
                <w:bCs/>
                <w:sz w:val="24"/>
                <w:szCs w:val="24"/>
                <w:lang w:val="sr-Cyrl-RS"/>
              </w:rPr>
            </w:pPr>
            <w:r w:rsidRPr="00C92401">
              <w:rPr>
                <w:rFonts w:cs="Arial"/>
                <w:bCs/>
                <w:sz w:val="24"/>
                <w:szCs w:val="24"/>
                <w:lang w:val="sr-Cyrl-RS"/>
              </w:rPr>
              <w:t>Интернет страница наручиоца</w:t>
            </w:r>
          </w:p>
        </w:tc>
        <w:tc>
          <w:tcPr>
            <w:tcW w:w="6844" w:type="dxa"/>
            <w:vAlign w:val="center"/>
          </w:tcPr>
          <w:p w:rsidR="007C792A" w:rsidRPr="00C92401" w:rsidRDefault="0060530B" w:rsidP="00C92401">
            <w:pPr>
              <w:autoSpaceDE w:val="0"/>
              <w:autoSpaceDN w:val="0"/>
              <w:adjustRightInd w:val="0"/>
              <w:spacing w:before="0"/>
              <w:contextualSpacing/>
              <w:rPr>
                <w:rFonts w:cs="Arial"/>
                <w:bCs/>
                <w:color w:val="FF0000"/>
                <w:sz w:val="24"/>
                <w:szCs w:val="24"/>
                <w:lang w:val="sr-Cyrl-RS"/>
              </w:rPr>
            </w:pPr>
            <w:hyperlink r:id="rId168" w:history="1">
              <w:r w:rsidR="007C792A" w:rsidRPr="00C92401">
                <w:rPr>
                  <w:rFonts w:cs="Arial"/>
                  <w:color w:val="0000FF"/>
                  <w:kern w:val="1"/>
                  <w:sz w:val="24"/>
                  <w:szCs w:val="24"/>
                  <w:u w:val="single"/>
                  <w:lang w:eastAsia="ar-SA"/>
                </w:rPr>
                <w:t>www.eps.rs</w:t>
              </w:r>
            </w:hyperlink>
            <w:r w:rsidR="007C792A" w:rsidRPr="00C92401">
              <w:rPr>
                <w:rFonts w:cs="Arial"/>
                <w:color w:val="000000"/>
                <w:kern w:val="1"/>
                <w:sz w:val="24"/>
                <w:szCs w:val="24"/>
                <w:lang w:eastAsia="ar-SA"/>
              </w:rPr>
              <w:t xml:space="preserve"> </w:t>
            </w:r>
          </w:p>
        </w:tc>
      </w:tr>
      <w:tr w:rsidR="007C792A" w:rsidRPr="00C92401" w:rsidTr="00C92401">
        <w:trPr>
          <w:trHeight w:val="979"/>
        </w:trPr>
        <w:tc>
          <w:tcPr>
            <w:tcW w:w="3348" w:type="dxa"/>
            <w:shd w:val="clear" w:color="auto" w:fill="F2F2F2" w:themeFill="background1" w:themeFillShade="F2"/>
            <w:vAlign w:val="center"/>
          </w:tcPr>
          <w:p w:rsidR="007C792A" w:rsidRPr="00C92401" w:rsidRDefault="007C792A" w:rsidP="00C92401">
            <w:pPr>
              <w:autoSpaceDE w:val="0"/>
              <w:autoSpaceDN w:val="0"/>
              <w:adjustRightInd w:val="0"/>
              <w:spacing w:before="0"/>
              <w:contextualSpacing/>
              <w:jc w:val="center"/>
              <w:rPr>
                <w:rFonts w:cs="Arial"/>
                <w:bCs/>
                <w:sz w:val="24"/>
                <w:szCs w:val="24"/>
                <w:lang w:val="sr-Cyrl-RS"/>
              </w:rPr>
            </w:pPr>
            <w:r w:rsidRPr="00C92401">
              <w:rPr>
                <w:rFonts w:cs="Arial"/>
                <w:bCs/>
                <w:sz w:val="24"/>
                <w:szCs w:val="24"/>
                <w:lang w:val="sr-Cyrl-RS"/>
              </w:rPr>
              <w:t>Врста поступка</w:t>
            </w:r>
          </w:p>
        </w:tc>
        <w:tc>
          <w:tcPr>
            <w:tcW w:w="6844" w:type="dxa"/>
            <w:vAlign w:val="center"/>
          </w:tcPr>
          <w:p w:rsidR="007C792A" w:rsidRPr="00C92401" w:rsidRDefault="007C792A" w:rsidP="00C92401">
            <w:pPr>
              <w:autoSpaceDE w:val="0"/>
              <w:autoSpaceDN w:val="0"/>
              <w:adjustRightInd w:val="0"/>
              <w:spacing w:before="0"/>
              <w:contextualSpacing/>
              <w:rPr>
                <w:rFonts w:cs="Arial"/>
                <w:bCs/>
                <w:sz w:val="24"/>
                <w:szCs w:val="24"/>
                <w:lang w:val="sr-Cyrl-RS"/>
              </w:rPr>
            </w:pPr>
            <w:r w:rsidRPr="00C92401">
              <w:rPr>
                <w:rFonts w:cs="Arial"/>
                <w:bCs/>
                <w:sz w:val="24"/>
                <w:szCs w:val="24"/>
                <w:lang w:val="sr-Cyrl-RS"/>
              </w:rPr>
              <w:t>Отворени поступак</w:t>
            </w:r>
          </w:p>
        </w:tc>
      </w:tr>
      <w:tr w:rsidR="007C792A" w:rsidRPr="00C92401" w:rsidTr="00764982">
        <w:trPr>
          <w:trHeight w:val="995"/>
        </w:trPr>
        <w:tc>
          <w:tcPr>
            <w:tcW w:w="3348" w:type="dxa"/>
            <w:shd w:val="clear" w:color="auto" w:fill="F2F2F2" w:themeFill="background1" w:themeFillShade="F2"/>
            <w:vAlign w:val="center"/>
          </w:tcPr>
          <w:p w:rsidR="007C792A" w:rsidRPr="00C92401" w:rsidRDefault="007C792A" w:rsidP="00C92401">
            <w:pPr>
              <w:autoSpaceDE w:val="0"/>
              <w:autoSpaceDN w:val="0"/>
              <w:adjustRightInd w:val="0"/>
              <w:spacing w:before="0"/>
              <w:contextualSpacing/>
              <w:jc w:val="center"/>
              <w:rPr>
                <w:rFonts w:cs="Arial"/>
                <w:bCs/>
                <w:sz w:val="24"/>
                <w:szCs w:val="24"/>
                <w:lang w:val="sr-Cyrl-RS"/>
              </w:rPr>
            </w:pPr>
            <w:r w:rsidRPr="00C92401">
              <w:rPr>
                <w:rFonts w:cs="Arial"/>
                <w:bCs/>
                <w:sz w:val="24"/>
                <w:szCs w:val="24"/>
                <w:lang w:val="sr-Cyrl-RS"/>
              </w:rPr>
              <w:t>Предмет јавне набавке</w:t>
            </w:r>
          </w:p>
        </w:tc>
        <w:tc>
          <w:tcPr>
            <w:tcW w:w="6844" w:type="dxa"/>
            <w:vAlign w:val="center"/>
          </w:tcPr>
          <w:p w:rsidR="007C792A" w:rsidRPr="00C92401" w:rsidRDefault="00FC09B7" w:rsidP="00C92401">
            <w:pPr>
              <w:spacing w:before="0"/>
              <w:contextualSpacing/>
              <w:jc w:val="left"/>
              <w:rPr>
                <w:rFonts w:cs="Arial"/>
                <w:color w:val="7030A0"/>
                <w:sz w:val="24"/>
                <w:szCs w:val="24"/>
                <w:lang w:val="sr-Cyrl-RS"/>
              </w:rPr>
            </w:pPr>
            <w:r w:rsidRPr="00C92401">
              <w:rPr>
                <w:rFonts w:cs="Arial"/>
                <w:sz w:val="24"/>
                <w:szCs w:val="24"/>
                <w:lang w:val="sr-Cyrl-RS"/>
              </w:rPr>
              <w:t>Добра</w:t>
            </w:r>
            <w:r w:rsidR="009E5A6F" w:rsidRPr="00C92401">
              <w:rPr>
                <w:rFonts w:cs="Arial"/>
                <w:sz w:val="24"/>
                <w:szCs w:val="24"/>
                <w:lang w:val="sr-Cyrl-RS"/>
              </w:rPr>
              <w:t xml:space="preserve">: </w:t>
            </w:r>
            <w:r w:rsidR="00712CE9" w:rsidRPr="00C92401">
              <w:rPr>
                <w:rFonts w:cs="Arial"/>
                <w:sz w:val="24"/>
                <w:szCs w:val="24"/>
                <w:lang w:val="sr-Cyrl-RS"/>
              </w:rPr>
              <w:t>Горива и мазива</w:t>
            </w:r>
          </w:p>
        </w:tc>
      </w:tr>
      <w:tr w:rsidR="000D0612" w:rsidRPr="00C92401" w:rsidTr="00C92401">
        <w:trPr>
          <w:trHeight w:val="995"/>
        </w:trPr>
        <w:tc>
          <w:tcPr>
            <w:tcW w:w="3348" w:type="dxa"/>
            <w:shd w:val="clear" w:color="auto" w:fill="F2F2F2" w:themeFill="background1" w:themeFillShade="F2"/>
            <w:vAlign w:val="center"/>
          </w:tcPr>
          <w:p w:rsidR="000D0612" w:rsidRPr="00C92401" w:rsidRDefault="000D0612" w:rsidP="00C92401">
            <w:pPr>
              <w:autoSpaceDE w:val="0"/>
              <w:autoSpaceDN w:val="0"/>
              <w:adjustRightInd w:val="0"/>
              <w:spacing w:before="0"/>
              <w:contextualSpacing/>
              <w:jc w:val="center"/>
              <w:rPr>
                <w:rFonts w:cs="Arial"/>
                <w:bCs/>
                <w:sz w:val="24"/>
                <w:szCs w:val="24"/>
                <w:lang w:val="sr-Cyrl-RS"/>
              </w:rPr>
            </w:pPr>
            <w:r w:rsidRPr="00C92401">
              <w:rPr>
                <w:rFonts w:cs="Arial"/>
                <w:bCs/>
                <w:sz w:val="24"/>
                <w:szCs w:val="24"/>
                <w:lang w:val="sr-Cyrl-RS"/>
              </w:rPr>
              <w:t>Опис сваке партије</w:t>
            </w:r>
          </w:p>
        </w:tc>
        <w:tc>
          <w:tcPr>
            <w:tcW w:w="6844" w:type="dxa"/>
            <w:shd w:val="clear" w:color="auto" w:fill="auto"/>
            <w:vAlign w:val="center"/>
          </w:tcPr>
          <w:p w:rsidR="000D0612" w:rsidRPr="00C92401" w:rsidRDefault="000D0612" w:rsidP="00C92401">
            <w:pPr>
              <w:pStyle w:val="ListParagraph"/>
              <w:widowControl w:val="0"/>
              <w:spacing w:before="0" w:after="0" w:line="240" w:lineRule="auto"/>
              <w:ind w:left="0"/>
              <w:jc w:val="left"/>
              <w:rPr>
                <w:rFonts w:ascii="Arial" w:hAnsi="Arial" w:cs="Arial"/>
                <w:sz w:val="24"/>
                <w:szCs w:val="24"/>
              </w:rPr>
            </w:pPr>
            <w:r w:rsidRPr="00C92401">
              <w:rPr>
                <w:rFonts w:ascii="Arial" w:hAnsi="Arial" w:cs="Arial"/>
                <w:sz w:val="24"/>
                <w:szCs w:val="24"/>
              </w:rPr>
              <w:t>Jавна набавка није обликована по партијама</w:t>
            </w:r>
          </w:p>
        </w:tc>
      </w:tr>
      <w:tr w:rsidR="000D0612" w:rsidRPr="00C92401" w:rsidTr="00C92401">
        <w:trPr>
          <w:trHeight w:val="997"/>
        </w:trPr>
        <w:tc>
          <w:tcPr>
            <w:tcW w:w="3348" w:type="dxa"/>
            <w:shd w:val="clear" w:color="auto" w:fill="F2F2F2" w:themeFill="background1" w:themeFillShade="F2"/>
            <w:vAlign w:val="center"/>
          </w:tcPr>
          <w:p w:rsidR="000D0612" w:rsidRPr="00C92401" w:rsidRDefault="000D0612" w:rsidP="00C92401">
            <w:pPr>
              <w:autoSpaceDE w:val="0"/>
              <w:autoSpaceDN w:val="0"/>
              <w:adjustRightInd w:val="0"/>
              <w:spacing w:before="0"/>
              <w:contextualSpacing/>
              <w:jc w:val="center"/>
              <w:rPr>
                <w:rFonts w:cs="Arial"/>
                <w:bCs/>
                <w:sz w:val="24"/>
                <w:szCs w:val="24"/>
                <w:lang w:val="sr-Cyrl-RS"/>
              </w:rPr>
            </w:pPr>
            <w:r w:rsidRPr="00C92401">
              <w:rPr>
                <w:rFonts w:cs="Arial"/>
                <w:bCs/>
                <w:sz w:val="24"/>
                <w:szCs w:val="24"/>
                <w:lang w:val="sr-Cyrl-RS"/>
              </w:rPr>
              <w:t>Циљ поступка</w:t>
            </w:r>
          </w:p>
        </w:tc>
        <w:tc>
          <w:tcPr>
            <w:tcW w:w="6844" w:type="dxa"/>
            <w:vAlign w:val="center"/>
          </w:tcPr>
          <w:p w:rsidR="000D0612" w:rsidRPr="00C92401" w:rsidRDefault="000D0612" w:rsidP="00C92401">
            <w:pPr>
              <w:autoSpaceDE w:val="0"/>
              <w:autoSpaceDN w:val="0"/>
              <w:adjustRightInd w:val="0"/>
              <w:spacing w:before="0"/>
              <w:contextualSpacing/>
              <w:rPr>
                <w:rFonts w:cs="Arial"/>
                <w:bCs/>
                <w:sz w:val="24"/>
                <w:szCs w:val="24"/>
                <w:lang w:val="sr-Cyrl-RS"/>
              </w:rPr>
            </w:pPr>
            <w:r w:rsidRPr="00C92401">
              <w:rPr>
                <w:rFonts w:cs="Arial"/>
                <w:bCs/>
                <w:sz w:val="24"/>
                <w:szCs w:val="24"/>
                <w:lang w:val="sr-Cyrl-RS"/>
              </w:rPr>
              <w:t>Закључење Уговора о јавној набавци</w:t>
            </w:r>
          </w:p>
        </w:tc>
      </w:tr>
      <w:tr w:rsidR="000D0612" w:rsidRPr="00C92401" w:rsidTr="00C92401">
        <w:trPr>
          <w:trHeight w:val="1057"/>
        </w:trPr>
        <w:tc>
          <w:tcPr>
            <w:tcW w:w="3348" w:type="dxa"/>
            <w:shd w:val="clear" w:color="auto" w:fill="F2F2F2" w:themeFill="background1" w:themeFillShade="F2"/>
            <w:vAlign w:val="center"/>
          </w:tcPr>
          <w:p w:rsidR="000D0612" w:rsidRPr="00C92401" w:rsidRDefault="000D0612" w:rsidP="00C92401">
            <w:pPr>
              <w:autoSpaceDE w:val="0"/>
              <w:autoSpaceDN w:val="0"/>
              <w:adjustRightInd w:val="0"/>
              <w:spacing w:before="0"/>
              <w:contextualSpacing/>
              <w:jc w:val="center"/>
              <w:rPr>
                <w:rFonts w:cs="Arial"/>
                <w:bCs/>
                <w:sz w:val="24"/>
                <w:szCs w:val="24"/>
                <w:lang w:val="sr-Cyrl-RS"/>
              </w:rPr>
            </w:pPr>
            <w:r w:rsidRPr="00C92401">
              <w:rPr>
                <w:rFonts w:cs="Arial"/>
                <w:bCs/>
                <w:sz w:val="24"/>
                <w:szCs w:val="24"/>
                <w:lang w:val="sr-Cyrl-RS"/>
              </w:rPr>
              <w:t>Контакт</w:t>
            </w:r>
          </w:p>
        </w:tc>
        <w:tc>
          <w:tcPr>
            <w:tcW w:w="6844" w:type="dxa"/>
            <w:vAlign w:val="center"/>
          </w:tcPr>
          <w:p w:rsidR="000D0612" w:rsidRPr="00C92401" w:rsidRDefault="00093726" w:rsidP="00C92401">
            <w:pPr>
              <w:spacing w:before="0"/>
              <w:contextualSpacing/>
              <w:rPr>
                <w:rFonts w:cs="Arial"/>
                <w:sz w:val="24"/>
                <w:szCs w:val="24"/>
                <w:lang w:val="sr-Cyrl-RS"/>
              </w:rPr>
            </w:pPr>
            <w:r w:rsidRPr="00C92401">
              <w:rPr>
                <w:rFonts w:cs="Arial"/>
                <w:sz w:val="24"/>
                <w:szCs w:val="24"/>
                <w:lang w:val="sr-Cyrl-RS"/>
              </w:rPr>
              <w:t>Александра Адамовић</w:t>
            </w:r>
          </w:p>
          <w:p w:rsidR="000D0612" w:rsidRPr="00C92401" w:rsidRDefault="00C83040" w:rsidP="00C92401">
            <w:pPr>
              <w:spacing w:before="0"/>
              <w:contextualSpacing/>
              <w:rPr>
                <w:rFonts w:cs="Arial"/>
                <w:color w:val="00B050"/>
                <w:sz w:val="24"/>
                <w:szCs w:val="24"/>
                <w:lang w:val="sr-Cyrl-RS"/>
              </w:rPr>
            </w:pPr>
            <w:r w:rsidRPr="00C92401">
              <w:rPr>
                <w:rFonts w:cs="Arial"/>
                <w:sz w:val="24"/>
                <w:szCs w:val="24"/>
                <w:lang w:val="sr-Cyrl-RS"/>
              </w:rPr>
              <w:t>имејл</w:t>
            </w:r>
            <w:r w:rsidR="000D0612" w:rsidRPr="00C92401">
              <w:rPr>
                <w:rFonts w:cs="Arial"/>
                <w:sz w:val="24"/>
                <w:szCs w:val="24"/>
              </w:rPr>
              <w:t>:</w:t>
            </w:r>
            <w:r w:rsidR="000D0612" w:rsidRPr="00C92401">
              <w:rPr>
                <w:rFonts w:cs="Arial"/>
                <w:color w:val="00B050"/>
                <w:sz w:val="24"/>
                <w:szCs w:val="24"/>
              </w:rPr>
              <w:t xml:space="preserve"> </w:t>
            </w:r>
            <w:hyperlink r:id="rId169" w:history="1">
              <w:r w:rsidRPr="00C92401">
                <w:rPr>
                  <w:rStyle w:val="Hyperlink"/>
                  <w:rFonts w:cs="Arial"/>
                  <w:sz w:val="24"/>
                  <w:szCs w:val="24"/>
                </w:rPr>
                <w:t>aleksandra.adamovic@eps.rs</w:t>
              </w:r>
            </w:hyperlink>
          </w:p>
        </w:tc>
      </w:tr>
    </w:tbl>
    <w:p w:rsidR="00FA0E61" w:rsidRPr="00C92401" w:rsidRDefault="00FA0E61" w:rsidP="00C92401">
      <w:pPr>
        <w:spacing w:before="0"/>
        <w:contextualSpacing/>
        <w:rPr>
          <w:rFonts w:cs="Arial"/>
          <w:sz w:val="24"/>
          <w:szCs w:val="24"/>
        </w:rPr>
      </w:pPr>
    </w:p>
    <w:p w:rsidR="002E12CC" w:rsidRPr="00C92401" w:rsidRDefault="002E12CC" w:rsidP="00C92401">
      <w:pPr>
        <w:pStyle w:val="Heading10"/>
        <w:numPr>
          <w:ilvl w:val="0"/>
          <w:numId w:val="12"/>
        </w:numPr>
        <w:spacing w:before="0"/>
        <w:contextualSpacing/>
        <w:jc w:val="both"/>
        <w:rPr>
          <w:rFonts w:cs="Arial"/>
          <w:sz w:val="24"/>
          <w:szCs w:val="24"/>
          <w:lang w:val="sr-Cyrl-RS"/>
        </w:rPr>
      </w:pPr>
      <w:bookmarkStart w:id="16" w:name="_Toc442559878"/>
      <w:bookmarkStart w:id="17" w:name="_Toc427817448"/>
      <w:r w:rsidRPr="00C92401">
        <w:rPr>
          <w:rFonts w:cs="Arial"/>
          <w:sz w:val="24"/>
          <w:szCs w:val="24"/>
          <w:lang w:val="sr-Cyrl-RS"/>
        </w:rPr>
        <w:t>ПОДАЦИ О ПРЕДМЕТУ ЈАВНЕ НАБАВКЕ</w:t>
      </w:r>
    </w:p>
    <w:p w:rsidR="002E12CC" w:rsidRPr="00C92401" w:rsidRDefault="002E12CC" w:rsidP="00C92401">
      <w:pPr>
        <w:pStyle w:val="Heading10"/>
        <w:spacing w:before="0"/>
        <w:ind w:left="0" w:firstLine="0"/>
        <w:contextualSpacing/>
        <w:jc w:val="both"/>
        <w:rPr>
          <w:rFonts w:cs="Arial"/>
          <w:sz w:val="24"/>
          <w:szCs w:val="24"/>
          <w:lang w:val="sr-Cyrl-RS"/>
        </w:rPr>
      </w:pPr>
      <w:r w:rsidRPr="00C92401">
        <w:rPr>
          <w:rFonts w:cs="Arial"/>
          <w:sz w:val="24"/>
          <w:szCs w:val="24"/>
          <w:lang w:val="sr-Cyrl-RS"/>
        </w:rPr>
        <w:t xml:space="preserve">2.1 Опис предмета јавне набавке, назив и ознака из општег речника </w:t>
      </w:r>
      <w:r w:rsidR="0032186E" w:rsidRPr="00C92401">
        <w:rPr>
          <w:rFonts w:cs="Arial"/>
          <w:sz w:val="24"/>
          <w:szCs w:val="24"/>
          <w:lang w:val="sr-Cyrl-RS"/>
        </w:rPr>
        <w:t xml:space="preserve"> </w:t>
      </w:r>
      <w:r w:rsidRPr="00C92401">
        <w:rPr>
          <w:rFonts w:cs="Arial"/>
          <w:sz w:val="24"/>
          <w:szCs w:val="24"/>
          <w:lang w:val="sr-Cyrl-RS"/>
        </w:rPr>
        <w:t>набавке</w:t>
      </w:r>
    </w:p>
    <w:p w:rsidR="0032186E" w:rsidRPr="00C92401" w:rsidRDefault="0032186E" w:rsidP="00C92401">
      <w:pPr>
        <w:spacing w:before="0"/>
        <w:contextualSpacing/>
        <w:rPr>
          <w:rFonts w:cs="Arial"/>
          <w:sz w:val="24"/>
          <w:szCs w:val="24"/>
          <w:lang w:val="sr-Cyrl-RS" w:eastAsia="ar-SA"/>
        </w:rPr>
      </w:pPr>
    </w:p>
    <w:p w:rsidR="00BA4EE8" w:rsidRPr="00C92401" w:rsidRDefault="002E12CC" w:rsidP="00C92401">
      <w:pPr>
        <w:pStyle w:val="Header"/>
        <w:spacing w:before="0"/>
        <w:contextualSpacing/>
        <w:rPr>
          <w:rFonts w:cs="Arial"/>
          <w:szCs w:val="24"/>
          <w:lang w:val="sr-Cyrl-RS"/>
        </w:rPr>
      </w:pPr>
      <w:r w:rsidRPr="00C92401">
        <w:rPr>
          <w:rFonts w:cs="Arial"/>
          <w:b/>
          <w:szCs w:val="24"/>
          <w:lang w:eastAsia="zh-CN"/>
        </w:rPr>
        <w:t>Опис предмета јавне набавке:</w:t>
      </w:r>
      <w:r w:rsidRPr="00C92401">
        <w:rPr>
          <w:rFonts w:cs="Arial"/>
          <w:szCs w:val="24"/>
          <w:lang w:eastAsia="zh-CN"/>
        </w:rPr>
        <w:t xml:space="preserve"> </w:t>
      </w:r>
      <w:r w:rsidR="00712CE9" w:rsidRPr="00C92401">
        <w:rPr>
          <w:rFonts w:cs="Arial"/>
          <w:szCs w:val="24"/>
          <w:lang w:val="sr-Latn-RS"/>
        </w:rPr>
        <w:t>Горива и мазива</w:t>
      </w:r>
    </w:p>
    <w:p w:rsidR="00BA4EE8" w:rsidRPr="00C92401" w:rsidRDefault="00BA4EE8" w:rsidP="00C92401">
      <w:pPr>
        <w:pStyle w:val="Header"/>
        <w:spacing w:before="0"/>
        <w:contextualSpacing/>
        <w:rPr>
          <w:rFonts w:cs="Arial"/>
          <w:szCs w:val="24"/>
          <w:lang w:val="sr-Cyrl-RS" w:eastAsia="zh-CN"/>
        </w:rPr>
      </w:pPr>
      <w:r w:rsidRPr="00C92401">
        <w:rPr>
          <w:rFonts w:cs="Arial"/>
          <w:b/>
          <w:szCs w:val="24"/>
          <w:lang w:eastAsia="zh-CN"/>
        </w:rPr>
        <w:t xml:space="preserve">Назив </w:t>
      </w:r>
      <w:r w:rsidR="00404C6D" w:rsidRPr="00C92401">
        <w:rPr>
          <w:rFonts w:cs="Arial"/>
          <w:b/>
          <w:szCs w:val="24"/>
          <w:lang w:val="sr-Cyrl-RS" w:eastAsia="zh-CN"/>
        </w:rPr>
        <w:t xml:space="preserve">и ознака </w:t>
      </w:r>
      <w:r w:rsidRPr="00C92401">
        <w:rPr>
          <w:rFonts w:cs="Arial"/>
          <w:b/>
          <w:szCs w:val="24"/>
          <w:lang w:eastAsia="zh-CN"/>
        </w:rPr>
        <w:t>из општег речника набавке:</w:t>
      </w:r>
      <w:r w:rsidRPr="00C92401">
        <w:rPr>
          <w:rFonts w:cs="Arial"/>
          <w:szCs w:val="24"/>
          <w:lang w:eastAsia="zh-CN"/>
        </w:rPr>
        <w:t xml:space="preserve"> </w:t>
      </w:r>
      <w:r w:rsidR="00404C6D" w:rsidRPr="00C92401">
        <w:rPr>
          <w:rFonts w:cs="Arial"/>
          <w:szCs w:val="24"/>
          <w:lang w:val="sr-Cyrl-RS" w:eastAsia="zh-CN"/>
        </w:rPr>
        <w:t xml:space="preserve">09211300-4 </w:t>
      </w:r>
      <w:r w:rsidR="00404C6D" w:rsidRPr="00C92401">
        <w:rPr>
          <w:rFonts w:cs="Arial"/>
          <w:szCs w:val="24"/>
          <w:lang w:eastAsia="zh-CN"/>
        </w:rPr>
        <w:t>У</w:t>
      </w:r>
      <w:r w:rsidR="00DF11C3" w:rsidRPr="00C92401">
        <w:rPr>
          <w:rFonts w:cs="Arial"/>
          <w:szCs w:val="24"/>
          <w:lang w:eastAsia="zh-CN"/>
        </w:rPr>
        <w:t>ља</w:t>
      </w:r>
      <w:r w:rsidR="00404C6D" w:rsidRPr="00C92401">
        <w:rPr>
          <w:rFonts w:cs="Arial"/>
          <w:szCs w:val="24"/>
          <w:lang w:val="sr-Cyrl-RS" w:eastAsia="zh-CN"/>
        </w:rPr>
        <w:t xml:space="preserve"> за подмазивање турбина, 24951100-6 Мазива, 09132100-4 Безоловни бензин, 09211640-9 Електроизолацина уља. </w:t>
      </w:r>
    </w:p>
    <w:p w:rsidR="00426459" w:rsidRPr="00C92401" w:rsidRDefault="00426459" w:rsidP="00C92401">
      <w:pPr>
        <w:pStyle w:val="Header"/>
        <w:spacing w:before="0"/>
        <w:contextualSpacing/>
        <w:rPr>
          <w:rFonts w:cs="Arial"/>
          <w:szCs w:val="24"/>
          <w:lang w:val="sr-Cyrl-RS" w:eastAsia="zh-CN"/>
        </w:rPr>
      </w:pPr>
    </w:p>
    <w:p w:rsidR="002E12CC" w:rsidRPr="00C92401" w:rsidRDefault="00FB5808" w:rsidP="00C92401">
      <w:pPr>
        <w:spacing w:before="0"/>
        <w:contextualSpacing/>
        <w:rPr>
          <w:rFonts w:cs="Arial"/>
          <w:sz w:val="24"/>
          <w:szCs w:val="24"/>
          <w:lang w:eastAsia="zh-CN"/>
        </w:rPr>
      </w:pPr>
      <w:r w:rsidRPr="00C92401">
        <w:rPr>
          <w:rFonts w:cs="Arial"/>
          <w:sz w:val="24"/>
          <w:szCs w:val="24"/>
          <w:lang w:eastAsia="zh-CN"/>
        </w:rPr>
        <w:t>Детаљ</w:t>
      </w:r>
      <w:r w:rsidR="002E12CC" w:rsidRPr="00C92401">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BA4EE8" w:rsidRPr="00C92401" w:rsidRDefault="00BA4EE8" w:rsidP="00C92401">
      <w:pPr>
        <w:spacing w:before="0"/>
        <w:contextualSpacing/>
        <w:jc w:val="left"/>
        <w:rPr>
          <w:rFonts w:cs="Arial"/>
          <w:sz w:val="24"/>
          <w:szCs w:val="24"/>
          <w:lang w:val="sr-Cyrl-RS"/>
        </w:rPr>
      </w:pPr>
      <w:r w:rsidRPr="00C92401">
        <w:rPr>
          <w:rFonts w:cs="Arial"/>
          <w:sz w:val="24"/>
          <w:szCs w:val="24"/>
          <w:lang w:val="sr-Cyrl-RS"/>
        </w:rPr>
        <w:br w:type="page"/>
      </w:r>
    </w:p>
    <w:p w:rsidR="00D27D1E" w:rsidRPr="00C92401" w:rsidRDefault="00DB369C" w:rsidP="00C92401">
      <w:pPr>
        <w:pStyle w:val="Heading10"/>
        <w:numPr>
          <w:ilvl w:val="0"/>
          <w:numId w:val="12"/>
        </w:numPr>
        <w:spacing w:before="0"/>
        <w:contextualSpacing/>
        <w:jc w:val="both"/>
        <w:rPr>
          <w:rFonts w:cs="Arial"/>
          <w:sz w:val="24"/>
          <w:szCs w:val="24"/>
        </w:rPr>
      </w:pPr>
      <w:r w:rsidRPr="00C92401">
        <w:rPr>
          <w:rFonts w:cs="Arial"/>
          <w:sz w:val="24"/>
          <w:szCs w:val="24"/>
        </w:rPr>
        <w:lastRenderedPageBreak/>
        <w:t>ТЕХНИЧК</w:t>
      </w:r>
      <w:r w:rsidR="0032186E" w:rsidRPr="00C92401">
        <w:rPr>
          <w:rFonts w:cs="Arial"/>
          <w:sz w:val="24"/>
          <w:szCs w:val="24"/>
          <w:lang w:val="sr-Cyrl-RS"/>
        </w:rPr>
        <w:t>А</w:t>
      </w:r>
      <w:r w:rsidRPr="00C92401">
        <w:rPr>
          <w:rFonts w:cs="Arial"/>
          <w:sz w:val="24"/>
          <w:szCs w:val="24"/>
        </w:rPr>
        <w:t xml:space="preserve"> </w:t>
      </w:r>
      <w:r w:rsidR="0032186E" w:rsidRPr="00C92401">
        <w:rPr>
          <w:rFonts w:cs="Arial"/>
          <w:sz w:val="24"/>
          <w:szCs w:val="24"/>
          <w:lang w:val="sr-Cyrl-RS"/>
        </w:rPr>
        <w:t>СПЕЦИФИКАЦИЈА</w:t>
      </w:r>
      <w:r w:rsidRPr="00C92401">
        <w:rPr>
          <w:rFonts w:cs="Arial"/>
          <w:sz w:val="24"/>
          <w:szCs w:val="24"/>
        </w:rPr>
        <w:t xml:space="preserve"> </w:t>
      </w:r>
      <w:bookmarkEnd w:id="16"/>
    </w:p>
    <w:p w:rsidR="006A04D3" w:rsidRPr="00C92401" w:rsidRDefault="00492268" w:rsidP="00C92401">
      <w:pPr>
        <w:spacing w:before="0"/>
        <w:contextualSpacing/>
        <w:rPr>
          <w:rFonts w:cs="Arial"/>
          <w:b/>
          <w:sz w:val="24"/>
          <w:szCs w:val="24"/>
          <w:u w:val="single"/>
          <w:lang w:val="sr-Latn-RS"/>
        </w:rPr>
      </w:pPr>
      <w:r w:rsidRPr="00C92401">
        <w:rPr>
          <w:rFonts w:cs="Arial"/>
          <w:b/>
          <w:sz w:val="24"/>
          <w:szCs w:val="24"/>
          <w:lang w:val="sr-Cyrl-RS"/>
        </w:rPr>
        <w:t>3.1</w:t>
      </w:r>
      <w:r w:rsidRPr="00C92401">
        <w:rPr>
          <w:rFonts w:cs="Arial"/>
          <w:b/>
          <w:sz w:val="24"/>
          <w:szCs w:val="24"/>
          <w:lang w:val="sr-Cyrl-RS"/>
        </w:rPr>
        <w:tab/>
      </w:r>
      <w:r w:rsidRPr="00C92401">
        <w:rPr>
          <w:rFonts w:cs="Arial"/>
          <w:b/>
          <w:sz w:val="24"/>
          <w:szCs w:val="24"/>
          <w:u w:val="single"/>
          <w:lang w:val="sr-Cyrl-RS"/>
        </w:rPr>
        <w:t>Предмет јавне набавке</w:t>
      </w:r>
    </w:p>
    <w:p w:rsidR="00D32A38" w:rsidRPr="00C92401" w:rsidRDefault="00833083" w:rsidP="00C92401">
      <w:pPr>
        <w:spacing w:before="0"/>
        <w:contextualSpacing/>
        <w:rPr>
          <w:rFonts w:cs="Arial"/>
          <w:sz w:val="24"/>
          <w:szCs w:val="24"/>
          <w:lang w:val="sr-Cyrl-RS"/>
        </w:rPr>
      </w:pPr>
      <w:r w:rsidRPr="00C92401">
        <w:rPr>
          <w:rFonts w:cs="Arial"/>
          <w:sz w:val="24"/>
          <w:szCs w:val="24"/>
          <w:lang w:val="sr-Cyrl-RS"/>
        </w:rPr>
        <w:t>Предмет јавне набавке је</w:t>
      </w:r>
      <w:r w:rsidR="00BE50A8" w:rsidRPr="00C92401">
        <w:rPr>
          <w:rFonts w:cs="Arial"/>
          <w:sz w:val="24"/>
          <w:szCs w:val="24"/>
          <w:lang w:val="sr-Cyrl-RS"/>
        </w:rPr>
        <w:t xml:space="preserve"> набавка</w:t>
      </w:r>
      <w:r w:rsidR="00D32A38" w:rsidRPr="00C92401">
        <w:rPr>
          <w:rFonts w:cs="Arial"/>
          <w:sz w:val="24"/>
          <w:szCs w:val="24"/>
          <w:lang w:val="sr-Cyrl-RS"/>
        </w:rPr>
        <w:t xml:space="preserve"> горива и</w:t>
      </w:r>
      <w:r w:rsidRPr="00C92401">
        <w:rPr>
          <w:rFonts w:cs="Arial"/>
          <w:sz w:val="24"/>
          <w:szCs w:val="24"/>
          <w:lang w:val="sr-Cyrl-RS"/>
        </w:rPr>
        <w:t xml:space="preserve"> мазива</w:t>
      </w:r>
      <w:r w:rsidR="00BE50A8" w:rsidRPr="00C92401">
        <w:rPr>
          <w:rFonts w:cs="Arial"/>
          <w:sz w:val="24"/>
          <w:szCs w:val="24"/>
          <w:lang w:val="sr-Cyrl-RS"/>
        </w:rPr>
        <w:t xml:space="preserve"> која има</w:t>
      </w:r>
      <w:r w:rsidR="00F36885" w:rsidRPr="00C92401">
        <w:rPr>
          <w:rFonts w:cs="Arial"/>
          <w:sz w:val="24"/>
          <w:szCs w:val="24"/>
          <w:lang w:val="sr-Cyrl-RS"/>
        </w:rPr>
        <w:t xml:space="preserve"> за циљ</w:t>
      </w:r>
      <w:r w:rsidR="00C0686C" w:rsidRPr="00C92401">
        <w:rPr>
          <w:rFonts w:cs="Arial"/>
          <w:sz w:val="24"/>
          <w:szCs w:val="24"/>
          <w:lang w:val="sr-Cyrl-RS"/>
        </w:rPr>
        <w:t>:</w:t>
      </w:r>
    </w:p>
    <w:p w:rsidR="00C0686C" w:rsidRPr="00C92401" w:rsidRDefault="00C0686C" w:rsidP="00C92401">
      <w:pPr>
        <w:numPr>
          <w:ilvl w:val="1"/>
          <w:numId w:val="26"/>
        </w:numPr>
        <w:tabs>
          <w:tab w:val="left" w:pos="720"/>
        </w:tabs>
        <w:spacing w:before="0"/>
        <w:ind w:left="1134" w:firstLine="0"/>
        <w:contextualSpacing/>
        <w:rPr>
          <w:rFonts w:cs="Arial"/>
          <w:sz w:val="24"/>
          <w:szCs w:val="24"/>
        </w:rPr>
      </w:pPr>
      <w:r w:rsidRPr="00C92401">
        <w:rPr>
          <w:rFonts w:cs="Arial"/>
          <w:sz w:val="24"/>
          <w:szCs w:val="24"/>
        </w:rPr>
        <w:t>Обезбеђење функције и повећање поузданости рада.</w:t>
      </w:r>
    </w:p>
    <w:p w:rsidR="00C0686C" w:rsidRPr="00C92401" w:rsidRDefault="00C0686C" w:rsidP="00C92401">
      <w:pPr>
        <w:numPr>
          <w:ilvl w:val="1"/>
          <w:numId w:val="27"/>
        </w:numPr>
        <w:spacing w:before="0"/>
        <w:ind w:left="1134" w:firstLine="0"/>
        <w:contextualSpacing/>
        <w:rPr>
          <w:rFonts w:cs="Arial"/>
          <w:sz w:val="24"/>
          <w:szCs w:val="24"/>
        </w:rPr>
      </w:pPr>
      <w:r w:rsidRPr="00C92401">
        <w:rPr>
          <w:rFonts w:cs="Arial"/>
          <w:sz w:val="24"/>
          <w:szCs w:val="24"/>
        </w:rPr>
        <w:t>Повећање безбедности објеката и радника.</w:t>
      </w:r>
    </w:p>
    <w:p w:rsidR="00C0686C" w:rsidRPr="00C92401" w:rsidRDefault="00C0686C" w:rsidP="00C92401">
      <w:pPr>
        <w:numPr>
          <w:ilvl w:val="1"/>
          <w:numId w:val="27"/>
        </w:numPr>
        <w:tabs>
          <w:tab w:val="num" w:pos="1080"/>
        </w:tabs>
        <w:spacing w:before="0"/>
        <w:ind w:left="1134" w:firstLine="0"/>
        <w:contextualSpacing/>
        <w:rPr>
          <w:rFonts w:cs="Arial"/>
          <w:sz w:val="24"/>
          <w:szCs w:val="24"/>
        </w:rPr>
      </w:pPr>
      <w:r w:rsidRPr="00C92401">
        <w:rPr>
          <w:rFonts w:cs="Arial"/>
          <w:sz w:val="24"/>
          <w:szCs w:val="24"/>
        </w:rPr>
        <w:t>Спречавање могућих хаварија</w:t>
      </w:r>
      <w:r w:rsidRPr="00C92401">
        <w:rPr>
          <w:rFonts w:cs="Arial"/>
          <w:b/>
          <w:sz w:val="24"/>
          <w:szCs w:val="24"/>
        </w:rPr>
        <w:t>.</w:t>
      </w:r>
    </w:p>
    <w:p w:rsidR="00C0686C" w:rsidRPr="00C92401" w:rsidRDefault="00C0686C" w:rsidP="00C92401">
      <w:pPr>
        <w:numPr>
          <w:ilvl w:val="1"/>
          <w:numId w:val="27"/>
        </w:numPr>
        <w:spacing w:before="0"/>
        <w:ind w:left="1418" w:hanging="284"/>
        <w:contextualSpacing/>
        <w:rPr>
          <w:rFonts w:cs="Arial"/>
          <w:sz w:val="24"/>
          <w:szCs w:val="24"/>
        </w:rPr>
      </w:pPr>
      <w:r w:rsidRPr="00C92401">
        <w:rPr>
          <w:rFonts w:cs="Arial"/>
          <w:sz w:val="24"/>
          <w:szCs w:val="24"/>
        </w:rPr>
        <w:t>Повећање поузданости и ефикасности реаговања у току експлоатације.</w:t>
      </w:r>
    </w:p>
    <w:p w:rsidR="00C0686C" w:rsidRPr="00C92401" w:rsidRDefault="00C0686C" w:rsidP="00C92401">
      <w:pPr>
        <w:spacing w:before="0"/>
        <w:contextualSpacing/>
        <w:rPr>
          <w:rFonts w:cs="Arial"/>
          <w:sz w:val="24"/>
          <w:szCs w:val="24"/>
          <w:lang w:val="sr-Cyrl-RS"/>
        </w:rPr>
      </w:pPr>
    </w:p>
    <w:tbl>
      <w:tblPr>
        <w:tblStyle w:val="TableGrid"/>
        <w:tblW w:w="10165" w:type="dxa"/>
        <w:tblLook w:val="04A0" w:firstRow="1" w:lastRow="0" w:firstColumn="1" w:lastColumn="0" w:noHBand="0" w:noVBand="1"/>
      </w:tblPr>
      <w:tblGrid>
        <w:gridCol w:w="917"/>
        <w:gridCol w:w="6280"/>
        <w:gridCol w:w="1287"/>
        <w:gridCol w:w="1681"/>
      </w:tblGrid>
      <w:tr w:rsidR="00D32A38" w:rsidRPr="00C92401" w:rsidTr="00B10555">
        <w:trPr>
          <w:trHeight w:val="826"/>
        </w:trPr>
        <w:tc>
          <w:tcPr>
            <w:tcW w:w="895" w:type="dxa"/>
            <w:vAlign w:val="center"/>
          </w:tcPr>
          <w:p w:rsidR="00D32A38" w:rsidRPr="00C92401" w:rsidRDefault="00D32A38" w:rsidP="00C92401">
            <w:pPr>
              <w:spacing w:before="0"/>
              <w:contextualSpacing/>
              <w:rPr>
                <w:rFonts w:cs="Arial"/>
                <w:sz w:val="24"/>
                <w:szCs w:val="24"/>
                <w:lang w:val="sr-Cyrl-RS"/>
              </w:rPr>
            </w:pPr>
            <w:r w:rsidRPr="00C92401">
              <w:rPr>
                <w:rFonts w:cs="Arial"/>
                <w:sz w:val="24"/>
                <w:szCs w:val="24"/>
                <w:lang w:val="sr-Cyrl-RS"/>
              </w:rPr>
              <w:t>Редни број</w:t>
            </w:r>
          </w:p>
        </w:tc>
        <w:tc>
          <w:tcPr>
            <w:tcW w:w="6300" w:type="dxa"/>
            <w:vAlign w:val="center"/>
          </w:tcPr>
          <w:p w:rsidR="00D32A38" w:rsidRPr="00C92401" w:rsidRDefault="00D32A38" w:rsidP="00C92401">
            <w:pPr>
              <w:spacing w:before="0"/>
              <w:contextualSpacing/>
              <w:jc w:val="center"/>
              <w:rPr>
                <w:rFonts w:cs="Arial"/>
                <w:sz w:val="24"/>
                <w:szCs w:val="24"/>
                <w:lang w:val="sr-Cyrl-RS"/>
              </w:rPr>
            </w:pPr>
            <w:r w:rsidRPr="00C92401">
              <w:rPr>
                <w:rFonts w:cs="Arial"/>
                <w:sz w:val="24"/>
                <w:szCs w:val="24"/>
                <w:lang w:val="sr-Cyrl-RS"/>
              </w:rPr>
              <w:t>Назив и карактеристике добара</w:t>
            </w:r>
          </w:p>
        </w:tc>
        <w:tc>
          <w:tcPr>
            <w:tcW w:w="1287" w:type="dxa"/>
            <w:vAlign w:val="center"/>
          </w:tcPr>
          <w:p w:rsidR="00D32A38" w:rsidRPr="00C92401" w:rsidRDefault="00D32A38" w:rsidP="00C92401">
            <w:pPr>
              <w:spacing w:before="0"/>
              <w:contextualSpacing/>
              <w:jc w:val="center"/>
              <w:rPr>
                <w:rFonts w:cs="Arial"/>
                <w:sz w:val="24"/>
                <w:szCs w:val="24"/>
                <w:lang w:val="sr-Cyrl-RS"/>
              </w:rPr>
            </w:pPr>
            <w:r w:rsidRPr="00C92401">
              <w:rPr>
                <w:rFonts w:cs="Arial"/>
                <w:sz w:val="24"/>
                <w:szCs w:val="24"/>
                <w:lang w:val="sr-Cyrl-RS"/>
              </w:rPr>
              <w:t>Јединица мере</w:t>
            </w:r>
          </w:p>
        </w:tc>
        <w:tc>
          <w:tcPr>
            <w:tcW w:w="1683" w:type="dxa"/>
            <w:vAlign w:val="center"/>
          </w:tcPr>
          <w:p w:rsidR="00D32A38" w:rsidRPr="00C92401" w:rsidRDefault="00D32A38" w:rsidP="00C92401">
            <w:pPr>
              <w:spacing w:before="0"/>
              <w:contextualSpacing/>
              <w:jc w:val="center"/>
              <w:rPr>
                <w:rFonts w:cs="Arial"/>
                <w:sz w:val="24"/>
                <w:szCs w:val="24"/>
                <w:lang w:val="sr-Cyrl-RS"/>
              </w:rPr>
            </w:pPr>
            <w:r w:rsidRPr="00C92401">
              <w:rPr>
                <w:rFonts w:cs="Arial"/>
                <w:sz w:val="24"/>
                <w:szCs w:val="24"/>
                <w:lang w:val="sr-Cyrl-RS"/>
              </w:rPr>
              <w:t>Количина</w:t>
            </w:r>
          </w:p>
        </w:tc>
      </w:tr>
      <w:tr w:rsidR="00C82554" w:rsidRPr="00C92401" w:rsidTr="00EE56A0">
        <w:tc>
          <w:tcPr>
            <w:tcW w:w="895" w:type="dxa"/>
            <w:vAlign w:val="center"/>
          </w:tcPr>
          <w:p w:rsidR="00C82554" w:rsidRPr="00C92401" w:rsidRDefault="00C82554" w:rsidP="00C92401">
            <w:pPr>
              <w:spacing w:before="0"/>
              <w:contextualSpacing/>
              <w:jc w:val="center"/>
              <w:rPr>
                <w:rFonts w:cs="Arial"/>
                <w:sz w:val="24"/>
                <w:szCs w:val="24"/>
                <w:lang w:val="sr-Latn-RS"/>
              </w:rPr>
            </w:pPr>
            <w:r w:rsidRPr="00C92401">
              <w:rPr>
                <w:rFonts w:cs="Arial"/>
                <w:sz w:val="24"/>
                <w:szCs w:val="24"/>
                <w:lang w:val="sr-Latn-RS"/>
              </w:rPr>
              <w:t>1.</w:t>
            </w:r>
          </w:p>
        </w:tc>
        <w:tc>
          <w:tcPr>
            <w:tcW w:w="6300" w:type="dxa"/>
            <w:tcBorders>
              <w:top w:val="single" w:sz="4" w:space="0" w:color="auto"/>
              <w:left w:val="nil"/>
              <w:bottom w:val="single" w:sz="4" w:space="0" w:color="auto"/>
              <w:right w:val="single" w:sz="4" w:space="0" w:color="auto"/>
            </w:tcBorders>
            <w:shd w:val="clear" w:color="auto" w:fill="auto"/>
          </w:tcPr>
          <w:p w:rsidR="00C82554" w:rsidRPr="00C92401" w:rsidRDefault="00C82554" w:rsidP="00C92401">
            <w:pPr>
              <w:spacing w:before="0"/>
              <w:contextualSpacing/>
              <w:rPr>
                <w:rFonts w:cs="Arial"/>
                <w:color w:val="000000"/>
                <w:sz w:val="24"/>
                <w:szCs w:val="24"/>
                <w:lang w:eastAsia="sr-Latn-CS"/>
              </w:rPr>
            </w:pPr>
            <w:r w:rsidRPr="00C92401">
              <w:rPr>
                <w:rFonts w:cs="Arial"/>
                <w:b/>
                <w:bCs/>
                <w:color w:val="000000"/>
                <w:sz w:val="24"/>
                <w:szCs w:val="24"/>
                <w:lang w:eastAsia="sr-Latn-CS"/>
              </w:rPr>
              <w:t>Турбинско уље MOBIL DTE MEDIUM или одговарајуће.</w:t>
            </w:r>
            <w:r w:rsidRPr="00C92401">
              <w:rPr>
                <w:rFonts w:cs="Arial"/>
                <w:color w:val="000000"/>
                <w:sz w:val="24"/>
                <w:szCs w:val="24"/>
                <w:lang w:eastAsia="sr-Latn-CS"/>
              </w:rPr>
              <w:t xml:space="preserve"> Турбинско уље MOBIL DTE MEDIUM је већ уграђено у опреми хидроелектрана и није га могуће мешати са другим врстама уља. </w:t>
            </w:r>
          </w:p>
          <w:p w:rsidR="00C82554" w:rsidRPr="00C92401" w:rsidRDefault="00C82554" w:rsidP="00C92401">
            <w:pPr>
              <w:spacing w:before="0"/>
              <w:contextualSpacing/>
              <w:jc w:val="left"/>
              <w:rPr>
                <w:rFonts w:cs="Arial"/>
                <w:color w:val="000000"/>
                <w:sz w:val="24"/>
                <w:szCs w:val="24"/>
                <w:lang w:eastAsia="sr-Latn-CS"/>
              </w:rPr>
            </w:pPr>
            <w:r w:rsidRPr="00C92401">
              <w:rPr>
                <w:rFonts w:cs="Arial"/>
                <w:color w:val="000000"/>
                <w:sz w:val="24"/>
                <w:szCs w:val="24"/>
                <w:lang w:eastAsia="sr-Latn-CS"/>
              </w:rPr>
              <w:t>ISO вискозитет=46. Густина на 15°C=0</w:t>
            </w:r>
            <w:proofErr w:type="gramStart"/>
            <w:r w:rsidRPr="00C92401">
              <w:rPr>
                <w:rFonts w:cs="Arial"/>
                <w:color w:val="000000"/>
                <w:sz w:val="24"/>
                <w:szCs w:val="24"/>
                <w:lang w:eastAsia="sr-Latn-CS"/>
              </w:rPr>
              <w:t>,86</w:t>
            </w:r>
            <w:proofErr w:type="gramEnd"/>
            <w:r w:rsidRPr="00C92401">
              <w:rPr>
                <w:rFonts w:cs="Arial"/>
                <w:color w:val="000000"/>
                <w:sz w:val="24"/>
                <w:szCs w:val="24"/>
                <w:lang w:eastAsia="sr-Latn-CS"/>
              </w:rPr>
              <w:t xml:space="preserve"> kg/l. Температура паљења=221°C. </w:t>
            </w:r>
          </w:p>
          <w:p w:rsidR="00C82554" w:rsidRPr="00C92401" w:rsidRDefault="00C82554" w:rsidP="00C92401">
            <w:pPr>
              <w:spacing w:before="0"/>
              <w:contextualSpacing/>
              <w:jc w:val="left"/>
              <w:rPr>
                <w:rFonts w:cs="Arial"/>
                <w:b/>
                <w:bCs/>
                <w:color w:val="000000"/>
                <w:sz w:val="24"/>
                <w:szCs w:val="24"/>
                <w:lang w:eastAsia="sr-Latn-CS"/>
              </w:rPr>
            </w:pPr>
            <w:r w:rsidRPr="00C92401">
              <w:rPr>
                <w:rFonts w:cs="Arial"/>
                <w:color w:val="000000"/>
                <w:sz w:val="24"/>
                <w:szCs w:val="24"/>
                <w:lang w:eastAsia="sr-Latn-CS"/>
              </w:rPr>
              <w:t>Температура мржњења=-15°C.</w:t>
            </w:r>
          </w:p>
        </w:tc>
        <w:tc>
          <w:tcPr>
            <w:tcW w:w="1287" w:type="dxa"/>
            <w:vAlign w:val="center"/>
          </w:tcPr>
          <w:p w:rsidR="00C82554" w:rsidRPr="00C92401" w:rsidRDefault="00C82554" w:rsidP="00C92401">
            <w:pPr>
              <w:spacing w:before="0"/>
              <w:contextualSpacing/>
              <w:jc w:val="center"/>
              <w:rPr>
                <w:rFonts w:cs="Arial"/>
                <w:sz w:val="24"/>
                <w:szCs w:val="24"/>
                <w:lang w:val="sr-Latn-RS"/>
              </w:rPr>
            </w:pPr>
            <w:r w:rsidRPr="00C92401">
              <w:rPr>
                <w:rFonts w:cs="Arial"/>
                <w:sz w:val="24"/>
                <w:szCs w:val="24"/>
                <w:lang w:val="sr-Latn-RS"/>
              </w:rPr>
              <w:t>l</w:t>
            </w:r>
          </w:p>
        </w:tc>
        <w:tc>
          <w:tcPr>
            <w:tcW w:w="1683" w:type="dxa"/>
            <w:tcBorders>
              <w:top w:val="single" w:sz="4" w:space="0" w:color="auto"/>
              <w:left w:val="nil"/>
              <w:bottom w:val="single" w:sz="4" w:space="0" w:color="auto"/>
              <w:right w:val="single" w:sz="4" w:space="0" w:color="auto"/>
            </w:tcBorders>
            <w:shd w:val="clear" w:color="auto" w:fill="auto"/>
            <w:vAlign w:val="center"/>
          </w:tcPr>
          <w:p w:rsidR="00C82554" w:rsidRPr="00C92401" w:rsidRDefault="00874116" w:rsidP="00C92401">
            <w:pPr>
              <w:spacing w:before="0"/>
              <w:contextualSpacing/>
              <w:jc w:val="center"/>
              <w:rPr>
                <w:rFonts w:cs="Arial"/>
                <w:color w:val="000000"/>
                <w:sz w:val="24"/>
                <w:szCs w:val="24"/>
                <w:lang w:eastAsia="sr-Latn-CS"/>
              </w:rPr>
            </w:pPr>
            <w:r w:rsidRPr="00C92401">
              <w:rPr>
                <w:rFonts w:cs="Arial"/>
                <w:color w:val="000000"/>
                <w:sz w:val="24"/>
                <w:szCs w:val="24"/>
                <w:lang w:eastAsia="sr-Latn-CS"/>
              </w:rPr>
              <w:t>240</w:t>
            </w:r>
            <w:r w:rsidR="00C82554" w:rsidRPr="00C92401">
              <w:rPr>
                <w:rFonts w:cs="Arial"/>
                <w:color w:val="000000"/>
                <w:sz w:val="24"/>
                <w:szCs w:val="24"/>
                <w:lang w:eastAsia="sr-Latn-CS"/>
              </w:rPr>
              <w:t>0</w:t>
            </w:r>
          </w:p>
        </w:tc>
      </w:tr>
      <w:tr w:rsidR="00C82554" w:rsidRPr="00C92401" w:rsidTr="00EE56A0">
        <w:tc>
          <w:tcPr>
            <w:tcW w:w="895" w:type="dxa"/>
            <w:vAlign w:val="center"/>
          </w:tcPr>
          <w:p w:rsidR="00C82554" w:rsidRPr="00C92401" w:rsidRDefault="00C82554" w:rsidP="00C92401">
            <w:pPr>
              <w:spacing w:before="0"/>
              <w:contextualSpacing/>
              <w:jc w:val="center"/>
              <w:rPr>
                <w:rFonts w:cs="Arial"/>
                <w:sz w:val="24"/>
                <w:szCs w:val="24"/>
                <w:lang w:val="sr-Latn-RS"/>
              </w:rPr>
            </w:pPr>
            <w:r w:rsidRPr="00C92401">
              <w:rPr>
                <w:rFonts w:cs="Arial"/>
                <w:sz w:val="24"/>
                <w:szCs w:val="24"/>
                <w:lang w:val="sr-Latn-RS"/>
              </w:rPr>
              <w:t>2.</w:t>
            </w:r>
          </w:p>
        </w:tc>
        <w:tc>
          <w:tcPr>
            <w:tcW w:w="6300" w:type="dxa"/>
            <w:tcBorders>
              <w:top w:val="nil"/>
              <w:left w:val="nil"/>
              <w:bottom w:val="single" w:sz="4" w:space="0" w:color="auto"/>
              <w:right w:val="single" w:sz="4" w:space="0" w:color="auto"/>
            </w:tcBorders>
            <w:shd w:val="clear" w:color="auto" w:fill="auto"/>
          </w:tcPr>
          <w:p w:rsidR="00C82554" w:rsidRPr="00C92401" w:rsidRDefault="00C82554" w:rsidP="00C92401">
            <w:pPr>
              <w:spacing w:before="0"/>
              <w:contextualSpacing/>
              <w:rPr>
                <w:rFonts w:cs="Arial"/>
                <w:color w:val="000000"/>
                <w:sz w:val="24"/>
                <w:szCs w:val="24"/>
                <w:lang w:eastAsia="sr-Latn-CS"/>
              </w:rPr>
            </w:pPr>
            <w:r w:rsidRPr="00C92401">
              <w:rPr>
                <w:rFonts w:cs="Arial"/>
                <w:b/>
                <w:bCs/>
                <w:color w:val="000000"/>
                <w:sz w:val="24"/>
                <w:szCs w:val="24"/>
                <w:lang w:eastAsia="sr-Latn-CS"/>
              </w:rPr>
              <w:t>Турбинско уље MOBIL DTE HEAVY MEDIUM или одговарајуће.</w:t>
            </w:r>
            <w:r w:rsidRPr="00C92401">
              <w:rPr>
                <w:rFonts w:cs="Arial"/>
                <w:color w:val="000000"/>
                <w:sz w:val="24"/>
                <w:szCs w:val="24"/>
                <w:lang w:eastAsia="sr-Latn-CS"/>
              </w:rPr>
              <w:t xml:space="preserve"> </w:t>
            </w:r>
          </w:p>
          <w:p w:rsidR="00C82554" w:rsidRPr="00C92401" w:rsidRDefault="00C82554" w:rsidP="00C92401">
            <w:pPr>
              <w:spacing w:before="0"/>
              <w:contextualSpacing/>
              <w:rPr>
                <w:rFonts w:cs="Arial"/>
                <w:color w:val="000000"/>
                <w:sz w:val="24"/>
                <w:szCs w:val="24"/>
                <w:lang w:eastAsia="sr-Latn-CS"/>
              </w:rPr>
            </w:pPr>
            <w:r w:rsidRPr="00C92401">
              <w:rPr>
                <w:rFonts w:cs="Arial"/>
                <w:color w:val="000000"/>
                <w:sz w:val="24"/>
                <w:szCs w:val="24"/>
                <w:lang w:eastAsia="sr-Latn-CS"/>
              </w:rPr>
              <w:t xml:space="preserve">Турбинско уље MOBIL DTE HEAVY MEDIUM је већ уграђено у опреми хидроелектрана и није га могуће мешати са другим врстама уља. </w:t>
            </w:r>
          </w:p>
          <w:p w:rsidR="00C82554" w:rsidRPr="00C92401" w:rsidRDefault="00C82554" w:rsidP="00C92401">
            <w:pPr>
              <w:spacing w:before="0"/>
              <w:contextualSpacing/>
              <w:rPr>
                <w:rFonts w:cs="Arial"/>
                <w:color w:val="000000"/>
                <w:sz w:val="24"/>
                <w:szCs w:val="24"/>
                <w:lang w:eastAsia="sr-Latn-CS"/>
              </w:rPr>
            </w:pPr>
            <w:r w:rsidRPr="00C92401">
              <w:rPr>
                <w:rFonts w:cs="Arial"/>
                <w:color w:val="000000"/>
                <w:sz w:val="24"/>
                <w:szCs w:val="24"/>
                <w:lang w:eastAsia="sr-Latn-CS"/>
              </w:rPr>
              <w:t>ISO вискозитет=68. Густина на 15°C=0</w:t>
            </w:r>
            <w:proofErr w:type="gramStart"/>
            <w:r w:rsidRPr="00C92401">
              <w:rPr>
                <w:rFonts w:cs="Arial"/>
                <w:color w:val="000000"/>
                <w:sz w:val="24"/>
                <w:szCs w:val="24"/>
                <w:lang w:eastAsia="sr-Latn-CS"/>
              </w:rPr>
              <w:t>,87</w:t>
            </w:r>
            <w:proofErr w:type="gramEnd"/>
            <w:r w:rsidRPr="00C92401">
              <w:rPr>
                <w:rFonts w:cs="Arial"/>
                <w:color w:val="000000"/>
                <w:sz w:val="24"/>
                <w:szCs w:val="24"/>
                <w:lang w:eastAsia="sr-Latn-CS"/>
              </w:rPr>
              <w:t xml:space="preserve"> kg/l. </w:t>
            </w:r>
          </w:p>
          <w:p w:rsidR="00C82554" w:rsidRPr="00C92401" w:rsidRDefault="00C82554" w:rsidP="00C92401">
            <w:pPr>
              <w:spacing w:before="0"/>
              <w:contextualSpacing/>
              <w:rPr>
                <w:rFonts w:cs="Arial"/>
                <w:color w:val="000000"/>
                <w:sz w:val="24"/>
                <w:szCs w:val="24"/>
                <w:lang w:eastAsia="sr-Latn-CS"/>
              </w:rPr>
            </w:pPr>
            <w:r w:rsidRPr="00C92401">
              <w:rPr>
                <w:rFonts w:cs="Arial"/>
                <w:color w:val="000000"/>
                <w:sz w:val="24"/>
                <w:szCs w:val="24"/>
                <w:lang w:eastAsia="sr-Latn-CS"/>
              </w:rPr>
              <w:t xml:space="preserve">Температура паљења=223°C. </w:t>
            </w:r>
          </w:p>
          <w:p w:rsidR="00C82554" w:rsidRPr="00C92401" w:rsidRDefault="00C82554" w:rsidP="00C92401">
            <w:pPr>
              <w:spacing w:before="0"/>
              <w:contextualSpacing/>
              <w:rPr>
                <w:rFonts w:cs="Arial"/>
                <w:b/>
                <w:bCs/>
                <w:color w:val="000000"/>
                <w:sz w:val="24"/>
                <w:szCs w:val="24"/>
                <w:lang w:eastAsia="sr-Latn-CS"/>
              </w:rPr>
            </w:pPr>
            <w:r w:rsidRPr="00C92401">
              <w:rPr>
                <w:rFonts w:cs="Arial"/>
                <w:color w:val="000000"/>
                <w:sz w:val="24"/>
                <w:szCs w:val="24"/>
                <w:lang w:eastAsia="sr-Latn-CS"/>
              </w:rPr>
              <w:t>Температура мржњења=-15°C.</w:t>
            </w:r>
          </w:p>
        </w:tc>
        <w:tc>
          <w:tcPr>
            <w:tcW w:w="1287" w:type="dxa"/>
            <w:vAlign w:val="center"/>
          </w:tcPr>
          <w:p w:rsidR="00C82554" w:rsidRPr="00C92401" w:rsidRDefault="00C82554" w:rsidP="00C92401">
            <w:pPr>
              <w:spacing w:before="0"/>
              <w:contextualSpacing/>
              <w:jc w:val="center"/>
              <w:rPr>
                <w:rFonts w:cs="Arial"/>
                <w:sz w:val="24"/>
                <w:szCs w:val="24"/>
                <w:lang w:val="sr-Latn-RS"/>
              </w:rPr>
            </w:pPr>
            <w:r w:rsidRPr="00C92401">
              <w:rPr>
                <w:rFonts w:cs="Arial"/>
                <w:sz w:val="24"/>
                <w:szCs w:val="24"/>
                <w:lang w:val="sr-Latn-RS"/>
              </w:rPr>
              <w:t>l</w:t>
            </w:r>
          </w:p>
        </w:tc>
        <w:tc>
          <w:tcPr>
            <w:tcW w:w="1683" w:type="dxa"/>
            <w:tcBorders>
              <w:top w:val="nil"/>
              <w:left w:val="nil"/>
              <w:bottom w:val="single" w:sz="4" w:space="0" w:color="auto"/>
              <w:right w:val="single" w:sz="4" w:space="0" w:color="auto"/>
            </w:tcBorders>
            <w:shd w:val="clear" w:color="auto" w:fill="auto"/>
            <w:vAlign w:val="center"/>
          </w:tcPr>
          <w:p w:rsidR="00C82554" w:rsidRPr="00C92401" w:rsidRDefault="00C82554" w:rsidP="00C92401">
            <w:pPr>
              <w:spacing w:before="0"/>
              <w:contextualSpacing/>
              <w:jc w:val="center"/>
              <w:rPr>
                <w:rFonts w:cs="Arial"/>
                <w:color w:val="000000"/>
                <w:sz w:val="24"/>
                <w:szCs w:val="24"/>
                <w:lang w:eastAsia="sr-Latn-CS"/>
              </w:rPr>
            </w:pPr>
            <w:r w:rsidRPr="00C92401">
              <w:rPr>
                <w:rFonts w:cs="Arial"/>
                <w:color w:val="000000"/>
                <w:sz w:val="24"/>
                <w:szCs w:val="24"/>
                <w:lang w:eastAsia="sr-Latn-CS"/>
              </w:rPr>
              <w:t>1</w:t>
            </w:r>
            <w:r w:rsidR="00874116" w:rsidRPr="00C92401">
              <w:rPr>
                <w:rFonts w:cs="Arial"/>
                <w:color w:val="000000"/>
                <w:sz w:val="24"/>
                <w:szCs w:val="24"/>
                <w:lang w:val="sr-Cyrl-RS" w:eastAsia="sr-Latn-CS"/>
              </w:rPr>
              <w:t>6</w:t>
            </w:r>
            <w:r w:rsidRPr="00C92401">
              <w:rPr>
                <w:rFonts w:cs="Arial"/>
                <w:color w:val="000000"/>
                <w:sz w:val="24"/>
                <w:szCs w:val="24"/>
                <w:lang w:eastAsia="sr-Latn-CS"/>
              </w:rPr>
              <w:t>00</w:t>
            </w:r>
          </w:p>
        </w:tc>
      </w:tr>
      <w:tr w:rsidR="00C82554" w:rsidRPr="00C92401" w:rsidTr="00EE56A0">
        <w:tc>
          <w:tcPr>
            <w:tcW w:w="895" w:type="dxa"/>
            <w:vAlign w:val="center"/>
          </w:tcPr>
          <w:p w:rsidR="00C82554" w:rsidRPr="00C92401" w:rsidRDefault="00C82554" w:rsidP="00C92401">
            <w:pPr>
              <w:spacing w:before="0"/>
              <w:contextualSpacing/>
              <w:jc w:val="center"/>
              <w:rPr>
                <w:rFonts w:cs="Arial"/>
                <w:sz w:val="24"/>
                <w:szCs w:val="24"/>
                <w:lang w:val="sr-Latn-RS"/>
              </w:rPr>
            </w:pPr>
            <w:r w:rsidRPr="00C92401">
              <w:rPr>
                <w:rFonts w:cs="Arial"/>
                <w:sz w:val="24"/>
                <w:szCs w:val="24"/>
                <w:lang w:val="sr-Latn-RS"/>
              </w:rPr>
              <w:t>3.</w:t>
            </w:r>
          </w:p>
        </w:tc>
        <w:tc>
          <w:tcPr>
            <w:tcW w:w="6300" w:type="dxa"/>
            <w:tcBorders>
              <w:top w:val="nil"/>
              <w:left w:val="nil"/>
              <w:bottom w:val="single" w:sz="4" w:space="0" w:color="auto"/>
              <w:right w:val="single" w:sz="4" w:space="0" w:color="auto"/>
            </w:tcBorders>
            <w:shd w:val="clear" w:color="auto" w:fill="auto"/>
          </w:tcPr>
          <w:p w:rsidR="00C82554" w:rsidRPr="00C92401" w:rsidRDefault="00C82554" w:rsidP="00C92401">
            <w:pPr>
              <w:spacing w:before="0"/>
              <w:contextualSpacing/>
              <w:rPr>
                <w:rFonts w:cs="Arial"/>
                <w:b/>
                <w:bCs/>
                <w:color w:val="000000"/>
                <w:sz w:val="24"/>
                <w:szCs w:val="24"/>
                <w:lang w:eastAsia="sr-Latn-CS"/>
              </w:rPr>
            </w:pPr>
            <w:r w:rsidRPr="00C92401">
              <w:rPr>
                <w:rFonts w:cs="Arial"/>
                <w:b/>
                <w:bCs/>
                <w:color w:val="000000"/>
                <w:sz w:val="24"/>
                <w:szCs w:val="24"/>
                <w:lang w:eastAsia="sr-Latn-CS"/>
              </w:rPr>
              <w:t>Товатна маст</w:t>
            </w:r>
            <w:r w:rsidRPr="00C92401">
              <w:rPr>
                <w:rFonts w:cs="Arial"/>
                <w:bCs/>
                <w:color w:val="000000"/>
                <w:sz w:val="24"/>
                <w:szCs w:val="24"/>
                <w:lang w:eastAsia="sr-Latn-CS"/>
              </w:rPr>
              <w:t xml:space="preserve"> реномираних произвођача</w:t>
            </w:r>
            <w:r w:rsidRPr="00C92401">
              <w:rPr>
                <w:rFonts w:cs="Arial"/>
                <w:b/>
                <w:bCs/>
                <w:color w:val="000000"/>
                <w:sz w:val="24"/>
                <w:szCs w:val="24"/>
                <w:lang w:eastAsia="sr-Latn-CS"/>
              </w:rPr>
              <w:t>.</w:t>
            </w:r>
          </w:p>
          <w:p w:rsidR="00C82554" w:rsidRPr="00C92401" w:rsidRDefault="00C82554" w:rsidP="00C92401">
            <w:pPr>
              <w:spacing w:before="0"/>
              <w:contextualSpacing/>
              <w:rPr>
                <w:rFonts w:cs="Arial"/>
                <w:b/>
                <w:bCs/>
                <w:color w:val="000000"/>
                <w:sz w:val="24"/>
                <w:szCs w:val="24"/>
                <w:lang w:eastAsia="sr-Latn-CS"/>
              </w:rPr>
            </w:pPr>
            <w:r w:rsidRPr="00C92401">
              <w:rPr>
                <w:rFonts w:cs="Arial"/>
                <w:bCs/>
                <w:color w:val="000000"/>
                <w:sz w:val="24"/>
                <w:szCs w:val="24"/>
                <w:lang w:eastAsia="sr-Latn-CS"/>
              </w:rPr>
              <w:t>NLGI 3 (радна пенетрација 220-250mm/10 при 25˚C) или NLGI 4 (радна пенетрација 175-205mm/10 при 25˚C)</w:t>
            </w:r>
          </w:p>
        </w:tc>
        <w:tc>
          <w:tcPr>
            <w:tcW w:w="1287" w:type="dxa"/>
            <w:vAlign w:val="center"/>
          </w:tcPr>
          <w:p w:rsidR="00C82554" w:rsidRPr="00C92401" w:rsidRDefault="00C82554" w:rsidP="00C92401">
            <w:pPr>
              <w:spacing w:before="0"/>
              <w:contextualSpacing/>
              <w:jc w:val="center"/>
              <w:rPr>
                <w:rFonts w:cs="Arial"/>
                <w:sz w:val="24"/>
                <w:szCs w:val="24"/>
                <w:lang w:val="sr-Latn-RS"/>
              </w:rPr>
            </w:pPr>
            <w:r w:rsidRPr="00C92401">
              <w:rPr>
                <w:rFonts w:cs="Arial"/>
                <w:sz w:val="24"/>
                <w:szCs w:val="24"/>
                <w:lang w:val="sr-Latn-RS"/>
              </w:rPr>
              <w:t>kg</w:t>
            </w:r>
          </w:p>
        </w:tc>
        <w:tc>
          <w:tcPr>
            <w:tcW w:w="1683" w:type="dxa"/>
            <w:tcBorders>
              <w:top w:val="nil"/>
              <w:left w:val="nil"/>
              <w:bottom w:val="single" w:sz="4" w:space="0" w:color="auto"/>
              <w:right w:val="single" w:sz="4" w:space="0" w:color="auto"/>
            </w:tcBorders>
            <w:shd w:val="clear" w:color="auto" w:fill="auto"/>
            <w:vAlign w:val="center"/>
          </w:tcPr>
          <w:p w:rsidR="00C82554" w:rsidRPr="00C92401" w:rsidRDefault="00874116" w:rsidP="00C92401">
            <w:pPr>
              <w:spacing w:before="0"/>
              <w:contextualSpacing/>
              <w:jc w:val="center"/>
              <w:rPr>
                <w:rFonts w:cs="Arial"/>
                <w:color w:val="000000"/>
                <w:sz w:val="24"/>
                <w:szCs w:val="24"/>
                <w:lang w:eastAsia="sr-Latn-CS"/>
              </w:rPr>
            </w:pPr>
            <w:r w:rsidRPr="00C92401">
              <w:rPr>
                <w:rFonts w:cs="Arial"/>
                <w:color w:val="000000"/>
                <w:sz w:val="24"/>
                <w:szCs w:val="24"/>
                <w:lang w:eastAsia="sr-Latn-CS"/>
              </w:rPr>
              <w:t>17</w:t>
            </w:r>
            <w:r w:rsidR="00C82554" w:rsidRPr="00C92401">
              <w:rPr>
                <w:rFonts w:cs="Arial"/>
                <w:color w:val="000000"/>
                <w:sz w:val="24"/>
                <w:szCs w:val="24"/>
                <w:lang w:eastAsia="sr-Latn-CS"/>
              </w:rPr>
              <w:t>50</w:t>
            </w:r>
          </w:p>
        </w:tc>
      </w:tr>
      <w:tr w:rsidR="00874116" w:rsidRPr="00C92401" w:rsidTr="00EE56A0">
        <w:tc>
          <w:tcPr>
            <w:tcW w:w="895" w:type="dxa"/>
            <w:vAlign w:val="center"/>
          </w:tcPr>
          <w:p w:rsidR="00874116" w:rsidRPr="00C92401" w:rsidRDefault="00874116" w:rsidP="00C92401">
            <w:pPr>
              <w:spacing w:before="0"/>
              <w:contextualSpacing/>
              <w:jc w:val="center"/>
              <w:rPr>
                <w:rFonts w:cs="Arial"/>
                <w:sz w:val="24"/>
                <w:szCs w:val="24"/>
                <w:lang w:val="sr-Cyrl-RS"/>
              </w:rPr>
            </w:pPr>
            <w:r w:rsidRPr="00C92401">
              <w:rPr>
                <w:rFonts w:cs="Arial"/>
                <w:sz w:val="24"/>
                <w:szCs w:val="24"/>
                <w:lang w:val="sr-Cyrl-RS"/>
              </w:rPr>
              <w:t>4.</w:t>
            </w:r>
          </w:p>
        </w:tc>
        <w:tc>
          <w:tcPr>
            <w:tcW w:w="6300" w:type="dxa"/>
            <w:tcBorders>
              <w:top w:val="single" w:sz="4" w:space="0" w:color="auto"/>
              <w:left w:val="nil"/>
              <w:bottom w:val="single" w:sz="4" w:space="0" w:color="auto"/>
              <w:right w:val="single" w:sz="4" w:space="0" w:color="auto"/>
            </w:tcBorders>
            <w:shd w:val="clear" w:color="auto" w:fill="auto"/>
          </w:tcPr>
          <w:p w:rsidR="00874116" w:rsidRPr="00C92401" w:rsidRDefault="00874116" w:rsidP="00C92401">
            <w:pPr>
              <w:spacing w:before="0"/>
              <w:contextualSpacing/>
              <w:rPr>
                <w:rFonts w:cs="Arial"/>
                <w:b/>
                <w:bCs/>
                <w:color w:val="000000"/>
                <w:sz w:val="24"/>
                <w:szCs w:val="24"/>
                <w:lang w:eastAsia="sr-Latn-CS"/>
              </w:rPr>
            </w:pPr>
            <w:r w:rsidRPr="00C92401">
              <w:rPr>
                <w:rFonts w:cs="Arial"/>
                <w:b/>
                <w:bCs/>
                <w:color w:val="000000"/>
                <w:sz w:val="24"/>
                <w:szCs w:val="24"/>
                <w:lang w:eastAsia="sr-Latn-CS"/>
              </w:rPr>
              <w:t>Трафо уље</w:t>
            </w:r>
          </w:p>
        </w:tc>
        <w:tc>
          <w:tcPr>
            <w:tcW w:w="1287" w:type="dxa"/>
            <w:vAlign w:val="center"/>
          </w:tcPr>
          <w:p w:rsidR="00874116" w:rsidRPr="00C92401" w:rsidRDefault="00874116" w:rsidP="00C92401">
            <w:pPr>
              <w:spacing w:before="0"/>
              <w:contextualSpacing/>
              <w:jc w:val="center"/>
              <w:rPr>
                <w:rFonts w:cs="Arial"/>
                <w:sz w:val="24"/>
                <w:szCs w:val="24"/>
                <w:lang w:val="sr-Latn-RS"/>
              </w:rPr>
            </w:pPr>
            <w:r w:rsidRPr="00C92401">
              <w:rPr>
                <w:rFonts w:cs="Arial"/>
                <w:sz w:val="24"/>
                <w:szCs w:val="24"/>
                <w:lang w:val="sr-Latn-RS"/>
              </w:rPr>
              <w:t>l</w:t>
            </w:r>
          </w:p>
        </w:tc>
        <w:tc>
          <w:tcPr>
            <w:tcW w:w="1683" w:type="dxa"/>
            <w:tcBorders>
              <w:top w:val="single" w:sz="4" w:space="0" w:color="auto"/>
              <w:left w:val="nil"/>
              <w:bottom w:val="single" w:sz="4" w:space="0" w:color="auto"/>
              <w:right w:val="single" w:sz="4" w:space="0" w:color="auto"/>
            </w:tcBorders>
            <w:shd w:val="clear" w:color="auto" w:fill="auto"/>
            <w:vAlign w:val="center"/>
          </w:tcPr>
          <w:p w:rsidR="00874116" w:rsidRPr="00C92401" w:rsidRDefault="00874116" w:rsidP="00C92401">
            <w:pPr>
              <w:spacing w:before="0"/>
              <w:contextualSpacing/>
              <w:jc w:val="center"/>
              <w:rPr>
                <w:rFonts w:cs="Arial"/>
                <w:color w:val="000000"/>
                <w:sz w:val="24"/>
                <w:szCs w:val="24"/>
                <w:lang w:eastAsia="sr-Latn-CS"/>
              </w:rPr>
            </w:pPr>
            <w:r w:rsidRPr="00C92401">
              <w:rPr>
                <w:rFonts w:cs="Arial"/>
                <w:color w:val="000000"/>
                <w:sz w:val="24"/>
                <w:szCs w:val="24"/>
                <w:lang w:eastAsia="sr-Latn-CS"/>
              </w:rPr>
              <w:t>200</w:t>
            </w:r>
          </w:p>
        </w:tc>
      </w:tr>
      <w:tr w:rsidR="00874116" w:rsidRPr="00C92401" w:rsidTr="00EE56A0">
        <w:tc>
          <w:tcPr>
            <w:tcW w:w="895" w:type="dxa"/>
            <w:vAlign w:val="center"/>
          </w:tcPr>
          <w:p w:rsidR="00874116" w:rsidRPr="00C92401" w:rsidRDefault="00874116" w:rsidP="00C92401">
            <w:pPr>
              <w:spacing w:before="0"/>
              <w:contextualSpacing/>
              <w:jc w:val="center"/>
              <w:rPr>
                <w:rFonts w:cs="Arial"/>
                <w:sz w:val="24"/>
                <w:szCs w:val="24"/>
                <w:lang w:val="sr-Cyrl-RS"/>
              </w:rPr>
            </w:pPr>
            <w:r w:rsidRPr="00C92401">
              <w:rPr>
                <w:rFonts w:cs="Arial"/>
                <w:sz w:val="24"/>
                <w:szCs w:val="24"/>
                <w:lang w:val="sr-Cyrl-RS"/>
              </w:rPr>
              <w:t>5.</w:t>
            </w:r>
          </w:p>
        </w:tc>
        <w:tc>
          <w:tcPr>
            <w:tcW w:w="6300" w:type="dxa"/>
            <w:tcBorders>
              <w:top w:val="nil"/>
              <w:left w:val="nil"/>
              <w:bottom w:val="single" w:sz="4" w:space="0" w:color="auto"/>
              <w:right w:val="single" w:sz="4" w:space="0" w:color="auto"/>
            </w:tcBorders>
            <w:shd w:val="clear" w:color="auto" w:fill="auto"/>
          </w:tcPr>
          <w:p w:rsidR="00874116" w:rsidRPr="00C92401" w:rsidRDefault="00874116" w:rsidP="00C92401">
            <w:pPr>
              <w:spacing w:before="0"/>
              <w:contextualSpacing/>
              <w:rPr>
                <w:rFonts w:cs="Arial"/>
                <w:b/>
                <w:bCs/>
                <w:color w:val="000000"/>
                <w:sz w:val="24"/>
                <w:szCs w:val="24"/>
                <w:lang w:eastAsia="sr-Latn-CS"/>
              </w:rPr>
            </w:pPr>
            <w:r w:rsidRPr="00C92401">
              <w:rPr>
                <w:rFonts w:cs="Arial"/>
                <w:b/>
                <w:bCs/>
                <w:color w:val="000000"/>
                <w:sz w:val="24"/>
                <w:szCs w:val="24"/>
                <w:lang w:eastAsia="sr-Latn-CS"/>
              </w:rPr>
              <w:t>Уље за мешавину</w:t>
            </w:r>
            <w:r w:rsidRPr="00C92401">
              <w:rPr>
                <w:rFonts w:cs="Arial"/>
                <w:b/>
                <w:bCs/>
                <w:color w:val="000000"/>
                <w:sz w:val="24"/>
                <w:szCs w:val="24"/>
                <w:lang w:eastAsia="sr-Latn-CS"/>
              </w:rPr>
              <w:tab/>
            </w:r>
          </w:p>
        </w:tc>
        <w:tc>
          <w:tcPr>
            <w:tcW w:w="1287" w:type="dxa"/>
            <w:vAlign w:val="center"/>
          </w:tcPr>
          <w:p w:rsidR="00874116" w:rsidRPr="00C92401" w:rsidRDefault="00874116" w:rsidP="00C92401">
            <w:pPr>
              <w:spacing w:before="0"/>
              <w:contextualSpacing/>
              <w:jc w:val="center"/>
              <w:rPr>
                <w:rFonts w:cs="Arial"/>
                <w:sz w:val="24"/>
                <w:szCs w:val="24"/>
                <w:lang w:val="sr-Latn-RS"/>
              </w:rPr>
            </w:pPr>
            <w:r w:rsidRPr="00C92401">
              <w:rPr>
                <w:rFonts w:cs="Arial"/>
                <w:sz w:val="24"/>
                <w:szCs w:val="24"/>
                <w:lang w:val="sr-Latn-RS"/>
              </w:rPr>
              <w:t>l</w:t>
            </w:r>
          </w:p>
        </w:tc>
        <w:tc>
          <w:tcPr>
            <w:tcW w:w="1683" w:type="dxa"/>
            <w:tcBorders>
              <w:top w:val="nil"/>
              <w:left w:val="nil"/>
              <w:bottom w:val="single" w:sz="4" w:space="0" w:color="auto"/>
              <w:right w:val="single" w:sz="4" w:space="0" w:color="auto"/>
            </w:tcBorders>
            <w:shd w:val="clear" w:color="auto" w:fill="auto"/>
            <w:vAlign w:val="center"/>
          </w:tcPr>
          <w:p w:rsidR="00874116" w:rsidRPr="00C92401" w:rsidRDefault="00874116" w:rsidP="00C92401">
            <w:pPr>
              <w:spacing w:before="0"/>
              <w:contextualSpacing/>
              <w:jc w:val="center"/>
              <w:rPr>
                <w:rFonts w:cs="Arial"/>
                <w:color w:val="000000"/>
                <w:sz w:val="24"/>
                <w:szCs w:val="24"/>
                <w:lang w:eastAsia="sr-Latn-CS"/>
              </w:rPr>
            </w:pPr>
            <w:r w:rsidRPr="00C92401">
              <w:rPr>
                <w:rFonts w:cs="Arial"/>
                <w:color w:val="000000"/>
                <w:sz w:val="24"/>
                <w:szCs w:val="24"/>
                <w:lang w:eastAsia="sr-Latn-CS"/>
              </w:rPr>
              <w:t>60</w:t>
            </w:r>
          </w:p>
        </w:tc>
      </w:tr>
      <w:tr w:rsidR="00874116" w:rsidRPr="00C92401" w:rsidTr="00EE56A0">
        <w:tc>
          <w:tcPr>
            <w:tcW w:w="895" w:type="dxa"/>
            <w:vAlign w:val="center"/>
          </w:tcPr>
          <w:p w:rsidR="00874116" w:rsidRPr="00C92401" w:rsidRDefault="00874116" w:rsidP="00C92401">
            <w:pPr>
              <w:spacing w:before="0"/>
              <w:contextualSpacing/>
              <w:jc w:val="center"/>
              <w:rPr>
                <w:rFonts w:cs="Arial"/>
                <w:sz w:val="24"/>
                <w:szCs w:val="24"/>
                <w:lang w:val="sr-Cyrl-RS"/>
              </w:rPr>
            </w:pPr>
            <w:r w:rsidRPr="00C92401">
              <w:rPr>
                <w:rFonts w:cs="Arial"/>
                <w:sz w:val="24"/>
                <w:szCs w:val="24"/>
                <w:lang w:val="sr-Cyrl-RS"/>
              </w:rPr>
              <w:t>6.</w:t>
            </w:r>
          </w:p>
        </w:tc>
        <w:tc>
          <w:tcPr>
            <w:tcW w:w="6300" w:type="dxa"/>
            <w:tcBorders>
              <w:top w:val="nil"/>
              <w:left w:val="nil"/>
              <w:bottom w:val="single" w:sz="4" w:space="0" w:color="auto"/>
              <w:right w:val="single" w:sz="4" w:space="0" w:color="auto"/>
            </w:tcBorders>
            <w:shd w:val="clear" w:color="auto" w:fill="auto"/>
          </w:tcPr>
          <w:p w:rsidR="00874116" w:rsidRPr="00C92401" w:rsidRDefault="00874116" w:rsidP="00C92401">
            <w:pPr>
              <w:spacing w:before="0"/>
              <w:contextualSpacing/>
              <w:rPr>
                <w:rFonts w:cs="Arial"/>
                <w:b/>
                <w:bCs/>
                <w:color w:val="000000"/>
                <w:sz w:val="24"/>
                <w:szCs w:val="24"/>
                <w:lang w:eastAsia="sr-Latn-CS"/>
              </w:rPr>
            </w:pPr>
            <w:r w:rsidRPr="00C92401">
              <w:rPr>
                <w:rFonts w:cs="Arial"/>
                <w:b/>
                <w:bCs/>
                <w:color w:val="000000"/>
                <w:sz w:val="24"/>
                <w:szCs w:val="24"/>
                <w:lang w:eastAsia="sr-Latn-CS"/>
              </w:rPr>
              <w:t>Уље за ланац за моторну тестеру</w:t>
            </w:r>
          </w:p>
        </w:tc>
        <w:tc>
          <w:tcPr>
            <w:tcW w:w="1287" w:type="dxa"/>
            <w:vAlign w:val="center"/>
          </w:tcPr>
          <w:p w:rsidR="00874116" w:rsidRPr="00C92401" w:rsidRDefault="00874116" w:rsidP="00C92401">
            <w:pPr>
              <w:spacing w:before="0"/>
              <w:contextualSpacing/>
              <w:jc w:val="center"/>
              <w:rPr>
                <w:rFonts w:cs="Arial"/>
                <w:sz w:val="24"/>
                <w:szCs w:val="24"/>
                <w:lang w:val="sr-Latn-RS"/>
              </w:rPr>
            </w:pPr>
            <w:r w:rsidRPr="00C92401">
              <w:rPr>
                <w:rFonts w:cs="Arial"/>
                <w:sz w:val="24"/>
                <w:szCs w:val="24"/>
                <w:lang w:val="sr-Latn-RS"/>
              </w:rPr>
              <w:t>l</w:t>
            </w:r>
          </w:p>
        </w:tc>
        <w:tc>
          <w:tcPr>
            <w:tcW w:w="1683" w:type="dxa"/>
            <w:tcBorders>
              <w:top w:val="nil"/>
              <w:left w:val="nil"/>
              <w:bottom w:val="single" w:sz="4" w:space="0" w:color="auto"/>
              <w:right w:val="single" w:sz="4" w:space="0" w:color="auto"/>
            </w:tcBorders>
            <w:shd w:val="clear" w:color="auto" w:fill="auto"/>
            <w:vAlign w:val="center"/>
          </w:tcPr>
          <w:p w:rsidR="00874116" w:rsidRPr="00C92401" w:rsidRDefault="00874116" w:rsidP="00C92401">
            <w:pPr>
              <w:spacing w:before="0"/>
              <w:contextualSpacing/>
              <w:jc w:val="center"/>
              <w:rPr>
                <w:rFonts w:cs="Arial"/>
                <w:color w:val="000000"/>
                <w:sz w:val="24"/>
                <w:szCs w:val="24"/>
                <w:lang w:eastAsia="sr-Latn-CS"/>
              </w:rPr>
            </w:pPr>
            <w:r w:rsidRPr="00C92401">
              <w:rPr>
                <w:rFonts w:cs="Arial"/>
                <w:color w:val="000000"/>
                <w:sz w:val="24"/>
                <w:szCs w:val="24"/>
                <w:lang w:eastAsia="sr-Latn-CS"/>
              </w:rPr>
              <w:t>80</w:t>
            </w:r>
          </w:p>
        </w:tc>
      </w:tr>
      <w:tr w:rsidR="00874116" w:rsidRPr="00C92401" w:rsidTr="00EE56A0">
        <w:tc>
          <w:tcPr>
            <w:tcW w:w="895" w:type="dxa"/>
            <w:vAlign w:val="center"/>
          </w:tcPr>
          <w:p w:rsidR="00874116" w:rsidRPr="00C92401" w:rsidRDefault="00874116" w:rsidP="00C92401">
            <w:pPr>
              <w:spacing w:before="0"/>
              <w:contextualSpacing/>
              <w:jc w:val="center"/>
              <w:rPr>
                <w:rFonts w:cs="Arial"/>
                <w:sz w:val="24"/>
                <w:szCs w:val="24"/>
                <w:lang w:val="sr-Latn-RS"/>
              </w:rPr>
            </w:pPr>
            <w:r w:rsidRPr="00C92401">
              <w:rPr>
                <w:rFonts w:cs="Arial"/>
                <w:sz w:val="24"/>
                <w:szCs w:val="24"/>
                <w:lang w:val="sr-Latn-RS"/>
              </w:rPr>
              <w:t>7.</w:t>
            </w:r>
          </w:p>
        </w:tc>
        <w:tc>
          <w:tcPr>
            <w:tcW w:w="6300" w:type="dxa"/>
            <w:tcBorders>
              <w:top w:val="nil"/>
              <w:left w:val="nil"/>
              <w:bottom w:val="single" w:sz="4" w:space="0" w:color="auto"/>
              <w:right w:val="single" w:sz="4" w:space="0" w:color="auto"/>
            </w:tcBorders>
            <w:shd w:val="clear" w:color="auto" w:fill="auto"/>
          </w:tcPr>
          <w:p w:rsidR="00874116" w:rsidRPr="00C92401" w:rsidRDefault="00874116" w:rsidP="00C92401">
            <w:pPr>
              <w:spacing w:before="0"/>
              <w:contextualSpacing/>
              <w:rPr>
                <w:rFonts w:cs="Arial"/>
                <w:b/>
                <w:bCs/>
                <w:color w:val="000000"/>
                <w:sz w:val="24"/>
                <w:szCs w:val="24"/>
                <w:lang w:eastAsia="sr-Latn-CS"/>
              </w:rPr>
            </w:pPr>
            <w:r w:rsidRPr="00C92401">
              <w:rPr>
                <w:rFonts w:cs="Arial"/>
                <w:b/>
                <w:bCs/>
                <w:color w:val="000000"/>
                <w:sz w:val="24"/>
                <w:szCs w:val="24"/>
                <w:lang w:eastAsia="sr-Latn-CS"/>
              </w:rPr>
              <w:t>Нитро разређивач</w:t>
            </w:r>
          </w:p>
        </w:tc>
        <w:tc>
          <w:tcPr>
            <w:tcW w:w="1287" w:type="dxa"/>
            <w:vAlign w:val="center"/>
          </w:tcPr>
          <w:p w:rsidR="00874116" w:rsidRPr="00C92401" w:rsidRDefault="00874116" w:rsidP="00C92401">
            <w:pPr>
              <w:spacing w:before="0"/>
              <w:contextualSpacing/>
              <w:jc w:val="center"/>
              <w:rPr>
                <w:rFonts w:cs="Arial"/>
                <w:sz w:val="24"/>
                <w:szCs w:val="24"/>
                <w:lang w:val="sr-Latn-RS"/>
              </w:rPr>
            </w:pPr>
            <w:r w:rsidRPr="00C92401">
              <w:rPr>
                <w:rFonts w:cs="Arial"/>
                <w:sz w:val="24"/>
                <w:szCs w:val="24"/>
                <w:lang w:val="sr-Latn-RS"/>
              </w:rPr>
              <w:t>l</w:t>
            </w:r>
          </w:p>
        </w:tc>
        <w:tc>
          <w:tcPr>
            <w:tcW w:w="1683" w:type="dxa"/>
            <w:tcBorders>
              <w:top w:val="nil"/>
              <w:left w:val="nil"/>
              <w:bottom w:val="single" w:sz="4" w:space="0" w:color="auto"/>
              <w:right w:val="single" w:sz="4" w:space="0" w:color="auto"/>
            </w:tcBorders>
            <w:shd w:val="clear" w:color="auto" w:fill="auto"/>
            <w:vAlign w:val="center"/>
          </w:tcPr>
          <w:p w:rsidR="00874116" w:rsidRPr="00C92401" w:rsidRDefault="00874116" w:rsidP="00C92401">
            <w:pPr>
              <w:spacing w:before="0"/>
              <w:contextualSpacing/>
              <w:jc w:val="center"/>
              <w:rPr>
                <w:rFonts w:cs="Arial"/>
                <w:color w:val="000000"/>
                <w:sz w:val="24"/>
                <w:szCs w:val="24"/>
                <w:lang w:eastAsia="sr-Latn-CS"/>
              </w:rPr>
            </w:pPr>
            <w:r w:rsidRPr="00C92401">
              <w:rPr>
                <w:rFonts w:cs="Arial"/>
                <w:color w:val="000000"/>
                <w:sz w:val="24"/>
                <w:szCs w:val="24"/>
                <w:lang w:eastAsia="sr-Latn-CS"/>
              </w:rPr>
              <w:t>105</w:t>
            </w:r>
          </w:p>
        </w:tc>
      </w:tr>
      <w:tr w:rsidR="00874116" w:rsidRPr="00C92401" w:rsidTr="00EE56A0">
        <w:tc>
          <w:tcPr>
            <w:tcW w:w="895" w:type="dxa"/>
            <w:vAlign w:val="center"/>
          </w:tcPr>
          <w:p w:rsidR="00874116" w:rsidRPr="00C92401" w:rsidRDefault="00874116" w:rsidP="00C92401">
            <w:pPr>
              <w:spacing w:before="0"/>
              <w:contextualSpacing/>
              <w:jc w:val="center"/>
              <w:rPr>
                <w:rFonts w:cs="Arial"/>
                <w:sz w:val="24"/>
                <w:szCs w:val="24"/>
                <w:lang w:val="sr-Latn-RS"/>
              </w:rPr>
            </w:pPr>
            <w:r w:rsidRPr="00C92401">
              <w:rPr>
                <w:rFonts w:cs="Arial"/>
                <w:sz w:val="24"/>
                <w:szCs w:val="24"/>
                <w:lang w:val="sr-Latn-RS"/>
              </w:rPr>
              <w:t>8.</w:t>
            </w:r>
          </w:p>
        </w:tc>
        <w:tc>
          <w:tcPr>
            <w:tcW w:w="6300" w:type="dxa"/>
            <w:tcBorders>
              <w:top w:val="nil"/>
              <w:left w:val="nil"/>
              <w:bottom w:val="single" w:sz="4" w:space="0" w:color="auto"/>
              <w:right w:val="single" w:sz="4" w:space="0" w:color="auto"/>
            </w:tcBorders>
            <w:shd w:val="clear" w:color="auto" w:fill="auto"/>
          </w:tcPr>
          <w:p w:rsidR="00874116" w:rsidRPr="00C92401" w:rsidRDefault="00874116" w:rsidP="00C92401">
            <w:pPr>
              <w:spacing w:before="0"/>
              <w:contextualSpacing/>
              <w:rPr>
                <w:rFonts w:cs="Arial"/>
                <w:b/>
                <w:bCs/>
                <w:color w:val="000000"/>
                <w:sz w:val="24"/>
                <w:szCs w:val="24"/>
                <w:lang w:eastAsia="sr-Latn-CS"/>
              </w:rPr>
            </w:pPr>
            <w:r w:rsidRPr="00C92401">
              <w:rPr>
                <w:rFonts w:cs="Arial"/>
                <w:b/>
                <w:bCs/>
                <w:color w:val="000000"/>
                <w:sz w:val="24"/>
                <w:szCs w:val="24"/>
                <w:lang w:eastAsia="sr-Latn-CS"/>
              </w:rPr>
              <w:t>Безоловни бензин 95окт. у металним канистерима</w:t>
            </w:r>
          </w:p>
        </w:tc>
        <w:tc>
          <w:tcPr>
            <w:tcW w:w="1287" w:type="dxa"/>
            <w:vAlign w:val="center"/>
          </w:tcPr>
          <w:p w:rsidR="00874116" w:rsidRPr="00C92401" w:rsidRDefault="00874116" w:rsidP="00C92401">
            <w:pPr>
              <w:spacing w:before="0"/>
              <w:contextualSpacing/>
              <w:jc w:val="center"/>
              <w:rPr>
                <w:rFonts w:cs="Arial"/>
                <w:sz w:val="24"/>
                <w:szCs w:val="24"/>
                <w:lang w:val="sr-Latn-RS"/>
              </w:rPr>
            </w:pPr>
            <w:r w:rsidRPr="00C92401">
              <w:rPr>
                <w:rFonts w:cs="Arial"/>
                <w:sz w:val="24"/>
                <w:szCs w:val="24"/>
                <w:lang w:val="sr-Latn-RS"/>
              </w:rPr>
              <w:t>l</w:t>
            </w:r>
          </w:p>
        </w:tc>
        <w:tc>
          <w:tcPr>
            <w:tcW w:w="1683" w:type="dxa"/>
            <w:tcBorders>
              <w:top w:val="nil"/>
              <w:left w:val="nil"/>
              <w:bottom w:val="single" w:sz="4" w:space="0" w:color="auto"/>
              <w:right w:val="single" w:sz="4" w:space="0" w:color="auto"/>
            </w:tcBorders>
            <w:shd w:val="clear" w:color="auto" w:fill="auto"/>
            <w:vAlign w:val="center"/>
          </w:tcPr>
          <w:p w:rsidR="00874116" w:rsidRPr="00C92401" w:rsidRDefault="00874116" w:rsidP="00C92401">
            <w:pPr>
              <w:spacing w:before="0"/>
              <w:contextualSpacing/>
              <w:jc w:val="center"/>
              <w:rPr>
                <w:rFonts w:cs="Arial"/>
                <w:color w:val="000000"/>
                <w:sz w:val="24"/>
                <w:szCs w:val="24"/>
                <w:lang w:eastAsia="sr-Latn-CS"/>
              </w:rPr>
            </w:pPr>
            <w:r w:rsidRPr="00C92401">
              <w:rPr>
                <w:rFonts w:cs="Arial"/>
                <w:color w:val="000000"/>
                <w:sz w:val="24"/>
                <w:szCs w:val="24"/>
                <w:lang w:eastAsia="sr-Latn-CS"/>
              </w:rPr>
              <w:t>160</w:t>
            </w:r>
          </w:p>
        </w:tc>
      </w:tr>
      <w:tr w:rsidR="00874116" w:rsidRPr="00C92401" w:rsidTr="00EE56A0">
        <w:tc>
          <w:tcPr>
            <w:tcW w:w="895" w:type="dxa"/>
            <w:vAlign w:val="center"/>
          </w:tcPr>
          <w:p w:rsidR="00874116" w:rsidRPr="00C92401" w:rsidRDefault="00874116" w:rsidP="00C92401">
            <w:pPr>
              <w:spacing w:before="0"/>
              <w:contextualSpacing/>
              <w:jc w:val="center"/>
              <w:rPr>
                <w:rFonts w:cs="Arial"/>
                <w:sz w:val="24"/>
                <w:szCs w:val="24"/>
                <w:lang w:val="sr-Latn-RS"/>
              </w:rPr>
            </w:pPr>
            <w:r w:rsidRPr="00C92401">
              <w:rPr>
                <w:rFonts w:cs="Arial"/>
                <w:sz w:val="24"/>
                <w:szCs w:val="24"/>
                <w:lang w:val="sr-Latn-RS"/>
              </w:rPr>
              <w:t>9.</w:t>
            </w:r>
          </w:p>
        </w:tc>
        <w:tc>
          <w:tcPr>
            <w:tcW w:w="6300" w:type="dxa"/>
            <w:tcBorders>
              <w:top w:val="nil"/>
              <w:left w:val="nil"/>
              <w:bottom w:val="single" w:sz="4" w:space="0" w:color="auto"/>
              <w:right w:val="single" w:sz="4" w:space="0" w:color="auto"/>
            </w:tcBorders>
            <w:shd w:val="clear" w:color="auto" w:fill="auto"/>
          </w:tcPr>
          <w:p w:rsidR="00874116" w:rsidRPr="00C92401" w:rsidRDefault="00874116" w:rsidP="00C92401">
            <w:pPr>
              <w:spacing w:before="0"/>
              <w:contextualSpacing/>
              <w:rPr>
                <w:rFonts w:cs="Arial"/>
                <w:sz w:val="24"/>
                <w:szCs w:val="24"/>
              </w:rPr>
            </w:pPr>
            <w:r w:rsidRPr="00C92401">
              <w:rPr>
                <w:rFonts w:cs="Arial"/>
                <w:b/>
                <w:bCs/>
                <w:sz w:val="24"/>
                <w:szCs w:val="24"/>
              </w:rPr>
              <w:t xml:space="preserve">Средство за одмашћивање електроделова и генератора. </w:t>
            </w:r>
          </w:p>
          <w:p w:rsidR="00874116" w:rsidRPr="00C92401" w:rsidRDefault="00874116" w:rsidP="00C92401">
            <w:pPr>
              <w:spacing w:before="0"/>
              <w:contextualSpacing/>
              <w:rPr>
                <w:rFonts w:cs="Arial"/>
                <w:sz w:val="24"/>
                <w:szCs w:val="24"/>
              </w:rPr>
            </w:pPr>
            <w:r w:rsidRPr="00C92401">
              <w:rPr>
                <w:rFonts w:cs="Arial"/>
                <w:sz w:val="24"/>
                <w:szCs w:val="24"/>
              </w:rPr>
              <w:t xml:space="preserve">- Средство за одмашћивање генератора, електромотора инсталација разводних табли на бази растварача да испарава без остатка. </w:t>
            </w:r>
          </w:p>
          <w:p w:rsidR="00874116" w:rsidRPr="00C92401" w:rsidRDefault="00874116" w:rsidP="00C92401">
            <w:pPr>
              <w:spacing w:before="0"/>
              <w:contextualSpacing/>
              <w:rPr>
                <w:rFonts w:cs="Arial"/>
                <w:sz w:val="24"/>
                <w:szCs w:val="24"/>
              </w:rPr>
            </w:pPr>
            <w:r w:rsidRPr="00C92401">
              <w:rPr>
                <w:rFonts w:cs="Arial"/>
                <w:sz w:val="24"/>
                <w:szCs w:val="24"/>
              </w:rPr>
              <w:t>-</w:t>
            </w:r>
            <w:r w:rsidRPr="00C92401">
              <w:rPr>
                <w:rFonts w:cs="Arial"/>
                <w:sz w:val="24"/>
                <w:szCs w:val="24"/>
                <w:lang w:val="sr-Cyrl-RS"/>
              </w:rPr>
              <w:t xml:space="preserve"> </w:t>
            </w:r>
            <w:r w:rsidRPr="00C92401">
              <w:rPr>
                <w:rFonts w:cs="Arial"/>
                <w:sz w:val="24"/>
                <w:szCs w:val="24"/>
              </w:rPr>
              <w:t xml:space="preserve">Да ефикасно чисти широк спектар уља масноћа и других депозита. </w:t>
            </w:r>
          </w:p>
          <w:p w:rsidR="00874116" w:rsidRPr="00C92401" w:rsidRDefault="00874116" w:rsidP="00C92401">
            <w:pPr>
              <w:spacing w:before="0"/>
              <w:contextualSpacing/>
              <w:rPr>
                <w:rFonts w:cs="Arial"/>
                <w:sz w:val="24"/>
                <w:szCs w:val="24"/>
              </w:rPr>
            </w:pPr>
            <w:r w:rsidRPr="00C92401">
              <w:rPr>
                <w:rFonts w:cs="Arial"/>
                <w:sz w:val="24"/>
                <w:szCs w:val="24"/>
              </w:rPr>
              <w:t>-</w:t>
            </w:r>
            <w:r w:rsidRPr="00C92401">
              <w:rPr>
                <w:rFonts w:cs="Arial"/>
                <w:sz w:val="24"/>
                <w:szCs w:val="24"/>
                <w:lang w:val="sr-Cyrl-RS"/>
              </w:rPr>
              <w:t xml:space="preserve"> </w:t>
            </w:r>
            <w:r w:rsidRPr="00C92401">
              <w:rPr>
                <w:rFonts w:cs="Arial"/>
                <w:sz w:val="24"/>
                <w:szCs w:val="24"/>
              </w:rPr>
              <w:t xml:space="preserve">Да је безбедно и поуздано коришћење на електромоторима, генераторима намотајима, разводним таблама и прецизним електронским компонентима. </w:t>
            </w:r>
          </w:p>
          <w:p w:rsidR="00874116" w:rsidRPr="00C92401" w:rsidRDefault="00874116" w:rsidP="00C92401">
            <w:pPr>
              <w:spacing w:before="0"/>
              <w:contextualSpacing/>
              <w:rPr>
                <w:rFonts w:cs="Arial"/>
                <w:sz w:val="24"/>
                <w:szCs w:val="24"/>
              </w:rPr>
            </w:pPr>
            <w:r w:rsidRPr="00C92401">
              <w:rPr>
                <w:rFonts w:cs="Arial"/>
                <w:sz w:val="24"/>
                <w:szCs w:val="24"/>
              </w:rPr>
              <w:t>-</w:t>
            </w:r>
            <w:r w:rsidRPr="00C92401">
              <w:rPr>
                <w:rFonts w:cs="Arial"/>
                <w:sz w:val="24"/>
                <w:szCs w:val="24"/>
                <w:lang w:val="sr-Cyrl-RS"/>
              </w:rPr>
              <w:t xml:space="preserve"> </w:t>
            </w:r>
            <w:r w:rsidRPr="00C92401">
              <w:rPr>
                <w:rFonts w:cs="Arial"/>
                <w:sz w:val="24"/>
                <w:szCs w:val="24"/>
              </w:rPr>
              <w:t xml:space="preserve">Да поседује велику диелектричну чврстоћу (најмање 50000V). </w:t>
            </w:r>
          </w:p>
          <w:p w:rsidR="00874116" w:rsidRPr="00C92401" w:rsidRDefault="00874116" w:rsidP="00C92401">
            <w:pPr>
              <w:spacing w:before="0"/>
              <w:contextualSpacing/>
              <w:rPr>
                <w:rFonts w:cs="Arial"/>
                <w:sz w:val="24"/>
                <w:szCs w:val="24"/>
              </w:rPr>
            </w:pPr>
            <w:r w:rsidRPr="00C92401">
              <w:rPr>
                <w:rFonts w:cs="Arial"/>
                <w:sz w:val="24"/>
                <w:szCs w:val="24"/>
              </w:rPr>
              <w:lastRenderedPageBreak/>
              <w:t>-</w:t>
            </w:r>
            <w:r w:rsidRPr="00C92401">
              <w:rPr>
                <w:rFonts w:cs="Arial"/>
                <w:sz w:val="24"/>
                <w:szCs w:val="24"/>
                <w:lang w:val="sr-Cyrl-RS"/>
              </w:rPr>
              <w:t xml:space="preserve"> </w:t>
            </w:r>
            <w:r w:rsidRPr="00C92401">
              <w:rPr>
                <w:rFonts w:cs="Arial"/>
                <w:sz w:val="24"/>
                <w:szCs w:val="24"/>
              </w:rPr>
              <w:t>Да је безбедно за коришћење на пластици, гуми,</w:t>
            </w:r>
            <w:r w:rsidRPr="00C92401">
              <w:rPr>
                <w:rFonts w:cs="Arial"/>
                <w:sz w:val="24"/>
                <w:szCs w:val="24"/>
                <w:lang w:val="sr-Cyrl-RS"/>
              </w:rPr>
              <w:t xml:space="preserve"> </w:t>
            </w:r>
            <w:r w:rsidRPr="00C92401">
              <w:rPr>
                <w:rFonts w:cs="Arial"/>
                <w:sz w:val="24"/>
                <w:szCs w:val="24"/>
              </w:rPr>
              <w:t>еластомерима и обоје</w:t>
            </w:r>
            <w:r w:rsidR="00F36885" w:rsidRPr="00C92401">
              <w:rPr>
                <w:rFonts w:cs="Arial"/>
                <w:sz w:val="24"/>
                <w:szCs w:val="24"/>
              </w:rPr>
              <w:t>ним површ</w:t>
            </w:r>
            <w:r w:rsidRPr="00C92401">
              <w:rPr>
                <w:rFonts w:cs="Arial"/>
                <w:sz w:val="24"/>
                <w:szCs w:val="24"/>
              </w:rPr>
              <w:t xml:space="preserve">инама. </w:t>
            </w:r>
          </w:p>
          <w:p w:rsidR="00874116" w:rsidRPr="00C92401" w:rsidRDefault="00874116" w:rsidP="00C92401">
            <w:pPr>
              <w:spacing w:before="0"/>
              <w:contextualSpacing/>
              <w:rPr>
                <w:rFonts w:cs="Arial"/>
                <w:sz w:val="24"/>
                <w:szCs w:val="24"/>
              </w:rPr>
            </w:pPr>
            <w:r w:rsidRPr="00C92401">
              <w:rPr>
                <w:rFonts w:cs="Arial"/>
                <w:sz w:val="24"/>
                <w:szCs w:val="24"/>
              </w:rPr>
              <w:t>-</w:t>
            </w:r>
            <w:r w:rsidRPr="00C92401">
              <w:rPr>
                <w:rFonts w:cs="Arial"/>
                <w:sz w:val="24"/>
                <w:szCs w:val="24"/>
                <w:lang w:val="sr-Cyrl-RS"/>
              </w:rPr>
              <w:t xml:space="preserve"> </w:t>
            </w:r>
            <w:r w:rsidRPr="00C92401">
              <w:rPr>
                <w:rFonts w:cs="Arial"/>
                <w:sz w:val="24"/>
                <w:szCs w:val="24"/>
              </w:rPr>
              <w:t>Да му је та</w:t>
            </w:r>
            <w:r w:rsidRPr="00C92401">
              <w:rPr>
                <w:rFonts w:cs="Arial"/>
                <w:sz w:val="24"/>
                <w:szCs w:val="24"/>
                <w:lang w:val="sr-Cyrl-RS"/>
              </w:rPr>
              <w:t>ч</w:t>
            </w:r>
            <w:r w:rsidRPr="00C92401">
              <w:rPr>
                <w:rFonts w:cs="Arial"/>
                <w:sz w:val="24"/>
                <w:szCs w:val="24"/>
              </w:rPr>
              <w:t>ка паљења &gt;62</w:t>
            </w:r>
            <w:r w:rsidRPr="00C92401">
              <w:rPr>
                <w:rFonts w:cs="Arial"/>
                <w:sz w:val="24"/>
                <w:szCs w:val="24"/>
                <w:vertAlign w:val="superscript"/>
              </w:rPr>
              <w:t>0</w:t>
            </w:r>
            <w:r w:rsidRPr="00C92401">
              <w:rPr>
                <w:rFonts w:cs="Arial"/>
                <w:sz w:val="24"/>
                <w:szCs w:val="24"/>
              </w:rPr>
              <w:t xml:space="preserve">C. </w:t>
            </w:r>
          </w:p>
          <w:p w:rsidR="00874116" w:rsidRPr="00C92401" w:rsidRDefault="00874116" w:rsidP="00C92401">
            <w:pPr>
              <w:spacing w:before="0"/>
              <w:contextualSpacing/>
              <w:rPr>
                <w:rFonts w:cs="Arial"/>
                <w:sz w:val="24"/>
                <w:szCs w:val="24"/>
              </w:rPr>
            </w:pPr>
            <w:r w:rsidRPr="00C92401">
              <w:rPr>
                <w:rFonts w:cs="Arial"/>
                <w:sz w:val="24"/>
                <w:szCs w:val="24"/>
              </w:rPr>
              <w:t>-</w:t>
            </w:r>
            <w:r w:rsidRPr="00C92401">
              <w:rPr>
                <w:rFonts w:cs="Arial"/>
                <w:sz w:val="24"/>
                <w:szCs w:val="24"/>
                <w:lang w:val="sr-Cyrl-RS"/>
              </w:rPr>
              <w:t xml:space="preserve"> </w:t>
            </w:r>
            <w:r w:rsidRPr="00C92401">
              <w:rPr>
                <w:rFonts w:cs="Arial"/>
                <w:sz w:val="24"/>
                <w:szCs w:val="24"/>
              </w:rPr>
              <w:t>Да му је самозапаљивост &gt;200</w:t>
            </w:r>
            <w:r w:rsidRPr="00C92401">
              <w:rPr>
                <w:rFonts w:cs="Arial"/>
                <w:sz w:val="24"/>
                <w:szCs w:val="24"/>
                <w:vertAlign w:val="superscript"/>
              </w:rPr>
              <w:t>0</w:t>
            </w:r>
            <w:r w:rsidRPr="00C92401">
              <w:rPr>
                <w:rFonts w:cs="Arial"/>
                <w:sz w:val="24"/>
                <w:szCs w:val="24"/>
              </w:rPr>
              <w:t xml:space="preserve">C. </w:t>
            </w:r>
          </w:p>
          <w:p w:rsidR="00874116" w:rsidRPr="00C92401" w:rsidRDefault="00874116" w:rsidP="00C92401">
            <w:pPr>
              <w:spacing w:before="0"/>
              <w:contextualSpacing/>
              <w:rPr>
                <w:rFonts w:cs="Arial"/>
                <w:sz w:val="24"/>
                <w:szCs w:val="24"/>
                <w:lang w:val="sr-Cyrl-RS"/>
              </w:rPr>
            </w:pPr>
            <w:r w:rsidRPr="00C92401">
              <w:rPr>
                <w:rFonts w:cs="Arial"/>
                <w:sz w:val="24"/>
                <w:szCs w:val="24"/>
              </w:rPr>
              <w:t>-</w:t>
            </w:r>
            <w:r w:rsidRPr="00C92401">
              <w:rPr>
                <w:rFonts w:cs="Arial"/>
                <w:sz w:val="24"/>
                <w:szCs w:val="24"/>
                <w:lang w:val="sr-Cyrl-RS"/>
              </w:rPr>
              <w:t xml:space="preserve"> </w:t>
            </w:r>
            <w:r w:rsidRPr="00C92401">
              <w:rPr>
                <w:rFonts w:cs="Arial"/>
                <w:sz w:val="24"/>
                <w:szCs w:val="24"/>
              </w:rPr>
              <w:t>Да има релативну густину 0</w:t>
            </w:r>
            <w:proofErr w:type="gramStart"/>
            <w:r w:rsidRPr="00C92401">
              <w:rPr>
                <w:rFonts w:cs="Arial"/>
                <w:sz w:val="24"/>
                <w:szCs w:val="24"/>
              </w:rPr>
              <w:t>,76</w:t>
            </w:r>
            <w:proofErr w:type="gramEnd"/>
            <w:r w:rsidRPr="00C92401">
              <w:rPr>
                <w:rFonts w:cs="Arial"/>
                <w:sz w:val="24"/>
                <w:szCs w:val="24"/>
                <w:lang w:val="sr-Cyrl-RS"/>
              </w:rPr>
              <w:t>.</w:t>
            </w:r>
          </w:p>
          <w:p w:rsidR="00874116" w:rsidRPr="00C92401" w:rsidRDefault="00874116" w:rsidP="00C92401">
            <w:pPr>
              <w:spacing w:before="0"/>
              <w:contextualSpacing/>
              <w:rPr>
                <w:rFonts w:cs="Arial"/>
                <w:b/>
                <w:bCs/>
                <w:color w:val="000000"/>
                <w:sz w:val="24"/>
                <w:szCs w:val="24"/>
                <w:lang w:eastAsia="sr-Latn-CS"/>
              </w:rPr>
            </w:pPr>
          </w:p>
        </w:tc>
        <w:tc>
          <w:tcPr>
            <w:tcW w:w="1287" w:type="dxa"/>
            <w:vAlign w:val="center"/>
          </w:tcPr>
          <w:p w:rsidR="00874116" w:rsidRPr="00C92401" w:rsidRDefault="00874116" w:rsidP="00C92401">
            <w:pPr>
              <w:spacing w:before="0"/>
              <w:contextualSpacing/>
              <w:jc w:val="center"/>
              <w:rPr>
                <w:rFonts w:cs="Arial"/>
                <w:sz w:val="24"/>
                <w:szCs w:val="24"/>
                <w:lang w:val="sr-Latn-RS"/>
              </w:rPr>
            </w:pPr>
            <w:r w:rsidRPr="00C92401">
              <w:rPr>
                <w:rFonts w:cs="Arial"/>
                <w:sz w:val="24"/>
                <w:szCs w:val="24"/>
                <w:lang w:val="sr-Latn-RS"/>
              </w:rPr>
              <w:lastRenderedPageBreak/>
              <w:t>l</w:t>
            </w:r>
          </w:p>
        </w:tc>
        <w:tc>
          <w:tcPr>
            <w:tcW w:w="1683" w:type="dxa"/>
            <w:tcBorders>
              <w:top w:val="nil"/>
              <w:left w:val="nil"/>
              <w:bottom w:val="single" w:sz="4" w:space="0" w:color="auto"/>
              <w:right w:val="single" w:sz="4" w:space="0" w:color="auto"/>
            </w:tcBorders>
            <w:shd w:val="clear" w:color="auto" w:fill="auto"/>
            <w:vAlign w:val="center"/>
          </w:tcPr>
          <w:p w:rsidR="00874116" w:rsidRPr="00C92401" w:rsidRDefault="00874116" w:rsidP="00C92401">
            <w:pPr>
              <w:spacing w:before="0"/>
              <w:contextualSpacing/>
              <w:jc w:val="center"/>
              <w:rPr>
                <w:rFonts w:cs="Arial"/>
                <w:color w:val="000000"/>
                <w:sz w:val="24"/>
                <w:szCs w:val="24"/>
                <w:lang w:eastAsia="sr-Latn-CS"/>
              </w:rPr>
            </w:pPr>
            <w:r w:rsidRPr="00C92401">
              <w:rPr>
                <w:rFonts w:cs="Arial"/>
                <w:color w:val="000000"/>
                <w:sz w:val="24"/>
                <w:szCs w:val="24"/>
                <w:lang w:eastAsia="sr-Latn-CS"/>
              </w:rPr>
              <w:t>60</w:t>
            </w:r>
          </w:p>
        </w:tc>
      </w:tr>
    </w:tbl>
    <w:p w:rsidR="00706CF9" w:rsidRPr="00C92401" w:rsidRDefault="00093726" w:rsidP="00C92401">
      <w:pPr>
        <w:spacing w:before="0"/>
        <w:contextualSpacing/>
        <w:rPr>
          <w:rFonts w:cs="Arial"/>
          <w:b/>
          <w:sz w:val="24"/>
          <w:szCs w:val="24"/>
          <w:lang w:val="sr-Cyrl-RS"/>
        </w:rPr>
      </w:pPr>
      <w:r w:rsidRPr="00C92401">
        <w:rPr>
          <w:rFonts w:cs="Arial"/>
          <w:b/>
          <w:sz w:val="24"/>
          <w:szCs w:val="24"/>
          <w:lang w:val="sr-Cyrl-RS"/>
        </w:rPr>
        <w:t>НАПОМЕНА:</w:t>
      </w:r>
      <w:r w:rsidR="00706CF9" w:rsidRPr="00C92401">
        <w:rPr>
          <w:rFonts w:cs="Arial"/>
          <w:b/>
          <w:sz w:val="24"/>
          <w:szCs w:val="24"/>
          <w:lang w:val="sr-Cyrl-RS"/>
        </w:rPr>
        <w:t xml:space="preserve"> </w:t>
      </w:r>
      <w:r w:rsidR="00706CF9" w:rsidRPr="00C92401">
        <w:rPr>
          <w:rFonts w:cs="Arial"/>
          <w:b/>
          <w:sz w:val="24"/>
          <w:szCs w:val="24"/>
        </w:rPr>
        <w:t>Услови експлоатације</w:t>
      </w:r>
      <w:r w:rsidR="00764982" w:rsidRPr="00C92401">
        <w:rPr>
          <w:rFonts w:cs="Arial"/>
          <w:b/>
          <w:sz w:val="24"/>
          <w:szCs w:val="24"/>
          <w:lang w:val="sr-Cyrl-RS"/>
        </w:rPr>
        <w:t xml:space="preserve"> у којима ће се користити предметна добра</w:t>
      </w:r>
    </w:p>
    <w:p w:rsidR="00706CF9" w:rsidRPr="00C92401" w:rsidRDefault="00764982" w:rsidP="00C92401">
      <w:pPr>
        <w:spacing w:before="0"/>
        <w:ind w:left="567"/>
        <w:contextualSpacing/>
        <w:rPr>
          <w:rFonts w:cs="Arial"/>
          <w:sz w:val="24"/>
          <w:szCs w:val="24"/>
        </w:rPr>
      </w:pPr>
      <w:r w:rsidRPr="00C92401">
        <w:rPr>
          <w:rFonts w:cs="Arial"/>
          <w:sz w:val="24"/>
          <w:szCs w:val="24"/>
        </w:rPr>
        <w:t>Опрема, која је уграђена</w:t>
      </w:r>
      <w:r w:rsidR="00706CF9" w:rsidRPr="00C92401">
        <w:rPr>
          <w:rFonts w:cs="Arial"/>
          <w:sz w:val="24"/>
          <w:szCs w:val="24"/>
        </w:rPr>
        <w:t xml:space="preserve"> у хидроелектране, ради у следећим условима експлоатације: </w:t>
      </w:r>
    </w:p>
    <w:p w:rsidR="00706CF9" w:rsidRPr="00C92401" w:rsidRDefault="00706CF9" w:rsidP="00C92401">
      <w:pPr>
        <w:numPr>
          <w:ilvl w:val="0"/>
          <w:numId w:val="28"/>
        </w:numPr>
        <w:tabs>
          <w:tab w:val="clear" w:pos="1440"/>
          <w:tab w:val="num" w:pos="1134"/>
        </w:tabs>
        <w:spacing w:before="0"/>
        <w:ind w:left="851" w:hanging="142"/>
        <w:contextualSpacing/>
        <w:rPr>
          <w:rFonts w:cs="Arial"/>
          <w:sz w:val="24"/>
          <w:szCs w:val="24"/>
        </w:rPr>
      </w:pPr>
      <w:r w:rsidRPr="00C92401">
        <w:rPr>
          <w:rFonts w:cs="Arial"/>
          <w:sz w:val="24"/>
          <w:szCs w:val="24"/>
        </w:rPr>
        <w:t>Експлоатација у машинској хали</w:t>
      </w:r>
    </w:p>
    <w:p w:rsidR="00706CF9" w:rsidRPr="00C92401" w:rsidRDefault="00706CF9" w:rsidP="00C92401">
      <w:pPr>
        <w:numPr>
          <w:ilvl w:val="0"/>
          <w:numId w:val="28"/>
        </w:numPr>
        <w:tabs>
          <w:tab w:val="clear" w:pos="1440"/>
          <w:tab w:val="num" w:pos="1134"/>
        </w:tabs>
        <w:spacing w:before="0"/>
        <w:ind w:left="851" w:hanging="142"/>
        <w:contextualSpacing/>
        <w:rPr>
          <w:rFonts w:cs="Arial"/>
          <w:sz w:val="24"/>
          <w:szCs w:val="24"/>
        </w:rPr>
      </w:pPr>
      <w:r w:rsidRPr="00C92401">
        <w:rPr>
          <w:rFonts w:cs="Arial"/>
          <w:sz w:val="24"/>
          <w:szCs w:val="24"/>
        </w:rPr>
        <w:t>Радна температура: +40</w:t>
      </w:r>
      <w:r w:rsidRPr="00C92401">
        <w:rPr>
          <w:rFonts w:cs="Arial"/>
          <w:sz w:val="24"/>
          <w:szCs w:val="24"/>
          <w:vertAlign w:val="superscript"/>
        </w:rPr>
        <w:t>0</w:t>
      </w:r>
      <w:r w:rsidRPr="00C92401">
        <w:rPr>
          <w:rFonts w:cs="Arial"/>
          <w:sz w:val="24"/>
          <w:szCs w:val="24"/>
        </w:rPr>
        <w:t>C до -10</w:t>
      </w:r>
      <w:r w:rsidRPr="00C92401">
        <w:rPr>
          <w:rFonts w:cs="Arial"/>
          <w:sz w:val="24"/>
          <w:szCs w:val="24"/>
          <w:vertAlign w:val="superscript"/>
        </w:rPr>
        <w:t>0</w:t>
      </w:r>
      <w:r w:rsidRPr="00C92401">
        <w:rPr>
          <w:rFonts w:cs="Arial"/>
          <w:sz w:val="24"/>
          <w:szCs w:val="24"/>
        </w:rPr>
        <w:t>C</w:t>
      </w:r>
    </w:p>
    <w:p w:rsidR="00706CF9" w:rsidRPr="00C92401" w:rsidRDefault="00706CF9" w:rsidP="00C92401">
      <w:pPr>
        <w:numPr>
          <w:ilvl w:val="0"/>
          <w:numId w:val="28"/>
        </w:numPr>
        <w:tabs>
          <w:tab w:val="clear" w:pos="1440"/>
          <w:tab w:val="num" w:pos="1134"/>
        </w:tabs>
        <w:spacing w:before="0"/>
        <w:ind w:left="851" w:hanging="142"/>
        <w:contextualSpacing/>
        <w:rPr>
          <w:rFonts w:cs="Arial"/>
          <w:sz w:val="24"/>
          <w:szCs w:val="24"/>
        </w:rPr>
      </w:pPr>
      <w:r w:rsidRPr="00C92401">
        <w:rPr>
          <w:rFonts w:cs="Arial"/>
          <w:sz w:val="24"/>
          <w:szCs w:val="24"/>
        </w:rPr>
        <w:t>Присуство корозије</w:t>
      </w:r>
    </w:p>
    <w:p w:rsidR="00706CF9" w:rsidRPr="00C92401" w:rsidRDefault="00706CF9" w:rsidP="00C92401">
      <w:pPr>
        <w:numPr>
          <w:ilvl w:val="0"/>
          <w:numId w:val="28"/>
        </w:numPr>
        <w:tabs>
          <w:tab w:val="clear" w:pos="1440"/>
          <w:tab w:val="num" w:pos="1134"/>
        </w:tabs>
        <w:spacing w:before="0"/>
        <w:ind w:left="851" w:hanging="142"/>
        <w:contextualSpacing/>
        <w:rPr>
          <w:rFonts w:cs="Arial"/>
          <w:sz w:val="24"/>
          <w:szCs w:val="24"/>
        </w:rPr>
      </w:pPr>
      <w:r w:rsidRPr="00C92401">
        <w:rPr>
          <w:rFonts w:cs="Arial"/>
          <w:sz w:val="24"/>
          <w:szCs w:val="24"/>
        </w:rPr>
        <w:t>Утицај ваздуха</w:t>
      </w:r>
    </w:p>
    <w:p w:rsidR="00706CF9" w:rsidRPr="00C92401" w:rsidRDefault="00706CF9" w:rsidP="00C92401">
      <w:pPr>
        <w:numPr>
          <w:ilvl w:val="0"/>
          <w:numId w:val="28"/>
        </w:numPr>
        <w:tabs>
          <w:tab w:val="clear" w:pos="1440"/>
          <w:tab w:val="num" w:pos="1134"/>
        </w:tabs>
        <w:spacing w:before="0"/>
        <w:ind w:left="851" w:hanging="142"/>
        <w:contextualSpacing/>
        <w:rPr>
          <w:rFonts w:cs="Arial"/>
          <w:sz w:val="24"/>
          <w:szCs w:val="24"/>
        </w:rPr>
      </w:pPr>
      <w:r w:rsidRPr="00C92401">
        <w:rPr>
          <w:rFonts w:cs="Arial"/>
          <w:sz w:val="24"/>
          <w:szCs w:val="24"/>
        </w:rPr>
        <w:t>Присуство воде код подмазивања машћу</w:t>
      </w:r>
      <w:r w:rsidR="00764982" w:rsidRPr="00C92401">
        <w:rPr>
          <w:rFonts w:cs="Arial"/>
          <w:sz w:val="24"/>
          <w:szCs w:val="24"/>
          <w:lang w:val="sr-Cyrl-RS"/>
        </w:rPr>
        <w:t>.</w:t>
      </w:r>
    </w:p>
    <w:p w:rsidR="00C92401" w:rsidRPr="00C92401" w:rsidRDefault="00C92401" w:rsidP="00C92401">
      <w:pPr>
        <w:spacing w:before="0"/>
        <w:ind w:left="851"/>
        <w:contextualSpacing/>
        <w:rPr>
          <w:rFonts w:cs="Arial"/>
          <w:sz w:val="24"/>
          <w:szCs w:val="24"/>
        </w:rPr>
      </w:pPr>
    </w:p>
    <w:p w:rsidR="006E4E7E" w:rsidRPr="00C92401" w:rsidRDefault="006E4E7E" w:rsidP="00C92401">
      <w:pPr>
        <w:spacing w:before="0"/>
        <w:contextualSpacing/>
        <w:rPr>
          <w:rFonts w:cs="Arial"/>
          <w:b/>
          <w:sz w:val="24"/>
          <w:szCs w:val="24"/>
          <w:lang w:val="sr-Cyrl-RS"/>
        </w:rPr>
      </w:pPr>
      <w:r w:rsidRPr="00C92401">
        <w:rPr>
          <w:rFonts w:cs="Arial"/>
          <w:b/>
          <w:sz w:val="24"/>
          <w:szCs w:val="24"/>
          <w:lang w:val="sr-Cyrl-RS"/>
        </w:rPr>
        <w:t>3.2</w:t>
      </w:r>
      <w:r w:rsidRPr="00C92401">
        <w:rPr>
          <w:rFonts w:cs="Arial"/>
          <w:b/>
          <w:sz w:val="24"/>
          <w:szCs w:val="24"/>
          <w:lang w:val="sr-Cyrl-RS"/>
        </w:rPr>
        <w:tab/>
        <w:t>Документација која се доставља као обавезни део понуде</w:t>
      </w:r>
    </w:p>
    <w:p w:rsidR="00CC5801" w:rsidRPr="00C92401" w:rsidRDefault="006E4E7E" w:rsidP="00C92401">
      <w:pPr>
        <w:spacing w:before="0"/>
        <w:contextualSpacing/>
        <w:rPr>
          <w:rFonts w:cs="Arial"/>
          <w:sz w:val="24"/>
          <w:szCs w:val="24"/>
          <w:lang w:val="sr-Cyrl-CS"/>
        </w:rPr>
      </w:pPr>
      <w:r w:rsidRPr="00C92401">
        <w:rPr>
          <w:rFonts w:cs="Arial"/>
          <w:sz w:val="24"/>
          <w:szCs w:val="24"/>
          <w:lang w:val="sr-Cyrl-CS"/>
        </w:rPr>
        <w:t>Техничка документација којом се доказује испуњеност захтеваних техничких карактеристика</w:t>
      </w:r>
      <w:r w:rsidR="00706CF9" w:rsidRPr="00C92401">
        <w:rPr>
          <w:rFonts w:cs="Arial"/>
          <w:sz w:val="24"/>
          <w:szCs w:val="24"/>
          <w:lang w:val="sr-Cyrl-CS"/>
        </w:rPr>
        <w:t xml:space="preserve"> на српском језику или </w:t>
      </w:r>
      <w:r w:rsidR="00706CF9" w:rsidRPr="00C92401">
        <w:rPr>
          <w:rFonts w:cs="Arial"/>
          <w:sz w:val="24"/>
          <w:szCs w:val="24"/>
        </w:rPr>
        <w:t>са преводом на српски језик ако су добра из увоза</w:t>
      </w:r>
      <w:r w:rsidRPr="00C92401">
        <w:rPr>
          <w:rFonts w:cs="Arial"/>
          <w:sz w:val="24"/>
          <w:szCs w:val="24"/>
          <w:lang w:val="sr-Cyrl-CS"/>
        </w:rPr>
        <w:t>.</w:t>
      </w:r>
      <w:r w:rsidR="00C92401">
        <w:rPr>
          <w:rFonts w:cs="Arial"/>
          <w:sz w:val="24"/>
          <w:szCs w:val="24"/>
          <w:lang w:val="sr-Cyrl-CS"/>
        </w:rPr>
        <w:t xml:space="preserve"> </w:t>
      </w:r>
      <w:r w:rsidRPr="00C92401">
        <w:rPr>
          <w:rFonts w:cs="Arial"/>
          <w:sz w:val="24"/>
          <w:szCs w:val="24"/>
          <w:lang w:val="sr-Cyrl-RS"/>
        </w:rPr>
        <w:t>Понуђач је дужан да достави декларацију и/или каталог којим се доказује квалитет понуђених добара тј</w:t>
      </w:r>
      <w:r w:rsidR="00AD3420" w:rsidRPr="00C92401">
        <w:rPr>
          <w:rFonts w:cs="Arial"/>
          <w:sz w:val="24"/>
          <w:szCs w:val="24"/>
          <w:lang w:val="sr-Cyrl-RS"/>
        </w:rPr>
        <w:t>.</w:t>
      </w:r>
      <w:r w:rsidRPr="00C92401">
        <w:rPr>
          <w:rFonts w:cs="Arial"/>
          <w:sz w:val="24"/>
          <w:szCs w:val="24"/>
          <w:lang w:val="sr-Cyrl-RS"/>
        </w:rPr>
        <w:t xml:space="preserve"> да понуђена добра одговарају захтеву из техничке спецификације. </w:t>
      </w:r>
    </w:p>
    <w:p w:rsidR="00C92401" w:rsidRPr="00C92401" w:rsidRDefault="00C92401" w:rsidP="00C92401">
      <w:pPr>
        <w:spacing w:before="0"/>
        <w:contextualSpacing/>
        <w:rPr>
          <w:rFonts w:cs="Arial"/>
          <w:sz w:val="24"/>
          <w:szCs w:val="24"/>
          <w:lang w:val="sr-Cyrl-RS"/>
        </w:rPr>
      </w:pPr>
    </w:p>
    <w:p w:rsidR="00706CF9" w:rsidRPr="00C92401" w:rsidRDefault="00D3016A" w:rsidP="00C92401">
      <w:pPr>
        <w:spacing w:before="0"/>
        <w:ind w:left="709" w:hanging="709"/>
        <w:contextualSpacing/>
        <w:rPr>
          <w:rFonts w:cs="Arial"/>
          <w:b/>
          <w:sz w:val="24"/>
          <w:szCs w:val="24"/>
          <w:lang w:val="sr-Cyrl-RS"/>
        </w:rPr>
      </w:pPr>
      <w:r w:rsidRPr="00C92401">
        <w:rPr>
          <w:rFonts w:cs="Arial"/>
          <w:b/>
          <w:sz w:val="24"/>
          <w:szCs w:val="24"/>
          <w:lang w:val="sr-Cyrl-RS"/>
        </w:rPr>
        <w:t>3.</w:t>
      </w:r>
      <w:r w:rsidR="006E4E7E" w:rsidRPr="00C92401">
        <w:rPr>
          <w:rFonts w:cs="Arial"/>
          <w:b/>
          <w:sz w:val="24"/>
          <w:szCs w:val="24"/>
          <w:lang w:val="sr-Cyrl-RS"/>
        </w:rPr>
        <w:t>3</w:t>
      </w:r>
      <w:r w:rsidR="00AD3420" w:rsidRPr="00C92401">
        <w:rPr>
          <w:rFonts w:cs="Arial"/>
          <w:b/>
          <w:sz w:val="24"/>
          <w:szCs w:val="24"/>
          <w:lang w:val="sr-Cyrl-RS"/>
        </w:rPr>
        <w:t>.</w:t>
      </w:r>
      <w:r w:rsidR="00CC5801" w:rsidRPr="00C92401">
        <w:rPr>
          <w:rFonts w:cs="Arial"/>
          <w:b/>
          <w:sz w:val="24"/>
          <w:szCs w:val="24"/>
          <w:lang w:val="sr-Cyrl-RS"/>
        </w:rPr>
        <w:t xml:space="preserve">   Документација која се доставља приликом испоруке</w:t>
      </w:r>
    </w:p>
    <w:p w:rsidR="00706CF9" w:rsidRPr="00C92401" w:rsidRDefault="00706CF9" w:rsidP="00C92401">
      <w:pPr>
        <w:numPr>
          <w:ilvl w:val="0"/>
          <w:numId w:val="29"/>
        </w:numPr>
        <w:spacing w:before="0"/>
        <w:contextualSpacing/>
        <w:rPr>
          <w:rFonts w:cs="Arial"/>
          <w:sz w:val="24"/>
          <w:szCs w:val="24"/>
        </w:rPr>
      </w:pPr>
      <w:r w:rsidRPr="00C92401">
        <w:rPr>
          <w:rFonts w:cs="Arial"/>
          <w:sz w:val="24"/>
          <w:szCs w:val="24"/>
        </w:rPr>
        <w:t>Сигурносне (МСДС) и Техничке листе (ТДС), са преводом на српски језик ако су добра из увоза, за све артикле</w:t>
      </w:r>
      <w:r w:rsidR="00C92401">
        <w:rPr>
          <w:rFonts w:cs="Arial"/>
          <w:sz w:val="24"/>
          <w:szCs w:val="24"/>
          <w:lang w:val="sr-Cyrl-RS"/>
        </w:rPr>
        <w:t>.</w:t>
      </w:r>
    </w:p>
    <w:p w:rsidR="00706CF9" w:rsidRPr="00C92401" w:rsidRDefault="00706CF9" w:rsidP="00C92401">
      <w:pPr>
        <w:numPr>
          <w:ilvl w:val="0"/>
          <w:numId w:val="29"/>
        </w:numPr>
        <w:spacing w:before="0"/>
        <w:contextualSpacing/>
        <w:rPr>
          <w:rFonts w:cs="Arial"/>
          <w:sz w:val="24"/>
          <w:szCs w:val="24"/>
        </w:rPr>
      </w:pPr>
      <w:r w:rsidRPr="00C92401">
        <w:rPr>
          <w:rFonts w:cs="Arial"/>
          <w:sz w:val="24"/>
          <w:szCs w:val="24"/>
        </w:rPr>
        <w:t>Сви испоручени производи морају на себи да имају детаљно упутство на српском језику са свим законом прописаним ознакама</w:t>
      </w:r>
      <w:r w:rsidR="00C92401">
        <w:rPr>
          <w:rFonts w:cs="Arial"/>
          <w:sz w:val="24"/>
          <w:szCs w:val="24"/>
          <w:lang w:val="sr-Cyrl-RS"/>
        </w:rPr>
        <w:t>.</w:t>
      </w:r>
    </w:p>
    <w:p w:rsidR="00706CF9" w:rsidRDefault="00706CF9" w:rsidP="00C92401">
      <w:pPr>
        <w:numPr>
          <w:ilvl w:val="0"/>
          <w:numId w:val="29"/>
        </w:numPr>
        <w:spacing w:before="0"/>
        <w:contextualSpacing/>
        <w:rPr>
          <w:rFonts w:cs="Arial"/>
          <w:sz w:val="24"/>
          <w:szCs w:val="24"/>
        </w:rPr>
      </w:pPr>
      <w:r w:rsidRPr="00C92401">
        <w:rPr>
          <w:rFonts w:cs="Arial"/>
          <w:sz w:val="24"/>
          <w:szCs w:val="24"/>
        </w:rPr>
        <w:t>За средство за прање потребно је доставити анализу производа од стране домаће акредитоване лабораторије о биоразградивости средства</w:t>
      </w:r>
      <w:r w:rsidR="00C92401">
        <w:rPr>
          <w:rFonts w:cs="Arial"/>
          <w:sz w:val="24"/>
          <w:szCs w:val="24"/>
          <w:lang w:val="sr-Cyrl-RS"/>
        </w:rPr>
        <w:t>.</w:t>
      </w:r>
    </w:p>
    <w:p w:rsidR="00C92401" w:rsidRPr="00C92401" w:rsidRDefault="00C92401" w:rsidP="00C92401">
      <w:pPr>
        <w:spacing w:before="0"/>
        <w:ind w:left="720"/>
        <w:contextualSpacing/>
        <w:rPr>
          <w:rFonts w:cs="Arial"/>
          <w:sz w:val="24"/>
          <w:szCs w:val="24"/>
        </w:rPr>
      </w:pPr>
    </w:p>
    <w:p w:rsidR="00AD3420" w:rsidRPr="00C92401" w:rsidRDefault="008C66F5" w:rsidP="00C92401">
      <w:pPr>
        <w:spacing w:before="0"/>
        <w:contextualSpacing/>
        <w:rPr>
          <w:rFonts w:eastAsia="Calibri" w:cs="Arial"/>
          <w:b/>
          <w:color w:val="000000" w:themeColor="text1"/>
          <w:sz w:val="24"/>
          <w:szCs w:val="24"/>
          <w:lang w:val="sr-Latn-RS" w:eastAsia="sr-Latn-CS"/>
        </w:rPr>
      </w:pPr>
      <w:r w:rsidRPr="00C92401">
        <w:rPr>
          <w:rFonts w:eastAsia="Calibri" w:cs="Arial"/>
          <w:b/>
          <w:color w:val="000000" w:themeColor="text1"/>
          <w:sz w:val="24"/>
          <w:szCs w:val="24"/>
          <w:lang w:val="sr-Latn-RS" w:eastAsia="sr-Latn-CS"/>
        </w:rPr>
        <w:t>3.</w:t>
      </w:r>
      <w:r w:rsidR="00AD3420" w:rsidRPr="00C92401">
        <w:rPr>
          <w:rFonts w:eastAsia="Calibri" w:cs="Arial"/>
          <w:b/>
          <w:color w:val="000000" w:themeColor="text1"/>
          <w:sz w:val="24"/>
          <w:szCs w:val="24"/>
          <w:lang w:val="sr-Cyrl-RS" w:eastAsia="sr-Latn-CS"/>
        </w:rPr>
        <w:t>4</w:t>
      </w:r>
      <w:r w:rsidR="00CC5801" w:rsidRPr="00C92401">
        <w:rPr>
          <w:rFonts w:eastAsia="Calibri" w:cs="Arial"/>
          <w:b/>
          <w:color w:val="000000" w:themeColor="text1"/>
          <w:sz w:val="24"/>
          <w:szCs w:val="24"/>
          <w:lang w:val="sr-Cyrl-RS" w:eastAsia="sr-Latn-CS"/>
        </w:rPr>
        <w:t xml:space="preserve">  </w:t>
      </w:r>
      <w:r w:rsidR="00492268" w:rsidRPr="00C92401">
        <w:rPr>
          <w:rFonts w:eastAsia="Calibri" w:cs="Arial"/>
          <w:b/>
          <w:color w:val="000000" w:themeColor="text1"/>
          <w:sz w:val="24"/>
          <w:szCs w:val="24"/>
          <w:lang w:val="sr-Cyrl-RS" w:eastAsia="sr-Latn-CS"/>
        </w:rPr>
        <w:t>Гарантни рок</w:t>
      </w:r>
    </w:p>
    <w:p w:rsidR="003153AC" w:rsidRDefault="00AD3420" w:rsidP="00C92401">
      <w:pPr>
        <w:spacing w:before="0"/>
        <w:contextualSpacing/>
        <w:rPr>
          <w:rFonts w:cs="Arial"/>
          <w:sz w:val="24"/>
          <w:szCs w:val="24"/>
          <w:lang w:val="sr-Cyrl-RS"/>
        </w:rPr>
      </w:pPr>
      <w:r w:rsidRPr="00C92401">
        <w:rPr>
          <w:rFonts w:eastAsia="Calibri" w:cs="Arial"/>
          <w:color w:val="000000" w:themeColor="text1"/>
          <w:sz w:val="24"/>
          <w:szCs w:val="24"/>
          <w:lang w:val="sr-Cyrl-RS" w:eastAsia="sr-Latn-CS"/>
        </w:rPr>
        <w:t xml:space="preserve">Гарантни рок мора бити </w:t>
      </w:r>
      <w:r w:rsidR="00CC5801" w:rsidRPr="00C92401">
        <w:rPr>
          <w:rFonts w:eastAsia="Calibri" w:cs="Arial"/>
          <w:color w:val="000000" w:themeColor="text1"/>
          <w:sz w:val="24"/>
          <w:szCs w:val="24"/>
          <w:lang w:val="sr-Cyrl-RS" w:eastAsia="sr-Latn-CS"/>
        </w:rPr>
        <w:t>у складу са гарантним роком произвођача</w:t>
      </w:r>
      <w:r w:rsidR="00070B56" w:rsidRPr="00C92401">
        <w:rPr>
          <w:rFonts w:eastAsia="Calibri" w:cs="Arial"/>
          <w:color w:val="000000" w:themeColor="text1"/>
          <w:sz w:val="24"/>
          <w:szCs w:val="24"/>
          <w:lang w:val="sr-Cyrl-RS" w:eastAsia="sr-Latn-CS"/>
        </w:rPr>
        <w:t>.</w:t>
      </w:r>
      <w:r w:rsidR="00070B56" w:rsidRPr="00C92401">
        <w:rPr>
          <w:rFonts w:cs="Arial"/>
          <w:sz w:val="24"/>
          <w:szCs w:val="24"/>
        </w:rPr>
        <w:t xml:space="preserve"> </w:t>
      </w:r>
      <w:r w:rsidR="00070B56" w:rsidRPr="00C92401">
        <w:rPr>
          <w:rFonts w:cs="Arial"/>
          <w:sz w:val="24"/>
          <w:szCs w:val="24"/>
          <w:lang w:val="sr-Cyrl-RS"/>
        </w:rPr>
        <w:t>Предметна добра</w:t>
      </w:r>
      <w:r w:rsidR="00070B56" w:rsidRPr="00C92401">
        <w:rPr>
          <w:rFonts w:cs="Arial"/>
          <w:sz w:val="24"/>
          <w:szCs w:val="24"/>
        </w:rPr>
        <w:t xml:space="preserve"> не могу бити стариј</w:t>
      </w:r>
      <w:r w:rsidR="00070B56" w:rsidRPr="00C92401">
        <w:rPr>
          <w:rFonts w:cs="Arial"/>
          <w:sz w:val="24"/>
          <w:szCs w:val="24"/>
          <w:lang w:val="sr-Cyrl-RS"/>
        </w:rPr>
        <w:t>а</w:t>
      </w:r>
      <w:r w:rsidR="00070B56" w:rsidRPr="00C92401">
        <w:rPr>
          <w:rFonts w:cs="Arial"/>
          <w:sz w:val="24"/>
          <w:szCs w:val="24"/>
        </w:rPr>
        <w:t xml:space="preserve"> од </w:t>
      </w:r>
      <w:r w:rsidR="00070B56" w:rsidRPr="00C92401">
        <w:rPr>
          <w:rFonts w:cs="Arial"/>
          <w:sz w:val="24"/>
          <w:szCs w:val="24"/>
          <w:lang w:val="sr-Cyrl-RS"/>
        </w:rPr>
        <w:t>6</w:t>
      </w:r>
      <w:r w:rsidR="00070B56" w:rsidRPr="00C92401">
        <w:rPr>
          <w:rFonts w:cs="Arial"/>
          <w:sz w:val="24"/>
          <w:szCs w:val="24"/>
        </w:rPr>
        <w:t xml:space="preserve"> </w:t>
      </w:r>
      <w:r w:rsidR="00070B56" w:rsidRPr="00C92401">
        <w:rPr>
          <w:rFonts w:cs="Arial"/>
          <w:sz w:val="24"/>
          <w:szCs w:val="24"/>
          <w:lang w:val="sr-Cyrl-RS"/>
        </w:rPr>
        <w:t>(</w:t>
      </w:r>
      <w:r w:rsidR="00C92401">
        <w:rPr>
          <w:rFonts w:cs="Arial"/>
          <w:sz w:val="24"/>
          <w:szCs w:val="24"/>
          <w:lang w:val="sr-Cyrl-RS"/>
        </w:rPr>
        <w:t xml:space="preserve">словима: </w:t>
      </w:r>
      <w:r w:rsidR="00070B56" w:rsidRPr="00C92401">
        <w:rPr>
          <w:rFonts w:cs="Arial"/>
          <w:sz w:val="24"/>
          <w:szCs w:val="24"/>
          <w:lang w:val="sr-Cyrl-RS"/>
        </w:rPr>
        <w:t xml:space="preserve">шест) </w:t>
      </w:r>
      <w:r w:rsidR="00070B56" w:rsidRPr="00C92401">
        <w:rPr>
          <w:rFonts w:cs="Arial"/>
          <w:sz w:val="24"/>
          <w:szCs w:val="24"/>
        </w:rPr>
        <w:t xml:space="preserve">месеци од датума производње до момента испоруке </w:t>
      </w:r>
      <w:r w:rsidR="00070B56" w:rsidRPr="00C92401">
        <w:rPr>
          <w:rFonts w:cs="Arial"/>
          <w:sz w:val="24"/>
          <w:szCs w:val="24"/>
          <w:lang w:val="sr-Cyrl-RS"/>
        </w:rPr>
        <w:t>у магацин наручиоца.</w:t>
      </w:r>
    </w:p>
    <w:p w:rsidR="00C92401" w:rsidRPr="00C92401" w:rsidRDefault="00C92401" w:rsidP="00C92401">
      <w:pPr>
        <w:spacing w:before="0"/>
        <w:contextualSpacing/>
        <w:rPr>
          <w:rFonts w:eastAsia="Calibri" w:cs="Arial"/>
          <w:color w:val="000000" w:themeColor="text1"/>
          <w:sz w:val="24"/>
          <w:szCs w:val="24"/>
          <w:lang w:val="sr-Cyrl-RS" w:eastAsia="sr-Latn-CS"/>
        </w:rPr>
      </w:pPr>
    </w:p>
    <w:p w:rsidR="00CC5801" w:rsidRPr="00C92401" w:rsidRDefault="00D3016A" w:rsidP="00C92401">
      <w:pPr>
        <w:tabs>
          <w:tab w:val="left" w:pos="0"/>
          <w:tab w:val="left" w:pos="709"/>
          <w:tab w:val="left" w:pos="851"/>
        </w:tabs>
        <w:spacing w:before="0"/>
        <w:contextualSpacing/>
        <w:rPr>
          <w:rFonts w:cs="Arial"/>
          <w:b/>
          <w:sz w:val="24"/>
          <w:szCs w:val="24"/>
          <w:lang w:val="sr-Cyrl-RS"/>
        </w:rPr>
      </w:pPr>
      <w:r w:rsidRPr="00C92401">
        <w:rPr>
          <w:rFonts w:cs="Arial"/>
          <w:b/>
          <w:sz w:val="24"/>
          <w:szCs w:val="24"/>
          <w:lang w:val="sr-Cyrl-RS"/>
        </w:rPr>
        <w:t>3.</w:t>
      </w:r>
      <w:r w:rsidR="00AD3420" w:rsidRPr="00C92401">
        <w:rPr>
          <w:rFonts w:cs="Arial"/>
          <w:b/>
          <w:sz w:val="24"/>
          <w:szCs w:val="24"/>
          <w:lang w:val="sr-Cyrl-RS"/>
        </w:rPr>
        <w:t>5</w:t>
      </w:r>
      <w:r w:rsidR="00CC5801" w:rsidRPr="00C92401">
        <w:rPr>
          <w:rFonts w:cs="Arial"/>
          <w:sz w:val="24"/>
          <w:szCs w:val="24"/>
          <w:lang w:val="sr-Cyrl-RS"/>
        </w:rPr>
        <w:t xml:space="preserve">  </w:t>
      </w:r>
      <w:r w:rsidR="00CC5801" w:rsidRPr="00C92401">
        <w:rPr>
          <w:rFonts w:cs="Arial"/>
          <w:b/>
          <w:sz w:val="24"/>
          <w:szCs w:val="24"/>
          <w:lang w:val="sr-Cyrl-RS"/>
        </w:rPr>
        <w:t>Рок испоруке</w:t>
      </w:r>
    </w:p>
    <w:p w:rsidR="00CC5801" w:rsidRDefault="00CC5801" w:rsidP="00C92401">
      <w:pPr>
        <w:tabs>
          <w:tab w:val="left" w:pos="0"/>
        </w:tabs>
        <w:spacing w:before="0"/>
        <w:contextualSpacing/>
        <w:rPr>
          <w:rFonts w:cs="Arial"/>
          <w:sz w:val="24"/>
          <w:szCs w:val="24"/>
          <w:lang w:val="sr-Cyrl-CS"/>
        </w:rPr>
      </w:pPr>
      <w:r w:rsidRPr="00C92401">
        <w:rPr>
          <w:rFonts w:cs="Arial"/>
          <w:sz w:val="24"/>
          <w:szCs w:val="24"/>
          <w:lang w:val="sr-Cyrl-CS"/>
        </w:rPr>
        <w:t xml:space="preserve">Рок испоруке предметних добара је максимално </w:t>
      </w:r>
      <w:r w:rsidR="00FC15A8" w:rsidRPr="00C92401">
        <w:rPr>
          <w:rFonts w:cs="Arial"/>
          <w:sz w:val="24"/>
          <w:szCs w:val="24"/>
          <w:lang w:val="sr-Cyrl-RS"/>
        </w:rPr>
        <w:t>20</w:t>
      </w:r>
      <w:r w:rsidR="00FB5808" w:rsidRPr="00C92401">
        <w:rPr>
          <w:rFonts w:cs="Arial"/>
          <w:sz w:val="24"/>
          <w:szCs w:val="24"/>
        </w:rPr>
        <w:t xml:space="preserve"> </w:t>
      </w:r>
      <w:r w:rsidR="00FB5808" w:rsidRPr="00C92401">
        <w:rPr>
          <w:rFonts w:cs="Arial"/>
          <w:sz w:val="24"/>
          <w:szCs w:val="24"/>
          <w:lang w:val="sr-Cyrl-RS"/>
        </w:rPr>
        <w:t>(</w:t>
      </w:r>
      <w:r w:rsidR="00C92401">
        <w:rPr>
          <w:rFonts w:cs="Arial"/>
          <w:sz w:val="24"/>
          <w:szCs w:val="24"/>
          <w:lang w:val="sr-Cyrl-RS"/>
        </w:rPr>
        <w:t xml:space="preserve">словима: </w:t>
      </w:r>
      <w:r w:rsidR="00FB5808" w:rsidRPr="00C92401">
        <w:rPr>
          <w:rFonts w:cs="Arial"/>
          <w:sz w:val="24"/>
          <w:szCs w:val="24"/>
          <w:lang w:val="sr-Cyrl-RS"/>
        </w:rPr>
        <w:t>двадесет)</w:t>
      </w:r>
      <w:r w:rsidRPr="00C92401">
        <w:rPr>
          <w:rFonts w:cs="Arial"/>
          <w:sz w:val="24"/>
          <w:szCs w:val="24"/>
          <w:lang w:val="sr-Cyrl-CS"/>
        </w:rPr>
        <w:t xml:space="preserve"> дана од дана </w:t>
      </w:r>
      <w:r w:rsidR="00FC15A8" w:rsidRPr="00C92401">
        <w:rPr>
          <w:rFonts w:cs="Arial"/>
          <w:sz w:val="24"/>
          <w:szCs w:val="24"/>
          <w:lang w:val="sr-Cyrl-CS"/>
        </w:rPr>
        <w:t xml:space="preserve">ступања на снагу </w:t>
      </w:r>
      <w:r w:rsidR="00C92401">
        <w:rPr>
          <w:rFonts w:cs="Arial"/>
          <w:sz w:val="24"/>
          <w:szCs w:val="24"/>
          <w:lang w:val="sr-Cyrl-CS"/>
        </w:rPr>
        <w:t>У</w:t>
      </w:r>
      <w:r w:rsidR="00FC15A8" w:rsidRPr="00C92401">
        <w:rPr>
          <w:rFonts w:cs="Arial"/>
          <w:sz w:val="24"/>
          <w:szCs w:val="24"/>
          <w:lang w:val="sr-Cyrl-CS"/>
        </w:rPr>
        <w:t>говора</w:t>
      </w:r>
      <w:r w:rsidR="00FB5808" w:rsidRPr="00C92401">
        <w:rPr>
          <w:rFonts w:cs="Arial"/>
          <w:sz w:val="24"/>
          <w:szCs w:val="24"/>
          <w:lang w:val="sr-Cyrl-CS"/>
        </w:rPr>
        <w:t>.</w:t>
      </w:r>
    </w:p>
    <w:p w:rsidR="00C92401" w:rsidRPr="00C92401" w:rsidRDefault="00C92401" w:rsidP="00C92401">
      <w:pPr>
        <w:tabs>
          <w:tab w:val="left" w:pos="0"/>
        </w:tabs>
        <w:spacing w:before="0"/>
        <w:contextualSpacing/>
        <w:rPr>
          <w:rFonts w:cs="Arial"/>
          <w:sz w:val="24"/>
          <w:szCs w:val="24"/>
          <w:lang w:val="sr-Cyrl-CS"/>
        </w:rPr>
      </w:pPr>
    </w:p>
    <w:p w:rsidR="00CC5801" w:rsidRDefault="00CC5801" w:rsidP="00C92401">
      <w:pPr>
        <w:tabs>
          <w:tab w:val="left" w:pos="709"/>
        </w:tabs>
        <w:spacing w:before="0"/>
        <w:contextualSpacing/>
        <w:rPr>
          <w:rFonts w:cs="Arial"/>
          <w:sz w:val="24"/>
          <w:szCs w:val="24"/>
          <w:lang w:val="sr-Cyrl-CS"/>
        </w:rPr>
      </w:pPr>
      <w:r w:rsidRPr="00C92401">
        <w:rPr>
          <w:rFonts w:cs="Arial"/>
          <w:sz w:val="24"/>
          <w:szCs w:val="24"/>
          <w:lang w:val="sr-Cyrl-CS"/>
        </w:rPr>
        <w:t xml:space="preserve">Понуђач је дужан да </w:t>
      </w:r>
      <w:r w:rsidR="00FC15A8" w:rsidRPr="00C92401">
        <w:rPr>
          <w:rFonts w:cs="Arial"/>
          <w:sz w:val="24"/>
          <w:szCs w:val="24"/>
          <w:lang w:val="sr-Cyrl-CS"/>
        </w:rPr>
        <w:t>2 (</w:t>
      </w:r>
      <w:r w:rsidR="00C92401">
        <w:rPr>
          <w:rFonts w:cs="Arial"/>
          <w:sz w:val="24"/>
          <w:szCs w:val="24"/>
          <w:lang w:val="sr-Cyrl-CS"/>
        </w:rPr>
        <w:t xml:space="preserve">словима: </w:t>
      </w:r>
      <w:r w:rsidR="00FC15A8" w:rsidRPr="00C92401">
        <w:rPr>
          <w:rFonts w:cs="Arial"/>
          <w:sz w:val="24"/>
          <w:szCs w:val="24"/>
          <w:lang w:val="sr-Cyrl-CS"/>
        </w:rPr>
        <w:t xml:space="preserve">два) дана пре планираног дана испоруке обавести </w:t>
      </w:r>
      <w:r w:rsidR="00C92401">
        <w:rPr>
          <w:rFonts w:cs="Arial"/>
          <w:sz w:val="24"/>
          <w:szCs w:val="24"/>
          <w:lang w:val="sr-Cyrl-CS"/>
        </w:rPr>
        <w:t>наручиоца</w:t>
      </w:r>
      <w:r w:rsidR="00FC15A8" w:rsidRPr="00C92401">
        <w:rPr>
          <w:rFonts w:cs="Arial"/>
          <w:sz w:val="24"/>
          <w:szCs w:val="24"/>
          <w:lang w:val="sr-Cyrl-CS"/>
        </w:rPr>
        <w:t xml:space="preserve"> о термину испоруке уговорених добара</w:t>
      </w:r>
      <w:r w:rsidRPr="00C92401">
        <w:rPr>
          <w:rFonts w:cs="Arial"/>
          <w:sz w:val="24"/>
          <w:szCs w:val="24"/>
          <w:lang w:val="sr-Cyrl-CS"/>
        </w:rPr>
        <w:t>.</w:t>
      </w:r>
    </w:p>
    <w:p w:rsidR="00C92401" w:rsidRPr="00C92401" w:rsidRDefault="00C92401" w:rsidP="00C92401">
      <w:pPr>
        <w:tabs>
          <w:tab w:val="left" w:pos="709"/>
        </w:tabs>
        <w:spacing w:before="0"/>
        <w:contextualSpacing/>
        <w:rPr>
          <w:rFonts w:cs="Arial"/>
          <w:sz w:val="24"/>
          <w:szCs w:val="24"/>
          <w:highlight w:val="yellow"/>
          <w:lang w:val="sr-Cyrl-RS"/>
        </w:rPr>
      </w:pPr>
    </w:p>
    <w:p w:rsidR="00CC5801" w:rsidRPr="00C92401" w:rsidRDefault="00CC5801" w:rsidP="00C92401">
      <w:pPr>
        <w:autoSpaceDE w:val="0"/>
        <w:autoSpaceDN w:val="0"/>
        <w:adjustRightInd w:val="0"/>
        <w:spacing w:before="0"/>
        <w:ind w:left="709" w:hanging="709"/>
        <w:contextualSpacing/>
        <w:rPr>
          <w:rFonts w:cs="Arial"/>
          <w:b/>
          <w:sz w:val="24"/>
          <w:szCs w:val="24"/>
          <w:lang w:val="ru-RU"/>
        </w:rPr>
      </w:pPr>
      <w:r w:rsidRPr="00C92401">
        <w:rPr>
          <w:rFonts w:cs="Arial"/>
          <w:b/>
          <w:sz w:val="24"/>
          <w:szCs w:val="24"/>
          <w:lang w:val="ru-RU"/>
        </w:rPr>
        <w:t>3.</w:t>
      </w:r>
      <w:r w:rsidR="00AD3420" w:rsidRPr="00C92401">
        <w:rPr>
          <w:rFonts w:cs="Arial"/>
          <w:b/>
          <w:sz w:val="24"/>
          <w:szCs w:val="24"/>
          <w:lang w:val="ru-RU"/>
        </w:rPr>
        <w:t>6</w:t>
      </w:r>
      <w:r w:rsidRPr="00C92401">
        <w:rPr>
          <w:rFonts w:cs="Arial"/>
          <w:sz w:val="24"/>
          <w:szCs w:val="24"/>
          <w:lang w:val="ru-RU"/>
        </w:rPr>
        <w:t xml:space="preserve"> </w:t>
      </w:r>
      <w:r w:rsidRPr="00C92401">
        <w:rPr>
          <w:rFonts w:cs="Arial"/>
          <w:b/>
          <w:sz w:val="24"/>
          <w:szCs w:val="24"/>
          <w:lang w:val="ru-RU"/>
        </w:rPr>
        <w:t>Место испоруке добара</w:t>
      </w:r>
    </w:p>
    <w:p w:rsidR="00706CF9" w:rsidRDefault="00706CF9" w:rsidP="00C92401">
      <w:pPr>
        <w:spacing w:before="0"/>
        <w:contextualSpacing/>
        <w:rPr>
          <w:rFonts w:cs="Arial"/>
          <w:sz w:val="24"/>
          <w:szCs w:val="24"/>
        </w:rPr>
      </w:pPr>
      <w:r w:rsidRPr="00C92401">
        <w:rPr>
          <w:rFonts w:cs="Arial"/>
          <w:sz w:val="24"/>
          <w:szCs w:val="24"/>
        </w:rPr>
        <w:t>Место испоруке добара</w:t>
      </w:r>
      <w:r w:rsidR="004F70D6" w:rsidRPr="00C92401">
        <w:rPr>
          <w:rFonts w:cs="Arial"/>
          <w:sz w:val="24"/>
          <w:szCs w:val="24"/>
        </w:rPr>
        <w:t xml:space="preserve"> је</w:t>
      </w:r>
      <w:r w:rsidRPr="00C92401">
        <w:rPr>
          <w:rFonts w:cs="Arial"/>
          <w:sz w:val="24"/>
          <w:szCs w:val="24"/>
        </w:rPr>
        <w:t xml:space="preserve"> ц</w:t>
      </w:r>
      <w:r w:rsidR="004F70D6" w:rsidRPr="00C92401">
        <w:rPr>
          <w:rFonts w:cs="Arial"/>
          <w:sz w:val="24"/>
          <w:szCs w:val="24"/>
        </w:rPr>
        <w:t>ентрални магацин</w:t>
      </w:r>
      <w:r w:rsidRPr="00C92401">
        <w:rPr>
          <w:rFonts w:cs="Arial"/>
          <w:sz w:val="24"/>
          <w:szCs w:val="24"/>
        </w:rPr>
        <w:t xml:space="preserve"> техничког центра Зајечар, на адреси Чупићева бб, 19000 Зајечар.</w:t>
      </w:r>
    </w:p>
    <w:p w:rsidR="00C92401" w:rsidRPr="00C92401" w:rsidRDefault="00C92401" w:rsidP="00C92401">
      <w:pPr>
        <w:spacing w:before="0"/>
        <w:contextualSpacing/>
        <w:rPr>
          <w:rFonts w:cs="Arial"/>
          <w:sz w:val="24"/>
          <w:szCs w:val="24"/>
        </w:rPr>
      </w:pPr>
    </w:p>
    <w:p w:rsidR="00CC5801" w:rsidRPr="00C92401" w:rsidRDefault="00CC5801" w:rsidP="00C92401">
      <w:pPr>
        <w:autoSpaceDE w:val="0"/>
        <w:autoSpaceDN w:val="0"/>
        <w:adjustRightInd w:val="0"/>
        <w:spacing w:before="0"/>
        <w:ind w:left="709" w:hanging="709"/>
        <w:contextualSpacing/>
        <w:rPr>
          <w:rFonts w:cs="Arial"/>
          <w:b/>
          <w:bCs/>
          <w:sz w:val="24"/>
          <w:szCs w:val="24"/>
          <w:lang w:val="sr-Cyrl-RS"/>
        </w:rPr>
      </w:pPr>
      <w:r w:rsidRPr="00C92401">
        <w:rPr>
          <w:rFonts w:cs="Arial"/>
          <w:b/>
          <w:bCs/>
          <w:sz w:val="24"/>
          <w:szCs w:val="24"/>
          <w:lang w:val="sr-Cyrl-RS"/>
        </w:rPr>
        <w:t>3.</w:t>
      </w:r>
      <w:r w:rsidR="00AD3420" w:rsidRPr="00C92401">
        <w:rPr>
          <w:rFonts w:cs="Arial"/>
          <w:b/>
          <w:bCs/>
          <w:sz w:val="24"/>
          <w:szCs w:val="24"/>
          <w:lang w:val="sr-Cyrl-RS"/>
        </w:rPr>
        <w:t>7</w:t>
      </w:r>
      <w:r w:rsidRPr="00C92401">
        <w:rPr>
          <w:rFonts w:cs="Arial"/>
          <w:b/>
          <w:bCs/>
          <w:sz w:val="24"/>
          <w:szCs w:val="24"/>
          <w:lang w:val="sr-Cyrl-RS"/>
        </w:rPr>
        <w:t xml:space="preserve"> Квалитативни и квантитативни пријем </w:t>
      </w:r>
    </w:p>
    <w:p w:rsidR="00CC5801" w:rsidRPr="00C92401" w:rsidRDefault="00CC5801" w:rsidP="00C92401">
      <w:pPr>
        <w:spacing w:before="0"/>
        <w:contextualSpacing/>
        <w:rPr>
          <w:rFonts w:cs="Arial"/>
          <w:bCs/>
          <w:sz w:val="24"/>
          <w:szCs w:val="24"/>
          <w:lang w:val="sr-Cyrl-CS"/>
        </w:rPr>
      </w:pPr>
      <w:r w:rsidRPr="00C92401">
        <w:rPr>
          <w:rFonts w:cs="Arial"/>
          <w:bCs/>
          <w:sz w:val="24"/>
          <w:szCs w:val="24"/>
          <w:lang w:val="sr-Cyrl-RS"/>
        </w:rPr>
        <w:t>Изабрани понуђач</w:t>
      </w:r>
      <w:r w:rsidRPr="00C92401">
        <w:rPr>
          <w:rFonts w:cs="Arial"/>
          <w:bCs/>
          <w:sz w:val="24"/>
          <w:szCs w:val="24"/>
          <w:lang w:val="sr-Cyrl-CS"/>
        </w:rPr>
        <w:t xml:space="preserve"> се обавезује да писаним путем обавести </w:t>
      </w:r>
      <w:r w:rsidR="00C92401">
        <w:rPr>
          <w:rFonts w:cs="Arial"/>
          <w:bCs/>
          <w:sz w:val="24"/>
          <w:szCs w:val="24"/>
          <w:lang w:val="sr-Cyrl-RS"/>
        </w:rPr>
        <w:t>н</w:t>
      </w:r>
      <w:r w:rsidRPr="00C92401">
        <w:rPr>
          <w:rFonts w:cs="Arial"/>
          <w:bCs/>
          <w:sz w:val="24"/>
          <w:szCs w:val="24"/>
          <w:lang w:val="sr-Cyrl-RS"/>
        </w:rPr>
        <w:t>аручиоца</w:t>
      </w:r>
      <w:r w:rsidRPr="00C92401">
        <w:rPr>
          <w:rFonts w:cs="Arial"/>
          <w:bCs/>
          <w:sz w:val="24"/>
          <w:szCs w:val="24"/>
          <w:lang w:val="sr-Cyrl-CS"/>
        </w:rPr>
        <w:t xml:space="preserve"> о тачном</w:t>
      </w:r>
      <w:r w:rsidR="00C92401">
        <w:rPr>
          <w:rFonts w:cs="Arial"/>
          <w:bCs/>
          <w:sz w:val="24"/>
          <w:szCs w:val="24"/>
          <w:lang w:val="sr-Cyrl-CS"/>
        </w:rPr>
        <w:t xml:space="preserve"> датуму </w:t>
      </w:r>
      <w:r w:rsidRPr="00C92401">
        <w:rPr>
          <w:rFonts w:cs="Arial"/>
          <w:bCs/>
          <w:sz w:val="24"/>
          <w:szCs w:val="24"/>
          <w:lang w:val="sr-Cyrl-CS"/>
        </w:rPr>
        <w:t xml:space="preserve">испоруке најмање </w:t>
      </w:r>
      <w:r w:rsidRPr="00C92401">
        <w:rPr>
          <w:rFonts w:cs="Arial"/>
          <w:bCs/>
          <w:sz w:val="24"/>
          <w:szCs w:val="24"/>
          <w:lang w:val="sr-Cyrl-RS"/>
        </w:rPr>
        <w:t>2</w:t>
      </w:r>
      <w:r w:rsidRPr="00C92401">
        <w:rPr>
          <w:rFonts w:cs="Arial"/>
          <w:bCs/>
          <w:sz w:val="24"/>
          <w:szCs w:val="24"/>
          <w:lang w:val="sr-Cyrl-CS"/>
        </w:rPr>
        <w:t xml:space="preserve"> (</w:t>
      </w:r>
      <w:r w:rsidR="00C92401">
        <w:rPr>
          <w:rFonts w:cs="Arial"/>
          <w:bCs/>
          <w:sz w:val="24"/>
          <w:szCs w:val="24"/>
          <w:lang w:val="sr-Cyrl-CS"/>
        </w:rPr>
        <w:t xml:space="preserve">словима: </w:t>
      </w:r>
      <w:r w:rsidRPr="00C92401">
        <w:rPr>
          <w:rFonts w:cs="Arial"/>
          <w:bCs/>
          <w:sz w:val="24"/>
          <w:szCs w:val="24"/>
          <w:lang w:val="sr-Cyrl-RS"/>
        </w:rPr>
        <w:t>два</w:t>
      </w:r>
      <w:r w:rsidRPr="00C92401">
        <w:rPr>
          <w:rFonts w:cs="Arial"/>
          <w:bCs/>
          <w:sz w:val="24"/>
          <w:szCs w:val="24"/>
          <w:lang w:val="sr-Cyrl-CS"/>
        </w:rPr>
        <w:t>) радн</w:t>
      </w:r>
      <w:r w:rsidRPr="00C92401">
        <w:rPr>
          <w:rFonts w:cs="Arial"/>
          <w:bCs/>
          <w:sz w:val="24"/>
          <w:szCs w:val="24"/>
          <w:lang w:val="sr-Cyrl-RS"/>
        </w:rPr>
        <w:t>а</w:t>
      </w:r>
      <w:r w:rsidRPr="00C92401">
        <w:rPr>
          <w:rFonts w:cs="Arial"/>
          <w:bCs/>
          <w:sz w:val="24"/>
          <w:szCs w:val="24"/>
          <w:lang w:val="sr-Cyrl-CS"/>
        </w:rPr>
        <w:t xml:space="preserve"> дана пре планираног датума испоруке.</w:t>
      </w:r>
    </w:p>
    <w:p w:rsidR="00CC5801" w:rsidRPr="00C92401" w:rsidRDefault="00CC5801" w:rsidP="00C92401">
      <w:pPr>
        <w:tabs>
          <w:tab w:val="left" w:pos="0"/>
          <w:tab w:val="left" w:pos="567"/>
          <w:tab w:val="left" w:pos="709"/>
        </w:tabs>
        <w:spacing w:before="0"/>
        <w:contextualSpacing/>
        <w:rPr>
          <w:rFonts w:cs="Arial"/>
          <w:bCs/>
          <w:sz w:val="24"/>
          <w:szCs w:val="24"/>
          <w:lang w:val="sr-Cyrl-RS"/>
        </w:rPr>
      </w:pPr>
      <w:r w:rsidRPr="00C92401">
        <w:rPr>
          <w:rFonts w:cs="Arial"/>
          <w:bCs/>
          <w:sz w:val="24"/>
          <w:szCs w:val="24"/>
          <w:lang w:val="sr-Cyrl-CS"/>
        </w:rPr>
        <w:lastRenderedPageBreak/>
        <w:t xml:space="preserve">Пријем предмета </w:t>
      </w:r>
      <w:r w:rsidR="00176D82" w:rsidRPr="00C92401">
        <w:rPr>
          <w:rFonts w:cs="Arial"/>
          <w:bCs/>
          <w:sz w:val="24"/>
          <w:szCs w:val="24"/>
          <w:lang w:val="sr-Cyrl-CS"/>
        </w:rPr>
        <w:t>уговора</w:t>
      </w:r>
      <w:r w:rsidRPr="00C92401">
        <w:rPr>
          <w:rFonts w:cs="Arial"/>
          <w:bCs/>
          <w:sz w:val="24"/>
          <w:szCs w:val="24"/>
          <w:lang w:val="sr-Cyrl-CS"/>
        </w:rPr>
        <w:t xml:space="preserve"> </w:t>
      </w:r>
      <w:r w:rsidRPr="00C92401">
        <w:rPr>
          <w:rFonts w:cs="Arial"/>
          <w:bCs/>
          <w:sz w:val="24"/>
          <w:szCs w:val="24"/>
          <w:lang w:val="sr-Cyrl-RS"/>
        </w:rPr>
        <w:t>констатоваће се</w:t>
      </w:r>
      <w:r w:rsidRPr="00C92401">
        <w:rPr>
          <w:rFonts w:cs="Arial"/>
          <w:bCs/>
          <w:sz w:val="24"/>
          <w:szCs w:val="24"/>
          <w:lang w:val="sr-Cyrl-CS"/>
        </w:rPr>
        <w:t xml:space="preserve"> потписив</w:t>
      </w:r>
      <w:r w:rsidR="00187FE4" w:rsidRPr="00C92401">
        <w:rPr>
          <w:rFonts w:cs="Arial"/>
          <w:bCs/>
          <w:sz w:val="24"/>
          <w:szCs w:val="24"/>
          <w:lang w:val="sr-Cyrl-CS"/>
        </w:rPr>
        <w:t xml:space="preserve">ањем </w:t>
      </w:r>
      <w:r w:rsidR="00187FE4" w:rsidRPr="00C92401">
        <w:rPr>
          <w:rFonts w:cs="Arial"/>
          <w:sz w:val="24"/>
          <w:szCs w:val="24"/>
        </w:rPr>
        <w:t xml:space="preserve">Записника </w:t>
      </w:r>
      <w:r w:rsidR="00187FE4" w:rsidRPr="00C92401">
        <w:rPr>
          <w:rFonts w:cs="Arial"/>
          <w:sz w:val="24"/>
          <w:szCs w:val="24"/>
          <w:lang w:val="sr-Cyrl-CS"/>
        </w:rPr>
        <w:t>о квантитативном и квалитативном пријему</w:t>
      </w:r>
      <w:r w:rsidRPr="00C92401">
        <w:rPr>
          <w:rFonts w:cs="Arial"/>
          <w:bCs/>
          <w:sz w:val="24"/>
          <w:szCs w:val="24"/>
          <w:lang w:val="sr-Cyrl-CS"/>
        </w:rPr>
        <w:t xml:space="preserve"> и</w:t>
      </w:r>
      <w:r w:rsidRPr="00C92401">
        <w:rPr>
          <w:rFonts w:cs="Arial"/>
          <w:bCs/>
          <w:sz w:val="24"/>
          <w:szCs w:val="24"/>
          <w:lang w:val="sr-Cyrl-RS"/>
        </w:rPr>
        <w:t xml:space="preserve"> о</w:t>
      </w:r>
      <w:r w:rsidRPr="00C92401">
        <w:rPr>
          <w:rFonts w:cs="Arial"/>
          <w:bCs/>
          <w:sz w:val="24"/>
          <w:szCs w:val="24"/>
          <w:lang w:val="sr-Cyrl-CS"/>
        </w:rPr>
        <w:t>тпремнице</w:t>
      </w:r>
      <w:r w:rsidRPr="00C92401">
        <w:rPr>
          <w:rFonts w:cs="Arial"/>
          <w:bCs/>
          <w:sz w:val="24"/>
          <w:szCs w:val="24"/>
          <w:lang w:val="sr-Latn-CS"/>
        </w:rPr>
        <w:t xml:space="preserve"> </w:t>
      </w:r>
      <w:r w:rsidRPr="00C92401">
        <w:rPr>
          <w:rFonts w:cs="Arial"/>
          <w:bCs/>
          <w:sz w:val="24"/>
          <w:szCs w:val="24"/>
          <w:lang w:val="sr-Cyrl-CS"/>
        </w:rPr>
        <w:t>и</w:t>
      </w:r>
      <w:r w:rsidRPr="00C92401">
        <w:rPr>
          <w:rFonts w:cs="Arial"/>
          <w:bCs/>
          <w:sz w:val="24"/>
          <w:szCs w:val="24"/>
          <w:lang w:val="sr-Latn-CS"/>
        </w:rPr>
        <w:t xml:space="preserve"> </w:t>
      </w:r>
      <w:r w:rsidRPr="00C92401">
        <w:rPr>
          <w:rFonts w:cs="Arial"/>
          <w:bCs/>
          <w:sz w:val="24"/>
          <w:szCs w:val="24"/>
          <w:lang w:val="sr-Cyrl-CS"/>
        </w:rPr>
        <w:t>провером</w:t>
      </w:r>
      <w:r w:rsidRPr="00C92401">
        <w:rPr>
          <w:rFonts w:cs="Arial"/>
          <w:bCs/>
          <w:sz w:val="24"/>
          <w:szCs w:val="24"/>
          <w:lang w:val="sr-Latn-CS"/>
        </w:rPr>
        <w:t>:</w:t>
      </w:r>
    </w:p>
    <w:p w:rsidR="00CC5801" w:rsidRPr="00C92401" w:rsidRDefault="00CC5801" w:rsidP="00C92401">
      <w:pPr>
        <w:tabs>
          <w:tab w:val="left" w:pos="709"/>
        </w:tabs>
        <w:spacing w:before="0"/>
        <w:ind w:left="709"/>
        <w:contextualSpacing/>
        <w:rPr>
          <w:rFonts w:cs="Arial"/>
          <w:bCs/>
          <w:sz w:val="24"/>
          <w:szCs w:val="24"/>
          <w:lang w:val="sr-Latn-CS"/>
        </w:rPr>
      </w:pPr>
      <w:r w:rsidRPr="00C92401">
        <w:rPr>
          <w:rFonts w:cs="Arial"/>
          <w:bCs/>
          <w:sz w:val="24"/>
          <w:szCs w:val="24"/>
          <w:lang w:val="sr-Cyrl-CS"/>
        </w:rPr>
        <w:t>- да ли је испоручена уговорена  количина</w:t>
      </w:r>
      <w:r w:rsidR="00FD1E8A" w:rsidRPr="00C92401">
        <w:rPr>
          <w:rFonts w:cs="Arial"/>
          <w:bCs/>
          <w:sz w:val="24"/>
          <w:szCs w:val="24"/>
          <w:lang w:val="sr-Cyrl-CS"/>
        </w:rPr>
        <w:t xml:space="preserve"> добара</w:t>
      </w:r>
      <w:r w:rsidRPr="00C92401">
        <w:rPr>
          <w:rFonts w:cs="Arial"/>
          <w:bCs/>
          <w:sz w:val="24"/>
          <w:szCs w:val="24"/>
          <w:lang w:val="sr-Latn-CS"/>
        </w:rPr>
        <w:t>;</w:t>
      </w:r>
    </w:p>
    <w:p w:rsidR="00CC5801" w:rsidRPr="00C92401" w:rsidRDefault="00CC5801" w:rsidP="00C92401">
      <w:pPr>
        <w:tabs>
          <w:tab w:val="left" w:pos="709"/>
        </w:tabs>
        <w:spacing w:before="0"/>
        <w:ind w:left="709"/>
        <w:contextualSpacing/>
        <w:rPr>
          <w:rFonts w:cs="Arial"/>
          <w:bCs/>
          <w:sz w:val="24"/>
          <w:szCs w:val="24"/>
          <w:lang w:val="sr-Cyrl-CS"/>
        </w:rPr>
      </w:pPr>
      <w:r w:rsidRPr="00C92401">
        <w:rPr>
          <w:rFonts w:cs="Arial"/>
          <w:bCs/>
          <w:sz w:val="24"/>
          <w:szCs w:val="24"/>
          <w:lang w:val="sr-Cyrl-RS"/>
        </w:rPr>
        <w:t xml:space="preserve">- </w:t>
      </w:r>
      <w:r w:rsidRPr="00C92401">
        <w:rPr>
          <w:rFonts w:cs="Arial"/>
          <w:bCs/>
          <w:sz w:val="24"/>
          <w:szCs w:val="24"/>
          <w:lang w:val="sr-Cyrl-CS"/>
        </w:rPr>
        <w:t>да ли су добра испоручена у оригиналном паковању;</w:t>
      </w:r>
    </w:p>
    <w:p w:rsidR="00CC5801" w:rsidRPr="00C92401" w:rsidRDefault="00CC5801" w:rsidP="00C92401">
      <w:pPr>
        <w:tabs>
          <w:tab w:val="left" w:pos="709"/>
        </w:tabs>
        <w:spacing w:before="0"/>
        <w:ind w:left="709"/>
        <w:contextualSpacing/>
        <w:rPr>
          <w:rFonts w:cs="Arial"/>
          <w:bCs/>
          <w:sz w:val="24"/>
          <w:szCs w:val="24"/>
          <w:lang w:val="sr-Cyrl-CS"/>
        </w:rPr>
      </w:pPr>
      <w:r w:rsidRPr="00C92401">
        <w:rPr>
          <w:rFonts w:cs="Arial"/>
          <w:bCs/>
          <w:sz w:val="24"/>
          <w:szCs w:val="24"/>
          <w:lang w:val="sr-Cyrl-CS"/>
        </w:rPr>
        <w:t>- да ли су добра без видљивог оштећења;</w:t>
      </w:r>
    </w:p>
    <w:p w:rsidR="00CC5801" w:rsidRDefault="00CC5801" w:rsidP="00C92401">
      <w:pPr>
        <w:spacing w:before="0"/>
        <w:ind w:firstLine="709"/>
        <w:contextualSpacing/>
        <w:rPr>
          <w:rFonts w:cs="Arial"/>
          <w:bCs/>
          <w:sz w:val="24"/>
          <w:szCs w:val="24"/>
          <w:lang w:val="sr-Cyrl-CS"/>
        </w:rPr>
      </w:pPr>
      <w:r w:rsidRPr="00C92401">
        <w:rPr>
          <w:rFonts w:cs="Arial"/>
          <w:bCs/>
          <w:sz w:val="24"/>
          <w:szCs w:val="24"/>
          <w:lang w:val="sr-Cyrl-CS"/>
        </w:rPr>
        <w:t xml:space="preserve">- да ли је уз испоручена добра достављена комплетна </w:t>
      </w:r>
      <w:r w:rsidR="00FD1E8A" w:rsidRPr="00C92401">
        <w:rPr>
          <w:rFonts w:cs="Arial"/>
          <w:bCs/>
          <w:sz w:val="24"/>
          <w:szCs w:val="24"/>
          <w:lang w:val="sr-Cyrl-CS"/>
        </w:rPr>
        <w:t xml:space="preserve">техничка </w:t>
      </w:r>
      <w:r w:rsidRPr="00C92401">
        <w:rPr>
          <w:rFonts w:cs="Arial"/>
          <w:bCs/>
          <w:sz w:val="24"/>
          <w:szCs w:val="24"/>
          <w:lang w:val="sr-Cyrl-CS"/>
        </w:rPr>
        <w:t>документација наведена у конкурсној документацији.</w:t>
      </w:r>
    </w:p>
    <w:p w:rsidR="00C92401" w:rsidRPr="00C92401" w:rsidRDefault="00C92401" w:rsidP="00C92401">
      <w:pPr>
        <w:spacing w:before="0"/>
        <w:ind w:firstLine="709"/>
        <w:contextualSpacing/>
        <w:rPr>
          <w:rFonts w:cs="Arial"/>
          <w:bCs/>
          <w:sz w:val="24"/>
          <w:szCs w:val="24"/>
          <w:lang w:val="sr-Cyrl-CS"/>
        </w:rPr>
      </w:pPr>
    </w:p>
    <w:p w:rsidR="00CC5801" w:rsidRPr="00C92401" w:rsidRDefault="00CC5801" w:rsidP="00C92401">
      <w:pPr>
        <w:tabs>
          <w:tab w:val="left" w:pos="709"/>
        </w:tabs>
        <w:spacing w:before="0"/>
        <w:contextualSpacing/>
        <w:rPr>
          <w:rFonts w:cs="Arial"/>
          <w:sz w:val="24"/>
          <w:szCs w:val="24"/>
          <w:lang w:val="sr-Cyrl-RS"/>
        </w:rPr>
      </w:pPr>
      <w:r w:rsidRPr="00C92401">
        <w:rPr>
          <w:rFonts w:cs="Arial"/>
          <w:bCs/>
          <w:sz w:val="24"/>
          <w:szCs w:val="24"/>
          <w:lang w:val="sr-Cyrl-CS"/>
        </w:rPr>
        <w:t xml:space="preserve">У случају да дође до одступања од уговореног, </w:t>
      </w:r>
      <w:r w:rsidRPr="00C92401">
        <w:rPr>
          <w:rFonts w:cs="Arial"/>
          <w:bCs/>
          <w:sz w:val="24"/>
          <w:szCs w:val="24"/>
          <w:lang w:val="sr-Cyrl-RS"/>
        </w:rPr>
        <w:t>изабрани понуђач</w:t>
      </w:r>
      <w:r w:rsidRPr="00C92401">
        <w:rPr>
          <w:rFonts w:cs="Arial"/>
          <w:bCs/>
          <w:sz w:val="24"/>
          <w:szCs w:val="24"/>
          <w:lang w:val="sr-Cyrl-CS"/>
        </w:rPr>
        <w:t xml:space="preserve"> је дужан да </w:t>
      </w:r>
      <w:r w:rsidRPr="00C92401">
        <w:rPr>
          <w:rFonts w:cs="Arial"/>
          <w:bCs/>
          <w:sz w:val="24"/>
          <w:szCs w:val="24"/>
          <w:lang w:val="sr-Cyrl-RS"/>
        </w:rPr>
        <w:t>најкраћем могућем року</w:t>
      </w:r>
      <w:r w:rsidRPr="00C92401">
        <w:rPr>
          <w:rFonts w:cs="Arial"/>
          <w:bCs/>
          <w:sz w:val="24"/>
          <w:szCs w:val="24"/>
          <w:lang w:val="sr-Cyrl-CS"/>
        </w:rPr>
        <w:t xml:space="preserve"> отклони све недостатке а док се ти недостаци не отклоне, сматраће се да испорука није извршена</w:t>
      </w:r>
      <w:r w:rsidRPr="00C92401">
        <w:rPr>
          <w:rFonts w:cs="Arial"/>
          <w:bCs/>
          <w:sz w:val="24"/>
          <w:szCs w:val="24"/>
          <w:lang w:val="sr-Cyrl-RS"/>
        </w:rPr>
        <w:t>.</w:t>
      </w:r>
    </w:p>
    <w:p w:rsidR="008E0895" w:rsidRPr="00C92401" w:rsidRDefault="008E0895" w:rsidP="00C92401">
      <w:pPr>
        <w:spacing w:before="0"/>
        <w:contextualSpacing/>
        <w:rPr>
          <w:rFonts w:cs="Arial"/>
          <w:i/>
          <w:color w:val="00B0F0"/>
          <w:sz w:val="24"/>
          <w:szCs w:val="24"/>
          <w:lang w:eastAsia="zh-CN"/>
        </w:rPr>
      </w:pPr>
    </w:p>
    <w:p w:rsidR="003153AC" w:rsidRPr="00C92401" w:rsidRDefault="003153AC" w:rsidP="00C92401">
      <w:pPr>
        <w:spacing w:before="0"/>
        <w:contextualSpacing/>
        <w:rPr>
          <w:rFonts w:cs="Arial"/>
          <w:i/>
          <w:color w:val="00B0F0"/>
          <w:sz w:val="24"/>
          <w:szCs w:val="24"/>
          <w:lang w:eastAsia="zh-CN"/>
        </w:rPr>
      </w:pPr>
    </w:p>
    <w:p w:rsidR="003153AC" w:rsidRPr="00C92401" w:rsidRDefault="003153AC" w:rsidP="00C92401">
      <w:pPr>
        <w:spacing w:before="0"/>
        <w:contextualSpacing/>
        <w:rPr>
          <w:rFonts w:cs="Arial"/>
          <w:i/>
          <w:color w:val="00B0F0"/>
          <w:sz w:val="24"/>
          <w:szCs w:val="24"/>
          <w:lang w:eastAsia="zh-CN"/>
        </w:rPr>
      </w:pPr>
    </w:p>
    <w:p w:rsidR="003153AC" w:rsidRPr="00C92401" w:rsidRDefault="003153AC" w:rsidP="00C92401">
      <w:pPr>
        <w:spacing w:before="0"/>
        <w:contextualSpacing/>
        <w:rPr>
          <w:rFonts w:cs="Arial"/>
          <w:i/>
          <w:color w:val="00B0F0"/>
          <w:sz w:val="24"/>
          <w:szCs w:val="24"/>
          <w:lang w:eastAsia="zh-CN"/>
        </w:rPr>
      </w:pPr>
    </w:p>
    <w:p w:rsidR="00492268" w:rsidRPr="00C92401" w:rsidRDefault="00492268" w:rsidP="00C92401">
      <w:pPr>
        <w:spacing w:before="0"/>
        <w:contextualSpacing/>
        <w:rPr>
          <w:rFonts w:cs="Arial"/>
          <w:i/>
          <w:color w:val="00B0F0"/>
          <w:sz w:val="24"/>
          <w:szCs w:val="24"/>
          <w:lang w:eastAsia="zh-CN"/>
        </w:rPr>
      </w:pPr>
    </w:p>
    <w:p w:rsidR="00492268" w:rsidRPr="00C92401" w:rsidRDefault="00492268" w:rsidP="00C92401">
      <w:pPr>
        <w:spacing w:before="0"/>
        <w:contextualSpacing/>
        <w:rPr>
          <w:rFonts w:cs="Arial"/>
          <w:i/>
          <w:color w:val="00B0F0"/>
          <w:sz w:val="24"/>
          <w:szCs w:val="24"/>
          <w:lang w:eastAsia="zh-CN"/>
        </w:rPr>
      </w:pPr>
    </w:p>
    <w:p w:rsidR="00492268" w:rsidRPr="00C92401" w:rsidRDefault="00492268" w:rsidP="00C92401">
      <w:pPr>
        <w:spacing w:before="0"/>
        <w:contextualSpacing/>
        <w:rPr>
          <w:rFonts w:cs="Arial"/>
          <w:i/>
          <w:color w:val="00B0F0"/>
          <w:sz w:val="24"/>
          <w:szCs w:val="24"/>
          <w:lang w:eastAsia="zh-CN"/>
        </w:rPr>
      </w:pPr>
    </w:p>
    <w:p w:rsidR="00874116" w:rsidRPr="00C92401" w:rsidRDefault="00874116" w:rsidP="00C92401">
      <w:pPr>
        <w:spacing w:before="0"/>
        <w:contextualSpacing/>
        <w:rPr>
          <w:rFonts w:cs="Arial"/>
          <w:i/>
          <w:color w:val="00B0F0"/>
          <w:sz w:val="24"/>
          <w:szCs w:val="24"/>
          <w:lang w:eastAsia="zh-CN"/>
        </w:rPr>
      </w:pPr>
    </w:p>
    <w:p w:rsidR="00874116" w:rsidRPr="00C92401" w:rsidRDefault="00874116" w:rsidP="00C92401">
      <w:pPr>
        <w:spacing w:before="0"/>
        <w:contextualSpacing/>
        <w:rPr>
          <w:rFonts w:cs="Arial"/>
          <w:i/>
          <w:color w:val="00B0F0"/>
          <w:sz w:val="24"/>
          <w:szCs w:val="24"/>
          <w:lang w:eastAsia="zh-CN"/>
        </w:rPr>
      </w:pPr>
    </w:p>
    <w:p w:rsidR="00874116" w:rsidRPr="00C92401" w:rsidRDefault="00874116" w:rsidP="00C92401">
      <w:pPr>
        <w:spacing w:before="0"/>
        <w:contextualSpacing/>
        <w:rPr>
          <w:rFonts w:cs="Arial"/>
          <w:i/>
          <w:color w:val="00B0F0"/>
          <w:sz w:val="24"/>
          <w:szCs w:val="24"/>
          <w:lang w:eastAsia="zh-CN"/>
        </w:rPr>
      </w:pPr>
    </w:p>
    <w:p w:rsidR="00874116" w:rsidRPr="00C92401" w:rsidRDefault="00874116" w:rsidP="00C92401">
      <w:pPr>
        <w:spacing w:before="0"/>
        <w:contextualSpacing/>
        <w:rPr>
          <w:rFonts w:cs="Arial"/>
          <w:i/>
          <w:color w:val="00B0F0"/>
          <w:sz w:val="24"/>
          <w:szCs w:val="24"/>
          <w:lang w:eastAsia="zh-CN"/>
        </w:rPr>
      </w:pPr>
    </w:p>
    <w:p w:rsidR="00874116" w:rsidRPr="00C92401" w:rsidRDefault="00874116" w:rsidP="00C92401">
      <w:pPr>
        <w:spacing w:before="0"/>
        <w:contextualSpacing/>
        <w:rPr>
          <w:rFonts w:cs="Arial"/>
          <w:i/>
          <w:color w:val="00B0F0"/>
          <w:sz w:val="24"/>
          <w:szCs w:val="24"/>
          <w:lang w:eastAsia="zh-CN"/>
        </w:rPr>
      </w:pPr>
    </w:p>
    <w:p w:rsidR="00874116" w:rsidRPr="00C92401" w:rsidRDefault="00874116" w:rsidP="00C92401">
      <w:pPr>
        <w:spacing w:before="0"/>
        <w:contextualSpacing/>
        <w:rPr>
          <w:rFonts w:cs="Arial"/>
          <w:i/>
          <w:color w:val="00B0F0"/>
          <w:sz w:val="24"/>
          <w:szCs w:val="24"/>
          <w:lang w:eastAsia="zh-CN"/>
        </w:rPr>
      </w:pPr>
    </w:p>
    <w:p w:rsidR="00874116" w:rsidRPr="00C92401" w:rsidRDefault="00874116" w:rsidP="00C92401">
      <w:pPr>
        <w:spacing w:before="0"/>
        <w:contextualSpacing/>
        <w:rPr>
          <w:rFonts w:cs="Arial"/>
          <w:i/>
          <w:color w:val="00B0F0"/>
          <w:sz w:val="24"/>
          <w:szCs w:val="24"/>
          <w:lang w:eastAsia="zh-CN"/>
        </w:rPr>
      </w:pPr>
    </w:p>
    <w:p w:rsidR="00874116" w:rsidRPr="00C92401" w:rsidRDefault="00874116" w:rsidP="00C92401">
      <w:pPr>
        <w:spacing w:before="0"/>
        <w:contextualSpacing/>
        <w:rPr>
          <w:rFonts w:cs="Arial"/>
          <w:i/>
          <w:color w:val="00B0F0"/>
          <w:sz w:val="24"/>
          <w:szCs w:val="24"/>
          <w:lang w:eastAsia="zh-CN"/>
        </w:rPr>
      </w:pPr>
    </w:p>
    <w:p w:rsidR="00874116" w:rsidRPr="00C92401" w:rsidRDefault="00874116" w:rsidP="00C92401">
      <w:pPr>
        <w:spacing w:before="0"/>
        <w:contextualSpacing/>
        <w:rPr>
          <w:rFonts w:cs="Arial"/>
          <w:i/>
          <w:color w:val="00B0F0"/>
          <w:sz w:val="24"/>
          <w:szCs w:val="24"/>
          <w:lang w:eastAsia="zh-CN"/>
        </w:rPr>
      </w:pPr>
    </w:p>
    <w:p w:rsidR="00874116" w:rsidRPr="00C92401" w:rsidRDefault="00874116" w:rsidP="00C92401">
      <w:pPr>
        <w:spacing w:before="0"/>
        <w:contextualSpacing/>
        <w:rPr>
          <w:rFonts w:cs="Arial"/>
          <w:i/>
          <w:color w:val="00B0F0"/>
          <w:sz w:val="24"/>
          <w:szCs w:val="24"/>
          <w:lang w:eastAsia="zh-CN"/>
        </w:rPr>
      </w:pPr>
    </w:p>
    <w:p w:rsidR="00874116" w:rsidRPr="00C92401" w:rsidRDefault="00874116" w:rsidP="00C92401">
      <w:pPr>
        <w:spacing w:before="0"/>
        <w:contextualSpacing/>
        <w:rPr>
          <w:rFonts w:cs="Arial"/>
          <w:i/>
          <w:color w:val="00B0F0"/>
          <w:sz w:val="24"/>
          <w:szCs w:val="24"/>
          <w:lang w:eastAsia="zh-CN"/>
        </w:rPr>
      </w:pPr>
    </w:p>
    <w:p w:rsidR="00874116" w:rsidRPr="00C92401" w:rsidRDefault="00874116" w:rsidP="00C92401">
      <w:pPr>
        <w:spacing w:before="0"/>
        <w:contextualSpacing/>
        <w:rPr>
          <w:rFonts w:cs="Arial"/>
          <w:i/>
          <w:color w:val="00B0F0"/>
          <w:sz w:val="24"/>
          <w:szCs w:val="24"/>
          <w:lang w:eastAsia="zh-CN"/>
        </w:rPr>
      </w:pPr>
    </w:p>
    <w:p w:rsidR="00874116" w:rsidRPr="00C92401" w:rsidRDefault="00874116" w:rsidP="00C92401">
      <w:pPr>
        <w:spacing w:before="0"/>
        <w:contextualSpacing/>
        <w:rPr>
          <w:rFonts w:cs="Arial"/>
          <w:i/>
          <w:color w:val="00B0F0"/>
          <w:sz w:val="24"/>
          <w:szCs w:val="24"/>
          <w:lang w:eastAsia="zh-CN"/>
        </w:rPr>
      </w:pPr>
    </w:p>
    <w:p w:rsidR="00874116" w:rsidRPr="00C92401" w:rsidRDefault="00874116" w:rsidP="00C92401">
      <w:pPr>
        <w:spacing w:before="0"/>
        <w:contextualSpacing/>
        <w:rPr>
          <w:rFonts w:cs="Arial"/>
          <w:i/>
          <w:color w:val="00B0F0"/>
          <w:sz w:val="24"/>
          <w:szCs w:val="24"/>
          <w:lang w:eastAsia="zh-CN"/>
        </w:rPr>
      </w:pPr>
    </w:p>
    <w:p w:rsidR="001A1155" w:rsidRPr="00C92401" w:rsidRDefault="001A1155" w:rsidP="00C92401">
      <w:pPr>
        <w:spacing w:before="0"/>
        <w:contextualSpacing/>
        <w:rPr>
          <w:rFonts w:cs="Arial"/>
          <w:i/>
          <w:color w:val="00B0F0"/>
          <w:sz w:val="24"/>
          <w:szCs w:val="24"/>
          <w:lang w:eastAsia="zh-CN"/>
        </w:rPr>
      </w:pPr>
    </w:p>
    <w:p w:rsidR="001A1155" w:rsidRPr="00C92401" w:rsidRDefault="001A1155" w:rsidP="00C92401">
      <w:pPr>
        <w:spacing w:before="0"/>
        <w:contextualSpacing/>
        <w:rPr>
          <w:rFonts w:cs="Arial"/>
          <w:i/>
          <w:color w:val="00B0F0"/>
          <w:sz w:val="24"/>
          <w:szCs w:val="24"/>
          <w:lang w:eastAsia="zh-CN"/>
        </w:rPr>
      </w:pPr>
    </w:p>
    <w:p w:rsidR="00874116" w:rsidRPr="00C92401" w:rsidRDefault="00874116" w:rsidP="00C92401">
      <w:pPr>
        <w:spacing w:before="0"/>
        <w:contextualSpacing/>
        <w:rPr>
          <w:rFonts w:cs="Arial"/>
          <w:i/>
          <w:color w:val="00B0F0"/>
          <w:sz w:val="24"/>
          <w:szCs w:val="24"/>
          <w:lang w:eastAsia="zh-CN"/>
        </w:rPr>
      </w:pPr>
    </w:p>
    <w:p w:rsidR="00874116" w:rsidRPr="00C92401" w:rsidRDefault="00874116" w:rsidP="00C92401">
      <w:pPr>
        <w:spacing w:before="0"/>
        <w:contextualSpacing/>
        <w:rPr>
          <w:rFonts w:cs="Arial"/>
          <w:i/>
          <w:color w:val="00B0F0"/>
          <w:sz w:val="24"/>
          <w:szCs w:val="24"/>
          <w:lang w:eastAsia="zh-CN"/>
        </w:rPr>
      </w:pPr>
    </w:p>
    <w:p w:rsidR="00874116" w:rsidRPr="00C92401" w:rsidRDefault="00874116" w:rsidP="00C92401">
      <w:pPr>
        <w:spacing w:before="0"/>
        <w:contextualSpacing/>
        <w:rPr>
          <w:rFonts w:cs="Arial"/>
          <w:i/>
          <w:color w:val="00B0F0"/>
          <w:sz w:val="24"/>
          <w:szCs w:val="24"/>
          <w:lang w:eastAsia="zh-CN"/>
        </w:rPr>
      </w:pPr>
    </w:p>
    <w:p w:rsidR="00874116" w:rsidRPr="00C92401" w:rsidRDefault="00874116" w:rsidP="00C92401">
      <w:pPr>
        <w:spacing w:before="0"/>
        <w:contextualSpacing/>
        <w:rPr>
          <w:rFonts w:cs="Arial"/>
          <w:i/>
          <w:color w:val="00B0F0"/>
          <w:sz w:val="24"/>
          <w:szCs w:val="24"/>
          <w:lang w:eastAsia="zh-CN"/>
        </w:rPr>
      </w:pPr>
    </w:p>
    <w:p w:rsidR="00874116" w:rsidRPr="00C92401" w:rsidRDefault="00874116" w:rsidP="00C92401">
      <w:pPr>
        <w:spacing w:before="0"/>
        <w:contextualSpacing/>
        <w:rPr>
          <w:rFonts w:cs="Arial"/>
          <w:i/>
          <w:color w:val="00B0F0"/>
          <w:sz w:val="24"/>
          <w:szCs w:val="24"/>
          <w:lang w:eastAsia="zh-CN"/>
        </w:rPr>
      </w:pPr>
    </w:p>
    <w:p w:rsidR="00492268" w:rsidRPr="00C92401" w:rsidRDefault="00492268" w:rsidP="00C92401">
      <w:pPr>
        <w:spacing w:before="0"/>
        <w:contextualSpacing/>
        <w:rPr>
          <w:rFonts w:cs="Arial"/>
          <w:i/>
          <w:color w:val="00B0F0"/>
          <w:sz w:val="24"/>
          <w:szCs w:val="24"/>
          <w:lang w:eastAsia="zh-CN"/>
        </w:rPr>
      </w:pPr>
    </w:p>
    <w:p w:rsidR="00492268" w:rsidRPr="00C92401" w:rsidRDefault="00492268" w:rsidP="00C92401">
      <w:pPr>
        <w:spacing w:before="0"/>
        <w:contextualSpacing/>
        <w:rPr>
          <w:rFonts w:cs="Arial"/>
          <w:i/>
          <w:color w:val="00B0F0"/>
          <w:sz w:val="24"/>
          <w:szCs w:val="24"/>
          <w:lang w:eastAsia="zh-CN"/>
        </w:rPr>
      </w:pPr>
    </w:p>
    <w:p w:rsidR="00492268" w:rsidRPr="00C92401" w:rsidRDefault="00492268" w:rsidP="00C92401">
      <w:pPr>
        <w:spacing w:before="0"/>
        <w:contextualSpacing/>
        <w:rPr>
          <w:rFonts w:cs="Arial"/>
          <w:i/>
          <w:color w:val="00B0F0"/>
          <w:sz w:val="24"/>
          <w:szCs w:val="24"/>
          <w:lang w:eastAsia="zh-CN"/>
        </w:rPr>
      </w:pPr>
    </w:p>
    <w:p w:rsidR="008C66F5" w:rsidRPr="00C92401" w:rsidRDefault="008C66F5" w:rsidP="00C92401">
      <w:pPr>
        <w:spacing w:before="0"/>
        <w:contextualSpacing/>
        <w:rPr>
          <w:rFonts w:cs="Arial"/>
          <w:i/>
          <w:color w:val="00B0F0"/>
          <w:sz w:val="24"/>
          <w:szCs w:val="24"/>
          <w:lang w:eastAsia="zh-CN"/>
        </w:rPr>
      </w:pPr>
    </w:p>
    <w:p w:rsidR="008C66F5" w:rsidRPr="00C92401" w:rsidRDefault="008C66F5" w:rsidP="00C92401">
      <w:pPr>
        <w:spacing w:before="0"/>
        <w:contextualSpacing/>
        <w:rPr>
          <w:rFonts w:cs="Arial"/>
          <w:i/>
          <w:color w:val="00B0F0"/>
          <w:sz w:val="24"/>
          <w:szCs w:val="24"/>
          <w:lang w:eastAsia="zh-CN"/>
        </w:rPr>
      </w:pPr>
    </w:p>
    <w:p w:rsidR="008C66F5" w:rsidRPr="00C92401" w:rsidRDefault="008C66F5" w:rsidP="00C92401">
      <w:pPr>
        <w:spacing w:before="0"/>
        <w:contextualSpacing/>
        <w:rPr>
          <w:rFonts w:cs="Arial"/>
          <w:i/>
          <w:color w:val="00B0F0"/>
          <w:sz w:val="24"/>
          <w:szCs w:val="24"/>
          <w:lang w:eastAsia="zh-CN"/>
        </w:rPr>
      </w:pPr>
    </w:p>
    <w:p w:rsidR="008C66F5" w:rsidRPr="00C92401" w:rsidRDefault="008C66F5" w:rsidP="00C92401">
      <w:pPr>
        <w:spacing w:before="0"/>
        <w:contextualSpacing/>
        <w:rPr>
          <w:rFonts w:cs="Arial"/>
          <w:i/>
          <w:color w:val="00B0F0"/>
          <w:sz w:val="24"/>
          <w:szCs w:val="24"/>
          <w:lang w:eastAsia="zh-CN"/>
        </w:rPr>
      </w:pPr>
    </w:p>
    <w:p w:rsidR="008C66F5" w:rsidRPr="00C92401" w:rsidRDefault="008C66F5" w:rsidP="00C92401">
      <w:pPr>
        <w:spacing w:before="0"/>
        <w:contextualSpacing/>
        <w:rPr>
          <w:rFonts w:cs="Arial"/>
          <w:i/>
          <w:color w:val="00B0F0"/>
          <w:sz w:val="24"/>
          <w:szCs w:val="24"/>
          <w:lang w:eastAsia="zh-CN"/>
        </w:rPr>
      </w:pPr>
    </w:p>
    <w:p w:rsidR="007D2DF6" w:rsidRPr="00C92401" w:rsidRDefault="007D2DF6" w:rsidP="00C92401">
      <w:pPr>
        <w:spacing w:before="0"/>
        <w:contextualSpacing/>
        <w:rPr>
          <w:rFonts w:cs="Arial"/>
          <w:i/>
          <w:color w:val="00B0F0"/>
          <w:sz w:val="24"/>
          <w:szCs w:val="24"/>
          <w:lang w:eastAsia="zh-CN"/>
        </w:rPr>
      </w:pPr>
    </w:p>
    <w:p w:rsidR="007D2DF6" w:rsidRPr="00C92401" w:rsidRDefault="007D2DF6" w:rsidP="00C92401">
      <w:pPr>
        <w:spacing w:before="0"/>
        <w:contextualSpacing/>
        <w:rPr>
          <w:rFonts w:cs="Arial"/>
          <w:i/>
          <w:color w:val="00B0F0"/>
          <w:sz w:val="24"/>
          <w:szCs w:val="24"/>
          <w:lang w:eastAsia="zh-CN"/>
        </w:rPr>
      </w:pPr>
    </w:p>
    <w:p w:rsidR="00756A02" w:rsidRPr="00C92401" w:rsidRDefault="00756A02" w:rsidP="00C92401">
      <w:pPr>
        <w:pStyle w:val="Heading10"/>
        <w:numPr>
          <w:ilvl w:val="0"/>
          <w:numId w:val="12"/>
        </w:numPr>
        <w:spacing w:before="0"/>
        <w:contextualSpacing/>
        <w:rPr>
          <w:rFonts w:cs="Arial"/>
          <w:sz w:val="24"/>
          <w:szCs w:val="24"/>
          <w:lang w:val="sr-Cyrl-RS"/>
        </w:rPr>
      </w:pPr>
      <w:bookmarkStart w:id="18" w:name="_Toc442559884"/>
      <w:r w:rsidRPr="00C92401">
        <w:rPr>
          <w:rFonts w:cs="Arial"/>
          <w:sz w:val="24"/>
          <w:szCs w:val="24"/>
          <w:lang w:val="sr-Cyrl-RS"/>
        </w:rPr>
        <w:lastRenderedPageBreak/>
        <w:t>УСЛОВИ ЗА УЧЕШЋЕ У ПОСТУПК</w:t>
      </w:r>
      <w:r w:rsidR="007D2DF6" w:rsidRPr="00C92401">
        <w:rPr>
          <w:rFonts w:cs="Arial"/>
          <w:sz w:val="24"/>
          <w:szCs w:val="24"/>
          <w:lang w:val="sr-Cyrl-RS"/>
        </w:rPr>
        <w:t>У ЈАВНЕ НАБАВКЕ ИЗ ЧЛ. 75.</w:t>
      </w:r>
      <w:r w:rsidRPr="00C92401">
        <w:rPr>
          <w:rFonts w:cs="Arial"/>
          <w:sz w:val="24"/>
          <w:szCs w:val="24"/>
          <w:lang w:val="sr-Cyrl-RS"/>
        </w:rPr>
        <w:t xml:space="preserve"> ЗАКОНА О ЈАВНИМ НАБАВКАМА И УПУТСТВО КАКО СЕ ДОКАЗУЈЕ ИСПУЊЕНОСТ ТИХ УСЛОВА</w:t>
      </w:r>
      <w:bookmarkEnd w:id="18"/>
    </w:p>
    <w:p w:rsidR="007D2DF6" w:rsidRPr="00C92401" w:rsidRDefault="007D2DF6" w:rsidP="00C92401">
      <w:pPr>
        <w:spacing w:before="0"/>
        <w:contextualSpacing/>
        <w:rPr>
          <w:rFonts w:cs="Arial"/>
          <w:sz w:val="24"/>
          <w:szCs w:val="24"/>
          <w:lang w:val="sr-Cyrl-RS" w:eastAsia="ar-SA"/>
        </w:rPr>
      </w:pP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8668"/>
      </w:tblGrid>
      <w:tr w:rsidR="00175774" w:rsidRPr="00C92401" w:rsidTr="00C92401">
        <w:trPr>
          <w:trHeight w:val="524"/>
          <w:jc w:val="center"/>
        </w:trPr>
        <w:tc>
          <w:tcPr>
            <w:tcW w:w="730" w:type="dxa"/>
            <w:shd w:val="clear" w:color="auto" w:fill="F2F2F2" w:themeFill="background1" w:themeFillShade="F2"/>
            <w:vAlign w:val="center"/>
          </w:tcPr>
          <w:p w:rsidR="00175774" w:rsidRPr="00C92401" w:rsidRDefault="00175774" w:rsidP="00C92401">
            <w:pPr>
              <w:spacing w:before="0"/>
              <w:contextualSpacing/>
              <w:rPr>
                <w:rFonts w:cs="Arial"/>
                <w:b/>
                <w:sz w:val="24"/>
                <w:szCs w:val="24"/>
              </w:rPr>
            </w:pPr>
            <w:r w:rsidRPr="00C92401">
              <w:rPr>
                <w:rFonts w:cs="Arial"/>
                <w:b/>
                <w:sz w:val="24"/>
                <w:szCs w:val="24"/>
              </w:rPr>
              <w:t>Ред. бр.</w:t>
            </w:r>
          </w:p>
        </w:tc>
        <w:tc>
          <w:tcPr>
            <w:tcW w:w="8668" w:type="dxa"/>
            <w:shd w:val="clear" w:color="auto" w:fill="F2F2F2" w:themeFill="background1" w:themeFillShade="F2"/>
            <w:vAlign w:val="center"/>
          </w:tcPr>
          <w:p w:rsidR="00175774" w:rsidRPr="00C92401" w:rsidRDefault="00175774" w:rsidP="00C92401">
            <w:pPr>
              <w:spacing w:before="0"/>
              <w:ind w:right="-180"/>
              <w:contextualSpacing/>
              <w:jc w:val="center"/>
              <w:rPr>
                <w:rFonts w:cs="Arial"/>
                <w:b/>
                <w:sz w:val="24"/>
                <w:szCs w:val="24"/>
              </w:rPr>
            </w:pPr>
            <w:r w:rsidRPr="00C92401">
              <w:rPr>
                <w:rStyle w:val="Heading1Char"/>
                <w:sz w:val="24"/>
                <w:szCs w:val="24"/>
              </w:rPr>
              <w:t>4.1</w:t>
            </w:r>
            <w:r w:rsidRPr="00C92401">
              <w:rPr>
                <w:rFonts w:cs="Arial"/>
                <w:b/>
                <w:sz w:val="24"/>
                <w:szCs w:val="24"/>
              </w:rPr>
              <w:t xml:space="preserve">  ОБАВЕЗНИ УСЛОВИ</w:t>
            </w:r>
          </w:p>
          <w:p w:rsidR="00175774" w:rsidRPr="00C92401" w:rsidRDefault="00175774" w:rsidP="00C92401">
            <w:pPr>
              <w:spacing w:before="0"/>
              <w:contextualSpacing/>
              <w:jc w:val="center"/>
              <w:rPr>
                <w:rFonts w:cs="Arial"/>
                <w:b/>
                <w:color w:val="FF0000"/>
                <w:sz w:val="24"/>
                <w:szCs w:val="24"/>
                <w:lang w:val="sr-Cyrl-RS"/>
              </w:rPr>
            </w:pPr>
            <w:r w:rsidRPr="00C92401">
              <w:rPr>
                <w:rFonts w:cs="Arial"/>
                <w:b/>
                <w:sz w:val="24"/>
                <w:szCs w:val="24"/>
              </w:rPr>
              <w:t>ЗА УЧЕШЋЕ У ПОСТУПКУ ЈАВНЕ НАБАВКЕ ИЗ ЧЛАНА 75. З</w:t>
            </w:r>
            <w:r w:rsidR="005C7CDE" w:rsidRPr="00C92401">
              <w:rPr>
                <w:rFonts w:cs="Arial"/>
                <w:b/>
                <w:sz w:val="24"/>
                <w:szCs w:val="24"/>
                <w:lang w:val="sr-Cyrl-RS"/>
              </w:rPr>
              <w:t>АКОНА</w:t>
            </w:r>
          </w:p>
        </w:tc>
      </w:tr>
      <w:tr w:rsidR="00175774" w:rsidRPr="00C92401" w:rsidTr="00245D8C">
        <w:trPr>
          <w:jc w:val="center"/>
        </w:trPr>
        <w:tc>
          <w:tcPr>
            <w:tcW w:w="730" w:type="dxa"/>
            <w:vAlign w:val="center"/>
          </w:tcPr>
          <w:p w:rsidR="00175774" w:rsidRPr="00C92401" w:rsidRDefault="00175774" w:rsidP="00C92401">
            <w:pPr>
              <w:spacing w:before="0"/>
              <w:contextualSpacing/>
              <w:jc w:val="center"/>
              <w:rPr>
                <w:rFonts w:cs="Arial"/>
                <w:sz w:val="24"/>
                <w:szCs w:val="24"/>
              </w:rPr>
            </w:pPr>
            <w:r w:rsidRPr="00C92401">
              <w:rPr>
                <w:rFonts w:cs="Arial"/>
                <w:sz w:val="24"/>
                <w:szCs w:val="24"/>
              </w:rPr>
              <w:t>1.</w:t>
            </w:r>
          </w:p>
        </w:tc>
        <w:tc>
          <w:tcPr>
            <w:tcW w:w="8668" w:type="dxa"/>
            <w:vAlign w:val="center"/>
          </w:tcPr>
          <w:p w:rsidR="001C349C" w:rsidRPr="00C92401" w:rsidRDefault="00175774" w:rsidP="00C92401">
            <w:pPr>
              <w:autoSpaceDE w:val="0"/>
              <w:autoSpaceDN w:val="0"/>
              <w:adjustRightInd w:val="0"/>
              <w:spacing w:before="0"/>
              <w:contextualSpacing/>
              <w:rPr>
                <w:rFonts w:cs="Arial"/>
                <w:b/>
                <w:sz w:val="24"/>
                <w:szCs w:val="24"/>
                <w:u w:val="single"/>
              </w:rPr>
            </w:pPr>
            <w:r w:rsidRPr="00C92401">
              <w:rPr>
                <w:rFonts w:cs="Arial"/>
                <w:b/>
                <w:sz w:val="24"/>
                <w:szCs w:val="24"/>
                <w:u w:val="single"/>
              </w:rPr>
              <w:t>Услов:</w:t>
            </w:r>
          </w:p>
          <w:p w:rsidR="00175774" w:rsidRPr="00C92401" w:rsidRDefault="00175774" w:rsidP="00C92401">
            <w:pPr>
              <w:autoSpaceDE w:val="0"/>
              <w:autoSpaceDN w:val="0"/>
              <w:adjustRightInd w:val="0"/>
              <w:spacing w:before="0"/>
              <w:rPr>
                <w:rFonts w:cs="Arial"/>
                <w:sz w:val="24"/>
                <w:szCs w:val="24"/>
              </w:rPr>
            </w:pPr>
            <w:r w:rsidRPr="00C92401">
              <w:rPr>
                <w:rFonts w:cs="Arial"/>
                <w:sz w:val="24"/>
                <w:szCs w:val="24"/>
                <w:lang w:val="pl-PL"/>
              </w:rPr>
              <w:t>Да је понуђач регистрован код надлежног органа, односно уписан у одговарајући регистар;</w:t>
            </w:r>
          </w:p>
          <w:p w:rsidR="00175774" w:rsidRPr="00C92401" w:rsidRDefault="00175774" w:rsidP="00C92401">
            <w:pPr>
              <w:autoSpaceDE w:val="0"/>
              <w:autoSpaceDN w:val="0"/>
              <w:adjustRightInd w:val="0"/>
              <w:spacing w:before="0"/>
              <w:contextualSpacing/>
              <w:rPr>
                <w:rFonts w:cs="Arial"/>
                <w:b/>
                <w:sz w:val="24"/>
                <w:szCs w:val="24"/>
                <w:u w:val="single"/>
              </w:rPr>
            </w:pPr>
            <w:r w:rsidRPr="00C92401">
              <w:rPr>
                <w:rFonts w:cs="Arial"/>
                <w:b/>
                <w:sz w:val="24"/>
                <w:szCs w:val="24"/>
                <w:u w:val="single"/>
              </w:rPr>
              <w:t xml:space="preserve">Доказ: </w:t>
            </w:r>
          </w:p>
          <w:p w:rsidR="00175774" w:rsidRPr="00C92401" w:rsidRDefault="00175774" w:rsidP="00C92401">
            <w:pPr>
              <w:tabs>
                <w:tab w:val="left" w:pos="680"/>
              </w:tabs>
              <w:snapToGrid w:val="0"/>
              <w:spacing w:before="0"/>
              <w:contextualSpacing/>
              <w:rPr>
                <w:rFonts w:eastAsia="Calibri" w:cs="Arial"/>
                <w:sz w:val="24"/>
                <w:szCs w:val="24"/>
              </w:rPr>
            </w:pPr>
            <w:r w:rsidRPr="00C92401">
              <w:rPr>
                <w:rFonts w:eastAsia="Calibri" w:cs="Arial"/>
                <w:sz w:val="24"/>
                <w:szCs w:val="24"/>
                <w:lang w:val="ru-RU"/>
              </w:rPr>
              <w:t xml:space="preserve">- </w:t>
            </w:r>
            <w:r w:rsidRPr="00C92401">
              <w:rPr>
                <w:rFonts w:eastAsia="Calibri" w:cs="Arial"/>
                <w:b/>
                <w:sz w:val="24"/>
                <w:szCs w:val="24"/>
              </w:rPr>
              <w:t>за правно лице:</w:t>
            </w:r>
            <w:r w:rsidR="001C349C" w:rsidRPr="00C92401">
              <w:rPr>
                <w:rFonts w:eastAsia="Calibri" w:cs="Arial"/>
                <w:b/>
                <w:sz w:val="24"/>
                <w:szCs w:val="24"/>
                <w:lang w:val="sr-Cyrl-RS"/>
              </w:rPr>
              <w:t xml:space="preserve"> </w:t>
            </w:r>
            <w:r w:rsidRPr="00C92401">
              <w:rPr>
                <w:rFonts w:eastAsia="Calibri" w:cs="Arial"/>
                <w:sz w:val="24"/>
                <w:szCs w:val="24"/>
                <w:lang w:val="ru-RU"/>
              </w:rPr>
              <w:t>Извод из регистра</w:t>
            </w:r>
            <w:r w:rsidR="00476290" w:rsidRPr="00C92401">
              <w:rPr>
                <w:rFonts w:eastAsia="Calibri" w:cs="Arial"/>
                <w:sz w:val="24"/>
                <w:szCs w:val="24"/>
                <w:lang w:val="ru-RU"/>
              </w:rPr>
              <w:t xml:space="preserve"> </w:t>
            </w:r>
            <w:r w:rsidRPr="00C92401">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C92401" w:rsidRDefault="00175774" w:rsidP="00C92401">
            <w:pPr>
              <w:tabs>
                <w:tab w:val="left" w:pos="680"/>
              </w:tabs>
              <w:snapToGrid w:val="0"/>
              <w:spacing w:before="0"/>
              <w:contextualSpacing/>
              <w:rPr>
                <w:rFonts w:eastAsia="Calibri" w:cs="Arial"/>
                <w:sz w:val="24"/>
                <w:szCs w:val="24"/>
              </w:rPr>
            </w:pPr>
            <w:r w:rsidRPr="00C92401">
              <w:rPr>
                <w:rFonts w:eastAsia="Calibri" w:cs="Arial"/>
                <w:sz w:val="24"/>
                <w:szCs w:val="24"/>
              </w:rPr>
              <w:t xml:space="preserve">- </w:t>
            </w:r>
            <w:r w:rsidRPr="00C92401">
              <w:rPr>
                <w:rFonts w:eastAsia="Calibri" w:cs="Arial"/>
                <w:b/>
                <w:sz w:val="24"/>
                <w:szCs w:val="24"/>
              </w:rPr>
              <w:t xml:space="preserve">за предузетнике: </w:t>
            </w:r>
            <w:r w:rsidRPr="00C92401">
              <w:rPr>
                <w:rFonts w:eastAsia="Calibri" w:cs="Arial"/>
                <w:sz w:val="24"/>
                <w:szCs w:val="24"/>
              </w:rPr>
              <w:t>И</w:t>
            </w:r>
            <w:r w:rsidRPr="00C92401">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C92401" w:rsidRDefault="00175774" w:rsidP="00C92401">
            <w:pPr>
              <w:autoSpaceDE w:val="0"/>
              <w:autoSpaceDN w:val="0"/>
              <w:adjustRightInd w:val="0"/>
              <w:spacing w:before="0"/>
              <w:contextualSpacing/>
              <w:rPr>
                <w:rFonts w:eastAsia="Calibri" w:cs="Arial"/>
                <w:i/>
                <w:sz w:val="24"/>
                <w:szCs w:val="24"/>
              </w:rPr>
            </w:pPr>
            <w:r w:rsidRPr="00C92401">
              <w:rPr>
                <w:rFonts w:eastAsia="Calibri" w:cs="Arial"/>
                <w:i/>
                <w:sz w:val="24"/>
                <w:szCs w:val="24"/>
              </w:rPr>
              <w:t xml:space="preserve">Напомена: </w:t>
            </w:r>
          </w:p>
          <w:p w:rsidR="00175774" w:rsidRPr="00C92401" w:rsidRDefault="00175774" w:rsidP="00C92401">
            <w:pPr>
              <w:numPr>
                <w:ilvl w:val="0"/>
                <w:numId w:val="13"/>
              </w:numPr>
              <w:tabs>
                <w:tab w:val="left" w:pos="680"/>
              </w:tabs>
              <w:snapToGrid w:val="0"/>
              <w:spacing w:before="0"/>
              <w:ind w:left="714" w:hanging="357"/>
              <w:contextualSpacing/>
              <w:jc w:val="left"/>
              <w:rPr>
                <w:rFonts w:eastAsia="Calibri" w:cs="Arial"/>
                <w:i/>
                <w:sz w:val="24"/>
                <w:szCs w:val="24"/>
              </w:rPr>
            </w:pPr>
            <w:r w:rsidRPr="00C92401">
              <w:rPr>
                <w:rFonts w:eastAsia="Calibri" w:cs="Arial"/>
                <w:i/>
                <w:sz w:val="24"/>
                <w:szCs w:val="24"/>
              </w:rPr>
              <w:t xml:space="preserve">У случају да понуду подноси група понуђача, овај доказ доставити за сваког </w:t>
            </w:r>
            <w:r w:rsidR="00B46D29" w:rsidRPr="00C92401">
              <w:rPr>
                <w:rFonts w:eastAsia="Calibri" w:cs="Arial"/>
                <w:i/>
                <w:sz w:val="24"/>
                <w:szCs w:val="24"/>
                <w:lang w:val="sr-Cyrl-CS"/>
              </w:rPr>
              <w:t>члана групе понуђача</w:t>
            </w:r>
          </w:p>
          <w:p w:rsidR="00175774" w:rsidRPr="00C92401" w:rsidRDefault="00175774" w:rsidP="00C92401">
            <w:pPr>
              <w:numPr>
                <w:ilvl w:val="0"/>
                <w:numId w:val="13"/>
              </w:numPr>
              <w:tabs>
                <w:tab w:val="left" w:pos="680"/>
              </w:tabs>
              <w:snapToGrid w:val="0"/>
              <w:spacing w:before="0"/>
              <w:ind w:left="714" w:hanging="357"/>
              <w:contextualSpacing/>
              <w:jc w:val="left"/>
              <w:rPr>
                <w:rFonts w:cs="Arial"/>
                <w:sz w:val="24"/>
                <w:szCs w:val="24"/>
              </w:rPr>
            </w:pPr>
            <w:r w:rsidRPr="00C92401">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C92401" w:rsidTr="00245D8C">
        <w:trPr>
          <w:trHeight w:val="2680"/>
          <w:jc w:val="center"/>
        </w:trPr>
        <w:tc>
          <w:tcPr>
            <w:tcW w:w="730" w:type="dxa"/>
            <w:vAlign w:val="center"/>
          </w:tcPr>
          <w:p w:rsidR="00175774" w:rsidRPr="00C92401" w:rsidRDefault="00175774" w:rsidP="00C92401">
            <w:pPr>
              <w:spacing w:before="0"/>
              <w:contextualSpacing/>
              <w:jc w:val="center"/>
              <w:rPr>
                <w:rFonts w:cs="Arial"/>
                <w:sz w:val="24"/>
                <w:szCs w:val="24"/>
              </w:rPr>
            </w:pPr>
            <w:r w:rsidRPr="00C92401">
              <w:rPr>
                <w:rFonts w:cs="Arial"/>
                <w:sz w:val="24"/>
                <w:szCs w:val="24"/>
              </w:rPr>
              <w:t>2.</w:t>
            </w:r>
          </w:p>
        </w:tc>
        <w:tc>
          <w:tcPr>
            <w:tcW w:w="8668" w:type="dxa"/>
            <w:vAlign w:val="center"/>
          </w:tcPr>
          <w:p w:rsidR="001C349C" w:rsidRPr="00C92401" w:rsidRDefault="00175774" w:rsidP="00C92401">
            <w:pPr>
              <w:autoSpaceDE w:val="0"/>
              <w:autoSpaceDN w:val="0"/>
              <w:adjustRightInd w:val="0"/>
              <w:spacing w:before="0"/>
              <w:contextualSpacing/>
              <w:rPr>
                <w:rFonts w:cs="Arial"/>
                <w:sz w:val="24"/>
                <w:szCs w:val="24"/>
              </w:rPr>
            </w:pPr>
            <w:r w:rsidRPr="00C92401">
              <w:rPr>
                <w:rFonts w:cs="Arial"/>
                <w:b/>
                <w:sz w:val="24"/>
                <w:szCs w:val="24"/>
                <w:u w:val="single"/>
              </w:rPr>
              <w:t>Услов:</w:t>
            </w:r>
            <w:r w:rsidRPr="00C92401">
              <w:rPr>
                <w:rFonts w:cs="Arial"/>
                <w:sz w:val="24"/>
                <w:szCs w:val="24"/>
              </w:rPr>
              <w:t xml:space="preserve"> </w:t>
            </w:r>
          </w:p>
          <w:p w:rsidR="00175774" w:rsidRDefault="00175774" w:rsidP="00C92401">
            <w:pPr>
              <w:autoSpaceDE w:val="0"/>
              <w:autoSpaceDN w:val="0"/>
              <w:adjustRightInd w:val="0"/>
              <w:spacing w:before="0"/>
              <w:rPr>
                <w:rFonts w:cs="Arial"/>
                <w:sz w:val="24"/>
                <w:szCs w:val="24"/>
                <w:lang w:val="sr-Cyrl-RS"/>
              </w:rPr>
            </w:pPr>
            <w:r w:rsidRPr="00C92401">
              <w:rPr>
                <w:rFonts w:cs="Arial"/>
                <w:sz w:val="24"/>
                <w:szCs w:val="24"/>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92401">
              <w:rPr>
                <w:rFonts w:cs="Arial"/>
                <w:sz w:val="24"/>
                <w:szCs w:val="24"/>
                <w:lang w:val="sr-Cyrl-RS"/>
              </w:rPr>
              <w:t>.</w:t>
            </w:r>
          </w:p>
          <w:p w:rsidR="00C92401" w:rsidRPr="00C92401" w:rsidRDefault="00C92401" w:rsidP="00C92401">
            <w:pPr>
              <w:autoSpaceDE w:val="0"/>
              <w:autoSpaceDN w:val="0"/>
              <w:adjustRightInd w:val="0"/>
              <w:spacing w:before="0"/>
              <w:rPr>
                <w:rFonts w:cs="Arial"/>
                <w:sz w:val="24"/>
                <w:szCs w:val="24"/>
                <w:lang w:val="sr-Cyrl-RS"/>
              </w:rPr>
            </w:pPr>
          </w:p>
          <w:p w:rsidR="00175774" w:rsidRPr="00C92401" w:rsidRDefault="00175774" w:rsidP="00C92401">
            <w:pPr>
              <w:autoSpaceDE w:val="0"/>
              <w:autoSpaceDN w:val="0"/>
              <w:adjustRightInd w:val="0"/>
              <w:spacing w:before="0"/>
              <w:contextualSpacing/>
              <w:rPr>
                <w:rFonts w:cs="Arial"/>
                <w:b/>
                <w:sz w:val="24"/>
                <w:szCs w:val="24"/>
                <w:u w:val="single"/>
              </w:rPr>
            </w:pPr>
            <w:r w:rsidRPr="00C92401">
              <w:rPr>
                <w:rFonts w:cs="Arial"/>
                <w:b/>
                <w:sz w:val="24"/>
                <w:szCs w:val="24"/>
                <w:u w:val="single"/>
              </w:rPr>
              <w:t>Доказ:</w:t>
            </w:r>
          </w:p>
          <w:p w:rsidR="00175774" w:rsidRPr="00C92401" w:rsidRDefault="00175774" w:rsidP="00C92401">
            <w:pPr>
              <w:autoSpaceDE w:val="0"/>
              <w:autoSpaceDN w:val="0"/>
              <w:adjustRightInd w:val="0"/>
              <w:spacing w:before="0"/>
              <w:contextualSpacing/>
              <w:rPr>
                <w:rFonts w:cs="Arial"/>
                <w:b/>
                <w:sz w:val="24"/>
                <w:szCs w:val="24"/>
                <w:u w:val="single"/>
              </w:rPr>
            </w:pPr>
            <w:r w:rsidRPr="00C92401">
              <w:rPr>
                <w:rFonts w:eastAsia="Calibri" w:cs="Arial"/>
                <w:sz w:val="24"/>
                <w:szCs w:val="24"/>
                <w:lang w:val="ru-RU"/>
              </w:rPr>
              <w:t xml:space="preserve">- </w:t>
            </w:r>
            <w:r w:rsidRPr="00C92401">
              <w:rPr>
                <w:rFonts w:eastAsia="Calibri" w:cs="Arial"/>
                <w:b/>
                <w:sz w:val="24"/>
                <w:szCs w:val="24"/>
              </w:rPr>
              <w:t>за правно лице:</w:t>
            </w:r>
          </w:p>
          <w:p w:rsidR="00175774" w:rsidRPr="00C92401" w:rsidRDefault="00175774" w:rsidP="00C92401">
            <w:pPr>
              <w:spacing w:before="0"/>
              <w:contextualSpacing/>
              <w:rPr>
                <w:rFonts w:cs="Arial"/>
                <w:sz w:val="24"/>
                <w:szCs w:val="24"/>
              </w:rPr>
            </w:pPr>
            <w:r w:rsidRPr="00C92401">
              <w:rPr>
                <w:rFonts w:cs="Arial"/>
                <w:sz w:val="24"/>
                <w:szCs w:val="24"/>
              </w:rPr>
              <w:t>1) ЗА ЗАКОНСКОГ ЗАСТУПНИКА</w:t>
            </w:r>
            <w:r w:rsidRPr="00C92401">
              <w:rPr>
                <w:rFonts w:cs="Arial"/>
                <w:b/>
                <w:sz w:val="24"/>
                <w:szCs w:val="24"/>
              </w:rPr>
              <w:t xml:space="preserve"> – уверење из казнене евиденције надлежне полицијске управе Министарства унутрашњих послова</w:t>
            </w:r>
            <w:r w:rsidRPr="00C92401">
              <w:rPr>
                <w:rFonts w:cs="Arial"/>
                <w:sz w:val="24"/>
                <w:szCs w:val="24"/>
              </w:rPr>
              <w:t xml:space="preserve"> – захтев за издавање овог уверења може се поднети према </w:t>
            </w:r>
            <w:r w:rsidRPr="00C92401">
              <w:rPr>
                <w:rFonts w:cs="Arial"/>
                <w:b/>
                <w:sz w:val="24"/>
                <w:szCs w:val="24"/>
              </w:rPr>
              <w:t>месту рођења</w:t>
            </w:r>
            <w:r w:rsidRPr="00C92401">
              <w:rPr>
                <w:rFonts w:cs="Arial"/>
                <w:sz w:val="24"/>
                <w:szCs w:val="24"/>
              </w:rPr>
              <w:t xml:space="preserve"> или према </w:t>
            </w:r>
            <w:r w:rsidRPr="00C92401">
              <w:rPr>
                <w:rFonts w:cs="Arial"/>
                <w:b/>
                <w:sz w:val="24"/>
                <w:szCs w:val="24"/>
              </w:rPr>
              <w:t>месту пребивалишта</w:t>
            </w:r>
            <w:r w:rsidRPr="00C92401">
              <w:rPr>
                <w:rFonts w:cs="Arial"/>
                <w:sz w:val="24"/>
                <w:szCs w:val="24"/>
              </w:rPr>
              <w:t>.</w:t>
            </w:r>
          </w:p>
          <w:p w:rsidR="00175774" w:rsidRPr="00C92401" w:rsidRDefault="00175774" w:rsidP="00C92401">
            <w:pPr>
              <w:spacing w:before="0"/>
              <w:contextualSpacing/>
              <w:rPr>
                <w:rFonts w:cs="Arial"/>
                <w:sz w:val="24"/>
                <w:szCs w:val="24"/>
              </w:rPr>
            </w:pPr>
            <w:r w:rsidRPr="00C92401">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C349C" w:rsidRPr="00C92401">
              <w:rPr>
                <w:rFonts w:cs="Arial"/>
                <w:sz w:val="24"/>
                <w:szCs w:val="24"/>
                <w:lang w:val="sr-Cyrl-RS"/>
              </w:rPr>
              <w:t xml:space="preserve"> </w:t>
            </w:r>
            <w:hyperlink r:id="rId170" w:history="1">
              <w:r w:rsidRPr="00C92401">
                <w:rPr>
                  <w:rStyle w:val="Hyperlink"/>
                  <w:rFonts w:cs="Arial"/>
                  <w:sz w:val="24"/>
                  <w:szCs w:val="24"/>
                </w:rPr>
                <w:t>http://www.bg.vi.sud.rs/lt/articles/o-visem-sudu/obavestenje-ke-za-pravna-lica.html</w:t>
              </w:r>
            </w:hyperlink>
          </w:p>
          <w:p w:rsidR="00175774" w:rsidRDefault="00175774" w:rsidP="00C92401">
            <w:pPr>
              <w:spacing w:before="0"/>
              <w:contextualSpacing/>
              <w:rPr>
                <w:rFonts w:cs="Arial"/>
                <w:sz w:val="24"/>
                <w:szCs w:val="24"/>
              </w:rPr>
            </w:pPr>
            <w:r w:rsidRPr="00C92401">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2401">
              <w:rPr>
                <w:rFonts w:cs="Arial"/>
                <w:b/>
                <w:sz w:val="24"/>
                <w:szCs w:val="24"/>
              </w:rPr>
              <w:t xml:space="preserve">Уверење Основног суда  </w:t>
            </w:r>
            <w:r w:rsidRPr="00C92401">
              <w:rPr>
                <w:rFonts w:cs="Arial"/>
                <w:sz w:val="24"/>
                <w:szCs w:val="24"/>
              </w:rPr>
              <w:t>(</w:t>
            </w:r>
            <w:r w:rsidRPr="00C92401">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C92401">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2401" w:rsidRPr="00C92401" w:rsidRDefault="00C92401" w:rsidP="00C92401">
            <w:pPr>
              <w:spacing w:before="0"/>
              <w:contextualSpacing/>
              <w:rPr>
                <w:rFonts w:cs="Arial"/>
                <w:sz w:val="24"/>
                <w:szCs w:val="24"/>
              </w:rPr>
            </w:pPr>
          </w:p>
          <w:p w:rsidR="00175774" w:rsidRPr="00C92401" w:rsidRDefault="00175774" w:rsidP="00C92401">
            <w:pPr>
              <w:spacing w:before="0"/>
              <w:contextualSpacing/>
              <w:rPr>
                <w:rFonts w:cs="Arial"/>
                <w:b/>
                <w:sz w:val="24"/>
                <w:szCs w:val="24"/>
              </w:rPr>
            </w:pPr>
            <w:r w:rsidRPr="00C92401">
              <w:rPr>
                <w:rFonts w:cs="Arial"/>
                <w:b/>
                <w:i/>
                <w:sz w:val="24"/>
                <w:szCs w:val="24"/>
                <w:u w:val="single"/>
              </w:rPr>
              <w:lastRenderedPageBreak/>
              <w:t>Посебна напомена:</w:t>
            </w:r>
            <w:r w:rsidR="00B46D29" w:rsidRPr="00C92401">
              <w:rPr>
                <w:rFonts w:cs="Arial"/>
                <w:sz w:val="24"/>
                <w:szCs w:val="24"/>
              </w:rPr>
              <w:t xml:space="preserve"> Уколико уверење </w:t>
            </w:r>
            <w:r w:rsidR="00B46D29" w:rsidRPr="00C92401">
              <w:rPr>
                <w:rFonts w:cs="Arial"/>
                <w:sz w:val="24"/>
                <w:szCs w:val="24"/>
                <w:lang w:val="sr-Cyrl-CS"/>
              </w:rPr>
              <w:t>О</w:t>
            </w:r>
            <w:r w:rsidRPr="00C92401">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92401">
              <w:rPr>
                <w:rFonts w:cs="Arial"/>
                <w:sz w:val="24"/>
                <w:szCs w:val="24"/>
                <w:u w:val="single"/>
              </w:rPr>
              <w:t>и</w:t>
            </w:r>
            <w:r w:rsidRPr="00C92401">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2401">
              <w:rPr>
                <w:rFonts w:cs="Arial"/>
                <w:b/>
                <w:sz w:val="24"/>
                <w:szCs w:val="24"/>
              </w:rPr>
              <w:t>кривична дела против привреде и кривично дело примања мита.</w:t>
            </w:r>
          </w:p>
          <w:p w:rsidR="00175774" w:rsidRPr="00C92401" w:rsidRDefault="00175774" w:rsidP="00C92401">
            <w:pPr>
              <w:spacing w:before="0"/>
              <w:contextualSpacing/>
              <w:rPr>
                <w:rFonts w:cs="Arial"/>
                <w:sz w:val="24"/>
                <w:szCs w:val="24"/>
              </w:rPr>
            </w:pPr>
            <w:r w:rsidRPr="00C92401">
              <w:rPr>
                <w:rFonts w:cs="Arial"/>
                <w:b/>
                <w:sz w:val="24"/>
                <w:szCs w:val="24"/>
              </w:rPr>
              <w:t xml:space="preserve">- </w:t>
            </w:r>
            <w:proofErr w:type="gramStart"/>
            <w:r w:rsidRPr="00C92401">
              <w:rPr>
                <w:rFonts w:cs="Arial"/>
                <w:b/>
                <w:sz w:val="24"/>
                <w:szCs w:val="24"/>
              </w:rPr>
              <w:t>за</w:t>
            </w:r>
            <w:proofErr w:type="gramEnd"/>
            <w:r w:rsidRPr="00C92401">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C92401">
              <w:rPr>
                <w:rFonts w:cs="Arial"/>
                <w:sz w:val="24"/>
                <w:szCs w:val="24"/>
              </w:rPr>
              <w:t xml:space="preserve"> – захтев за издавање овог уверења може се поднети према </w:t>
            </w:r>
            <w:r w:rsidRPr="00C92401">
              <w:rPr>
                <w:rFonts w:cs="Arial"/>
                <w:b/>
                <w:sz w:val="24"/>
                <w:szCs w:val="24"/>
              </w:rPr>
              <w:t>месту рођења</w:t>
            </w:r>
            <w:r w:rsidRPr="00C92401">
              <w:rPr>
                <w:rFonts w:cs="Arial"/>
                <w:sz w:val="24"/>
                <w:szCs w:val="24"/>
              </w:rPr>
              <w:t xml:space="preserve"> или према </w:t>
            </w:r>
            <w:r w:rsidRPr="00C92401">
              <w:rPr>
                <w:rFonts w:cs="Arial"/>
                <w:b/>
                <w:sz w:val="24"/>
                <w:szCs w:val="24"/>
              </w:rPr>
              <w:t>месту пребивалишта</w:t>
            </w:r>
            <w:r w:rsidRPr="00C92401">
              <w:rPr>
                <w:rFonts w:cs="Arial"/>
                <w:sz w:val="24"/>
                <w:szCs w:val="24"/>
              </w:rPr>
              <w:t>.</w:t>
            </w:r>
          </w:p>
          <w:p w:rsidR="00175774" w:rsidRPr="00C92401" w:rsidRDefault="00175774" w:rsidP="00C92401">
            <w:pPr>
              <w:autoSpaceDE w:val="0"/>
              <w:autoSpaceDN w:val="0"/>
              <w:adjustRightInd w:val="0"/>
              <w:spacing w:before="0"/>
              <w:contextualSpacing/>
              <w:rPr>
                <w:rFonts w:eastAsia="Calibri" w:cs="Arial"/>
                <w:b/>
                <w:i/>
                <w:sz w:val="24"/>
                <w:szCs w:val="24"/>
                <w:u w:val="single"/>
              </w:rPr>
            </w:pPr>
            <w:r w:rsidRPr="00C92401">
              <w:rPr>
                <w:rFonts w:eastAsia="Calibri" w:cs="Arial"/>
                <w:b/>
                <w:i/>
                <w:sz w:val="24"/>
                <w:szCs w:val="24"/>
                <w:u w:val="single"/>
              </w:rPr>
              <w:t xml:space="preserve">Напомена: </w:t>
            </w:r>
          </w:p>
          <w:p w:rsidR="00175774" w:rsidRPr="00C92401" w:rsidRDefault="00175774" w:rsidP="00C92401">
            <w:pPr>
              <w:numPr>
                <w:ilvl w:val="0"/>
                <w:numId w:val="15"/>
              </w:numPr>
              <w:tabs>
                <w:tab w:val="left" w:pos="680"/>
              </w:tabs>
              <w:snapToGrid w:val="0"/>
              <w:spacing w:before="0"/>
              <w:ind w:left="714" w:hanging="357"/>
              <w:contextualSpacing/>
              <w:jc w:val="left"/>
              <w:rPr>
                <w:rFonts w:eastAsia="Calibri" w:cs="Arial"/>
                <w:i/>
                <w:sz w:val="24"/>
                <w:szCs w:val="24"/>
              </w:rPr>
            </w:pPr>
            <w:r w:rsidRPr="00C92401">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C92401" w:rsidRDefault="00175774" w:rsidP="00C92401">
            <w:pPr>
              <w:numPr>
                <w:ilvl w:val="0"/>
                <w:numId w:val="15"/>
              </w:numPr>
              <w:tabs>
                <w:tab w:val="left" w:pos="680"/>
              </w:tabs>
              <w:snapToGrid w:val="0"/>
              <w:spacing w:before="0"/>
              <w:ind w:left="714" w:hanging="357"/>
              <w:contextualSpacing/>
              <w:jc w:val="left"/>
              <w:rPr>
                <w:rFonts w:eastAsia="Calibri" w:cs="Arial"/>
                <w:i/>
                <w:sz w:val="24"/>
                <w:szCs w:val="24"/>
              </w:rPr>
            </w:pPr>
            <w:r w:rsidRPr="00C92401">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C92401" w:rsidRDefault="00175774" w:rsidP="00C92401">
            <w:pPr>
              <w:numPr>
                <w:ilvl w:val="0"/>
                <w:numId w:val="15"/>
              </w:numPr>
              <w:tabs>
                <w:tab w:val="left" w:pos="680"/>
              </w:tabs>
              <w:snapToGrid w:val="0"/>
              <w:spacing w:before="0"/>
              <w:ind w:left="714" w:hanging="357"/>
              <w:contextualSpacing/>
              <w:jc w:val="left"/>
              <w:rPr>
                <w:rFonts w:eastAsia="Calibri" w:cs="Arial"/>
                <w:i/>
                <w:sz w:val="24"/>
                <w:szCs w:val="24"/>
              </w:rPr>
            </w:pPr>
            <w:r w:rsidRPr="00C92401">
              <w:rPr>
                <w:rFonts w:eastAsia="Calibri" w:cs="Arial"/>
                <w:i/>
                <w:sz w:val="24"/>
                <w:szCs w:val="24"/>
              </w:rPr>
              <w:t xml:space="preserve">У случају да понуду подноси група понуђача, ове доказе доставити за сваког </w:t>
            </w:r>
            <w:r w:rsidR="00B46D29" w:rsidRPr="00C92401">
              <w:rPr>
                <w:rFonts w:eastAsia="Calibri" w:cs="Arial"/>
                <w:i/>
                <w:sz w:val="24"/>
                <w:szCs w:val="24"/>
                <w:lang w:val="sr-Cyrl-CS"/>
              </w:rPr>
              <w:t>члана групе понуђача</w:t>
            </w:r>
          </w:p>
          <w:p w:rsidR="00B46D29" w:rsidRPr="00C92401" w:rsidRDefault="00175774" w:rsidP="00C92401">
            <w:pPr>
              <w:numPr>
                <w:ilvl w:val="0"/>
                <w:numId w:val="15"/>
              </w:numPr>
              <w:tabs>
                <w:tab w:val="left" w:pos="680"/>
              </w:tabs>
              <w:snapToGrid w:val="0"/>
              <w:spacing w:before="0"/>
              <w:ind w:left="714" w:hanging="357"/>
              <w:contextualSpacing/>
              <w:jc w:val="left"/>
              <w:rPr>
                <w:rFonts w:cs="Arial"/>
                <w:sz w:val="24"/>
                <w:szCs w:val="24"/>
              </w:rPr>
            </w:pPr>
            <w:r w:rsidRPr="00C92401">
              <w:rPr>
                <w:rFonts w:eastAsia="Calibri" w:cs="Arial"/>
                <w:i/>
                <w:sz w:val="24"/>
                <w:szCs w:val="24"/>
              </w:rPr>
              <w:t xml:space="preserve">У случају да понуђач подноси понуду са подизвођачем, ове доказе доставити и за </w:t>
            </w:r>
            <w:r w:rsidR="00B46D29" w:rsidRPr="00C92401">
              <w:rPr>
                <w:rFonts w:eastAsia="Calibri" w:cs="Arial"/>
                <w:i/>
                <w:sz w:val="24"/>
                <w:szCs w:val="24"/>
                <w:lang w:val="sr-Cyrl-CS"/>
              </w:rPr>
              <w:t xml:space="preserve">сваког </w:t>
            </w:r>
            <w:r w:rsidRPr="00C92401">
              <w:rPr>
                <w:rFonts w:eastAsia="Calibri" w:cs="Arial"/>
                <w:i/>
                <w:sz w:val="24"/>
                <w:szCs w:val="24"/>
              </w:rPr>
              <w:t xml:space="preserve">подизвођача </w:t>
            </w:r>
          </w:p>
          <w:p w:rsidR="00B46D29" w:rsidRPr="00C92401" w:rsidRDefault="00175774" w:rsidP="00C92401">
            <w:pPr>
              <w:tabs>
                <w:tab w:val="left" w:pos="680"/>
              </w:tabs>
              <w:snapToGrid w:val="0"/>
              <w:spacing w:before="0"/>
              <w:contextualSpacing/>
              <w:jc w:val="left"/>
              <w:rPr>
                <w:rFonts w:cs="Arial"/>
                <w:sz w:val="24"/>
                <w:szCs w:val="24"/>
                <w:lang w:val="sr-Cyrl-CS"/>
              </w:rPr>
            </w:pPr>
            <w:r w:rsidRPr="00C92401">
              <w:rPr>
                <w:rFonts w:eastAsia="Calibri" w:cs="Arial"/>
                <w:b/>
                <w:sz w:val="24"/>
                <w:szCs w:val="24"/>
              </w:rPr>
              <w:t>Ови докази не могу бити старији од два месеца пре отварања понуда</w:t>
            </w:r>
            <w:r w:rsidRPr="00C92401">
              <w:rPr>
                <w:rFonts w:eastAsia="Calibri" w:cs="Arial"/>
                <w:sz w:val="24"/>
                <w:szCs w:val="24"/>
              </w:rPr>
              <w:t>.</w:t>
            </w:r>
          </w:p>
        </w:tc>
      </w:tr>
      <w:tr w:rsidR="00175774" w:rsidRPr="00C92401" w:rsidTr="00245D8C">
        <w:trPr>
          <w:trHeight w:val="70"/>
          <w:jc w:val="center"/>
        </w:trPr>
        <w:tc>
          <w:tcPr>
            <w:tcW w:w="730" w:type="dxa"/>
            <w:vAlign w:val="center"/>
          </w:tcPr>
          <w:p w:rsidR="00175774" w:rsidRPr="00C92401" w:rsidRDefault="00175774" w:rsidP="00C92401">
            <w:pPr>
              <w:spacing w:before="0"/>
              <w:contextualSpacing/>
              <w:jc w:val="center"/>
              <w:rPr>
                <w:rFonts w:cs="Arial"/>
                <w:sz w:val="24"/>
                <w:szCs w:val="24"/>
              </w:rPr>
            </w:pPr>
            <w:r w:rsidRPr="00C92401">
              <w:rPr>
                <w:rFonts w:cs="Arial"/>
                <w:sz w:val="24"/>
                <w:szCs w:val="24"/>
              </w:rPr>
              <w:lastRenderedPageBreak/>
              <w:t>3.</w:t>
            </w:r>
          </w:p>
        </w:tc>
        <w:tc>
          <w:tcPr>
            <w:tcW w:w="8668" w:type="dxa"/>
            <w:vAlign w:val="center"/>
          </w:tcPr>
          <w:p w:rsidR="001C349C" w:rsidRPr="00C92401" w:rsidRDefault="00175774" w:rsidP="00C92401">
            <w:pPr>
              <w:snapToGrid w:val="0"/>
              <w:spacing w:before="0"/>
              <w:contextualSpacing/>
              <w:rPr>
                <w:rFonts w:cs="Arial"/>
                <w:sz w:val="24"/>
                <w:szCs w:val="24"/>
              </w:rPr>
            </w:pPr>
            <w:r w:rsidRPr="00C92401">
              <w:rPr>
                <w:rFonts w:cs="Arial"/>
                <w:b/>
                <w:sz w:val="24"/>
                <w:szCs w:val="24"/>
                <w:u w:val="single"/>
              </w:rPr>
              <w:t>Услов</w:t>
            </w:r>
            <w:r w:rsidRPr="00C92401">
              <w:rPr>
                <w:rFonts w:cs="Arial"/>
                <w:sz w:val="24"/>
                <w:szCs w:val="24"/>
                <w:u w:val="single"/>
              </w:rPr>
              <w:t>:</w:t>
            </w:r>
            <w:r w:rsidRPr="00C92401">
              <w:rPr>
                <w:rFonts w:cs="Arial"/>
                <w:sz w:val="24"/>
                <w:szCs w:val="24"/>
              </w:rPr>
              <w:t xml:space="preserve"> </w:t>
            </w:r>
          </w:p>
          <w:p w:rsidR="00175774" w:rsidRDefault="00175774" w:rsidP="00C92401">
            <w:pPr>
              <w:autoSpaceDE w:val="0"/>
              <w:autoSpaceDN w:val="0"/>
              <w:adjustRightInd w:val="0"/>
              <w:spacing w:before="0"/>
              <w:rPr>
                <w:rFonts w:cs="Arial"/>
                <w:sz w:val="24"/>
                <w:szCs w:val="24"/>
                <w:lang w:val="sr-Cyrl-RS"/>
              </w:rPr>
            </w:pPr>
            <w:r w:rsidRPr="00C92401">
              <w:rPr>
                <w:rFonts w:cs="Arial"/>
                <w:sz w:val="24"/>
                <w:szCs w:val="24"/>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92401">
              <w:rPr>
                <w:rFonts w:cs="Arial"/>
                <w:sz w:val="24"/>
                <w:szCs w:val="24"/>
                <w:lang w:val="sr-Cyrl-RS"/>
              </w:rPr>
              <w:t>.</w:t>
            </w:r>
          </w:p>
          <w:p w:rsidR="00C92401" w:rsidRPr="00C92401" w:rsidRDefault="00C92401" w:rsidP="00C92401">
            <w:pPr>
              <w:autoSpaceDE w:val="0"/>
              <w:autoSpaceDN w:val="0"/>
              <w:adjustRightInd w:val="0"/>
              <w:spacing w:before="0"/>
              <w:rPr>
                <w:rFonts w:cs="Arial"/>
                <w:sz w:val="24"/>
                <w:szCs w:val="24"/>
                <w:lang w:val="sr-Cyrl-RS"/>
              </w:rPr>
            </w:pPr>
          </w:p>
          <w:p w:rsidR="00175774" w:rsidRPr="00C92401" w:rsidRDefault="00175774" w:rsidP="00C92401">
            <w:pPr>
              <w:autoSpaceDE w:val="0"/>
              <w:autoSpaceDN w:val="0"/>
              <w:adjustRightInd w:val="0"/>
              <w:spacing w:before="0"/>
              <w:contextualSpacing/>
              <w:rPr>
                <w:rFonts w:cs="Arial"/>
                <w:b/>
                <w:sz w:val="24"/>
                <w:szCs w:val="24"/>
                <w:u w:val="single"/>
              </w:rPr>
            </w:pPr>
            <w:r w:rsidRPr="00C92401">
              <w:rPr>
                <w:rFonts w:cs="Arial"/>
                <w:b/>
                <w:sz w:val="24"/>
                <w:szCs w:val="24"/>
                <w:u w:val="single"/>
              </w:rPr>
              <w:t>Доказ:</w:t>
            </w:r>
          </w:p>
          <w:p w:rsidR="00175774" w:rsidRPr="00C92401" w:rsidRDefault="00175774" w:rsidP="00C92401">
            <w:pPr>
              <w:snapToGrid w:val="0"/>
              <w:spacing w:before="0"/>
              <w:contextualSpacing/>
              <w:rPr>
                <w:rFonts w:eastAsia="Calibri" w:cs="Arial"/>
                <w:sz w:val="24"/>
                <w:szCs w:val="24"/>
                <w:lang w:val="ru-RU"/>
              </w:rPr>
            </w:pPr>
            <w:r w:rsidRPr="00C92401">
              <w:rPr>
                <w:rFonts w:eastAsia="Calibri" w:cs="Arial"/>
                <w:sz w:val="24"/>
                <w:szCs w:val="24"/>
                <w:lang w:val="ru-RU"/>
              </w:rPr>
              <w:t xml:space="preserve">- </w:t>
            </w:r>
            <w:r w:rsidRPr="00C92401">
              <w:rPr>
                <w:rFonts w:eastAsia="Calibri" w:cs="Arial"/>
                <w:b/>
                <w:sz w:val="24"/>
                <w:szCs w:val="24"/>
                <w:lang w:val="ru-RU"/>
              </w:rPr>
              <w:t xml:space="preserve">за правно лице, предузетнике и физичка лица: </w:t>
            </w:r>
          </w:p>
          <w:p w:rsidR="00175774" w:rsidRPr="00C92401" w:rsidRDefault="00175774" w:rsidP="00C92401">
            <w:pPr>
              <w:snapToGrid w:val="0"/>
              <w:spacing w:before="0"/>
              <w:contextualSpacing/>
              <w:rPr>
                <w:rFonts w:eastAsia="Calibri" w:cs="Arial"/>
                <w:sz w:val="24"/>
                <w:szCs w:val="24"/>
                <w:lang w:val="ru-RU"/>
              </w:rPr>
            </w:pPr>
            <w:r w:rsidRPr="00C92401">
              <w:rPr>
                <w:rFonts w:eastAsia="Calibri" w:cs="Arial"/>
                <w:b/>
                <w:sz w:val="24"/>
                <w:szCs w:val="24"/>
                <w:lang w:val="ru-RU"/>
              </w:rPr>
              <w:t>1.Уверење Пореске управе</w:t>
            </w:r>
            <w:r w:rsidRPr="00C92401">
              <w:rPr>
                <w:rFonts w:eastAsia="Calibri" w:cs="Arial"/>
                <w:sz w:val="24"/>
                <w:szCs w:val="24"/>
                <w:lang w:val="ru-RU"/>
              </w:rPr>
              <w:t xml:space="preserve"> Министарства финансија да је измирио доспеле </w:t>
            </w:r>
            <w:r w:rsidRPr="00C92401">
              <w:rPr>
                <w:rFonts w:cs="Arial"/>
                <w:sz w:val="24"/>
                <w:szCs w:val="24"/>
                <w:lang w:val="ru-RU"/>
              </w:rPr>
              <w:t xml:space="preserve">порезе и доприносе </w:t>
            </w:r>
            <w:r w:rsidRPr="00C92401">
              <w:rPr>
                <w:rFonts w:eastAsia="Calibri" w:cs="Arial"/>
                <w:b/>
                <w:sz w:val="24"/>
                <w:szCs w:val="24"/>
                <w:u w:val="single"/>
                <w:lang w:val="ru-RU"/>
              </w:rPr>
              <w:t>и</w:t>
            </w:r>
          </w:p>
          <w:p w:rsidR="00175774" w:rsidRDefault="00175774" w:rsidP="00C92401">
            <w:pPr>
              <w:spacing w:before="0"/>
              <w:contextualSpacing/>
              <w:rPr>
                <w:rFonts w:eastAsia="Calibri" w:cs="Arial"/>
                <w:sz w:val="24"/>
                <w:szCs w:val="24"/>
                <w:lang w:val="ru-RU"/>
              </w:rPr>
            </w:pPr>
            <w:r w:rsidRPr="00C92401">
              <w:rPr>
                <w:rFonts w:eastAsia="Calibri" w:cs="Arial"/>
                <w:b/>
                <w:sz w:val="24"/>
                <w:szCs w:val="24"/>
                <w:lang w:val="ru-RU"/>
              </w:rPr>
              <w:t xml:space="preserve">2.Уверење Управе јавних прихода </w:t>
            </w:r>
            <w:r w:rsidR="00B24BAB" w:rsidRPr="00C92401">
              <w:rPr>
                <w:rFonts w:eastAsia="Calibri" w:cs="Arial"/>
                <w:b/>
                <w:sz w:val="24"/>
                <w:szCs w:val="24"/>
                <w:lang w:val="ru-RU"/>
              </w:rPr>
              <w:t>локалне самоуправе (</w:t>
            </w:r>
            <w:r w:rsidRPr="00C92401">
              <w:rPr>
                <w:rFonts w:eastAsia="Calibri" w:cs="Arial"/>
                <w:b/>
                <w:sz w:val="24"/>
                <w:szCs w:val="24"/>
                <w:lang w:val="ru-RU"/>
              </w:rPr>
              <w:t>града, односно општине</w:t>
            </w:r>
            <w:r w:rsidR="00B24BAB" w:rsidRPr="00C92401">
              <w:rPr>
                <w:rFonts w:cs="Arial"/>
                <w:sz w:val="24"/>
                <w:szCs w:val="24"/>
                <w:lang w:val="ru-RU"/>
              </w:rPr>
              <w:t xml:space="preserve">) </w:t>
            </w:r>
            <w:r w:rsidRPr="00C92401">
              <w:rPr>
                <w:rFonts w:cs="Arial"/>
                <w:sz w:val="24"/>
                <w:szCs w:val="24"/>
                <w:lang w:val="ru-RU"/>
              </w:rPr>
              <w:t>према месту седишта пореског обвезника правног лица</w:t>
            </w:r>
            <w:r w:rsidR="00B24BAB" w:rsidRPr="00C92401">
              <w:rPr>
                <w:rFonts w:cs="Arial"/>
                <w:sz w:val="24"/>
                <w:szCs w:val="24"/>
                <w:lang w:val="ru-RU"/>
              </w:rPr>
              <w:t xml:space="preserve"> и предузетника</w:t>
            </w:r>
            <w:r w:rsidRPr="00C92401">
              <w:rPr>
                <w:rFonts w:cs="Arial"/>
                <w:sz w:val="24"/>
                <w:szCs w:val="24"/>
                <w:lang w:val="ru-RU"/>
              </w:rPr>
              <w:t xml:space="preserve">, односно према пребивалишту физичког лица, </w:t>
            </w:r>
            <w:r w:rsidRPr="00C92401">
              <w:rPr>
                <w:rFonts w:eastAsia="Calibri" w:cs="Arial"/>
                <w:sz w:val="24"/>
                <w:szCs w:val="24"/>
                <w:lang w:val="ru-RU"/>
              </w:rPr>
              <w:t>да је измирио обавезе по основу и</w:t>
            </w:r>
            <w:r w:rsidR="00C92401">
              <w:rPr>
                <w:rFonts w:eastAsia="Calibri" w:cs="Arial"/>
                <w:sz w:val="24"/>
                <w:szCs w:val="24"/>
                <w:lang w:val="ru-RU"/>
              </w:rPr>
              <w:t>зворних локалних јавних прихода.</w:t>
            </w:r>
          </w:p>
          <w:p w:rsidR="00C92401" w:rsidRPr="00C92401" w:rsidRDefault="00C92401" w:rsidP="00C92401">
            <w:pPr>
              <w:spacing w:before="0"/>
              <w:contextualSpacing/>
              <w:rPr>
                <w:rFonts w:cs="Arial"/>
                <w:sz w:val="24"/>
                <w:szCs w:val="24"/>
                <w:lang w:val="ru-RU"/>
              </w:rPr>
            </w:pPr>
          </w:p>
          <w:p w:rsidR="00175774" w:rsidRPr="00C92401" w:rsidRDefault="00175774" w:rsidP="00C92401">
            <w:pPr>
              <w:spacing w:before="0"/>
              <w:ind w:right="122"/>
              <w:contextualSpacing/>
              <w:rPr>
                <w:rFonts w:cs="Arial"/>
                <w:b/>
                <w:sz w:val="24"/>
                <w:szCs w:val="24"/>
                <w:u w:val="single"/>
                <w:lang w:val="ru-RU"/>
              </w:rPr>
            </w:pPr>
            <w:r w:rsidRPr="00C92401">
              <w:rPr>
                <w:rFonts w:cs="Arial"/>
                <w:b/>
                <w:sz w:val="24"/>
                <w:szCs w:val="24"/>
                <w:u w:val="single"/>
                <w:lang w:val="ru-RU"/>
              </w:rPr>
              <w:t>Напомена:</w:t>
            </w:r>
          </w:p>
          <w:p w:rsidR="00175774" w:rsidRPr="00C92401" w:rsidRDefault="00B24BAB" w:rsidP="00C92401">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C92401">
              <w:rPr>
                <w:rFonts w:eastAsia="TimesNewRomanPSMT" w:cs="Arial"/>
                <w:i/>
                <w:sz w:val="24"/>
                <w:szCs w:val="24"/>
              </w:rPr>
              <w:t>Уколико локална (општи</w:t>
            </w:r>
            <w:r w:rsidR="00175774" w:rsidRPr="00C92401">
              <w:rPr>
                <w:rFonts w:eastAsia="TimesNewRomanPSMT" w:cs="Arial"/>
                <w:i/>
                <w:sz w:val="24"/>
                <w:szCs w:val="24"/>
              </w:rPr>
              <w:t>н</w:t>
            </w:r>
            <w:r w:rsidRPr="00C92401">
              <w:rPr>
                <w:rFonts w:eastAsia="TimesNewRomanPSMT" w:cs="Arial"/>
                <w:i/>
                <w:sz w:val="24"/>
                <w:szCs w:val="24"/>
                <w:lang w:val="sr-Cyrl-CS"/>
              </w:rPr>
              <w:t>с</w:t>
            </w:r>
            <w:r w:rsidR="00175774" w:rsidRPr="00C92401">
              <w:rPr>
                <w:rFonts w:eastAsia="TimesNewRomanPSMT" w:cs="Arial"/>
                <w:i/>
                <w:sz w:val="24"/>
                <w:szCs w:val="24"/>
              </w:rPr>
              <w:t>ка) управа</w:t>
            </w:r>
            <w:r w:rsidRPr="00C92401">
              <w:rPr>
                <w:rFonts w:eastAsia="TimesNewRomanPSMT" w:cs="Arial"/>
                <w:i/>
                <w:sz w:val="24"/>
                <w:szCs w:val="24"/>
                <w:lang w:val="sr-Cyrl-CS"/>
              </w:rPr>
              <w:t xml:space="preserve"> јавних приход</w:t>
            </w:r>
            <w:r w:rsidR="007D2DF6" w:rsidRPr="00C92401">
              <w:rPr>
                <w:rFonts w:eastAsia="TimesNewRomanPSMT" w:cs="Arial"/>
                <w:i/>
                <w:sz w:val="24"/>
                <w:szCs w:val="24"/>
                <w:lang w:val="sr-Cyrl-CS"/>
              </w:rPr>
              <w:t>а</w:t>
            </w:r>
            <w:r w:rsidR="00175774" w:rsidRPr="00C92401">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2401">
              <w:rPr>
                <w:rFonts w:eastAsia="TimesNewRomanPSMT" w:cs="Arial"/>
                <w:i/>
                <w:sz w:val="24"/>
                <w:szCs w:val="24"/>
                <w:lang w:val="sr-Cyrl-CS"/>
              </w:rPr>
              <w:t xml:space="preserve">јавних прихода </w:t>
            </w:r>
            <w:r w:rsidR="00175774" w:rsidRPr="00C92401">
              <w:rPr>
                <w:rFonts w:eastAsia="TimesNewRomanPSMT" w:cs="Arial"/>
                <w:i/>
                <w:sz w:val="24"/>
                <w:szCs w:val="24"/>
              </w:rPr>
              <w:t xml:space="preserve">приложи и потврде </w:t>
            </w:r>
            <w:r w:rsidRPr="00C92401">
              <w:rPr>
                <w:rFonts w:eastAsia="TimesNewRomanPSMT" w:cs="Arial"/>
                <w:i/>
                <w:sz w:val="24"/>
                <w:szCs w:val="24"/>
                <w:lang w:val="sr-Cyrl-CS"/>
              </w:rPr>
              <w:t xml:space="preserve">тих </w:t>
            </w:r>
            <w:r w:rsidR="00175774" w:rsidRPr="00C92401">
              <w:rPr>
                <w:rFonts w:eastAsia="TimesNewRomanPSMT" w:cs="Arial"/>
                <w:i/>
                <w:sz w:val="24"/>
                <w:szCs w:val="24"/>
              </w:rPr>
              <w:t>осталих лок</w:t>
            </w:r>
            <w:r w:rsidRPr="00C92401">
              <w:rPr>
                <w:rFonts w:eastAsia="TimesNewRomanPSMT" w:cs="Arial"/>
                <w:i/>
                <w:sz w:val="24"/>
                <w:szCs w:val="24"/>
                <w:lang w:val="sr-Cyrl-CS"/>
              </w:rPr>
              <w:t>а</w:t>
            </w:r>
            <w:r w:rsidR="00175774" w:rsidRPr="00C92401">
              <w:rPr>
                <w:rFonts w:eastAsia="TimesNewRomanPSMT" w:cs="Arial"/>
                <w:i/>
                <w:sz w:val="24"/>
                <w:szCs w:val="24"/>
              </w:rPr>
              <w:t xml:space="preserve">лних органа/организација/установа </w:t>
            </w:r>
          </w:p>
          <w:p w:rsidR="00175774" w:rsidRPr="00C92401" w:rsidRDefault="00175774" w:rsidP="00C92401">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C92401">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C92401">
              <w:rPr>
                <w:rFonts w:eastAsia="TimesNewRomanPSMT" w:cs="Arial"/>
                <w:b/>
                <w:i/>
                <w:sz w:val="24"/>
                <w:szCs w:val="24"/>
              </w:rPr>
              <w:t>у</w:t>
            </w:r>
            <w:r w:rsidRPr="00C92401">
              <w:rPr>
                <w:rFonts w:eastAsia="Calibri" w:cs="Arial"/>
                <w:b/>
                <w:i/>
                <w:sz w:val="24"/>
                <w:szCs w:val="24"/>
                <w:lang w:val="ru-RU"/>
              </w:rPr>
              <w:t>верење Агенције за приватизацију да се налази у поступку приватизације</w:t>
            </w:r>
          </w:p>
          <w:p w:rsidR="00175774" w:rsidRPr="00C92401" w:rsidRDefault="00175774" w:rsidP="00C92401">
            <w:pPr>
              <w:numPr>
                <w:ilvl w:val="0"/>
                <w:numId w:val="11"/>
              </w:numPr>
              <w:tabs>
                <w:tab w:val="left" w:pos="680"/>
              </w:tabs>
              <w:snapToGrid w:val="0"/>
              <w:spacing w:before="0"/>
              <w:ind w:hanging="357"/>
              <w:contextualSpacing/>
              <w:jc w:val="left"/>
              <w:rPr>
                <w:rFonts w:eastAsia="Calibri" w:cs="Arial"/>
                <w:i/>
                <w:sz w:val="24"/>
                <w:szCs w:val="24"/>
              </w:rPr>
            </w:pPr>
            <w:r w:rsidRPr="00C92401">
              <w:rPr>
                <w:rFonts w:eastAsia="Calibri" w:cs="Arial"/>
                <w:i/>
                <w:sz w:val="24"/>
                <w:szCs w:val="24"/>
              </w:rPr>
              <w:t>У случају да понуду подноси група понуђача, ове доказе доставити за сваког учесника из групе</w:t>
            </w:r>
          </w:p>
          <w:p w:rsidR="00175774" w:rsidRPr="00C92401" w:rsidRDefault="00175774" w:rsidP="00C92401">
            <w:pPr>
              <w:numPr>
                <w:ilvl w:val="0"/>
                <w:numId w:val="14"/>
              </w:numPr>
              <w:tabs>
                <w:tab w:val="left" w:pos="680"/>
              </w:tabs>
              <w:snapToGrid w:val="0"/>
              <w:spacing w:before="0"/>
              <w:contextualSpacing/>
              <w:jc w:val="left"/>
              <w:rPr>
                <w:rFonts w:cs="Arial"/>
                <w:sz w:val="24"/>
                <w:szCs w:val="24"/>
              </w:rPr>
            </w:pPr>
            <w:r w:rsidRPr="00C92401">
              <w:rPr>
                <w:rFonts w:eastAsia="Calibri" w:cs="Arial"/>
                <w:i/>
                <w:sz w:val="24"/>
                <w:szCs w:val="24"/>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C92401" w:rsidRDefault="00175774" w:rsidP="00C92401">
            <w:pPr>
              <w:tabs>
                <w:tab w:val="left" w:pos="680"/>
              </w:tabs>
              <w:snapToGrid w:val="0"/>
              <w:spacing w:before="0"/>
              <w:contextualSpacing/>
              <w:rPr>
                <w:rFonts w:eastAsia="Calibri" w:cs="Arial"/>
                <w:sz w:val="24"/>
                <w:szCs w:val="24"/>
              </w:rPr>
            </w:pPr>
            <w:r w:rsidRPr="00C92401">
              <w:rPr>
                <w:rFonts w:eastAsia="Calibri" w:cs="Arial"/>
                <w:b/>
                <w:sz w:val="24"/>
                <w:szCs w:val="24"/>
              </w:rPr>
              <w:t xml:space="preserve">Ови докази не могу бити старији од два месеца </w:t>
            </w:r>
            <w:r w:rsidR="00B24BAB" w:rsidRPr="00C92401">
              <w:rPr>
                <w:rFonts w:eastAsia="Calibri" w:cs="Arial"/>
                <w:b/>
                <w:sz w:val="24"/>
                <w:szCs w:val="24"/>
                <w:lang w:val="sr-Cyrl-CS"/>
              </w:rPr>
              <w:t>пре</w:t>
            </w:r>
            <w:r w:rsidRPr="00C92401">
              <w:rPr>
                <w:rFonts w:eastAsia="Calibri" w:cs="Arial"/>
                <w:b/>
                <w:sz w:val="24"/>
                <w:szCs w:val="24"/>
              </w:rPr>
              <w:t xml:space="preserve"> отварања понуда</w:t>
            </w:r>
            <w:r w:rsidRPr="00C92401">
              <w:rPr>
                <w:rFonts w:eastAsia="Calibri" w:cs="Arial"/>
                <w:sz w:val="24"/>
                <w:szCs w:val="24"/>
              </w:rPr>
              <w:t>.</w:t>
            </w:r>
          </w:p>
        </w:tc>
      </w:tr>
      <w:tr w:rsidR="00175774" w:rsidRPr="00C92401" w:rsidTr="00245D8C">
        <w:trPr>
          <w:jc w:val="center"/>
        </w:trPr>
        <w:tc>
          <w:tcPr>
            <w:tcW w:w="730" w:type="dxa"/>
            <w:vAlign w:val="center"/>
          </w:tcPr>
          <w:p w:rsidR="00175774" w:rsidRPr="00C92401" w:rsidRDefault="00175774" w:rsidP="00C92401">
            <w:pPr>
              <w:spacing w:before="0"/>
              <w:contextualSpacing/>
              <w:jc w:val="center"/>
              <w:rPr>
                <w:rFonts w:cs="Arial"/>
                <w:sz w:val="24"/>
                <w:szCs w:val="24"/>
              </w:rPr>
            </w:pPr>
            <w:r w:rsidRPr="00C92401">
              <w:rPr>
                <w:rFonts w:cs="Arial"/>
                <w:sz w:val="24"/>
                <w:szCs w:val="24"/>
              </w:rPr>
              <w:lastRenderedPageBreak/>
              <w:t xml:space="preserve">4. </w:t>
            </w:r>
          </w:p>
        </w:tc>
        <w:tc>
          <w:tcPr>
            <w:tcW w:w="8668" w:type="dxa"/>
          </w:tcPr>
          <w:p w:rsidR="001C349C" w:rsidRPr="00C92401" w:rsidRDefault="00175774" w:rsidP="00C92401">
            <w:pPr>
              <w:snapToGrid w:val="0"/>
              <w:spacing w:before="0"/>
              <w:contextualSpacing/>
              <w:rPr>
                <w:rFonts w:cs="Arial"/>
                <w:b/>
                <w:sz w:val="24"/>
                <w:szCs w:val="24"/>
                <w:u w:val="single"/>
              </w:rPr>
            </w:pPr>
            <w:r w:rsidRPr="00C92401">
              <w:rPr>
                <w:rFonts w:cs="Arial"/>
                <w:b/>
                <w:sz w:val="24"/>
                <w:szCs w:val="24"/>
                <w:u w:val="single"/>
              </w:rPr>
              <w:t>Услов:</w:t>
            </w:r>
          </w:p>
          <w:p w:rsidR="00175774" w:rsidRPr="00C92401" w:rsidRDefault="00175774" w:rsidP="00C92401">
            <w:pPr>
              <w:autoSpaceDE w:val="0"/>
              <w:autoSpaceDN w:val="0"/>
              <w:adjustRightInd w:val="0"/>
              <w:spacing w:before="0"/>
              <w:rPr>
                <w:rFonts w:cs="Arial"/>
                <w:sz w:val="24"/>
                <w:szCs w:val="24"/>
                <w:lang w:val="pl-PL"/>
              </w:rPr>
            </w:pPr>
            <w:r w:rsidRPr="00C92401">
              <w:rPr>
                <w:rFonts w:cs="Arial"/>
                <w:sz w:val="24"/>
                <w:szCs w:val="24"/>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C92401" w:rsidRPr="00C92401">
              <w:rPr>
                <w:rFonts w:cs="Arial"/>
                <w:sz w:val="24"/>
                <w:szCs w:val="24"/>
                <w:lang w:val="sr-Cyrl-RS"/>
              </w:rPr>
              <w:t>.</w:t>
            </w:r>
          </w:p>
          <w:p w:rsidR="00C92401" w:rsidRPr="00C92401" w:rsidRDefault="00C92401" w:rsidP="00C92401">
            <w:pPr>
              <w:autoSpaceDE w:val="0"/>
              <w:autoSpaceDN w:val="0"/>
              <w:adjustRightInd w:val="0"/>
              <w:spacing w:before="0"/>
              <w:rPr>
                <w:rFonts w:cs="Arial"/>
                <w:sz w:val="24"/>
                <w:szCs w:val="24"/>
                <w:lang w:val="pl-PL"/>
              </w:rPr>
            </w:pPr>
          </w:p>
          <w:p w:rsidR="00175774" w:rsidRPr="00C92401" w:rsidRDefault="00175774" w:rsidP="00C92401">
            <w:pPr>
              <w:autoSpaceDE w:val="0"/>
              <w:autoSpaceDN w:val="0"/>
              <w:adjustRightInd w:val="0"/>
              <w:spacing w:before="0"/>
              <w:contextualSpacing/>
              <w:rPr>
                <w:rFonts w:cs="Arial"/>
                <w:b/>
                <w:sz w:val="24"/>
                <w:szCs w:val="24"/>
                <w:u w:val="single"/>
              </w:rPr>
            </w:pPr>
            <w:r w:rsidRPr="00C92401">
              <w:rPr>
                <w:rFonts w:cs="Arial"/>
                <w:b/>
                <w:sz w:val="24"/>
                <w:szCs w:val="24"/>
                <w:u w:val="single"/>
              </w:rPr>
              <w:t>Доказ:</w:t>
            </w:r>
          </w:p>
          <w:p w:rsidR="00C92401" w:rsidRDefault="00175774" w:rsidP="00C92401">
            <w:pPr>
              <w:spacing w:before="0"/>
              <w:contextualSpacing/>
              <w:rPr>
                <w:rFonts w:cs="Arial"/>
                <w:sz w:val="24"/>
                <w:szCs w:val="24"/>
                <w:lang w:val="sr-Cyrl-RS"/>
              </w:rPr>
            </w:pPr>
            <w:r w:rsidRPr="00C92401">
              <w:rPr>
                <w:rFonts w:cs="Arial"/>
                <w:sz w:val="24"/>
                <w:szCs w:val="24"/>
              </w:rPr>
              <w:t xml:space="preserve">Потписан и оверен Образац изјаве на основу члана 75. </w:t>
            </w:r>
            <w:proofErr w:type="gramStart"/>
            <w:r w:rsidRPr="00C92401">
              <w:rPr>
                <w:rFonts w:cs="Arial"/>
                <w:sz w:val="24"/>
                <w:szCs w:val="24"/>
              </w:rPr>
              <w:t>став</w:t>
            </w:r>
            <w:proofErr w:type="gramEnd"/>
            <w:r w:rsidRPr="00C92401">
              <w:rPr>
                <w:rFonts w:cs="Arial"/>
                <w:sz w:val="24"/>
                <w:szCs w:val="24"/>
              </w:rPr>
              <w:t xml:space="preserve"> 2. ЗЈН</w:t>
            </w:r>
            <w:r w:rsidR="00C92401">
              <w:rPr>
                <w:rFonts w:cs="Arial"/>
                <w:sz w:val="24"/>
                <w:szCs w:val="24"/>
                <w:lang w:val="sr-Cyrl-RS"/>
              </w:rPr>
              <w:t>.</w:t>
            </w:r>
          </w:p>
          <w:p w:rsidR="00175774" w:rsidRPr="00C92401" w:rsidRDefault="00BF39C7" w:rsidP="00C92401">
            <w:pPr>
              <w:spacing w:before="0"/>
              <w:contextualSpacing/>
              <w:rPr>
                <w:rFonts w:cs="Arial"/>
                <w:b/>
                <w:sz w:val="24"/>
                <w:szCs w:val="24"/>
              </w:rPr>
            </w:pPr>
            <w:r w:rsidRPr="00C92401">
              <w:rPr>
                <w:rFonts w:cs="Arial"/>
                <w:sz w:val="24"/>
                <w:szCs w:val="24"/>
                <w:lang w:val="sr-Cyrl-RS"/>
              </w:rPr>
              <w:t xml:space="preserve"> </w:t>
            </w:r>
          </w:p>
          <w:p w:rsidR="005E487E" w:rsidRPr="00C92401" w:rsidRDefault="00175774" w:rsidP="00C92401">
            <w:pPr>
              <w:snapToGrid w:val="0"/>
              <w:spacing w:before="0"/>
              <w:contextualSpacing/>
              <w:rPr>
                <w:rFonts w:cs="Arial"/>
                <w:b/>
                <w:sz w:val="24"/>
                <w:szCs w:val="24"/>
                <w:u w:val="single"/>
                <w:lang w:val="sr-Cyrl-CS"/>
              </w:rPr>
            </w:pPr>
            <w:r w:rsidRPr="00C92401">
              <w:rPr>
                <w:rFonts w:cs="Arial"/>
                <w:b/>
                <w:i/>
                <w:sz w:val="24"/>
                <w:szCs w:val="24"/>
                <w:u w:val="single"/>
              </w:rPr>
              <w:t>Напомена:</w:t>
            </w:r>
          </w:p>
          <w:p w:rsidR="005E487E" w:rsidRPr="00C92401" w:rsidRDefault="00175774" w:rsidP="00C92401">
            <w:pPr>
              <w:numPr>
                <w:ilvl w:val="0"/>
                <w:numId w:val="16"/>
              </w:numPr>
              <w:snapToGrid w:val="0"/>
              <w:spacing w:before="0"/>
              <w:contextualSpacing/>
              <w:rPr>
                <w:rFonts w:cs="Arial"/>
                <w:i/>
                <w:sz w:val="24"/>
                <w:szCs w:val="24"/>
                <w:lang w:val="sr-Cyrl-CS"/>
              </w:rPr>
            </w:pPr>
            <w:r w:rsidRPr="00C92401">
              <w:rPr>
                <w:rFonts w:cs="Arial"/>
                <w:i/>
                <w:sz w:val="24"/>
                <w:szCs w:val="24"/>
              </w:rPr>
              <w:t xml:space="preserve">Изјава мора да буде потписана од стране овалшћеног лица </w:t>
            </w:r>
            <w:r w:rsidR="005E487E" w:rsidRPr="00C92401">
              <w:rPr>
                <w:rFonts w:cs="Arial"/>
                <w:i/>
                <w:sz w:val="24"/>
                <w:szCs w:val="24"/>
                <w:lang w:val="sr-Cyrl-CS"/>
              </w:rPr>
              <w:t>за заступање понуђача</w:t>
            </w:r>
            <w:r w:rsidRPr="00C92401">
              <w:rPr>
                <w:rFonts w:cs="Arial"/>
                <w:i/>
                <w:sz w:val="24"/>
                <w:szCs w:val="24"/>
              </w:rPr>
              <w:t xml:space="preserve"> и оверена печатом. </w:t>
            </w:r>
          </w:p>
          <w:p w:rsidR="005E487E" w:rsidRPr="00C92401" w:rsidRDefault="00175774" w:rsidP="00C92401">
            <w:pPr>
              <w:numPr>
                <w:ilvl w:val="0"/>
                <w:numId w:val="16"/>
              </w:numPr>
              <w:snapToGrid w:val="0"/>
              <w:spacing w:before="0"/>
              <w:contextualSpacing/>
              <w:rPr>
                <w:rFonts w:cs="Arial"/>
                <w:i/>
                <w:sz w:val="24"/>
                <w:szCs w:val="24"/>
              </w:rPr>
            </w:pPr>
            <w:r w:rsidRPr="00C92401">
              <w:rPr>
                <w:rFonts w:cs="Arial"/>
                <w:i/>
                <w:sz w:val="24"/>
                <w:szCs w:val="24"/>
              </w:rPr>
              <w:t xml:space="preserve">Уколико понуду подноси група понуђача Изјава мора бити </w:t>
            </w:r>
            <w:r w:rsidR="005E487E" w:rsidRPr="00C92401">
              <w:rPr>
                <w:rFonts w:cs="Arial"/>
                <w:i/>
                <w:sz w:val="24"/>
                <w:szCs w:val="24"/>
                <w:lang w:val="sr-Cyrl-CS"/>
              </w:rPr>
              <w:t>достављена за сваког члана групе понуђача. Изјава мора бити</w:t>
            </w:r>
            <w:r w:rsidRPr="00C92401">
              <w:rPr>
                <w:rFonts w:cs="Arial"/>
                <w:i/>
                <w:sz w:val="24"/>
                <w:szCs w:val="24"/>
              </w:rPr>
              <w:t xml:space="preserve"> потписана од стране овлашћеног лица </w:t>
            </w:r>
            <w:r w:rsidR="005E487E" w:rsidRPr="00C92401">
              <w:rPr>
                <w:rFonts w:cs="Arial"/>
                <w:i/>
                <w:sz w:val="24"/>
                <w:szCs w:val="24"/>
                <w:lang w:val="sr-Cyrl-CS"/>
              </w:rPr>
              <w:t xml:space="preserve">за заступање </w:t>
            </w:r>
            <w:r w:rsidRPr="00C92401">
              <w:rPr>
                <w:rFonts w:cs="Arial"/>
                <w:i/>
                <w:sz w:val="24"/>
                <w:szCs w:val="24"/>
              </w:rPr>
              <w:t xml:space="preserve">понуђача из групе понуђача и оверена печатом.  </w:t>
            </w:r>
          </w:p>
        </w:tc>
      </w:tr>
    </w:tbl>
    <w:p w:rsidR="00784913" w:rsidRPr="00C92401" w:rsidRDefault="00784913" w:rsidP="00C92401">
      <w:pPr>
        <w:spacing w:before="0"/>
        <w:contextualSpacing/>
        <w:rPr>
          <w:rFonts w:cs="Arial"/>
          <w:sz w:val="24"/>
          <w:szCs w:val="24"/>
          <w:lang w:eastAsia="zh-CN"/>
        </w:rPr>
      </w:pPr>
    </w:p>
    <w:p w:rsidR="00B13CD3" w:rsidRPr="00C92401" w:rsidRDefault="00B13CD3" w:rsidP="00C92401">
      <w:pPr>
        <w:spacing w:before="0"/>
        <w:contextualSpacing/>
        <w:rPr>
          <w:rFonts w:cs="Arial"/>
          <w:sz w:val="24"/>
          <w:szCs w:val="24"/>
          <w:lang w:val="sr-Cyrl-RS" w:eastAsia="zh-CN"/>
        </w:rPr>
      </w:pPr>
      <w:r w:rsidRPr="00C92401">
        <w:rPr>
          <w:rFonts w:cs="Arial"/>
          <w:sz w:val="24"/>
          <w:szCs w:val="24"/>
          <w:lang w:eastAsia="zh-CN"/>
        </w:rPr>
        <w:t>Понуда понуђача који не докаже да испуњ</w:t>
      </w:r>
      <w:r w:rsidR="007D2DF6" w:rsidRPr="00C92401">
        <w:rPr>
          <w:rFonts w:cs="Arial"/>
          <w:sz w:val="24"/>
          <w:szCs w:val="24"/>
          <w:lang w:eastAsia="zh-CN"/>
        </w:rPr>
        <w:t xml:space="preserve">ава наведене обавезне </w:t>
      </w:r>
      <w:r w:rsidRPr="00C92401">
        <w:rPr>
          <w:rFonts w:cs="Arial"/>
          <w:sz w:val="24"/>
          <w:szCs w:val="24"/>
          <w:lang w:eastAsia="zh-CN"/>
        </w:rPr>
        <w:t xml:space="preserve">услове из тачака 1. </w:t>
      </w:r>
      <w:proofErr w:type="gramStart"/>
      <w:r w:rsidR="007F582B" w:rsidRPr="00C92401">
        <w:rPr>
          <w:rFonts w:cs="Arial"/>
          <w:sz w:val="24"/>
          <w:szCs w:val="24"/>
          <w:lang w:eastAsia="zh-CN"/>
        </w:rPr>
        <w:t>д</w:t>
      </w:r>
      <w:r w:rsidRPr="00C92401">
        <w:rPr>
          <w:rFonts w:cs="Arial"/>
          <w:sz w:val="24"/>
          <w:szCs w:val="24"/>
          <w:lang w:eastAsia="zh-CN"/>
        </w:rPr>
        <w:t>о</w:t>
      </w:r>
      <w:proofErr w:type="gramEnd"/>
      <w:r w:rsidR="007F582B" w:rsidRPr="00C92401">
        <w:rPr>
          <w:rFonts w:cs="Arial"/>
          <w:sz w:val="24"/>
          <w:szCs w:val="24"/>
          <w:lang w:val="sr-Cyrl-RS" w:eastAsia="zh-CN"/>
        </w:rPr>
        <w:t xml:space="preserve"> </w:t>
      </w:r>
      <w:r w:rsidR="000A4C0F" w:rsidRPr="00C92401">
        <w:rPr>
          <w:rFonts w:cs="Arial"/>
          <w:sz w:val="24"/>
          <w:szCs w:val="24"/>
          <w:lang w:val="sr-Cyrl-RS" w:eastAsia="zh-CN"/>
        </w:rPr>
        <w:t>4</w:t>
      </w:r>
      <w:r w:rsidR="008179EE" w:rsidRPr="00C92401">
        <w:rPr>
          <w:rFonts w:cs="Arial"/>
          <w:sz w:val="24"/>
          <w:szCs w:val="24"/>
          <w:lang w:val="sr-Latn-RS" w:eastAsia="zh-CN"/>
        </w:rPr>
        <w:t>.</w:t>
      </w:r>
      <w:r w:rsidRPr="00C92401">
        <w:rPr>
          <w:rFonts w:cs="Arial"/>
          <w:sz w:val="24"/>
          <w:szCs w:val="24"/>
          <w:lang w:eastAsia="zh-CN"/>
        </w:rPr>
        <w:t xml:space="preserve"> </w:t>
      </w:r>
      <w:proofErr w:type="gramStart"/>
      <w:r w:rsidRPr="00C92401">
        <w:rPr>
          <w:rFonts w:cs="Arial"/>
          <w:sz w:val="24"/>
          <w:szCs w:val="24"/>
          <w:lang w:eastAsia="zh-CN"/>
        </w:rPr>
        <w:t>овог</w:t>
      </w:r>
      <w:proofErr w:type="gramEnd"/>
      <w:r w:rsidRPr="00C92401">
        <w:rPr>
          <w:rFonts w:cs="Arial"/>
          <w:sz w:val="24"/>
          <w:szCs w:val="24"/>
          <w:lang w:eastAsia="zh-CN"/>
        </w:rPr>
        <w:t xml:space="preserve"> обрасца, биће одбијена као неприхватљива.</w:t>
      </w:r>
    </w:p>
    <w:p w:rsidR="0054733D" w:rsidRPr="00C92401" w:rsidRDefault="0054733D" w:rsidP="00C92401">
      <w:pPr>
        <w:spacing w:before="0"/>
        <w:contextualSpacing/>
        <w:rPr>
          <w:rFonts w:cs="Arial"/>
          <w:sz w:val="24"/>
          <w:szCs w:val="24"/>
          <w:lang w:val="sr-Cyrl-RS" w:eastAsia="zh-CN"/>
        </w:rPr>
      </w:pPr>
    </w:p>
    <w:p w:rsidR="00C10575" w:rsidRPr="00C92401" w:rsidRDefault="007F582B" w:rsidP="00C92401">
      <w:pPr>
        <w:spacing w:before="0"/>
        <w:contextualSpacing/>
        <w:rPr>
          <w:rFonts w:cs="Arial"/>
          <w:sz w:val="24"/>
          <w:szCs w:val="24"/>
        </w:rPr>
      </w:pPr>
      <w:r w:rsidRPr="00C92401">
        <w:rPr>
          <w:rFonts w:cs="Arial"/>
          <w:sz w:val="24"/>
          <w:szCs w:val="24"/>
          <w:lang w:val="sr-Cyrl-RS"/>
        </w:rPr>
        <w:t xml:space="preserve">1. </w:t>
      </w:r>
      <w:r w:rsidR="00C10575" w:rsidRPr="00C92401">
        <w:rPr>
          <w:rFonts w:cs="Arial"/>
          <w:sz w:val="24"/>
          <w:szCs w:val="24"/>
        </w:rPr>
        <w:t xml:space="preserve">Сваки подизвођач мора да испуњава услове из члана 75. </w:t>
      </w:r>
      <w:proofErr w:type="gramStart"/>
      <w:r w:rsidR="00C10575" w:rsidRPr="00C92401">
        <w:rPr>
          <w:rFonts w:cs="Arial"/>
          <w:sz w:val="24"/>
          <w:szCs w:val="24"/>
        </w:rPr>
        <w:t>став</w:t>
      </w:r>
      <w:proofErr w:type="gramEnd"/>
      <w:r w:rsidR="00C10575" w:rsidRPr="00C92401">
        <w:rPr>
          <w:rFonts w:cs="Arial"/>
          <w:sz w:val="24"/>
          <w:szCs w:val="24"/>
        </w:rPr>
        <w:t xml:space="preserve"> 1. </w:t>
      </w:r>
      <w:proofErr w:type="gramStart"/>
      <w:r w:rsidR="00C10575" w:rsidRPr="00C92401">
        <w:rPr>
          <w:rFonts w:cs="Arial"/>
          <w:sz w:val="24"/>
          <w:szCs w:val="24"/>
        </w:rPr>
        <w:t>тачка</w:t>
      </w:r>
      <w:proofErr w:type="gramEnd"/>
      <w:r w:rsidR="00C10575" w:rsidRPr="00C92401">
        <w:rPr>
          <w:rFonts w:cs="Arial"/>
          <w:sz w:val="24"/>
          <w:szCs w:val="24"/>
        </w:rPr>
        <w:t xml:space="preserve"> 1), 2) и 4) Закона, што доказује достављањем доказа наведених у</w:t>
      </w:r>
      <w:r w:rsidR="007D2DF6" w:rsidRPr="00C92401">
        <w:rPr>
          <w:rFonts w:cs="Arial"/>
          <w:sz w:val="24"/>
          <w:szCs w:val="24"/>
        </w:rPr>
        <w:t xml:space="preserve"> овом одељку. </w:t>
      </w:r>
    </w:p>
    <w:p w:rsidR="00E011BD" w:rsidRPr="00C92401" w:rsidRDefault="007F582B" w:rsidP="00C92401">
      <w:pPr>
        <w:spacing w:before="0"/>
        <w:contextualSpacing/>
        <w:rPr>
          <w:rFonts w:cs="Arial"/>
          <w:sz w:val="24"/>
          <w:szCs w:val="24"/>
          <w:lang w:eastAsia="zh-CN"/>
        </w:rPr>
      </w:pPr>
      <w:r w:rsidRPr="00C92401">
        <w:rPr>
          <w:rFonts w:cs="Arial"/>
          <w:sz w:val="24"/>
          <w:szCs w:val="24"/>
          <w:lang w:val="sr-Cyrl-RS" w:eastAsia="zh-CN"/>
        </w:rPr>
        <w:t xml:space="preserve">2. </w:t>
      </w:r>
      <w:r w:rsidR="00C10575" w:rsidRPr="00C92401">
        <w:rPr>
          <w:rFonts w:cs="Arial"/>
          <w:sz w:val="24"/>
          <w:szCs w:val="24"/>
          <w:lang w:eastAsia="zh-CN"/>
        </w:rPr>
        <w:t xml:space="preserve">Сваки понуђач из групе </w:t>
      </w:r>
      <w:proofErr w:type="gramStart"/>
      <w:r w:rsidR="00C10575" w:rsidRPr="00C92401">
        <w:rPr>
          <w:rFonts w:cs="Arial"/>
          <w:sz w:val="24"/>
          <w:szCs w:val="24"/>
          <w:lang w:eastAsia="zh-CN"/>
        </w:rPr>
        <w:t>понуђача  која</w:t>
      </w:r>
      <w:proofErr w:type="gramEnd"/>
      <w:r w:rsidR="00C10575" w:rsidRPr="00C92401">
        <w:rPr>
          <w:rFonts w:cs="Arial"/>
          <w:sz w:val="24"/>
          <w:szCs w:val="24"/>
          <w:lang w:eastAsia="zh-CN"/>
        </w:rPr>
        <w:t xml:space="preserve"> подноси заједничку понуду мора да испуњава услове из члана 75. </w:t>
      </w:r>
      <w:proofErr w:type="gramStart"/>
      <w:r w:rsidR="00C10575" w:rsidRPr="00C92401">
        <w:rPr>
          <w:rFonts w:cs="Arial"/>
          <w:sz w:val="24"/>
          <w:szCs w:val="24"/>
          <w:lang w:eastAsia="zh-CN"/>
        </w:rPr>
        <w:t>став</w:t>
      </w:r>
      <w:proofErr w:type="gramEnd"/>
      <w:r w:rsidR="00C10575" w:rsidRPr="00C92401">
        <w:rPr>
          <w:rFonts w:cs="Arial"/>
          <w:sz w:val="24"/>
          <w:szCs w:val="24"/>
          <w:lang w:eastAsia="zh-CN"/>
        </w:rPr>
        <w:t xml:space="preserve"> 1. </w:t>
      </w:r>
      <w:proofErr w:type="gramStart"/>
      <w:r w:rsidR="00C10575" w:rsidRPr="00C92401">
        <w:rPr>
          <w:rFonts w:cs="Arial"/>
          <w:sz w:val="24"/>
          <w:szCs w:val="24"/>
          <w:lang w:eastAsia="zh-CN"/>
        </w:rPr>
        <w:t>тачка</w:t>
      </w:r>
      <w:proofErr w:type="gramEnd"/>
      <w:r w:rsidR="00C10575" w:rsidRPr="00C92401">
        <w:rPr>
          <w:rFonts w:cs="Arial"/>
          <w:sz w:val="24"/>
          <w:szCs w:val="24"/>
          <w:lang w:eastAsia="zh-CN"/>
        </w:rPr>
        <w:t xml:space="preserve"> 1), 2) и 4) Закона, што доказује достављањем доказа наведених у овом одељку. </w:t>
      </w:r>
    </w:p>
    <w:p w:rsidR="00B13CD3" w:rsidRPr="00C92401" w:rsidRDefault="007F582B" w:rsidP="00C92401">
      <w:pPr>
        <w:spacing w:before="0"/>
        <w:contextualSpacing/>
        <w:rPr>
          <w:rFonts w:cs="Arial"/>
          <w:sz w:val="24"/>
          <w:szCs w:val="24"/>
          <w:lang w:eastAsia="zh-CN"/>
        </w:rPr>
      </w:pPr>
      <w:r w:rsidRPr="00C92401">
        <w:rPr>
          <w:rFonts w:cs="Arial"/>
          <w:sz w:val="24"/>
          <w:szCs w:val="24"/>
          <w:lang w:val="sr-Cyrl-RS" w:eastAsia="zh-CN"/>
        </w:rPr>
        <w:t xml:space="preserve">3. </w:t>
      </w:r>
      <w:r w:rsidR="00B13CD3" w:rsidRPr="00C92401">
        <w:rPr>
          <w:rFonts w:cs="Arial"/>
          <w:sz w:val="24"/>
          <w:szCs w:val="24"/>
          <w:lang w:eastAsia="zh-CN"/>
        </w:rPr>
        <w:t xml:space="preserve">Докази о испуњености услова из члана 77. </w:t>
      </w:r>
      <w:proofErr w:type="gramStart"/>
      <w:r w:rsidR="00E011BD" w:rsidRPr="00C92401">
        <w:rPr>
          <w:rFonts w:cs="Arial"/>
          <w:sz w:val="24"/>
          <w:szCs w:val="24"/>
        </w:rPr>
        <w:t>став</w:t>
      </w:r>
      <w:proofErr w:type="gramEnd"/>
      <w:r w:rsidR="00E011BD" w:rsidRPr="00C92401">
        <w:rPr>
          <w:rFonts w:cs="Arial"/>
          <w:sz w:val="24"/>
          <w:szCs w:val="24"/>
        </w:rPr>
        <w:t xml:space="preserve"> 1. </w:t>
      </w:r>
      <w:proofErr w:type="gramStart"/>
      <w:r w:rsidR="00E011BD" w:rsidRPr="00C92401">
        <w:rPr>
          <w:rFonts w:cs="Arial"/>
          <w:sz w:val="24"/>
          <w:szCs w:val="24"/>
        </w:rPr>
        <w:t>тачка</w:t>
      </w:r>
      <w:proofErr w:type="gramEnd"/>
      <w:r w:rsidR="00E011BD" w:rsidRPr="00C92401">
        <w:rPr>
          <w:rFonts w:cs="Arial"/>
          <w:sz w:val="24"/>
          <w:szCs w:val="24"/>
        </w:rPr>
        <w:t xml:space="preserve"> 1)</w:t>
      </w:r>
      <w:r w:rsidR="00E011BD" w:rsidRPr="00C92401">
        <w:rPr>
          <w:rFonts w:cs="Arial"/>
          <w:sz w:val="24"/>
          <w:szCs w:val="24"/>
          <w:lang w:val="sr-Cyrl-RS"/>
        </w:rPr>
        <w:t xml:space="preserve"> </w:t>
      </w:r>
      <w:r w:rsidR="00B13CD3" w:rsidRPr="00C92401">
        <w:rPr>
          <w:rFonts w:cs="Arial"/>
          <w:sz w:val="24"/>
          <w:szCs w:val="24"/>
          <w:lang w:eastAsia="zh-CN"/>
        </w:rPr>
        <w:t>З</w:t>
      </w:r>
      <w:r w:rsidRPr="00C92401">
        <w:rPr>
          <w:rFonts w:cs="Arial"/>
          <w:sz w:val="24"/>
          <w:szCs w:val="24"/>
          <w:lang w:val="sr-Cyrl-RS" w:eastAsia="zh-CN"/>
        </w:rPr>
        <w:t>акона</w:t>
      </w:r>
      <w:r w:rsidR="00B13CD3" w:rsidRPr="00C92401">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C92401" w:rsidRDefault="00B13CD3" w:rsidP="00C92401">
      <w:pPr>
        <w:spacing w:before="0"/>
        <w:contextualSpacing/>
        <w:rPr>
          <w:rFonts w:cs="Arial"/>
          <w:sz w:val="24"/>
          <w:szCs w:val="24"/>
          <w:lang w:eastAsia="zh-CN"/>
        </w:rPr>
      </w:pPr>
      <w:r w:rsidRPr="00C92401">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C92401" w:rsidRDefault="007F582B" w:rsidP="00C92401">
      <w:pPr>
        <w:spacing w:before="0"/>
        <w:contextualSpacing/>
        <w:rPr>
          <w:rFonts w:cs="Arial"/>
          <w:sz w:val="24"/>
          <w:szCs w:val="24"/>
          <w:lang w:val="sr-Cyrl-RS" w:eastAsia="zh-CN"/>
        </w:rPr>
      </w:pPr>
      <w:r w:rsidRPr="00C92401">
        <w:rPr>
          <w:rFonts w:cs="Arial"/>
          <w:sz w:val="24"/>
          <w:szCs w:val="24"/>
          <w:lang w:val="sr-Cyrl-RS" w:eastAsia="zh-CN"/>
        </w:rPr>
        <w:t>4.</w:t>
      </w:r>
      <w:r w:rsidR="00B13CD3" w:rsidRPr="00C92401">
        <w:rPr>
          <w:rFonts w:cs="Arial"/>
          <w:sz w:val="24"/>
          <w:szCs w:val="24"/>
          <w:lang w:val="sr-Cyrl-RS" w:eastAsia="zh-CN"/>
        </w:rPr>
        <w:t xml:space="preserve"> </w:t>
      </w:r>
      <w:r w:rsidRPr="00C92401">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C92401">
        <w:rPr>
          <w:rFonts w:cs="Arial"/>
          <w:sz w:val="24"/>
          <w:szCs w:val="24"/>
          <w:lang w:val="sr-Cyrl-RS" w:eastAsia="zh-CN"/>
        </w:rPr>
        <w:t xml:space="preserve">пожељно на меморандуму, </w:t>
      </w:r>
      <w:r w:rsidRPr="00C92401">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C92401" w:rsidRDefault="00D96616" w:rsidP="00C92401">
      <w:pPr>
        <w:spacing w:before="0"/>
        <w:contextualSpacing/>
        <w:rPr>
          <w:rFonts w:cs="Arial"/>
          <w:sz w:val="24"/>
          <w:szCs w:val="24"/>
          <w:lang w:eastAsia="zh-CN"/>
        </w:rPr>
      </w:pPr>
      <w:r w:rsidRPr="00C92401">
        <w:rPr>
          <w:rFonts w:cs="Arial"/>
          <w:sz w:val="24"/>
          <w:szCs w:val="24"/>
          <w:lang w:eastAsia="zh-CN"/>
        </w:rPr>
        <w:t xml:space="preserve">На основу члана 79. </w:t>
      </w:r>
      <w:proofErr w:type="gramStart"/>
      <w:r w:rsidRPr="00C92401">
        <w:rPr>
          <w:rFonts w:cs="Arial"/>
          <w:sz w:val="24"/>
          <w:szCs w:val="24"/>
          <w:lang w:eastAsia="zh-CN"/>
        </w:rPr>
        <w:t>став</w:t>
      </w:r>
      <w:proofErr w:type="gramEnd"/>
      <w:r w:rsidRPr="00C92401">
        <w:rPr>
          <w:rFonts w:cs="Arial"/>
          <w:sz w:val="24"/>
          <w:szCs w:val="24"/>
          <w:lang w:eastAsia="zh-CN"/>
        </w:rPr>
        <w:t xml:space="preserve"> 5. З</w:t>
      </w:r>
      <w:r w:rsidR="007F582B" w:rsidRPr="00C92401">
        <w:rPr>
          <w:rFonts w:cs="Arial"/>
          <w:sz w:val="24"/>
          <w:szCs w:val="24"/>
          <w:lang w:val="sr-Cyrl-RS" w:eastAsia="zh-CN"/>
        </w:rPr>
        <w:t>акона</w:t>
      </w:r>
      <w:r w:rsidRPr="00C92401">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C92401" w:rsidRDefault="00D96616" w:rsidP="00C92401">
      <w:pPr>
        <w:spacing w:before="0"/>
        <w:ind w:firstLine="720"/>
        <w:contextualSpacing/>
        <w:rPr>
          <w:rFonts w:cs="Arial"/>
          <w:sz w:val="24"/>
          <w:szCs w:val="24"/>
          <w:lang w:eastAsia="zh-CN"/>
        </w:rPr>
      </w:pPr>
      <w:r w:rsidRPr="00C92401">
        <w:rPr>
          <w:rFonts w:cs="Arial"/>
          <w:sz w:val="24"/>
          <w:szCs w:val="24"/>
          <w:lang w:eastAsia="zh-CN"/>
        </w:rPr>
        <w:t>1)</w:t>
      </w:r>
      <w:r w:rsidR="0052437F" w:rsidRPr="00C92401">
        <w:rPr>
          <w:rFonts w:cs="Arial"/>
          <w:sz w:val="24"/>
          <w:szCs w:val="24"/>
          <w:lang w:eastAsia="zh-CN"/>
        </w:rPr>
        <w:t xml:space="preserve"> </w:t>
      </w:r>
      <w:proofErr w:type="gramStart"/>
      <w:r w:rsidRPr="00C92401">
        <w:rPr>
          <w:rFonts w:cs="Arial"/>
          <w:sz w:val="24"/>
          <w:szCs w:val="24"/>
          <w:lang w:eastAsia="zh-CN"/>
        </w:rPr>
        <w:t>извод</w:t>
      </w:r>
      <w:proofErr w:type="gramEnd"/>
      <w:r w:rsidRPr="00C92401">
        <w:rPr>
          <w:rFonts w:cs="Arial"/>
          <w:sz w:val="24"/>
          <w:szCs w:val="24"/>
          <w:lang w:eastAsia="zh-CN"/>
        </w:rPr>
        <w:t xml:space="preserve"> из регистра надлежног органа:</w:t>
      </w:r>
    </w:p>
    <w:p w:rsidR="00D96616" w:rsidRPr="00C92401" w:rsidRDefault="00D96616" w:rsidP="00C92401">
      <w:pPr>
        <w:spacing w:before="0"/>
        <w:ind w:firstLine="720"/>
        <w:contextualSpacing/>
        <w:rPr>
          <w:rFonts w:cs="Arial"/>
          <w:sz w:val="24"/>
          <w:szCs w:val="24"/>
          <w:lang w:eastAsia="zh-CN"/>
        </w:rPr>
      </w:pPr>
      <w:r w:rsidRPr="00C92401">
        <w:rPr>
          <w:rFonts w:cs="Arial"/>
          <w:sz w:val="24"/>
          <w:szCs w:val="24"/>
          <w:lang w:eastAsia="zh-CN"/>
        </w:rPr>
        <w:t xml:space="preserve">-извод из регистра АПР: </w:t>
      </w:r>
      <w:hyperlink r:id="rId171" w:history="1">
        <w:r w:rsidRPr="00C92401">
          <w:rPr>
            <w:rFonts w:cs="Arial"/>
            <w:sz w:val="24"/>
            <w:szCs w:val="24"/>
            <w:lang w:eastAsia="zh-CN"/>
          </w:rPr>
          <w:t>www.apr.gov.rs</w:t>
        </w:r>
      </w:hyperlink>
    </w:p>
    <w:p w:rsidR="007F582B" w:rsidRPr="00C92401" w:rsidRDefault="007F582B" w:rsidP="00C92401">
      <w:pPr>
        <w:spacing w:before="0"/>
        <w:ind w:firstLine="720"/>
        <w:contextualSpacing/>
        <w:rPr>
          <w:rFonts w:cs="Arial"/>
          <w:sz w:val="24"/>
          <w:szCs w:val="24"/>
          <w:lang w:val="sr-Cyrl-RS" w:eastAsia="zh-CN"/>
        </w:rPr>
      </w:pPr>
      <w:r w:rsidRPr="00C92401">
        <w:rPr>
          <w:rFonts w:cs="Arial"/>
          <w:sz w:val="24"/>
          <w:szCs w:val="24"/>
          <w:lang w:eastAsia="zh-CN"/>
        </w:rPr>
        <w:t>2)</w:t>
      </w:r>
      <w:r w:rsidR="0052437F" w:rsidRPr="00C92401">
        <w:rPr>
          <w:rFonts w:cs="Arial"/>
          <w:sz w:val="24"/>
          <w:szCs w:val="24"/>
          <w:lang w:eastAsia="zh-CN"/>
        </w:rPr>
        <w:t xml:space="preserve"> </w:t>
      </w:r>
      <w:proofErr w:type="gramStart"/>
      <w:r w:rsidRPr="00C92401">
        <w:rPr>
          <w:rFonts w:cs="Arial"/>
          <w:sz w:val="24"/>
          <w:szCs w:val="24"/>
          <w:lang w:eastAsia="zh-CN"/>
        </w:rPr>
        <w:t>докази</w:t>
      </w:r>
      <w:proofErr w:type="gramEnd"/>
      <w:r w:rsidRPr="00C92401">
        <w:rPr>
          <w:rFonts w:cs="Arial"/>
          <w:sz w:val="24"/>
          <w:szCs w:val="24"/>
          <w:lang w:eastAsia="zh-CN"/>
        </w:rPr>
        <w:t xml:space="preserve"> из члана 75. </w:t>
      </w:r>
      <w:proofErr w:type="gramStart"/>
      <w:r w:rsidRPr="00C92401">
        <w:rPr>
          <w:rFonts w:cs="Arial"/>
          <w:sz w:val="24"/>
          <w:szCs w:val="24"/>
          <w:lang w:eastAsia="zh-CN"/>
        </w:rPr>
        <w:t>став</w:t>
      </w:r>
      <w:proofErr w:type="gramEnd"/>
      <w:r w:rsidRPr="00C92401">
        <w:rPr>
          <w:rFonts w:cs="Arial"/>
          <w:sz w:val="24"/>
          <w:szCs w:val="24"/>
          <w:lang w:eastAsia="zh-CN"/>
        </w:rPr>
        <w:t xml:space="preserve"> 1. </w:t>
      </w:r>
      <w:proofErr w:type="gramStart"/>
      <w:r w:rsidRPr="00C92401">
        <w:rPr>
          <w:rFonts w:cs="Arial"/>
          <w:sz w:val="24"/>
          <w:szCs w:val="24"/>
          <w:lang w:eastAsia="zh-CN"/>
        </w:rPr>
        <w:t>тачка</w:t>
      </w:r>
      <w:proofErr w:type="gramEnd"/>
      <w:r w:rsidRPr="00C92401">
        <w:rPr>
          <w:rFonts w:cs="Arial"/>
          <w:sz w:val="24"/>
          <w:szCs w:val="24"/>
          <w:lang w:eastAsia="zh-CN"/>
        </w:rPr>
        <w:t xml:space="preserve"> 1) ,2) и 4) З</w:t>
      </w:r>
      <w:r w:rsidR="00D16608" w:rsidRPr="00C92401">
        <w:rPr>
          <w:rFonts w:cs="Arial"/>
          <w:sz w:val="24"/>
          <w:szCs w:val="24"/>
          <w:lang w:val="sr-Cyrl-RS" w:eastAsia="zh-CN"/>
        </w:rPr>
        <w:t>акона</w:t>
      </w:r>
    </w:p>
    <w:p w:rsidR="007F582B" w:rsidRPr="00C92401" w:rsidRDefault="007F582B" w:rsidP="00C92401">
      <w:pPr>
        <w:spacing w:before="0"/>
        <w:ind w:firstLine="720"/>
        <w:contextualSpacing/>
        <w:rPr>
          <w:rFonts w:cs="Arial"/>
          <w:sz w:val="24"/>
          <w:szCs w:val="24"/>
          <w:lang w:eastAsia="zh-CN"/>
        </w:rPr>
      </w:pPr>
      <w:r w:rsidRPr="00C92401">
        <w:rPr>
          <w:rFonts w:cs="Arial"/>
          <w:sz w:val="24"/>
          <w:szCs w:val="24"/>
          <w:lang w:eastAsia="zh-CN"/>
        </w:rPr>
        <w:lastRenderedPageBreak/>
        <w:t xml:space="preserve">-регистар понуђача: </w:t>
      </w:r>
      <w:hyperlink r:id="rId172" w:history="1">
        <w:r w:rsidRPr="00C92401">
          <w:rPr>
            <w:rFonts w:cs="Arial"/>
            <w:sz w:val="24"/>
            <w:szCs w:val="24"/>
            <w:lang w:eastAsia="zh-CN"/>
          </w:rPr>
          <w:t>www.apr.gov.rs</w:t>
        </w:r>
      </w:hyperlink>
    </w:p>
    <w:p w:rsidR="00B13CD3" w:rsidRPr="00C92401" w:rsidRDefault="00C10575" w:rsidP="00C92401">
      <w:pPr>
        <w:spacing w:before="0"/>
        <w:contextualSpacing/>
        <w:rPr>
          <w:rFonts w:cs="Arial"/>
          <w:sz w:val="24"/>
          <w:szCs w:val="24"/>
          <w:lang w:val="sr-Cyrl-CS" w:eastAsia="zh-CN"/>
        </w:rPr>
      </w:pPr>
      <w:r w:rsidRPr="00C92401">
        <w:rPr>
          <w:rFonts w:cs="Arial"/>
          <w:sz w:val="24"/>
          <w:szCs w:val="24"/>
          <w:lang w:val="sr-Cyrl-CS" w:eastAsia="zh-CN"/>
        </w:rPr>
        <w:t>5</w:t>
      </w:r>
      <w:r w:rsidR="00B13CD3" w:rsidRPr="00C92401">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92401">
        <w:rPr>
          <w:rFonts w:cs="Arial"/>
          <w:sz w:val="24"/>
          <w:szCs w:val="24"/>
          <w:lang w:eastAsia="zh-CN"/>
        </w:rPr>
        <w:t>е уређује електронски документ</w:t>
      </w:r>
      <w:r w:rsidRPr="00C92401">
        <w:rPr>
          <w:rFonts w:cs="Arial"/>
          <w:sz w:val="24"/>
          <w:szCs w:val="24"/>
          <w:lang w:val="sr-Cyrl-CS" w:eastAsia="zh-CN"/>
        </w:rPr>
        <w:t>.</w:t>
      </w:r>
    </w:p>
    <w:p w:rsidR="00B13CD3" w:rsidRPr="00C92401" w:rsidRDefault="00C10575" w:rsidP="00C92401">
      <w:pPr>
        <w:spacing w:before="0"/>
        <w:contextualSpacing/>
        <w:rPr>
          <w:rFonts w:cs="Arial"/>
          <w:sz w:val="24"/>
          <w:szCs w:val="24"/>
          <w:lang w:eastAsia="zh-CN"/>
        </w:rPr>
      </w:pPr>
      <w:r w:rsidRPr="00C92401">
        <w:rPr>
          <w:rFonts w:cs="Arial"/>
          <w:sz w:val="24"/>
          <w:szCs w:val="24"/>
          <w:lang w:val="sr-Cyrl-CS" w:eastAsia="zh-CN"/>
        </w:rPr>
        <w:t>6</w:t>
      </w:r>
      <w:r w:rsidR="00B13CD3" w:rsidRPr="00C92401">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C92401" w:rsidRDefault="00C10575" w:rsidP="00C92401">
      <w:pPr>
        <w:spacing w:before="0"/>
        <w:contextualSpacing/>
        <w:rPr>
          <w:rFonts w:cs="Arial"/>
          <w:sz w:val="24"/>
          <w:szCs w:val="24"/>
          <w:lang w:val="sr-Cyrl-CS" w:eastAsia="zh-CN"/>
        </w:rPr>
      </w:pPr>
      <w:r w:rsidRPr="00C92401">
        <w:rPr>
          <w:rFonts w:cs="Arial"/>
          <w:sz w:val="24"/>
          <w:szCs w:val="24"/>
          <w:lang w:val="sr-Cyrl-CS" w:eastAsia="zh-CN"/>
        </w:rPr>
        <w:t>7</w:t>
      </w:r>
      <w:r w:rsidR="00B13CD3" w:rsidRPr="00C92401">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C92401" w:rsidRDefault="00A50A82" w:rsidP="00C92401">
      <w:pPr>
        <w:spacing w:before="0"/>
        <w:contextualSpacing/>
        <w:rPr>
          <w:rFonts w:cs="Arial"/>
          <w:sz w:val="24"/>
          <w:szCs w:val="24"/>
          <w:lang w:val="sr-Cyrl-CS" w:eastAsia="zh-CN"/>
        </w:rPr>
      </w:pPr>
      <w:r w:rsidRPr="00C92401">
        <w:rPr>
          <w:rFonts w:cs="Arial"/>
          <w:sz w:val="24"/>
          <w:szCs w:val="24"/>
          <w:lang w:eastAsia="zh-CN"/>
        </w:rPr>
        <w:t>8</w:t>
      </w:r>
      <w:r w:rsidR="00B13CD3" w:rsidRPr="00C92401">
        <w:rPr>
          <w:rFonts w:cs="Arial"/>
          <w:sz w:val="24"/>
          <w:szCs w:val="24"/>
          <w:lang w:eastAsia="zh-CN"/>
        </w:rPr>
        <w:t xml:space="preserve">. Ако се у држави у којој понуђач има седиште не издају докази из члана 77. </w:t>
      </w:r>
      <w:r w:rsidR="00C10575" w:rsidRPr="00C92401">
        <w:rPr>
          <w:rFonts w:cs="Arial"/>
          <w:sz w:val="24"/>
          <w:szCs w:val="24"/>
          <w:lang w:val="sr-Cyrl-CS" w:eastAsia="zh-CN"/>
        </w:rPr>
        <w:t xml:space="preserve">став 1. </w:t>
      </w:r>
      <w:r w:rsidR="00B13CD3" w:rsidRPr="00C92401">
        <w:rPr>
          <w:rFonts w:cs="Arial"/>
          <w:sz w:val="24"/>
          <w:szCs w:val="24"/>
          <w:lang w:eastAsia="zh-CN"/>
        </w:rPr>
        <w:t>З</w:t>
      </w:r>
      <w:r w:rsidR="007F582B" w:rsidRPr="00C92401">
        <w:rPr>
          <w:rFonts w:cs="Arial"/>
          <w:sz w:val="24"/>
          <w:szCs w:val="24"/>
          <w:lang w:val="sr-Cyrl-RS" w:eastAsia="zh-CN"/>
        </w:rPr>
        <w:t>акона</w:t>
      </w:r>
      <w:r w:rsidR="00B13CD3" w:rsidRPr="00C92401">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C92401" w:rsidRDefault="00A50A82" w:rsidP="00C92401">
      <w:pPr>
        <w:spacing w:before="0"/>
        <w:contextualSpacing/>
        <w:rPr>
          <w:rFonts w:cs="Arial"/>
          <w:sz w:val="24"/>
          <w:szCs w:val="24"/>
          <w:lang w:val="sr-Cyrl-CS" w:eastAsia="zh-CN"/>
        </w:rPr>
      </w:pPr>
      <w:r w:rsidRPr="00C92401">
        <w:rPr>
          <w:rFonts w:cs="Arial"/>
          <w:sz w:val="24"/>
          <w:szCs w:val="24"/>
          <w:lang w:eastAsia="zh-CN"/>
        </w:rPr>
        <w:t>9</w:t>
      </w:r>
      <w:r w:rsidR="00B13CD3" w:rsidRPr="00C92401">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E0895" w:rsidRPr="00C92401" w:rsidRDefault="008E0895" w:rsidP="00C92401">
      <w:pPr>
        <w:spacing w:before="0"/>
        <w:contextualSpacing/>
        <w:rPr>
          <w:rFonts w:cs="Arial"/>
          <w:color w:val="00B0F0"/>
          <w:sz w:val="24"/>
          <w:szCs w:val="24"/>
          <w:lang w:eastAsia="zh-CN"/>
        </w:rPr>
      </w:pPr>
    </w:p>
    <w:p w:rsidR="00DB244E" w:rsidRPr="00C92401" w:rsidRDefault="00DB244E" w:rsidP="00C92401">
      <w:pPr>
        <w:spacing w:before="0"/>
        <w:contextualSpacing/>
        <w:jc w:val="left"/>
        <w:rPr>
          <w:rFonts w:cs="Arial"/>
          <w:sz w:val="24"/>
          <w:szCs w:val="24"/>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297798704"/>
      <w:bookmarkStart w:id="188" w:name="_Toc310433002"/>
      <w:bookmarkStart w:id="189" w:name="_Toc374917437"/>
      <w:bookmarkStart w:id="190" w:name="_Toc415142477"/>
      <w:bookmarkStart w:id="191" w:name="_Toc430335150"/>
      <w:bookmarkEnd w:id="15"/>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F70912" w:rsidRPr="00C92401" w:rsidRDefault="00F70912" w:rsidP="00C92401">
      <w:pPr>
        <w:spacing w:before="0"/>
        <w:contextualSpacing/>
        <w:jc w:val="left"/>
        <w:rPr>
          <w:rFonts w:cs="Arial"/>
          <w:sz w:val="24"/>
          <w:szCs w:val="24"/>
        </w:rPr>
      </w:pPr>
      <w:r w:rsidRPr="00C92401">
        <w:rPr>
          <w:rFonts w:cs="Arial"/>
          <w:sz w:val="24"/>
          <w:szCs w:val="24"/>
        </w:rPr>
        <w:br w:type="page"/>
      </w:r>
    </w:p>
    <w:p w:rsidR="00C92401" w:rsidRDefault="00C92401" w:rsidP="00C92401">
      <w:pPr>
        <w:pStyle w:val="KDPodnaslov1"/>
        <w:spacing w:before="0"/>
        <w:contextualSpacing/>
        <w:rPr>
          <w:rFonts w:cs="Arial"/>
          <w:sz w:val="24"/>
          <w:szCs w:val="24"/>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87"/>
      <w:bookmarkEnd w:id="188"/>
      <w:bookmarkEnd w:id="189"/>
      <w:bookmarkEnd w:id="190"/>
      <w:bookmarkEnd w:id="191"/>
      <w:bookmarkEnd w:id="192"/>
      <w:bookmarkEnd w:id="193"/>
      <w:bookmarkEnd w:id="194"/>
      <w:bookmarkEnd w:id="195"/>
      <w:bookmarkEnd w:id="196"/>
      <w:bookmarkEnd w:id="197"/>
    </w:p>
    <w:p w:rsidR="00731A9F" w:rsidRPr="00C92401" w:rsidRDefault="00731A9F" w:rsidP="00C92401">
      <w:pPr>
        <w:pStyle w:val="KDPodnaslov1"/>
        <w:spacing w:before="0"/>
        <w:contextualSpacing/>
        <w:rPr>
          <w:rFonts w:cs="Arial"/>
          <w:sz w:val="24"/>
          <w:szCs w:val="24"/>
        </w:rPr>
      </w:pPr>
      <w:r w:rsidRPr="00C92401">
        <w:rPr>
          <w:rFonts w:cs="Arial"/>
          <w:sz w:val="24"/>
          <w:szCs w:val="24"/>
        </w:rPr>
        <w:t>5. КРИТЕРИЈУМ ЗА ДОДЕЛУ УГОВОРА</w:t>
      </w:r>
    </w:p>
    <w:p w:rsidR="00731A9F" w:rsidRPr="00C92401" w:rsidRDefault="00731A9F" w:rsidP="00C92401">
      <w:pPr>
        <w:autoSpaceDE w:val="0"/>
        <w:autoSpaceDN w:val="0"/>
        <w:adjustRightInd w:val="0"/>
        <w:spacing w:before="0"/>
        <w:contextualSpacing/>
        <w:rPr>
          <w:rFonts w:cs="Arial"/>
          <w:sz w:val="24"/>
          <w:szCs w:val="24"/>
          <w:lang w:val="ru-RU"/>
        </w:rPr>
      </w:pPr>
    </w:p>
    <w:p w:rsidR="00731A9F" w:rsidRPr="00C92401" w:rsidRDefault="00731A9F" w:rsidP="00C92401">
      <w:pPr>
        <w:autoSpaceDE w:val="0"/>
        <w:autoSpaceDN w:val="0"/>
        <w:adjustRightInd w:val="0"/>
        <w:spacing w:before="0"/>
        <w:contextualSpacing/>
        <w:rPr>
          <w:rFonts w:cs="Arial"/>
          <w:sz w:val="24"/>
          <w:szCs w:val="24"/>
          <w:lang w:val="ru-RU"/>
        </w:rPr>
      </w:pPr>
      <w:r w:rsidRPr="00C92401">
        <w:rPr>
          <w:rFonts w:cs="Arial"/>
          <w:sz w:val="24"/>
          <w:szCs w:val="24"/>
          <w:lang w:val="ru-RU"/>
        </w:rPr>
        <w:t>Критеријум за оцењивање понуда је најнижа понуђена цена.</w:t>
      </w:r>
    </w:p>
    <w:p w:rsidR="00731A9F" w:rsidRPr="00C92401" w:rsidRDefault="00731A9F" w:rsidP="00C92401">
      <w:pPr>
        <w:autoSpaceDE w:val="0"/>
        <w:autoSpaceDN w:val="0"/>
        <w:adjustRightInd w:val="0"/>
        <w:spacing w:before="0"/>
        <w:contextualSpacing/>
        <w:rPr>
          <w:rFonts w:cs="Arial"/>
          <w:sz w:val="24"/>
          <w:szCs w:val="24"/>
          <w:lang w:val="ru-RU"/>
        </w:rPr>
      </w:pPr>
      <w:r w:rsidRPr="00C92401">
        <w:rPr>
          <w:rFonts w:cs="Arial"/>
          <w:sz w:val="24"/>
          <w:szCs w:val="24"/>
          <w:lang w:val="ru-RU"/>
        </w:rPr>
        <w:t>Комисија за јавну набавку извршиће упоређивање укупно понуђ</w:t>
      </w:r>
      <w:r w:rsidR="0051791B" w:rsidRPr="00C92401">
        <w:rPr>
          <w:rFonts w:cs="Arial"/>
          <w:sz w:val="24"/>
          <w:szCs w:val="24"/>
          <w:lang w:val="ru-RU"/>
        </w:rPr>
        <w:t>ених цена без ПДВ</w:t>
      </w:r>
      <w:r w:rsidRPr="00C92401">
        <w:rPr>
          <w:rFonts w:cs="Arial"/>
          <w:sz w:val="24"/>
          <w:szCs w:val="24"/>
          <w:lang w:val="ru-RU"/>
        </w:rPr>
        <w:t>.</w:t>
      </w:r>
    </w:p>
    <w:p w:rsidR="00731A9F" w:rsidRPr="00C92401" w:rsidRDefault="00731A9F" w:rsidP="00C92401">
      <w:pPr>
        <w:autoSpaceDE w:val="0"/>
        <w:autoSpaceDN w:val="0"/>
        <w:adjustRightInd w:val="0"/>
        <w:spacing w:before="0"/>
        <w:contextualSpacing/>
        <w:rPr>
          <w:rFonts w:cs="Arial"/>
          <w:sz w:val="24"/>
          <w:szCs w:val="24"/>
          <w:lang w:val="ru-RU"/>
        </w:rPr>
      </w:pPr>
      <w:r w:rsidRPr="00C92401">
        <w:rPr>
          <w:rFonts w:cs="Arial"/>
          <w:sz w:val="24"/>
          <w:szCs w:val="24"/>
          <w:lang w:val="ru-RU"/>
        </w:rPr>
        <w:t>Понуђена цена ће се користити за оцену прихватљивости понуде сходно члану 3. тачка 33) ЗЈН.</w:t>
      </w:r>
    </w:p>
    <w:p w:rsidR="00731A9F" w:rsidRPr="00C92401" w:rsidRDefault="00731A9F" w:rsidP="00C92401">
      <w:pPr>
        <w:autoSpaceDE w:val="0"/>
        <w:autoSpaceDN w:val="0"/>
        <w:adjustRightInd w:val="0"/>
        <w:spacing w:before="0"/>
        <w:contextualSpacing/>
        <w:rPr>
          <w:rFonts w:cs="Arial"/>
          <w:sz w:val="24"/>
          <w:szCs w:val="24"/>
          <w:lang w:val="ru-RU"/>
        </w:rPr>
      </w:pPr>
    </w:p>
    <w:p w:rsidR="000E4FA1" w:rsidRPr="00C92401" w:rsidRDefault="000E4FA1" w:rsidP="00C92401">
      <w:pPr>
        <w:pStyle w:val="Heading10"/>
        <w:spacing w:before="0"/>
        <w:contextualSpacing/>
        <w:rPr>
          <w:rFonts w:cs="Arial"/>
          <w:sz w:val="24"/>
          <w:szCs w:val="24"/>
        </w:rPr>
      </w:pPr>
      <w:bookmarkStart w:id="199" w:name="_Toc441651548"/>
      <w:bookmarkStart w:id="200" w:name="_Toc442559886"/>
      <w:r w:rsidRPr="00C92401">
        <w:rPr>
          <w:rFonts w:cs="Arial"/>
          <w:sz w:val="24"/>
          <w:szCs w:val="24"/>
          <w:lang w:val="en-US"/>
        </w:rPr>
        <w:t xml:space="preserve">5.1. </w:t>
      </w:r>
      <w:r w:rsidRPr="00C92401">
        <w:rPr>
          <w:rFonts w:cs="Arial"/>
          <w:sz w:val="24"/>
          <w:szCs w:val="24"/>
        </w:rPr>
        <w:t>Резервни критеријум</w:t>
      </w:r>
      <w:bookmarkEnd w:id="199"/>
      <w:bookmarkEnd w:id="200"/>
    </w:p>
    <w:p w:rsidR="000E4FA1" w:rsidRPr="00C92401" w:rsidRDefault="000E4FA1" w:rsidP="00C92401">
      <w:pPr>
        <w:autoSpaceDE w:val="0"/>
        <w:autoSpaceDN w:val="0"/>
        <w:spacing w:before="0"/>
        <w:contextualSpacing/>
        <w:rPr>
          <w:rFonts w:cs="Arial"/>
          <w:b/>
          <w:bCs/>
          <w:sz w:val="24"/>
          <w:szCs w:val="24"/>
          <w:lang w:val="sr-Cyrl-RS"/>
        </w:rPr>
      </w:pPr>
      <w:r w:rsidRPr="00C92401">
        <w:rPr>
          <w:rFonts w:cs="Arial"/>
          <w:sz w:val="24"/>
          <w:szCs w:val="24"/>
        </w:rPr>
        <w:t>Уколико две или више понуда</w:t>
      </w:r>
      <w:r w:rsidRPr="00C92401">
        <w:rPr>
          <w:rFonts w:cs="Arial"/>
          <w:sz w:val="24"/>
          <w:szCs w:val="24"/>
          <w:lang w:val="sr-Cyrl-RS"/>
        </w:rPr>
        <w:t>,</w:t>
      </w:r>
      <w:r w:rsidRPr="00C92401">
        <w:rPr>
          <w:rFonts w:cs="Arial"/>
          <w:sz w:val="24"/>
          <w:szCs w:val="24"/>
        </w:rPr>
        <w:t xml:space="preserve"> имају исту најнижу понуђену цену, као најповољнија биће изабрана понуда оног понуђача који је понудио</w:t>
      </w:r>
      <w:r w:rsidRPr="00C92401">
        <w:rPr>
          <w:rFonts w:cs="Arial"/>
          <w:sz w:val="24"/>
          <w:szCs w:val="24"/>
          <w:lang w:val="sr-Cyrl-RS"/>
        </w:rPr>
        <w:t xml:space="preserve"> </w:t>
      </w:r>
      <w:r w:rsidR="00C7004A" w:rsidRPr="00C92401">
        <w:rPr>
          <w:rFonts w:cs="Arial"/>
          <w:sz w:val="24"/>
          <w:szCs w:val="24"/>
          <w:lang w:val="sr-Cyrl-RS"/>
        </w:rPr>
        <w:t>краће време испоруке добара</w:t>
      </w:r>
      <w:r w:rsidRPr="00C92401">
        <w:rPr>
          <w:rFonts w:cs="Arial"/>
          <w:sz w:val="24"/>
          <w:szCs w:val="24"/>
          <w:lang w:val="sr-Cyrl-RS"/>
        </w:rPr>
        <w:t>.</w:t>
      </w:r>
    </w:p>
    <w:p w:rsidR="000E4FA1" w:rsidRPr="00C92401" w:rsidRDefault="000E4FA1" w:rsidP="00C92401">
      <w:pPr>
        <w:autoSpaceDE w:val="0"/>
        <w:autoSpaceDN w:val="0"/>
        <w:spacing w:before="0"/>
        <w:contextualSpacing/>
        <w:rPr>
          <w:rFonts w:cs="Arial"/>
          <w:sz w:val="24"/>
          <w:szCs w:val="24"/>
          <w:lang w:val="sr-Cyrl-RS"/>
        </w:rPr>
      </w:pPr>
    </w:p>
    <w:p w:rsidR="000E4FA1" w:rsidRPr="00C92401" w:rsidRDefault="000E4FA1" w:rsidP="00C92401">
      <w:pPr>
        <w:autoSpaceDE w:val="0"/>
        <w:autoSpaceDN w:val="0"/>
        <w:spacing w:before="0"/>
        <w:contextualSpacing/>
        <w:rPr>
          <w:rFonts w:cs="Arial"/>
          <w:sz w:val="24"/>
          <w:szCs w:val="24"/>
        </w:rPr>
      </w:pPr>
      <w:r w:rsidRPr="00C92401">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0E4FA1" w:rsidRPr="00C92401" w:rsidRDefault="000E4FA1" w:rsidP="00C92401">
      <w:pPr>
        <w:autoSpaceDE w:val="0"/>
        <w:autoSpaceDN w:val="0"/>
        <w:spacing w:before="0"/>
        <w:contextualSpacing/>
        <w:rPr>
          <w:rFonts w:cs="Arial"/>
          <w:sz w:val="24"/>
          <w:szCs w:val="24"/>
        </w:rPr>
      </w:pPr>
    </w:p>
    <w:p w:rsidR="000E4FA1" w:rsidRPr="00C92401" w:rsidRDefault="000E4FA1" w:rsidP="00C92401">
      <w:pPr>
        <w:spacing w:before="0"/>
        <w:contextualSpacing/>
        <w:rPr>
          <w:rFonts w:cs="Arial"/>
          <w:color w:val="FF0000"/>
          <w:sz w:val="24"/>
          <w:szCs w:val="24"/>
        </w:rPr>
      </w:pPr>
      <w:r w:rsidRPr="00C92401">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Pr="00C92401">
        <w:rPr>
          <w:rFonts w:cs="Arial"/>
          <w:sz w:val="24"/>
          <w:szCs w:val="24"/>
          <w:lang w:val="sr-Cyrl-RS"/>
        </w:rPr>
        <w:t>члан</w:t>
      </w:r>
      <w:r w:rsidRPr="00C92401">
        <w:rPr>
          <w:rFonts w:cs="Arial"/>
          <w:sz w:val="24"/>
          <w:szCs w:val="24"/>
        </w:rPr>
        <w:t xml:space="preserve"> Комисије извући само један папир. Понуђачу чији назив буде на извученом папиру биће додељен уговор</w:t>
      </w:r>
      <w:proofErr w:type="gramStart"/>
      <w:r w:rsidRPr="00C92401">
        <w:rPr>
          <w:rFonts w:cs="Arial"/>
          <w:sz w:val="24"/>
          <w:szCs w:val="24"/>
        </w:rPr>
        <w:t>  о</w:t>
      </w:r>
      <w:proofErr w:type="gramEnd"/>
      <w:r w:rsidRPr="00C92401">
        <w:rPr>
          <w:rFonts w:cs="Arial"/>
          <w:sz w:val="24"/>
          <w:szCs w:val="24"/>
        </w:rPr>
        <w:t xml:space="preserve"> јавној набавци</w:t>
      </w:r>
      <w:r w:rsidRPr="00C92401">
        <w:rPr>
          <w:rFonts w:cs="Arial"/>
          <w:color w:val="FF0000"/>
          <w:sz w:val="24"/>
          <w:szCs w:val="24"/>
        </w:rPr>
        <w:t xml:space="preserve">. </w:t>
      </w:r>
    </w:p>
    <w:p w:rsidR="000E4FA1" w:rsidRPr="00C92401" w:rsidRDefault="000E4FA1" w:rsidP="00C92401">
      <w:pPr>
        <w:spacing w:before="0"/>
        <w:contextualSpacing/>
        <w:rPr>
          <w:rFonts w:cs="Arial"/>
          <w:color w:val="FF0000"/>
          <w:sz w:val="24"/>
          <w:szCs w:val="24"/>
        </w:rPr>
      </w:pPr>
    </w:p>
    <w:p w:rsidR="000E4FA1" w:rsidRPr="00C92401" w:rsidRDefault="000E4FA1" w:rsidP="00C92401">
      <w:pPr>
        <w:spacing w:before="0"/>
        <w:contextualSpacing/>
        <w:rPr>
          <w:rFonts w:cs="Arial"/>
          <w:sz w:val="24"/>
          <w:szCs w:val="24"/>
        </w:rPr>
      </w:pPr>
      <w:r w:rsidRPr="00C92401">
        <w:rPr>
          <w:rFonts w:cs="Arial"/>
          <w:sz w:val="24"/>
          <w:szCs w:val="24"/>
        </w:rPr>
        <w:t>Наручилац ће</w:t>
      </w:r>
      <w:r w:rsidRPr="00C92401">
        <w:rPr>
          <w:rFonts w:cs="Arial"/>
          <w:sz w:val="24"/>
          <w:szCs w:val="24"/>
          <w:lang w:val="sr-Cyrl-CS"/>
        </w:rPr>
        <w:t xml:space="preserve"> сачинити и</w:t>
      </w:r>
      <w:r w:rsidRPr="00C92401">
        <w:rPr>
          <w:rFonts w:cs="Arial"/>
          <w:sz w:val="24"/>
          <w:szCs w:val="24"/>
        </w:rPr>
        <w:t xml:space="preserve"> доставити записник о спроведеном извлачењу путем жреба.</w:t>
      </w:r>
    </w:p>
    <w:p w:rsidR="000E4FA1" w:rsidRPr="00C92401" w:rsidRDefault="000E4FA1" w:rsidP="00C92401">
      <w:pPr>
        <w:autoSpaceDE w:val="0"/>
        <w:autoSpaceDN w:val="0"/>
        <w:spacing w:before="0"/>
        <w:contextualSpacing/>
        <w:rPr>
          <w:rFonts w:cs="Arial"/>
          <w:sz w:val="24"/>
          <w:szCs w:val="24"/>
        </w:rPr>
      </w:pPr>
    </w:p>
    <w:p w:rsidR="000E4FA1" w:rsidRPr="00C92401" w:rsidRDefault="000E4FA1" w:rsidP="00C92401">
      <w:pPr>
        <w:autoSpaceDE w:val="0"/>
        <w:autoSpaceDN w:val="0"/>
        <w:spacing w:before="0"/>
        <w:contextualSpacing/>
        <w:rPr>
          <w:rFonts w:cs="Arial"/>
          <w:sz w:val="24"/>
          <w:szCs w:val="24"/>
        </w:rPr>
      </w:pPr>
      <w:r w:rsidRPr="00C92401">
        <w:rPr>
          <w:rFonts w:cs="Arial"/>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0E4FA1" w:rsidRPr="00C92401" w:rsidRDefault="000E4FA1" w:rsidP="00C92401">
      <w:pPr>
        <w:spacing w:before="0"/>
        <w:contextualSpacing/>
        <w:rPr>
          <w:rFonts w:cs="Arial"/>
          <w:sz w:val="24"/>
          <w:szCs w:val="24"/>
        </w:rPr>
      </w:pPr>
      <w:r w:rsidRPr="00C92401">
        <w:rPr>
          <w:rFonts w:cs="Arial"/>
          <w:sz w:val="24"/>
          <w:szCs w:val="24"/>
        </w:rPr>
        <w:t>Наручилац ће поштом или електронским путем доставити Записник о</w:t>
      </w:r>
      <w:proofErr w:type="gramStart"/>
      <w:r w:rsidRPr="00C92401">
        <w:rPr>
          <w:rFonts w:cs="Arial"/>
          <w:sz w:val="24"/>
          <w:szCs w:val="24"/>
        </w:rPr>
        <w:t>  извлачењу</w:t>
      </w:r>
      <w:proofErr w:type="gramEnd"/>
      <w:r w:rsidRPr="00C92401">
        <w:rPr>
          <w:rFonts w:cs="Arial"/>
          <w:sz w:val="24"/>
          <w:szCs w:val="24"/>
        </w:rPr>
        <w:t xml:space="preserve"> путем жреба понуђачима који нису присутни на извлачењу.</w:t>
      </w:r>
    </w:p>
    <w:p w:rsidR="000E4FA1" w:rsidRPr="00C92401" w:rsidRDefault="000E4FA1" w:rsidP="00C92401">
      <w:pPr>
        <w:pStyle w:val="KDParagraf"/>
        <w:spacing w:before="0"/>
        <w:contextualSpacing/>
        <w:rPr>
          <w:rFonts w:cs="Arial"/>
          <w:color w:val="00B0F0"/>
          <w:sz w:val="24"/>
          <w:szCs w:val="24"/>
          <w:lang w:val="sr-Cyrl-CS"/>
        </w:rPr>
      </w:pPr>
    </w:p>
    <w:p w:rsidR="000E4FA1" w:rsidRPr="00C92401" w:rsidRDefault="000E4FA1" w:rsidP="00C92401">
      <w:pPr>
        <w:spacing w:before="0"/>
        <w:contextualSpacing/>
        <w:rPr>
          <w:rFonts w:cs="Arial"/>
          <w:b/>
          <w:sz w:val="24"/>
          <w:szCs w:val="24"/>
          <w:lang w:val="ru-RU"/>
        </w:rPr>
      </w:pPr>
    </w:p>
    <w:p w:rsidR="000E4FA1" w:rsidRPr="00C92401" w:rsidRDefault="000E4FA1" w:rsidP="00C92401">
      <w:pPr>
        <w:autoSpaceDE w:val="0"/>
        <w:autoSpaceDN w:val="0"/>
        <w:adjustRightInd w:val="0"/>
        <w:spacing w:before="0"/>
        <w:contextualSpacing/>
        <w:rPr>
          <w:rFonts w:cs="Arial"/>
          <w:sz w:val="24"/>
          <w:szCs w:val="24"/>
          <w:lang w:val="ru-RU"/>
        </w:rPr>
      </w:pPr>
    </w:p>
    <w:p w:rsidR="00731A9F" w:rsidRPr="00C92401" w:rsidRDefault="00731A9F" w:rsidP="00C92401">
      <w:pPr>
        <w:autoSpaceDE w:val="0"/>
        <w:autoSpaceDN w:val="0"/>
        <w:adjustRightInd w:val="0"/>
        <w:spacing w:before="0"/>
        <w:contextualSpacing/>
        <w:rPr>
          <w:rFonts w:cs="Arial"/>
          <w:sz w:val="24"/>
          <w:szCs w:val="24"/>
          <w:lang w:val="ru-RU"/>
        </w:rPr>
      </w:pPr>
    </w:p>
    <w:p w:rsidR="00731A9F" w:rsidRPr="00C92401" w:rsidRDefault="00731A9F" w:rsidP="00C92401">
      <w:pPr>
        <w:autoSpaceDE w:val="0"/>
        <w:autoSpaceDN w:val="0"/>
        <w:adjustRightInd w:val="0"/>
        <w:spacing w:before="0"/>
        <w:contextualSpacing/>
        <w:rPr>
          <w:rFonts w:cs="Arial"/>
          <w:sz w:val="24"/>
          <w:szCs w:val="24"/>
          <w:lang w:val="ru-RU"/>
        </w:rPr>
      </w:pPr>
    </w:p>
    <w:p w:rsidR="00731A9F" w:rsidRPr="00C92401" w:rsidRDefault="00731A9F" w:rsidP="00C92401">
      <w:pPr>
        <w:autoSpaceDE w:val="0"/>
        <w:autoSpaceDN w:val="0"/>
        <w:adjustRightInd w:val="0"/>
        <w:spacing w:before="0"/>
        <w:contextualSpacing/>
        <w:rPr>
          <w:rFonts w:cs="Arial"/>
          <w:sz w:val="24"/>
          <w:szCs w:val="24"/>
          <w:lang w:val="ru-RU"/>
        </w:rPr>
      </w:pPr>
    </w:p>
    <w:p w:rsidR="00731A9F" w:rsidRPr="00C92401" w:rsidRDefault="00731A9F" w:rsidP="00C92401">
      <w:pPr>
        <w:autoSpaceDE w:val="0"/>
        <w:autoSpaceDN w:val="0"/>
        <w:adjustRightInd w:val="0"/>
        <w:spacing w:before="0"/>
        <w:contextualSpacing/>
        <w:rPr>
          <w:rFonts w:cs="Arial"/>
          <w:sz w:val="24"/>
          <w:szCs w:val="24"/>
          <w:lang w:val="ru-RU"/>
        </w:rPr>
      </w:pPr>
    </w:p>
    <w:p w:rsidR="00731A9F" w:rsidRPr="00C92401" w:rsidRDefault="00731A9F" w:rsidP="00C92401">
      <w:pPr>
        <w:autoSpaceDE w:val="0"/>
        <w:autoSpaceDN w:val="0"/>
        <w:adjustRightInd w:val="0"/>
        <w:spacing w:before="0"/>
        <w:contextualSpacing/>
        <w:rPr>
          <w:rFonts w:cs="Arial"/>
          <w:sz w:val="24"/>
          <w:szCs w:val="24"/>
          <w:lang w:val="ru-RU"/>
        </w:rPr>
      </w:pPr>
    </w:p>
    <w:p w:rsidR="006304A9" w:rsidRPr="00C92401" w:rsidRDefault="006304A9" w:rsidP="00C92401">
      <w:pPr>
        <w:autoSpaceDE w:val="0"/>
        <w:autoSpaceDN w:val="0"/>
        <w:adjustRightInd w:val="0"/>
        <w:spacing w:before="0"/>
        <w:contextualSpacing/>
        <w:rPr>
          <w:rFonts w:cs="Arial"/>
          <w:sz w:val="24"/>
          <w:szCs w:val="24"/>
          <w:lang w:val="ru-RU"/>
        </w:rPr>
      </w:pPr>
    </w:p>
    <w:p w:rsidR="006304A9" w:rsidRPr="00C92401" w:rsidRDefault="006304A9" w:rsidP="00C92401">
      <w:pPr>
        <w:autoSpaceDE w:val="0"/>
        <w:autoSpaceDN w:val="0"/>
        <w:adjustRightInd w:val="0"/>
        <w:spacing w:before="0"/>
        <w:contextualSpacing/>
        <w:rPr>
          <w:rFonts w:cs="Arial"/>
          <w:sz w:val="24"/>
          <w:szCs w:val="24"/>
          <w:lang w:val="ru-RU"/>
        </w:rPr>
      </w:pPr>
    </w:p>
    <w:p w:rsidR="006304A9" w:rsidRPr="00C92401" w:rsidRDefault="006304A9" w:rsidP="00C92401">
      <w:pPr>
        <w:autoSpaceDE w:val="0"/>
        <w:autoSpaceDN w:val="0"/>
        <w:adjustRightInd w:val="0"/>
        <w:spacing w:before="0"/>
        <w:contextualSpacing/>
        <w:rPr>
          <w:rFonts w:cs="Arial"/>
          <w:sz w:val="24"/>
          <w:szCs w:val="24"/>
          <w:lang w:val="ru-RU"/>
        </w:rPr>
      </w:pPr>
    </w:p>
    <w:p w:rsidR="001A1155" w:rsidRPr="00C92401" w:rsidRDefault="001A1155" w:rsidP="00C92401">
      <w:pPr>
        <w:autoSpaceDE w:val="0"/>
        <w:autoSpaceDN w:val="0"/>
        <w:adjustRightInd w:val="0"/>
        <w:spacing w:before="0"/>
        <w:contextualSpacing/>
        <w:rPr>
          <w:rFonts w:cs="Arial"/>
          <w:sz w:val="24"/>
          <w:szCs w:val="24"/>
          <w:lang w:val="ru-RU"/>
        </w:rPr>
      </w:pPr>
    </w:p>
    <w:p w:rsidR="006304A9" w:rsidRPr="00C92401" w:rsidRDefault="006304A9" w:rsidP="00C92401">
      <w:pPr>
        <w:autoSpaceDE w:val="0"/>
        <w:autoSpaceDN w:val="0"/>
        <w:adjustRightInd w:val="0"/>
        <w:spacing w:before="0"/>
        <w:contextualSpacing/>
        <w:rPr>
          <w:rFonts w:cs="Arial"/>
          <w:sz w:val="24"/>
          <w:szCs w:val="24"/>
          <w:lang w:val="ru-RU"/>
        </w:rPr>
      </w:pPr>
    </w:p>
    <w:p w:rsidR="00C92401" w:rsidRDefault="00C92401" w:rsidP="00C92401">
      <w:pPr>
        <w:autoSpaceDE w:val="0"/>
        <w:autoSpaceDN w:val="0"/>
        <w:adjustRightInd w:val="0"/>
        <w:spacing w:before="0"/>
        <w:contextualSpacing/>
        <w:rPr>
          <w:rFonts w:cs="Arial"/>
          <w:sz w:val="24"/>
          <w:szCs w:val="24"/>
          <w:lang w:val="ru-RU"/>
        </w:rPr>
        <w:sectPr w:rsidR="00C92401" w:rsidSect="00B07711">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800" w:right="852" w:bottom="1440" w:left="851" w:header="142" w:footer="436" w:gutter="0"/>
          <w:cols w:space="708"/>
          <w:titlePg/>
          <w:docGrid w:linePitch="360"/>
        </w:sectPr>
      </w:pPr>
    </w:p>
    <w:p w:rsidR="00645F72" w:rsidRPr="00C92401" w:rsidRDefault="00731A9F" w:rsidP="00C92401">
      <w:pPr>
        <w:pStyle w:val="KDPodnaslov1"/>
        <w:spacing w:before="0"/>
        <w:contextualSpacing/>
        <w:rPr>
          <w:rFonts w:cs="Arial"/>
          <w:sz w:val="24"/>
          <w:szCs w:val="24"/>
        </w:rPr>
      </w:pPr>
      <w:r w:rsidRPr="00C92401">
        <w:rPr>
          <w:rFonts w:cs="Arial"/>
          <w:sz w:val="24"/>
          <w:szCs w:val="24"/>
        </w:rPr>
        <w:lastRenderedPageBreak/>
        <w:t>6.</w:t>
      </w:r>
      <w:r w:rsidR="003C4E60" w:rsidRPr="00C92401">
        <w:rPr>
          <w:rFonts w:cs="Arial"/>
          <w:sz w:val="24"/>
          <w:szCs w:val="24"/>
          <w:lang w:val="sr-Cyrl-RS"/>
        </w:rPr>
        <w:t xml:space="preserve">  </w:t>
      </w:r>
      <w:r w:rsidR="008D2B23" w:rsidRPr="00C92401">
        <w:rPr>
          <w:rFonts w:cs="Arial"/>
          <w:sz w:val="24"/>
          <w:szCs w:val="24"/>
        </w:rPr>
        <w:t>УПУТСТВО ПОНУЂАЧИМА КАКО ДА САЧИНЕ ПОНУДУ</w:t>
      </w:r>
      <w:bookmarkEnd w:id="198"/>
    </w:p>
    <w:p w:rsidR="008D2B23" w:rsidRDefault="008D2B23" w:rsidP="00C92401">
      <w:pPr>
        <w:pStyle w:val="KDParagraf"/>
        <w:tabs>
          <w:tab w:val="clear" w:pos="567"/>
          <w:tab w:val="left" w:pos="0"/>
        </w:tabs>
        <w:spacing w:before="0"/>
        <w:contextualSpacing/>
        <w:rPr>
          <w:rFonts w:cs="Arial"/>
          <w:sz w:val="24"/>
          <w:szCs w:val="24"/>
          <w:lang w:val="ru-RU"/>
        </w:rPr>
      </w:pPr>
      <w:r w:rsidRPr="00C92401">
        <w:rPr>
          <w:rFonts w:cs="Arial"/>
          <w:sz w:val="24"/>
          <w:szCs w:val="24"/>
          <w:lang w:val="ru-RU"/>
        </w:rPr>
        <w:t xml:space="preserve">Конкурсна документација садржи Упутство понуђачима како да сачине понуду </w:t>
      </w:r>
      <w:r w:rsidR="00C92401">
        <w:rPr>
          <w:rFonts w:cs="Arial"/>
          <w:sz w:val="24"/>
          <w:szCs w:val="24"/>
          <w:lang w:val="ru-RU"/>
        </w:rPr>
        <w:t>и потребне податке о захтевима н</w:t>
      </w:r>
      <w:r w:rsidRPr="00C92401">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C92401" w:rsidRPr="00C92401" w:rsidRDefault="00C92401" w:rsidP="00C92401">
      <w:pPr>
        <w:pStyle w:val="KDParagraf"/>
        <w:tabs>
          <w:tab w:val="clear" w:pos="567"/>
          <w:tab w:val="left" w:pos="0"/>
        </w:tabs>
        <w:spacing w:before="0"/>
        <w:contextualSpacing/>
        <w:rPr>
          <w:rFonts w:cs="Arial"/>
          <w:sz w:val="24"/>
          <w:szCs w:val="24"/>
          <w:lang w:val="ru-RU"/>
        </w:rPr>
      </w:pPr>
    </w:p>
    <w:p w:rsidR="008D2B23" w:rsidRDefault="008D2B23" w:rsidP="00C92401">
      <w:pPr>
        <w:pStyle w:val="KDParagraf"/>
        <w:spacing w:before="0"/>
        <w:contextualSpacing/>
        <w:rPr>
          <w:rFonts w:cs="Arial"/>
          <w:sz w:val="24"/>
          <w:szCs w:val="24"/>
        </w:rPr>
      </w:pPr>
      <w:r w:rsidRPr="00C92401">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C92401" w:rsidRPr="00C92401" w:rsidRDefault="00C92401" w:rsidP="00C92401">
      <w:pPr>
        <w:pStyle w:val="KDParagraf"/>
        <w:spacing w:before="0"/>
        <w:contextualSpacing/>
        <w:rPr>
          <w:rFonts w:cs="Arial"/>
          <w:sz w:val="24"/>
          <w:szCs w:val="24"/>
          <w:lang w:val="sr-Cyrl-RS"/>
        </w:rPr>
      </w:pPr>
    </w:p>
    <w:p w:rsidR="008D2B23" w:rsidRPr="00C92401" w:rsidRDefault="00DD56A1" w:rsidP="00C92401">
      <w:pPr>
        <w:pStyle w:val="KDPodnaslov2"/>
        <w:numPr>
          <w:ilvl w:val="1"/>
          <w:numId w:val="22"/>
        </w:numPr>
        <w:spacing w:before="0"/>
        <w:ind w:left="426"/>
        <w:contextualSpacing/>
        <w:jc w:val="both"/>
        <w:rPr>
          <w:rFonts w:cs="Arial"/>
          <w:sz w:val="24"/>
          <w:szCs w:val="24"/>
        </w:rPr>
      </w:pPr>
      <w:bookmarkStart w:id="201" w:name="_Toc441651577"/>
      <w:bookmarkStart w:id="202" w:name="_Toc442559888"/>
      <w:r w:rsidRPr="00C92401">
        <w:rPr>
          <w:rFonts w:cs="Arial"/>
          <w:sz w:val="24"/>
          <w:szCs w:val="24"/>
          <w:lang w:val="sr-Cyrl-RS"/>
        </w:rPr>
        <w:t xml:space="preserve">  </w:t>
      </w:r>
      <w:r w:rsidR="008D2B23" w:rsidRPr="00C92401">
        <w:rPr>
          <w:rFonts w:cs="Arial"/>
          <w:sz w:val="24"/>
          <w:szCs w:val="24"/>
        </w:rPr>
        <w:t>Језик на којем понуда мора бити састављена</w:t>
      </w:r>
      <w:bookmarkEnd w:id="201"/>
      <w:bookmarkEnd w:id="202"/>
    </w:p>
    <w:p w:rsidR="008D2B23" w:rsidRDefault="008D2B23" w:rsidP="00C92401">
      <w:pPr>
        <w:pStyle w:val="KDParagraf"/>
        <w:tabs>
          <w:tab w:val="clear" w:pos="567"/>
          <w:tab w:val="left" w:pos="0"/>
        </w:tabs>
        <w:spacing w:before="0"/>
        <w:contextualSpacing/>
        <w:rPr>
          <w:rFonts w:cs="Arial"/>
          <w:sz w:val="24"/>
          <w:szCs w:val="24"/>
        </w:rPr>
      </w:pPr>
      <w:r w:rsidRPr="00C92401">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C92401" w:rsidRPr="00C92401" w:rsidRDefault="00C92401" w:rsidP="00C92401">
      <w:pPr>
        <w:pStyle w:val="KDParagraf"/>
        <w:tabs>
          <w:tab w:val="clear" w:pos="567"/>
          <w:tab w:val="left" w:pos="0"/>
        </w:tabs>
        <w:spacing w:before="0"/>
        <w:ind w:firstLine="567"/>
        <w:contextualSpacing/>
        <w:rPr>
          <w:rFonts w:cs="Arial"/>
          <w:sz w:val="24"/>
          <w:szCs w:val="24"/>
          <w:lang w:val="sr-Cyrl-RS"/>
        </w:rPr>
      </w:pPr>
    </w:p>
    <w:p w:rsidR="008D2B23" w:rsidRPr="00C92401" w:rsidRDefault="008D2B23" w:rsidP="00C92401">
      <w:pPr>
        <w:pStyle w:val="KDPodnaslov2"/>
        <w:numPr>
          <w:ilvl w:val="1"/>
          <w:numId w:val="22"/>
        </w:numPr>
        <w:spacing w:before="0"/>
        <w:ind w:left="540" w:hanging="540"/>
        <w:contextualSpacing/>
        <w:jc w:val="both"/>
        <w:rPr>
          <w:rFonts w:cs="Arial"/>
          <w:sz w:val="24"/>
          <w:szCs w:val="24"/>
        </w:rPr>
      </w:pPr>
      <w:bookmarkStart w:id="203" w:name="_Toc441651578"/>
      <w:bookmarkStart w:id="204" w:name="_Toc442559889"/>
      <w:r w:rsidRPr="00C92401">
        <w:rPr>
          <w:rFonts w:cs="Arial"/>
          <w:sz w:val="24"/>
          <w:szCs w:val="24"/>
        </w:rPr>
        <w:t xml:space="preserve">Начин састављања </w:t>
      </w:r>
      <w:r w:rsidR="00FC355A" w:rsidRPr="00C92401">
        <w:rPr>
          <w:rFonts w:cs="Arial"/>
          <w:sz w:val="24"/>
          <w:szCs w:val="24"/>
        </w:rPr>
        <w:t xml:space="preserve">и подношења </w:t>
      </w:r>
      <w:r w:rsidRPr="00C92401">
        <w:rPr>
          <w:rFonts w:cs="Arial"/>
          <w:sz w:val="24"/>
          <w:szCs w:val="24"/>
        </w:rPr>
        <w:t>понуде</w:t>
      </w:r>
      <w:bookmarkEnd w:id="203"/>
      <w:bookmarkEnd w:id="204"/>
    </w:p>
    <w:p w:rsidR="008D2B23" w:rsidRPr="00C92401" w:rsidRDefault="008D2B23" w:rsidP="00C92401">
      <w:pPr>
        <w:pStyle w:val="KDParagraf"/>
        <w:tabs>
          <w:tab w:val="clear" w:pos="567"/>
          <w:tab w:val="left" w:pos="0"/>
        </w:tabs>
        <w:spacing w:before="0"/>
        <w:contextualSpacing/>
        <w:rPr>
          <w:rFonts w:cs="Arial"/>
          <w:sz w:val="24"/>
          <w:szCs w:val="24"/>
          <w:lang w:val="ru-RU"/>
        </w:rPr>
      </w:pPr>
      <w:r w:rsidRPr="00C92401">
        <w:rPr>
          <w:rFonts w:cs="Arial"/>
          <w:sz w:val="24"/>
          <w:szCs w:val="24"/>
          <w:lang w:val="ru-RU"/>
        </w:rPr>
        <w:t>Понуђач је обавезан да сачини понуду тако што</w:t>
      </w:r>
      <w:r w:rsidR="00C92401">
        <w:rPr>
          <w:rFonts w:cs="Arial"/>
          <w:sz w:val="24"/>
          <w:szCs w:val="24"/>
          <w:lang w:val="ru-RU"/>
        </w:rPr>
        <w:t xml:space="preserve"> п</w:t>
      </w:r>
      <w:r w:rsidR="00613B13" w:rsidRPr="00C92401">
        <w:rPr>
          <w:rFonts w:cs="Arial"/>
          <w:sz w:val="24"/>
          <w:szCs w:val="24"/>
          <w:lang w:val="ru-RU"/>
        </w:rPr>
        <w:t xml:space="preserve">онуђач </w:t>
      </w:r>
      <w:r w:rsidRPr="00C92401">
        <w:rPr>
          <w:rFonts w:cs="Arial"/>
          <w:sz w:val="24"/>
          <w:szCs w:val="24"/>
          <w:lang w:val="ru-RU"/>
        </w:rPr>
        <w:t>уписује тражене податке у обрасце који су саста</w:t>
      </w:r>
      <w:r w:rsidR="00613B13" w:rsidRPr="00C92401">
        <w:rPr>
          <w:rFonts w:cs="Arial"/>
          <w:sz w:val="24"/>
          <w:szCs w:val="24"/>
          <w:lang w:val="ru-RU"/>
        </w:rPr>
        <w:t xml:space="preserve">вни део конкурсне документације </w:t>
      </w:r>
      <w:r w:rsidRPr="00C92401">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92401">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C92401" w:rsidRDefault="008D2B23" w:rsidP="00C92401">
      <w:pPr>
        <w:pStyle w:val="KDParagraf"/>
        <w:spacing w:before="0"/>
        <w:contextualSpacing/>
        <w:rPr>
          <w:rFonts w:cs="Arial"/>
          <w:sz w:val="24"/>
          <w:szCs w:val="24"/>
        </w:rPr>
      </w:pPr>
      <w:r w:rsidRPr="00C92401">
        <w:rPr>
          <w:rFonts w:cs="Arial"/>
          <w:sz w:val="24"/>
          <w:szCs w:val="24"/>
        </w:rPr>
        <w:t>Препоручује се да сви документи поднети у понуди буду нумерисани</w:t>
      </w:r>
      <w:r w:rsidRPr="00C92401">
        <w:rPr>
          <w:rFonts w:cs="Arial"/>
          <w:sz w:val="24"/>
          <w:szCs w:val="24"/>
          <w:lang w:val="sr-Latn-CS"/>
        </w:rPr>
        <w:t xml:space="preserve"> и</w:t>
      </w:r>
      <w:r w:rsidRPr="00C92401">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C92401" w:rsidRDefault="008D2B23" w:rsidP="00C92401">
      <w:pPr>
        <w:pStyle w:val="KDParagraf"/>
        <w:spacing w:before="0"/>
        <w:contextualSpacing/>
        <w:rPr>
          <w:rFonts w:cs="Arial"/>
          <w:sz w:val="24"/>
          <w:szCs w:val="24"/>
          <w:lang w:val="ru-RU"/>
        </w:rPr>
      </w:pPr>
      <w:r w:rsidRPr="00C92401">
        <w:rPr>
          <w:rFonts w:cs="Arial"/>
          <w:sz w:val="24"/>
          <w:szCs w:val="24"/>
          <w:lang w:val="ru-RU"/>
        </w:rPr>
        <w:t xml:space="preserve">Препоручује се да се нумерација поднете документације </w:t>
      </w:r>
      <w:r w:rsidR="00FC355A" w:rsidRPr="00C92401">
        <w:rPr>
          <w:rFonts w:cs="Arial"/>
          <w:sz w:val="24"/>
          <w:szCs w:val="24"/>
          <w:lang w:val="ru-RU"/>
        </w:rPr>
        <w:t>и образац</w:t>
      </w:r>
      <w:r w:rsidR="00962DFB" w:rsidRPr="00C92401">
        <w:rPr>
          <w:rFonts w:cs="Arial"/>
          <w:sz w:val="24"/>
          <w:szCs w:val="24"/>
          <w:lang w:val="ru-RU"/>
        </w:rPr>
        <w:t>а</w:t>
      </w:r>
      <w:r w:rsidR="00FC355A" w:rsidRPr="00C92401">
        <w:rPr>
          <w:rFonts w:cs="Arial"/>
          <w:sz w:val="24"/>
          <w:szCs w:val="24"/>
          <w:lang w:val="ru-RU"/>
        </w:rPr>
        <w:t xml:space="preserve"> у понуди </w:t>
      </w:r>
      <w:r w:rsidRPr="00C92401">
        <w:rPr>
          <w:rFonts w:cs="Arial"/>
          <w:sz w:val="24"/>
          <w:szCs w:val="24"/>
          <w:lang w:val="ru-RU"/>
        </w:rPr>
        <w:t>изврши на свако</w:t>
      </w:r>
      <w:r w:rsidRPr="00C92401">
        <w:rPr>
          <w:rFonts w:cs="Arial"/>
          <w:sz w:val="24"/>
          <w:szCs w:val="24"/>
        </w:rPr>
        <w:t>j</w:t>
      </w:r>
      <w:r w:rsidRPr="00C92401">
        <w:rPr>
          <w:rFonts w:cs="Arial"/>
          <w:sz w:val="24"/>
          <w:szCs w:val="24"/>
          <w:lang w:val="ru-RU"/>
        </w:rPr>
        <w:t xml:space="preserve"> страни на којој има текста, исписивањем </w:t>
      </w:r>
      <w:r w:rsidRPr="00C92401">
        <w:rPr>
          <w:rFonts w:cs="Arial"/>
          <w:i/>
          <w:sz w:val="24"/>
          <w:szCs w:val="24"/>
          <w:lang w:val="ru-RU"/>
        </w:rPr>
        <w:t xml:space="preserve">“1 од </w:t>
      </w:r>
      <w:r w:rsidRPr="00C92401">
        <w:rPr>
          <w:rFonts w:cs="Arial"/>
          <w:i/>
          <w:sz w:val="24"/>
          <w:szCs w:val="24"/>
        </w:rPr>
        <w:t>н</w:t>
      </w:r>
      <w:r w:rsidRPr="00C92401">
        <w:rPr>
          <w:rFonts w:cs="Arial"/>
          <w:i/>
          <w:sz w:val="24"/>
          <w:szCs w:val="24"/>
          <w:lang w:val="ru-RU"/>
        </w:rPr>
        <w:t>“, „2 од н“</w:t>
      </w:r>
      <w:r w:rsidRPr="00C92401">
        <w:rPr>
          <w:rFonts w:cs="Arial"/>
          <w:sz w:val="24"/>
          <w:szCs w:val="24"/>
          <w:lang w:val="ru-RU"/>
        </w:rPr>
        <w:t xml:space="preserve"> и тако све до </w:t>
      </w:r>
      <w:r w:rsidRPr="00C92401">
        <w:rPr>
          <w:rFonts w:cs="Arial"/>
          <w:i/>
          <w:sz w:val="24"/>
          <w:szCs w:val="24"/>
          <w:lang w:val="ru-RU"/>
        </w:rPr>
        <w:t>„н од н“</w:t>
      </w:r>
      <w:r w:rsidRPr="00C92401">
        <w:rPr>
          <w:rFonts w:cs="Arial"/>
          <w:sz w:val="24"/>
          <w:szCs w:val="24"/>
          <w:lang w:val="ru-RU"/>
        </w:rPr>
        <w:t xml:space="preserve">, с тим да </w:t>
      </w:r>
      <w:r w:rsidRPr="00C92401">
        <w:rPr>
          <w:rFonts w:cs="Arial"/>
          <w:i/>
          <w:sz w:val="24"/>
          <w:szCs w:val="24"/>
          <w:lang w:val="ru-RU"/>
        </w:rPr>
        <w:t>„н“</w:t>
      </w:r>
      <w:r w:rsidRPr="00C92401">
        <w:rPr>
          <w:rFonts w:cs="Arial"/>
          <w:sz w:val="24"/>
          <w:szCs w:val="24"/>
          <w:lang w:val="ru-RU"/>
        </w:rPr>
        <w:t xml:space="preserve"> представља укупан број страна понуде.</w:t>
      </w:r>
    </w:p>
    <w:p w:rsidR="008D2B23" w:rsidRPr="00C92401" w:rsidRDefault="008D2B23" w:rsidP="00C92401">
      <w:pPr>
        <w:pStyle w:val="KDKomentar"/>
        <w:spacing w:before="0"/>
        <w:contextualSpacing/>
        <w:rPr>
          <w:rFonts w:cs="Arial"/>
          <w:i w:val="0"/>
          <w:color w:val="auto"/>
          <w:sz w:val="24"/>
          <w:szCs w:val="24"/>
        </w:rPr>
      </w:pPr>
      <w:r w:rsidRPr="00C92401">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1C4927" w:rsidRPr="00C92401" w:rsidRDefault="00841E3D" w:rsidP="00C92401">
      <w:pPr>
        <w:pStyle w:val="KDParagraf"/>
        <w:spacing w:before="0"/>
        <w:contextualSpacing/>
        <w:rPr>
          <w:rFonts w:cs="Arial"/>
          <w:b/>
          <w:sz w:val="24"/>
          <w:szCs w:val="24"/>
          <w:lang w:val="sr-Latn-RS"/>
        </w:rPr>
      </w:pPr>
      <w:r w:rsidRPr="00C92401">
        <w:rPr>
          <w:rFonts w:cs="Arial"/>
          <w:sz w:val="24"/>
          <w:szCs w:val="24"/>
          <w:lang w:val="ru-RU"/>
        </w:rPr>
        <w:t xml:space="preserve">Понуђач подноси понуду у затвореној коверти </w:t>
      </w:r>
      <w:r w:rsidRPr="00C92401">
        <w:rPr>
          <w:rFonts w:cs="Arial"/>
          <w:sz w:val="24"/>
          <w:szCs w:val="24"/>
        </w:rPr>
        <w:t>или кутији</w:t>
      </w:r>
      <w:r w:rsidRPr="00C92401">
        <w:rPr>
          <w:rFonts w:cs="Arial"/>
          <w:sz w:val="24"/>
          <w:szCs w:val="24"/>
          <w:lang w:val="ru-RU"/>
        </w:rPr>
        <w:t xml:space="preserve">, тако да се при отварању може проверити да ли је затворена, као и када, на адресу: </w:t>
      </w:r>
      <w:r w:rsidRPr="00C92401">
        <w:rPr>
          <w:rFonts w:cs="Arial"/>
          <w:b/>
          <w:sz w:val="24"/>
          <w:szCs w:val="24"/>
          <w:lang w:val="ru-RU"/>
        </w:rPr>
        <w:t>Јавно предузеће „Електропривреда Србије“,</w:t>
      </w:r>
      <w:r w:rsidR="00DE7133">
        <w:rPr>
          <w:rFonts w:cs="Arial"/>
          <w:b/>
          <w:sz w:val="24"/>
          <w:szCs w:val="24"/>
          <w:lang w:val="ru-RU"/>
        </w:rPr>
        <w:t xml:space="preserve"> </w:t>
      </w:r>
      <w:r w:rsidR="008455D7" w:rsidRPr="00C92401">
        <w:rPr>
          <w:rFonts w:cs="Arial"/>
          <w:b/>
          <w:sz w:val="24"/>
          <w:szCs w:val="24"/>
          <w:lang w:val="sr-Cyrl-RS"/>
        </w:rPr>
        <w:t xml:space="preserve">Балканска 13, </w:t>
      </w:r>
      <w:r w:rsidR="008543E7" w:rsidRPr="00C92401">
        <w:rPr>
          <w:rFonts w:eastAsia="TimesNewRomanPSMT" w:cs="Arial"/>
          <w:b/>
          <w:bCs/>
          <w:sz w:val="24"/>
          <w:szCs w:val="24"/>
          <w:lang w:val="sr-Cyrl-RS"/>
        </w:rPr>
        <w:t>11000 Београд</w:t>
      </w:r>
      <w:r w:rsidR="001C4927" w:rsidRPr="00C92401">
        <w:rPr>
          <w:rFonts w:cs="Arial"/>
          <w:b/>
          <w:sz w:val="24"/>
          <w:szCs w:val="24"/>
          <w:lang w:val="sr-Latn-RS"/>
        </w:rPr>
        <w:t>,</w:t>
      </w:r>
      <w:r w:rsidR="00DE7133">
        <w:rPr>
          <w:rFonts w:cs="Arial"/>
          <w:b/>
          <w:sz w:val="24"/>
          <w:szCs w:val="24"/>
          <w:lang w:val="sr-Cyrl-RS"/>
        </w:rPr>
        <w:t xml:space="preserve"> Писарница, </w:t>
      </w:r>
      <w:r w:rsidR="001C4927" w:rsidRPr="00C92401">
        <w:rPr>
          <w:rFonts w:cs="Arial"/>
          <w:b/>
          <w:sz w:val="24"/>
          <w:szCs w:val="24"/>
          <w:lang w:val="ru-RU"/>
        </w:rPr>
        <w:t>са назнаком „НЕ ОТВАРАТИ – ПОНУДА ЗА ЈАВНУ НАБАВКУ ДОБАРА</w:t>
      </w:r>
      <w:r w:rsidR="001C4927" w:rsidRPr="00C92401">
        <w:rPr>
          <w:rFonts w:cs="Arial"/>
          <w:b/>
          <w:sz w:val="24"/>
          <w:szCs w:val="24"/>
          <w:lang w:val="sr-Latn-RS"/>
        </w:rPr>
        <w:t xml:space="preserve">: </w:t>
      </w:r>
      <w:r w:rsidR="00712CE9" w:rsidRPr="00C92401">
        <w:rPr>
          <w:rFonts w:cs="Arial"/>
          <w:b/>
          <w:sz w:val="24"/>
          <w:szCs w:val="24"/>
          <w:lang w:val="ru-RU"/>
        </w:rPr>
        <w:t>Горива и мазива</w:t>
      </w:r>
      <w:r w:rsidR="00AB68F3" w:rsidRPr="00C92401">
        <w:rPr>
          <w:rFonts w:cs="Arial"/>
          <w:b/>
          <w:sz w:val="24"/>
          <w:szCs w:val="24"/>
          <w:lang w:val="ru-RU"/>
        </w:rPr>
        <w:t>,</w:t>
      </w:r>
      <w:r w:rsidR="00476290" w:rsidRPr="00C92401">
        <w:rPr>
          <w:rFonts w:cs="Arial"/>
          <w:b/>
          <w:sz w:val="24"/>
          <w:szCs w:val="24"/>
          <w:lang w:val="ru-RU"/>
        </w:rPr>
        <w:t xml:space="preserve"> </w:t>
      </w:r>
      <w:r w:rsidR="001C4927" w:rsidRPr="00C92401">
        <w:rPr>
          <w:rFonts w:cs="Arial"/>
          <w:b/>
          <w:sz w:val="24"/>
          <w:szCs w:val="24"/>
          <w:lang w:val="ru-RU"/>
        </w:rPr>
        <w:t xml:space="preserve">ЈН бр. </w:t>
      </w:r>
      <w:r w:rsidR="00712CE9" w:rsidRPr="00C92401">
        <w:rPr>
          <w:rFonts w:cs="Arial"/>
          <w:b/>
          <w:sz w:val="24"/>
          <w:szCs w:val="24"/>
        </w:rPr>
        <w:t>ЈН/6000/0010/2018</w:t>
      </w:r>
      <w:r w:rsidR="001C4927" w:rsidRPr="00C92401">
        <w:rPr>
          <w:rFonts w:cs="Arial"/>
          <w:b/>
          <w:sz w:val="24"/>
          <w:szCs w:val="24"/>
          <w:lang w:val="ru-RU"/>
        </w:rPr>
        <w:t>"</w:t>
      </w:r>
      <w:r w:rsidR="001C4927" w:rsidRPr="00C92401">
        <w:rPr>
          <w:rFonts w:cs="Arial"/>
          <w:b/>
          <w:sz w:val="24"/>
          <w:szCs w:val="24"/>
          <w:lang w:val="sr-Latn-RS"/>
        </w:rPr>
        <w:t>.</w:t>
      </w:r>
    </w:p>
    <w:p w:rsidR="008D2B23" w:rsidRPr="00C92401" w:rsidRDefault="008D2B23" w:rsidP="00C92401">
      <w:pPr>
        <w:pStyle w:val="KDParagraf"/>
        <w:spacing w:before="0"/>
        <w:contextualSpacing/>
        <w:rPr>
          <w:rFonts w:cs="Arial"/>
          <w:sz w:val="24"/>
          <w:szCs w:val="24"/>
        </w:rPr>
      </w:pPr>
      <w:r w:rsidRPr="00C92401">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C92401" w:rsidRDefault="008D2B23" w:rsidP="00C92401">
      <w:pPr>
        <w:pStyle w:val="KDParagraf"/>
        <w:spacing w:before="0"/>
        <w:contextualSpacing/>
        <w:rPr>
          <w:rFonts w:cs="Arial"/>
          <w:sz w:val="24"/>
          <w:szCs w:val="24"/>
        </w:rPr>
      </w:pPr>
      <w:r w:rsidRPr="00C92401">
        <w:rPr>
          <w:rFonts w:eastAsia="TimesNewRomanPSMT" w:cs="Arial"/>
          <w:bCs/>
          <w:sz w:val="24"/>
          <w:szCs w:val="24"/>
        </w:rPr>
        <w:t>У случају да понуду подноси група п</w:t>
      </w:r>
      <w:r w:rsidR="009B3371" w:rsidRPr="00C92401">
        <w:rPr>
          <w:rFonts w:eastAsia="TimesNewRomanPSMT" w:cs="Arial"/>
          <w:bCs/>
          <w:sz w:val="24"/>
          <w:szCs w:val="24"/>
        </w:rPr>
        <w:t xml:space="preserve">онуђача, на полеђини </w:t>
      </w:r>
      <w:proofErr w:type="gramStart"/>
      <w:r w:rsidR="009B3371" w:rsidRPr="00C92401">
        <w:rPr>
          <w:rFonts w:eastAsia="TimesNewRomanPSMT" w:cs="Arial"/>
          <w:bCs/>
          <w:sz w:val="24"/>
          <w:szCs w:val="24"/>
        </w:rPr>
        <w:t xml:space="preserve">коверте </w:t>
      </w:r>
      <w:r w:rsidRPr="00C92401">
        <w:rPr>
          <w:rFonts w:eastAsia="TimesNewRomanPSMT" w:cs="Arial"/>
          <w:bCs/>
          <w:sz w:val="24"/>
          <w:szCs w:val="24"/>
        </w:rPr>
        <w:t xml:space="preserve"> назначити</w:t>
      </w:r>
      <w:proofErr w:type="gramEnd"/>
      <w:r w:rsidRPr="00C92401">
        <w:rPr>
          <w:rFonts w:eastAsia="TimesNewRomanPSMT" w:cs="Arial"/>
          <w:bCs/>
          <w:sz w:val="24"/>
          <w:szCs w:val="24"/>
        </w:rPr>
        <w:t xml:space="preserve"> да се ради о групи понуђача и навести називе и адресу свих чланова групе понуђача</w:t>
      </w:r>
      <w:r w:rsidRPr="00C92401">
        <w:rPr>
          <w:rFonts w:cs="Arial"/>
          <w:sz w:val="24"/>
          <w:szCs w:val="24"/>
        </w:rPr>
        <w:t>.</w:t>
      </w:r>
    </w:p>
    <w:p w:rsidR="00613B13" w:rsidRPr="00C92401" w:rsidRDefault="00613B13" w:rsidP="00C92401">
      <w:pPr>
        <w:pStyle w:val="KDParagraf"/>
        <w:spacing w:before="0"/>
        <w:contextualSpacing/>
        <w:rPr>
          <w:rFonts w:cs="Arial"/>
          <w:sz w:val="24"/>
          <w:szCs w:val="24"/>
        </w:rPr>
      </w:pPr>
      <w:r w:rsidRPr="00C92401">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521FF5" w:rsidRPr="00C92401" w:rsidRDefault="00613B13" w:rsidP="00C92401">
      <w:pPr>
        <w:pStyle w:val="KDParagraf"/>
        <w:spacing w:before="0"/>
        <w:contextualSpacing/>
        <w:rPr>
          <w:rFonts w:cs="Arial"/>
          <w:sz w:val="24"/>
          <w:szCs w:val="24"/>
          <w:lang w:val="sr-Cyrl-RS"/>
        </w:rPr>
      </w:pPr>
      <w:r w:rsidRPr="00C92401">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w:t>
      </w:r>
      <w:r w:rsidRPr="00C92401">
        <w:rPr>
          <w:rFonts w:cs="Arial"/>
          <w:sz w:val="24"/>
          <w:szCs w:val="24"/>
        </w:rPr>
        <w:lastRenderedPageBreak/>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r w:rsidR="00D25B64" w:rsidRPr="00C92401">
        <w:rPr>
          <w:rFonts w:cs="Arial"/>
          <w:sz w:val="24"/>
          <w:szCs w:val="24"/>
          <w:lang w:val="sr-Cyrl-RS"/>
        </w:rPr>
        <w:t>аном</w:t>
      </w:r>
      <w:r w:rsidRPr="00C92401">
        <w:rPr>
          <w:rFonts w:cs="Arial"/>
          <w:sz w:val="24"/>
          <w:szCs w:val="24"/>
        </w:rPr>
        <w:t xml:space="preserve"> 81. З</w:t>
      </w:r>
      <w:r w:rsidRPr="00C92401">
        <w:rPr>
          <w:rFonts w:cs="Arial"/>
          <w:sz w:val="24"/>
          <w:szCs w:val="24"/>
          <w:lang w:val="sr-Cyrl-RS"/>
        </w:rPr>
        <w:t>акона</w:t>
      </w:r>
      <w:r w:rsidRPr="00C92401">
        <w:rPr>
          <w:rFonts w:cs="Arial"/>
          <w:sz w:val="24"/>
          <w:szCs w:val="24"/>
        </w:rPr>
        <w:t xml:space="preserve">. </w:t>
      </w:r>
    </w:p>
    <w:p w:rsidR="00613B13" w:rsidRDefault="00613B13" w:rsidP="00C92401">
      <w:pPr>
        <w:pStyle w:val="KDParagraf"/>
        <w:spacing w:before="0"/>
        <w:contextualSpacing/>
        <w:rPr>
          <w:rFonts w:cs="Arial"/>
          <w:sz w:val="24"/>
          <w:szCs w:val="24"/>
        </w:rPr>
      </w:pPr>
      <w:r w:rsidRPr="00C92401">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C92401" w:rsidRPr="00C92401" w:rsidRDefault="00C92401" w:rsidP="00C92401">
      <w:pPr>
        <w:pStyle w:val="KDParagraf"/>
        <w:spacing w:before="0"/>
        <w:contextualSpacing/>
        <w:rPr>
          <w:rFonts w:cs="Arial"/>
          <w:sz w:val="24"/>
          <w:szCs w:val="24"/>
          <w:lang w:val="sr-Cyrl-RS"/>
        </w:rPr>
      </w:pPr>
    </w:p>
    <w:p w:rsidR="008D2B23" w:rsidRPr="00C92401" w:rsidRDefault="008D2B23" w:rsidP="00C92401">
      <w:pPr>
        <w:pStyle w:val="KDPodnaslov2"/>
        <w:numPr>
          <w:ilvl w:val="1"/>
          <w:numId w:val="22"/>
        </w:numPr>
        <w:spacing w:before="0"/>
        <w:ind w:left="540" w:hanging="540"/>
        <w:contextualSpacing/>
        <w:jc w:val="both"/>
        <w:rPr>
          <w:rFonts w:cs="Arial"/>
          <w:sz w:val="24"/>
          <w:szCs w:val="24"/>
        </w:rPr>
      </w:pPr>
      <w:bookmarkStart w:id="205" w:name="_Toc441651579"/>
      <w:bookmarkStart w:id="206" w:name="_Toc442559890"/>
      <w:r w:rsidRPr="00C92401">
        <w:rPr>
          <w:rFonts w:cs="Arial"/>
          <w:sz w:val="24"/>
          <w:szCs w:val="24"/>
        </w:rPr>
        <w:t>Обавезна садржина понуде</w:t>
      </w:r>
      <w:bookmarkEnd w:id="205"/>
      <w:bookmarkEnd w:id="206"/>
    </w:p>
    <w:p w:rsidR="00521FF5" w:rsidRPr="00C92401" w:rsidRDefault="001C4927" w:rsidP="00C92401">
      <w:pPr>
        <w:tabs>
          <w:tab w:val="left" w:pos="284"/>
          <w:tab w:val="left" w:pos="330"/>
        </w:tabs>
        <w:spacing w:before="0"/>
        <w:contextualSpacing/>
        <w:rPr>
          <w:rFonts w:cs="Arial"/>
          <w:bCs/>
          <w:sz w:val="24"/>
          <w:szCs w:val="24"/>
          <w:lang w:val="sr-Cyrl-RS"/>
        </w:rPr>
      </w:pPr>
      <w:r w:rsidRPr="00C92401">
        <w:rPr>
          <w:rFonts w:cs="Arial"/>
          <w:bCs/>
          <w:sz w:val="24"/>
          <w:szCs w:val="24"/>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rsidR="001C4927" w:rsidRPr="00C92401" w:rsidRDefault="001C4927" w:rsidP="00C92401">
      <w:pPr>
        <w:numPr>
          <w:ilvl w:val="0"/>
          <w:numId w:val="20"/>
        </w:numPr>
        <w:spacing w:before="0"/>
        <w:ind w:left="709" w:hanging="425"/>
        <w:contextualSpacing/>
        <w:rPr>
          <w:rFonts w:cs="Arial"/>
          <w:sz w:val="24"/>
          <w:szCs w:val="24"/>
          <w:lang w:val="sr-Cyrl-CS"/>
        </w:rPr>
      </w:pPr>
      <w:r w:rsidRPr="00C92401">
        <w:rPr>
          <w:rFonts w:cs="Arial"/>
          <w:sz w:val="24"/>
          <w:szCs w:val="24"/>
          <w:lang w:val="sr-Cyrl-CS"/>
        </w:rPr>
        <w:t xml:space="preserve">Образац </w:t>
      </w:r>
      <w:r w:rsidRPr="00C92401">
        <w:rPr>
          <w:rFonts w:cs="Arial"/>
          <w:sz w:val="24"/>
          <w:szCs w:val="24"/>
          <w:lang w:val="sr-Latn-CS"/>
        </w:rPr>
        <w:t>.</w:t>
      </w:r>
      <w:r w:rsidRPr="00C92401">
        <w:rPr>
          <w:rFonts w:cs="Arial"/>
          <w:sz w:val="24"/>
          <w:szCs w:val="24"/>
          <w:lang w:val="sr-Cyrl-CS"/>
        </w:rPr>
        <w:t xml:space="preserve"> </w:t>
      </w:r>
      <w:r w:rsidRPr="00C92401">
        <w:rPr>
          <w:rFonts w:cs="Arial"/>
          <w:sz w:val="24"/>
          <w:szCs w:val="24"/>
          <w:lang w:val="sr-Latn-CS"/>
        </w:rPr>
        <w:t>–</w:t>
      </w:r>
      <w:r w:rsidRPr="00C92401">
        <w:rPr>
          <w:rFonts w:cs="Arial"/>
          <w:sz w:val="24"/>
          <w:szCs w:val="24"/>
          <w:lang w:val="sr-Cyrl-CS"/>
        </w:rPr>
        <w:t xml:space="preserve"> Понуда;</w:t>
      </w:r>
    </w:p>
    <w:p w:rsidR="001C4927" w:rsidRPr="00C92401" w:rsidRDefault="00C92401" w:rsidP="00C92401">
      <w:pPr>
        <w:numPr>
          <w:ilvl w:val="0"/>
          <w:numId w:val="19"/>
        </w:numPr>
        <w:spacing w:before="0"/>
        <w:ind w:left="709" w:hanging="425"/>
        <w:contextualSpacing/>
        <w:rPr>
          <w:rFonts w:cs="Arial"/>
          <w:sz w:val="24"/>
          <w:szCs w:val="24"/>
          <w:lang w:val="sr-Cyrl-CS"/>
        </w:rPr>
      </w:pPr>
      <w:r>
        <w:rPr>
          <w:rFonts w:cs="Arial"/>
          <w:sz w:val="24"/>
          <w:szCs w:val="24"/>
          <w:lang w:val="sr-Latn-CS"/>
        </w:rPr>
        <w:t>Образац 2</w:t>
      </w:r>
      <w:r w:rsidR="001C4927" w:rsidRPr="00C92401">
        <w:rPr>
          <w:rFonts w:cs="Arial"/>
          <w:sz w:val="24"/>
          <w:szCs w:val="24"/>
          <w:lang w:val="sr-Latn-CS"/>
        </w:rPr>
        <w:t xml:space="preserve"> - </w:t>
      </w:r>
      <w:r w:rsidR="001C4927" w:rsidRPr="00C92401">
        <w:rPr>
          <w:rFonts w:cs="Arial"/>
          <w:sz w:val="24"/>
          <w:szCs w:val="24"/>
          <w:lang w:val="sr-Cyrl-RS"/>
        </w:rPr>
        <w:t>О</w:t>
      </w:r>
      <w:r w:rsidR="001C4927" w:rsidRPr="00C92401">
        <w:rPr>
          <w:rFonts w:cs="Arial"/>
          <w:sz w:val="24"/>
          <w:szCs w:val="24"/>
          <w:lang w:val="sr-Cyrl-CS"/>
        </w:rPr>
        <w:t>бра</w:t>
      </w:r>
      <w:r w:rsidR="001C4927" w:rsidRPr="00C92401">
        <w:rPr>
          <w:rFonts w:cs="Arial"/>
          <w:sz w:val="24"/>
          <w:szCs w:val="24"/>
          <w:lang w:val="sr-Cyrl-RS"/>
        </w:rPr>
        <w:t>зац</w:t>
      </w:r>
      <w:r w:rsidR="001C4927" w:rsidRPr="00C92401">
        <w:rPr>
          <w:rFonts w:cs="Arial"/>
          <w:sz w:val="24"/>
          <w:szCs w:val="24"/>
          <w:lang w:val="sr-Cyrl-CS"/>
        </w:rPr>
        <w:t xml:space="preserve"> структуре цене;</w:t>
      </w:r>
    </w:p>
    <w:p w:rsidR="001C4927" w:rsidRPr="00C92401" w:rsidRDefault="001C4927" w:rsidP="00C92401">
      <w:pPr>
        <w:numPr>
          <w:ilvl w:val="0"/>
          <w:numId w:val="19"/>
        </w:numPr>
        <w:spacing w:before="0"/>
        <w:ind w:left="709" w:hanging="425"/>
        <w:contextualSpacing/>
        <w:rPr>
          <w:rFonts w:cs="Arial"/>
          <w:sz w:val="24"/>
          <w:szCs w:val="24"/>
          <w:lang w:val="sr-Cyrl-CS"/>
        </w:rPr>
      </w:pPr>
      <w:r w:rsidRPr="00C92401">
        <w:rPr>
          <w:rFonts w:cs="Arial"/>
          <w:sz w:val="24"/>
          <w:szCs w:val="24"/>
          <w:lang w:val="sr-Cyrl-RS"/>
        </w:rPr>
        <w:t>Докази којима се доказује испуњеност услова за учешће у поступку јавне набавке из члана 75.</w:t>
      </w:r>
      <w:r w:rsidR="00B06BF0" w:rsidRPr="00C92401">
        <w:rPr>
          <w:rFonts w:cs="Arial"/>
          <w:sz w:val="24"/>
          <w:szCs w:val="24"/>
        </w:rPr>
        <w:t xml:space="preserve"> </w:t>
      </w:r>
      <w:r w:rsidRPr="00C92401">
        <w:rPr>
          <w:rFonts w:cs="Arial"/>
          <w:sz w:val="24"/>
          <w:szCs w:val="24"/>
        </w:rPr>
        <w:t>ЗЈН</w:t>
      </w:r>
      <w:r w:rsidRPr="00C92401">
        <w:rPr>
          <w:rFonts w:cs="Arial"/>
          <w:sz w:val="24"/>
          <w:szCs w:val="24"/>
          <w:lang w:val="sr-Cyrl-RS"/>
        </w:rPr>
        <w:t xml:space="preserve">, у складу са упутством како се доказује испуњеност тих </w:t>
      </w:r>
      <w:proofErr w:type="gramStart"/>
      <w:r w:rsidRPr="00C92401">
        <w:rPr>
          <w:rFonts w:cs="Arial"/>
          <w:sz w:val="24"/>
          <w:szCs w:val="24"/>
          <w:lang w:val="sr-Cyrl-RS"/>
        </w:rPr>
        <w:t>услова  из</w:t>
      </w:r>
      <w:proofErr w:type="gramEnd"/>
      <w:r w:rsidRPr="00C92401">
        <w:rPr>
          <w:rFonts w:cs="Arial"/>
          <w:sz w:val="24"/>
          <w:szCs w:val="24"/>
          <w:lang w:val="sr-Cyrl-RS"/>
        </w:rPr>
        <w:t xml:space="preserve">  поглавља </w:t>
      </w:r>
      <w:r w:rsidR="00B06BF0" w:rsidRPr="00C92401">
        <w:rPr>
          <w:rFonts w:cs="Arial"/>
          <w:sz w:val="24"/>
          <w:szCs w:val="24"/>
          <w:lang w:val="sr-Cyrl-RS"/>
        </w:rPr>
        <w:t xml:space="preserve"> </w:t>
      </w:r>
      <w:r w:rsidRPr="00C92401">
        <w:rPr>
          <w:rFonts w:cs="Arial"/>
          <w:sz w:val="24"/>
          <w:szCs w:val="24"/>
          <w:lang w:val="sr-Cyrl-RS"/>
        </w:rPr>
        <w:t>4. Конкурсне доументације;</w:t>
      </w:r>
    </w:p>
    <w:p w:rsidR="001C4927" w:rsidRPr="00C92401" w:rsidRDefault="00B06BF0" w:rsidP="00C92401">
      <w:pPr>
        <w:numPr>
          <w:ilvl w:val="0"/>
          <w:numId w:val="19"/>
        </w:numPr>
        <w:spacing w:before="0"/>
        <w:ind w:left="709" w:hanging="425"/>
        <w:contextualSpacing/>
        <w:rPr>
          <w:rFonts w:cs="Arial"/>
          <w:i/>
          <w:noProof/>
          <w:color w:val="000000"/>
          <w:sz w:val="24"/>
          <w:szCs w:val="24"/>
          <w:lang w:val="sr-Cyrl-RS"/>
        </w:rPr>
      </w:pPr>
      <w:r w:rsidRPr="00C92401">
        <w:rPr>
          <w:rFonts w:cs="Arial"/>
          <w:noProof/>
          <w:color w:val="000000"/>
          <w:sz w:val="24"/>
          <w:szCs w:val="24"/>
          <w:lang w:val="sr-Cyrl-RS"/>
        </w:rPr>
        <w:t>Средство</w:t>
      </w:r>
      <w:r w:rsidR="001C4927" w:rsidRPr="00C92401">
        <w:rPr>
          <w:rFonts w:cs="Arial"/>
          <w:noProof/>
          <w:color w:val="000000"/>
          <w:sz w:val="24"/>
          <w:szCs w:val="24"/>
          <w:lang w:val="sr-Cyrl-RS"/>
        </w:rPr>
        <w:t xml:space="preserve"> финансијског обезбеђења (СФО) </w:t>
      </w:r>
      <w:r w:rsidR="0051542B" w:rsidRPr="00C92401">
        <w:rPr>
          <w:rFonts w:cs="Arial"/>
          <w:noProof/>
          <w:color w:val="000000"/>
          <w:sz w:val="24"/>
          <w:szCs w:val="24"/>
          <w:lang w:val="sr-Cyrl-RS"/>
        </w:rPr>
        <w:t>–</w:t>
      </w:r>
      <w:r w:rsidR="001C4927" w:rsidRPr="00C92401">
        <w:rPr>
          <w:rFonts w:cs="Arial"/>
          <w:noProof/>
          <w:color w:val="000000"/>
          <w:sz w:val="24"/>
          <w:szCs w:val="24"/>
          <w:lang w:val="sr-Cyrl-RS"/>
        </w:rPr>
        <w:t xml:space="preserve"> </w:t>
      </w:r>
      <w:r w:rsidR="0013536C" w:rsidRPr="00C92401">
        <w:rPr>
          <w:rFonts w:cs="Arial"/>
          <w:noProof/>
          <w:color w:val="000000"/>
          <w:sz w:val="24"/>
          <w:szCs w:val="24"/>
          <w:lang w:val="sr-Cyrl-RS"/>
        </w:rPr>
        <w:t>Меница</w:t>
      </w:r>
      <w:r w:rsidR="0051542B" w:rsidRPr="00C92401">
        <w:rPr>
          <w:rFonts w:cs="Arial"/>
          <w:noProof/>
          <w:color w:val="000000"/>
          <w:sz w:val="24"/>
          <w:szCs w:val="24"/>
          <w:lang w:val="sr-Cyrl-RS"/>
        </w:rPr>
        <w:t xml:space="preserve"> </w:t>
      </w:r>
      <w:r w:rsidR="000728F1" w:rsidRPr="00C92401">
        <w:rPr>
          <w:rFonts w:cs="Arial"/>
          <w:noProof/>
          <w:color w:val="000000"/>
          <w:sz w:val="24"/>
          <w:szCs w:val="24"/>
          <w:lang w:val="sr-Cyrl-RS"/>
        </w:rPr>
        <w:t xml:space="preserve">као </w:t>
      </w:r>
      <w:r w:rsidR="0051542B" w:rsidRPr="00C92401">
        <w:rPr>
          <w:rFonts w:cs="Arial"/>
          <w:noProof/>
          <w:color w:val="000000"/>
          <w:sz w:val="24"/>
          <w:szCs w:val="24"/>
          <w:lang w:val="sr-Cyrl-RS"/>
        </w:rPr>
        <w:t>гаранција</w:t>
      </w:r>
      <w:r w:rsidR="001C4927" w:rsidRPr="00C92401">
        <w:rPr>
          <w:rFonts w:cs="Arial"/>
          <w:noProof/>
          <w:color w:val="000000"/>
          <w:sz w:val="24"/>
          <w:szCs w:val="24"/>
          <w:lang w:val="sr-Cyrl-RS"/>
        </w:rPr>
        <w:t xml:space="preserve"> за озбиљност понуде;</w:t>
      </w:r>
    </w:p>
    <w:p w:rsidR="001C4927" w:rsidRPr="00C92401" w:rsidRDefault="001C4927" w:rsidP="00C92401">
      <w:pPr>
        <w:numPr>
          <w:ilvl w:val="0"/>
          <w:numId w:val="19"/>
        </w:numPr>
        <w:spacing w:before="0"/>
        <w:ind w:left="709" w:hanging="425"/>
        <w:contextualSpacing/>
        <w:rPr>
          <w:rFonts w:cs="Arial"/>
          <w:sz w:val="24"/>
          <w:szCs w:val="24"/>
          <w:lang w:val="sr-Latn-CS"/>
        </w:rPr>
      </w:pPr>
      <w:r w:rsidRPr="00C92401">
        <w:rPr>
          <w:rFonts w:cs="Arial"/>
          <w:sz w:val="24"/>
          <w:szCs w:val="24"/>
          <w:lang w:val="sr-Latn-CS"/>
        </w:rPr>
        <w:t>Oб</w:t>
      </w:r>
      <w:r w:rsidRPr="00C92401">
        <w:rPr>
          <w:rFonts w:cs="Arial"/>
          <w:sz w:val="24"/>
          <w:szCs w:val="24"/>
          <w:lang w:val="sr-Cyrl-RS"/>
        </w:rPr>
        <w:t>р</w:t>
      </w:r>
      <w:r w:rsidRPr="00C92401">
        <w:rPr>
          <w:rFonts w:cs="Arial"/>
          <w:sz w:val="24"/>
          <w:szCs w:val="24"/>
          <w:lang w:val="sr-Latn-CS"/>
        </w:rPr>
        <w:t>азац</w:t>
      </w:r>
      <w:r w:rsidRPr="00C92401">
        <w:rPr>
          <w:rFonts w:cs="Arial"/>
          <w:sz w:val="24"/>
          <w:szCs w:val="24"/>
          <w:lang w:val="sr-Cyrl-RS"/>
        </w:rPr>
        <w:t xml:space="preserve"> 3</w:t>
      </w:r>
      <w:r w:rsidR="00C92401">
        <w:rPr>
          <w:rFonts w:cs="Arial"/>
          <w:sz w:val="24"/>
          <w:szCs w:val="24"/>
          <w:lang w:val="sr-Cyrl-RS"/>
        </w:rPr>
        <w:t xml:space="preserve"> </w:t>
      </w:r>
      <w:r w:rsidRPr="00C92401">
        <w:rPr>
          <w:rFonts w:cs="Arial"/>
          <w:sz w:val="24"/>
          <w:szCs w:val="24"/>
          <w:lang w:val="sr-Latn-CS"/>
        </w:rPr>
        <w:t>-</w:t>
      </w:r>
      <w:r w:rsidR="00B92211" w:rsidRPr="00C92401">
        <w:rPr>
          <w:rFonts w:cs="Arial"/>
          <w:sz w:val="24"/>
          <w:szCs w:val="24"/>
          <w:lang w:val="sr-Cyrl-RS"/>
        </w:rPr>
        <w:t xml:space="preserve"> И</w:t>
      </w:r>
      <w:r w:rsidR="00B92211" w:rsidRPr="00C92401">
        <w:rPr>
          <w:rFonts w:cs="Arial"/>
          <w:sz w:val="24"/>
          <w:szCs w:val="24"/>
          <w:lang w:val="sr-Cyrl-CS"/>
        </w:rPr>
        <w:t>зјав</w:t>
      </w:r>
      <w:r w:rsidR="00B92211" w:rsidRPr="00C92401">
        <w:rPr>
          <w:rFonts w:cs="Arial"/>
          <w:sz w:val="24"/>
          <w:szCs w:val="24"/>
          <w:lang w:val="sr-Cyrl-RS"/>
        </w:rPr>
        <w:t>а</w:t>
      </w:r>
      <w:r w:rsidR="00B92211" w:rsidRPr="00C92401">
        <w:rPr>
          <w:rFonts w:cs="Arial"/>
          <w:sz w:val="24"/>
          <w:szCs w:val="24"/>
          <w:lang w:val="sr-Cyrl-CS"/>
        </w:rPr>
        <w:t xml:space="preserve"> </w:t>
      </w:r>
      <w:r w:rsidR="00B92211" w:rsidRPr="00C92401">
        <w:rPr>
          <w:rFonts w:cs="Arial"/>
          <w:sz w:val="24"/>
          <w:szCs w:val="24"/>
          <w:lang w:val="sr-Cyrl-RS"/>
        </w:rPr>
        <w:t xml:space="preserve">понуђача </w:t>
      </w:r>
      <w:r w:rsidR="00B92211" w:rsidRPr="00C92401">
        <w:rPr>
          <w:rFonts w:cs="Arial"/>
          <w:sz w:val="24"/>
          <w:szCs w:val="24"/>
          <w:lang w:val="sr-Cyrl-CS"/>
        </w:rPr>
        <w:t>о независној понуди</w:t>
      </w:r>
      <w:r w:rsidR="00B92211" w:rsidRPr="00C92401">
        <w:rPr>
          <w:rFonts w:cs="Arial"/>
          <w:sz w:val="24"/>
          <w:szCs w:val="24"/>
          <w:lang w:val="sr-Cyrl-RS"/>
        </w:rPr>
        <w:t xml:space="preserve"> у складу са чланом 26. ЗЈН</w:t>
      </w:r>
      <w:r w:rsidRPr="00C92401">
        <w:rPr>
          <w:rFonts w:cs="Arial"/>
          <w:sz w:val="24"/>
          <w:szCs w:val="24"/>
          <w:lang w:val="sr-Cyrl-RS"/>
        </w:rPr>
        <w:t>;</w:t>
      </w:r>
    </w:p>
    <w:p w:rsidR="001C4927" w:rsidRPr="00C92401" w:rsidRDefault="0051542B" w:rsidP="00C92401">
      <w:pPr>
        <w:numPr>
          <w:ilvl w:val="0"/>
          <w:numId w:val="19"/>
        </w:numPr>
        <w:spacing w:before="0"/>
        <w:ind w:left="709" w:hanging="425"/>
        <w:contextualSpacing/>
        <w:rPr>
          <w:rFonts w:cs="Arial"/>
          <w:sz w:val="24"/>
          <w:szCs w:val="24"/>
          <w:lang w:val="sr-Latn-CS"/>
        </w:rPr>
      </w:pPr>
      <w:r w:rsidRPr="00C92401">
        <w:rPr>
          <w:rFonts w:cs="Arial"/>
          <w:sz w:val="24"/>
          <w:szCs w:val="24"/>
          <w:lang w:val="sr-Cyrl-RS"/>
        </w:rPr>
        <w:t xml:space="preserve">Образац </w:t>
      </w:r>
      <w:r w:rsidR="00C92401">
        <w:rPr>
          <w:rFonts w:cs="Arial"/>
          <w:sz w:val="24"/>
          <w:szCs w:val="24"/>
          <w:lang w:val="sr-Cyrl-RS"/>
        </w:rPr>
        <w:t>4</w:t>
      </w:r>
      <w:r w:rsidR="00B92211" w:rsidRPr="00C92401">
        <w:rPr>
          <w:rFonts w:cs="Arial"/>
          <w:sz w:val="24"/>
          <w:szCs w:val="24"/>
          <w:lang w:val="sr-Cyrl-RS"/>
        </w:rPr>
        <w:t xml:space="preserve"> - И</w:t>
      </w:r>
      <w:r w:rsidR="00B92211" w:rsidRPr="00C92401">
        <w:rPr>
          <w:rFonts w:cs="Arial"/>
          <w:sz w:val="24"/>
          <w:szCs w:val="24"/>
          <w:lang w:val="sr-Cyrl-CS"/>
        </w:rPr>
        <w:t>зјав</w:t>
      </w:r>
      <w:r w:rsidR="00B92211" w:rsidRPr="00C92401">
        <w:rPr>
          <w:rFonts w:cs="Arial"/>
          <w:sz w:val="24"/>
          <w:szCs w:val="24"/>
          <w:lang w:val="sr-Cyrl-RS"/>
        </w:rPr>
        <w:t>а</w:t>
      </w:r>
      <w:r w:rsidR="00B92211" w:rsidRPr="00C92401">
        <w:rPr>
          <w:rFonts w:cs="Arial"/>
          <w:sz w:val="24"/>
          <w:szCs w:val="24"/>
          <w:lang w:val="sr-Cyrl-CS"/>
        </w:rPr>
        <w:t xml:space="preserve"> понуђача</w:t>
      </w:r>
      <w:r w:rsidR="00B92211" w:rsidRPr="00C92401">
        <w:rPr>
          <w:rFonts w:cs="Arial"/>
          <w:sz w:val="24"/>
          <w:szCs w:val="24"/>
          <w:lang w:val="sr-Cyrl-RS"/>
        </w:rPr>
        <w:t xml:space="preserve"> у складу са чланом 75. став 2.</w:t>
      </w:r>
      <w:r w:rsidR="00B92211" w:rsidRPr="00C92401">
        <w:rPr>
          <w:rFonts w:cs="Arial"/>
          <w:sz w:val="24"/>
          <w:szCs w:val="24"/>
          <w:lang w:val="sr-Cyrl-CS"/>
        </w:rPr>
        <w:t xml:space="preserve"> </w:t>
      </w:r>
      <w:r w:rsidR="00B92211" w:rsidRPr="00C92401">
        <w:rPr>
          <w:rFonts w:cs="Arial"/>
          <w:sz w:val="24"/>
          <w:szCs w:val="24"/>
          <w:lang w:val="sr-Cyrl-RS"/>
        </w:rPr>
        <w:t>ЗЈН</w:t>
      </w:r>
      <w:r w:rsidRPr="00C92401">
        <w:rPr>
          <w:rFonts w:cs="Arial"/>
          <w:sz w:val="24"/>
          <w:szCs w:val="24"/>
          <w:lang w:val="sr-Cyrl-RS"/>
        </w:rPr>
        <w:t>;</w:t>
      </w:r>
    </w:p>
    <w:p w:rsidR="001C4927" w:rsidRPr="00C92401" w:rsidRDefault="001C4927" w:rsidP="00C92401">
      <w:pPr>
        <w:numPr>
          <w:ilvl w:val="0"/>
          <w:numId w:val="19"/>
        </w:numPr>
        <w:spacing w:before="0"/>
        <w:ind w:left="709" w:hanging="425"/>
        <w:contextualSpacing/>
        <w:rPr>
          <w:rFonts w:cs="Arial"/>
          <w:sz w:val="24"/>
          <w:szCs w:val="24"/>
          <w:lang w:val="sr-Cyrl-CS"/>
        </w:rPr>
      </w:pPr>
      <w:r w:rsidRPr="00C92401">
        <w:rPr>
          <w:rFonts w:cs="Arial"/>
          <w:sz w:val="24"/>
          <w:szCs w:val="24"/>
          <w:lang w:val="sr-Cyrl-RS"/>
        </w:rPr>
        <w:t>О</w:t>
      </w:r>
      <w:r w:rsidRPr="00C92401">
        <w:rPr>
          <w:rFonts w:cs="Arial"/>
          <w:sz w:val="24"/>
          <w:szCs w:val="24"/>
          <w:lang w:val="sr-Cyrl-CS"/>
        </w:rPr>
        <w:t xml:space="preserve">бразац </w:t>
      </w:r>
      <w:r w:rsidR="00C92401">
        <w:rPr>
          <w:rFonts w:cs="Arial"/>
          <w:sz w:val="24"/>
          <w:szCs w:val="24"/>
          <w:lang w:val="sr-Cyrl-RS"/>
        </w:rPr>
        <w:t xml:space="preserve">6 </w:t>
      </w:r>
      <w:r w:rsidRPr="00C92401">
        <w:rPr>
          <w:rFonts w:cs="Arial"/>
          <w:sz w:val="24"/>
          <w:szCs w:val="24"/>
          <w:lang w:val="sr-Cyrl-RS"/>
        </w:rPr>
        <w:t>-</w:t>
      </w:r>
      <w:r w:rsidR="00B92211" w:rsidRPr="00C92401">
        <w:rPr>
          <w:rFonts w:cs="Arial"/>
          <w:sz w:val="24"/>
          <w:szCs w:val="24"/>
          <w:lang w:val="sr-Latn-CS"/>
        </w:rPr>
        <w:t xml:space="preserve"> Модел </w:t>
      </w:r>
      <w:r w:rsidR="00B92211" w:rsidRPr="00C92401">
        <w:rPr>
          <w:rFonts w:cs="Arial"/>
          <w:sz w:val="24"/>
          <w:szCs w:val="24"/>
          <w:lang w:val="sr-Cyrl-RS"/>
        </w:rPr>
        <w:t>уговора, потписан и печатом оверен од стране понуђача</w:t>
      </w:r>
      <w:r w:rsidR="00B92211" w:rsidRPr="00C92401">
        <w:rPr>
          <w:rFonts w:cs="Arial"/>
          <w:sz w:val="24"/>
          <w:szCs w:val="24"/>
          <w:lang w:val="sr-Latn-CS"/>
        </w:rPr>
        <w:t xml:space="preserve"> (пожељно да буде и попуњен)</w:t>
      </w:r>
      <w:r w:rsidRPr="00C92401">
        <w:rPr>
          <w:rFonts w:cs="Arial"/>
          <w:sz w:val="24"/>
          <w:szCs w:val="24"/>
          <w:lang w:val="sr-Cyrl-RS"/>
        </w:rPr>
        <w:t>;</w:t>
      </w:r>
    </w:p>
    <w:p w:rsidR="004B30CA" w:rsidRPr="00C92401" w:rsidRDefault="004B30CA" w:rsidP="00C92401">
      <w:pPr>
        <w:pStyle w:val="ListParagraph"/>
        <w:numPr>
          <w:ilvl w:val="0"/>
          <w:numId w:val="19"/>
        </w:numPr>
        <w:spacing w:before="0" w:after="0" w:line="240" w:lineRule="auto"/>
        <w:ind w:left="709" w:hanging="439"/>
        <w:rPr>
          <w:rFonts w:ascii="Arial" w:eastAsia="Times New Roman" w:hAnsi="Arial" w:cs="Arial"/>
          <w:sz w:val="24"/>
          <w:szCs w:val="24"/>
          <w:lang w:val="sr-Cyrl-CS"/>
        </w:rPr>
      </w:pPr>
      <w:r w:rsidRPr="00C92401">
        <w:rPr>
          <w:rFonts w:ascii="Arial" w:eastAsia="Times New Roman" w:hAnsi="Arial" w:cs="Arial"/>
          <w:sz w:val="24"/>
          <w:szCs w:val="24"/>
          <w:lang w:val="sr-Cyrl-C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1C4927" w:rsidRPr="00C92401" w:rsidRDefault="001C4927" w:rsidP="00C92401">
      <w:pPr>
        <w:numPr>
          <w:ilvl w:val="0"/>
          <w:numId w:val="19"/>
        </w:numPr>
        <w:spacing w:before="0"/>
        <w:ind w:left="709" w:hanging="425"/>
        <w:contextualSpacing/>
        <w:rPr>
          <w:rFonts w:cs="Arial"/>
          <w:sz w:val="24"/>
          <w:szCs w:val="24"/>
          <w:lang w:val="sr-Cyrl-CS"/>
        </w:rPr>
      </w:pPr>
      <w:r w:rsidRPr="00C92401">
        <w:rPr>
          <w:rFonts w:cs="Arial"/>
          <w:sz w:val="24"/>
          <w:szCs w:val="24"/>
          <w:lang w:val="sr-Cyrl-RS"/>
        </w:rPr>
        <w:t>С</w:t>
      </w:r>
      <w:r w:rsidRPr="00C92401">
        <w:rPr>
          <w:rFonts w:cs="Arial"/>
          <w:sz w:val="24"/>
          <w:szCs w:val="24"/>
          <w:lang w:val="sr-Cyrl-CS"/>
        </w:rPr>
        <w:t>поразум којим се понуђачи из групе међусобно и према наручиоцу обавезују на извршење јавне набавке</w:t>
      </w:r>
      <w:r w:rsidRPr="00C92401">
        <w:rPr>
          <w:rFonts w:cs="Arial"/>
          <w:sz w:val="24"/>
          <w:szCs w:val="24"/>
          <w:lang w:val="sr-Cyrl-RS"/>
        </w:rPr>
        <w:t xml:space="preserve"> </w:t>
      </w:r>
      <w:r w:rsidRPr="00C92401">
        <w:rPr>
          <w:rFonts w:cs="Arial"/>
          <w:sz w:val="24"/>
          <w:szCs w:val="24"/>
        </w:rPr>
        <w:t>(</w:t>
      </w:r>
      <w:r w:rsidRPr="00C92401">
        <w:rPr>
          <w:rFonts w:cs="Arial"/>
          <w:sz w:val="24"/>
          <w:szCs w:val="24"/>
          <w:lang w:val="sr-Cyrl-RS"/>
        </w:rPr>
        <w:t>у случају подношења заједничке понуде)</w:t>
      </w:r>
      <w:r w:rsidR="00C83040" w:rsidRPr="00C92401">
        <w:rPr>
          <w:rFonts w:cs="Arial"/>
          <w:sz w:val="24"/>
          <w:szCs w:val="24"/>
          <w:lang w:val="sr-Cyrl-RS"/>
        </w:rPr>
        <w:t>.</w:t>
      </w:r>
    </w:p>
    <w:p w:rsidR="001C4927" w:rsidRPr="00C92401" w:rsidRDefault="001C4927" w:rsidP="00C92401">
      <w:pPr>
        <w:numPr>
          <w:ilvl w:val="0"/>
          <w:numId w:val="19"/>
        </w:numPr>
        <w:spacing w:before="0"/>
        <w:ind w:left="709" w:hanging="425"/>
        <w:contextualSpacing/>
        <w:rPr>
          <w:rFonts w:cs="Arial"/>
          <w:sz w:val="24"/>
          <w:szCs w:val="24"/>
          <w:lang w:val="sr-Cyrl-CS"/>
        </w:rPr>
      </w:pPr>
      <w:r w:rsidRPr="00C92401">
        <w:rPr>
          <w:rFonts w:cs="Arial"/>
          <w:bCs/>
          <w:sz w:val="24"/>
          <w:szCs w:val="24"/>
          <w:lang w:val="sr-Cyrl-RS"/>
        </w:rPr>
        <w:t>Уколико понуђач захтева надокнаду трошкова у складу са чланом 88. ЗЈН, као саставни део понуде доставља Изјаву о трошкови</w:t>
      </w:r>
      <w:r w:rsidR="00C92401">
        <w:rPr>
          <w:rFonts w:cs="Arial"/>
          <w:bCs/>
          <w:sz w:val="24"/>
          <w:szCs w:val="24"/>
          <w:lang w:val="sr-Cyrl-RS"/>
        </w:rPr>
        <w:t xml:space="preserve">ма припреме понуде (Образац </w:t>
      </w:r>
      <w:r w:rsidR="00B92211" w:rsidRPr="00C92401">
        <w:rPr>
          <w:rFonts w:cs="Arial"/>
          <w:bCs/>
          <w:sz w:val="24"/>
          <w:szCs w:val="24"/>
          <w:lang w:val="sr-Cyrl-RS"/>
        </w:rPr>
        <w:t>5</w:t>
      </w:r>
      <w:r w:rsidRPr="00C92401">
        <w:rPr>
          <w:rFonts w:cs="Arial"/>
          <w:bCs/>
          <w:sz w:val="24"/>
          <w:szCs w:val="24"/>
          <w:lang w:val="sr-Cyrl-RS"/>
        </w:rPr>
        <w:t>).</w:t>
      </w:r>
    </w:p>
    <w:p w:rsidR="00C92401" w:rsidRPr="00C92401" w:rsidRDefault="00C92401" w:rsidP="00C92401">
      <w:pPr>
        <w:spacing w:before="0"/>
        <w:ind w:left="709"/>
        <w:contextualSpacing/>
        <w:rPr>
          <w:rFonts w:cs="Arial"/>
          <w:sz w:val="24"/>
          <w:szCs w:val="24"/>
          <w:lang w:val="sr-Cyrl-CS"/>
        </w:rPr>
      </w:pPr>
    </w:p>
    <w:p w:rsidR="001C4927" w:rsidRDefault="001C4927" w:rsidP="00C92401">
      <w:pPr>
        <w:tabs>
          <w:tab w:val="left" w:pos="0"/>
        </w:tabs>
        <w:spacing w:before="0"/>
        <w:contextualSpacing/>
        <w:rPr>
          <w:rFonts w:cs="Arial"/>
          <w:b/>
          <w:bCs/>
          <w:sz w:val="24"/>
          <w:szCs w:val="24"/>
          <w:lang w:val="sr-Cyrl-RS"/>
        </w:rPr>
      </w:pPr>
      <w:r w:rsidRPr="00C92401">
        <w:rPr>
          <w:rFonts w:cs="Arial"/>
          <w:b/>
          <w:bCs/>
          <w:sz w:val="24"/>
          <w:szCs w:val="24"/>
          <w:lang w:val="sr-Cyrl-RS"/>
        </w:rPr>
        <w:t>Пожељно  је да сви обрасци и документи који чине обавезну садржину понуде буду сложени према наведеном редоследу.</w:t>
      </w:r>
    </w:p>
    <w:p w:rsidR="00C92401" w:rsidRPr="00C92401" w:rsidRDefault="00C92401" w:rsidP="00C92401">
      <w:pPr>
        <w:tabs>
          <w:tab w:val="left" w:pos="0"/>
        </w:tabs>
        <w:spacing w:before="0"/>
        <w:contextualSpacing/>
        <w:rPr>
          <w:rFonts w:cs="Arial"/>
          <w:b/>
          <w:bCs/>
          <w:sz w:val="24"/>
          <w:szCs w:val="24"/>
          <w:lang w:val="sr-Cyrl-RS"/>
        </w:rPr>
      </w:pPr>
    </w:p>
    <w:p w:rsidR="008D2B23" w:rsidRPr="00C92401" w:rsidRDefault="001C4927" w:rsidP="00C92401">
      <w:pPr>
        <w:pStyle w:val="KDParagraf"/>
        <w:tabs>
          <w:tab w:val="left" w:pos="284"/>
        </w:tabs>
        <w:spacing w:before="0"/>
        <w:ind w:hanging="284"/>
        <w:contextualSpacing/>
        <w:rPr>
          <w:rFonts w:cs="Arial"/>
          <w:sz w:val="24"/>
          <w:szCs w:val="24"/>
          <w:lang w:val="ru-RU"/>
        </w:rPr>
      </w:pPr>
      <w:r w:rsidRPr="00C92401">
        <w:rPr>
          <w:rFonts w:cs="Arial"/>
          <w:b/>
          <w:bCs/>
          <w:sz w:val="24"/>
          <w:szCs w:val="24"/>
          <w:lang w:val="sr-Cyrl-RS"/>
        </w:rPr>
        <w:t xml:space="preserve"> </w:t>
      </w:r>
      <w:r w:rsidR="00D31026" w:rsidRPr="00C92401">
        <w:rPr>
          <w:rFonts w:cs="Arial"/>
          <w:b/>
          <w:bCs/>
          <w:sz w:val="24"/>
          <w:szCs w:val="24"/>
          <w:lang w:val="sr-Cyrl-RS"/>
        </w:rPr>
        <w:t xml:space="preserve">    </w:t>
      </w:r>
      <w:r w:rsidRPr="00C92401">
        <w:rPr>
          <w:rFonts w:cs="Arial"/>
          <w:bCs/>
          <w:sz w:val="24"/>
          <w:szCs w:val="24"/>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rsidR="008D2B23" w:rsidRPr="00C92401" w:rsidRDefault="008D2B23" w:rsidP="00C92401">
      <w:pPr>
        <w:pStyle w:val="KDParagraf"/>
        <w:spacing w:before="0"/>
        <w:contextualSpacing/>
        <w:rPr>
          <w:rFonts w:eastAsia="TimesNewRomanPS-BoldMT" w:cs="Arial"/>
          <w:bCs/>
          <w:color w:val="000000"/>
          <w:sz w:val="24"/>
          <w:szCs w:val="24"/>
          <w:lang w:val="ru-RU"/>
        </w:rPr>
      </w:pPr>
    </w:p>
    <w:p w:rsidR="008D2B23" w:rsidRPr="00C92401" w:rsidRDefault="003C4E60" w:rsidP="00C92401">
      <w:pPr>
        <w:pStyle w:val="KDPodnaslov2"/>
        <w:numPr>
          <w:ilvl w:val="1"/>
          <w:numId w:val="35"/>
        </w:numPr>
        <w:spacing w:before="0"/>
        <w:ind w:left="284" w:hanging="284"/>
        <w:contextualSpacing/>
        <w:jc w:val="both"/>
        <w:rPr>
          <w:rFonts w:cs="Arial"/>
          <w:sz w:val="24"/>
          <w:szCs w:val="24"/>
        </w:rPr>
      </w:pPr>
      <w:bookmarkStart w:id="207" w:name="_Toc441651580"/>
      <w:bookmarkStart w:id="208" w:name="_Toc442559891"/>
      <w:r w:rsidRPr="00C92401">
        <w:rPr>
          <w:rFonts w:cs="Arial"/>
          <w:sz w:val="24"/>
          <w:szCs w:val="24"/>
          <w:lang w:val="sr-Cyrl-RS"/>
        </w:rPr>
        <w:t>П</w:t>
      </w:r>
      <w:r w:rsidRPr="00C92401">
        <w:rPr>
          <w:rFonts w:cs="Arial"/>
          <w:sz w:val="24"/>
          <w:szCs w:val="24"/>
        </w:rPr>
        <w:t>одношење и</w:t>
      </w:r>
      <w:r w:rsidR="008D2B23" w:rsidRPr="00C92401">
        <w:rPr>
          <w:rFonts w:cs="Arial"/>
          <w:sz w:val="24"/>
          <w:szCs w:val="24"/>
        </w:rPr>
        <w:t xml:space="preserve"> отварање понуда</w:t>
      </w:r>
      <w:bookmarkEnd w:id="207"/>
      <w:bookmarkEnd w:id="208"/>
    </w:p>
    <w:p w:rsidR="00FC355A" w:rsidRPr="00C92401" w:rsidRDefault="00FC355A" w:rsidP="00C92401">
      <w:pPr>
        <w:pStyle w:val="KDParagraf"/>
        <w:tabs>
          <w:tab w:val="clear" w:pos="567"/>
          <w:tab w:val="left" w:pos="0"/>
        </w:tabs>
        <w:spacing w:before="0"/>
        <w:contextualSpacing/>
        <w:rPr>
          <w:rFonts w:cs="Arial"/>
          <w:sz w:val="24"/>
          <w:szCs w:val="24"/>
          <w:lang w:val="sr-Cyrl-CS"/>
        </w:rPr>
      </w:pPr>
      <w:r w:rsidRPr="00C92401">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92401">
        <w:rPr>
          <w:rFonts w:cs="Arial"/>
          <w:sz w:val="24"/>
          <w:szCs w:val="24"/>
          <w:lang w:val="sr-Cyrl-RS"/>
        </w:rPr>
        <w:t>е</w:t>
      </w:r>
      <w:r w:rsidRPr="00C92401">
        <w:rPr>
          <w:rFonts w:cs="Arial"/>
          <w:sz w:val="24"/>
          <w:szCs w:val="24"/>
          <w:lang w:val="sr-Cyrl-CS"/>
        </w:rPr>
        <w:t>.</w:t>
      </w:r>
    </w:p>
    <w:p w:rsidR="00FC355A" w:rsidRPr="00C92401" w:rsidRDefault="008D2B23" w:rsidP="00C92401">
      <w:pPr>
        <w:pStyle w:val="KDParagraf"/>
        <w:spacing w:before="0"/>
        <w:contextualSpacing/>
        <w:rPr>
          <w:rFonts w:cs="Arial"/>
          <w:sz w:val="24"/>
          <w:szCs w:val="24"/>
          <w:lang w:val="sr-Cyrl-CS"/>
        </w:rPr>
      </w:pPr>
      <w:r w:rsidRPr="00C92401">
        <w:rPr>
          <w:rFonts w:cs="Arial"/>
          <w:sz w:val="24"/>
          <w:szCs w:val="24"/>
        </w:rPr>
        <w:t>Ако је понуда поднета по истеку рока за подношење понуда одређеног у позиву,</w:t>
      </w:r>
      <w:r w:rsidR="00C92401">
        <w:rPr>
          <w:rFonts w:cs="Arial"/>
          <w:sz w:val="24"/>
          <w:szCs w:val="24"/>
        </w:rPr>
        <w:t xml:space="preserve"> сматраће се неблаговременом, а </w:t>
      </w:r>
      <w:r w:rsidR="00C92401">
        <w:rPr>
          <w:rFonts w:cs="Arial"/>
          <w:sz w:val="24"/>
          <w:szCs w:val="24"/>
          <w:lang w:val="sr-Cyrl-RS"/>
        </w:rPr>
        <w:t>н</w:t>
      </w:r>
      <w:r w:rsidRPr="00C92401">
        <w:rPr>
          <w:rFonts w:cs="Arial"/>
          <w:sz w:val="24"/>
          <w:szCs w:val="24"/>
        </w:rPr>
        <w:t>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C92401" w:rsidRDefault="00FC355A" w:rsidP="00C92401">
      <w:pPr>
        <w:pStyle w:val="KDParagraf"/>
        <w:spacing w:before="0"/>
        <w:contextualSpacing/>
        <w:rPr>
          <w:rFonts w:cs="Arial"/>
          <w:sz w:val="24"/>
          <w:szCs w:val="24"/>
          <w:lang w:val="sr-Cyrl-RS"/>
        </w:rPr>
      </w:pPr>
      <w:r w:rsidRPr="00C92401">
        <w:rPr>
          <w:rFonts w:cs="Arial"/>
          <w:sz w:val="24"/>
          <w:szCs w:val="24"/>
        </w:rPr>
        <w:t>Комисија за јавне набавке ће благовремено поднете понуде јавно отворити дана наведеном у Позиву за подношење понуда</w:t>
      </w:r>
      <w:r w:rsidR="00E04E1B" w:rsidRPr="00C92401">
        <w:rPr>
          <w:rFonts w:cs="Arial"/>
          <w:sz w:val="24"/>
          <w:szCs w:val="24"/>
          <w:lang w:val="sr-Cyrl-RS"/>
        </w:rPr>
        <w:t>.</w:t>
      </w:r>
      <w:r w:rsidRPr="00C92401">
        <w:rPr>
          <w:rFonts w:cs="Arial"/>
          <w:sz w:val="24"/>
          <w:szCs w:val="24"/>
        </w:rPr>
        <w:t xml:space="preserve"> </w:t>
      </w:r>
    </w:p>
    <w:p w:rsidR="008D2B23" w:rsidRPr="00C92401" w:rsidRDefault="008D2B23" w:rsidP="00C92401">
      <w:pPr>
        <w:pStyle w:val="KDParagraf"/>
        <w:spacing w:before="0"/>
        <w:contextualSpacing/>
        <w:rPr>
          <w:rFonts w:cs="Arial"/>
          <w:sz w:val="24"/>
          <w:szCs w:val="24"/>
        </w:rPr>
      </w:pPr>
      <w:r w:rsidRPr="00C92401">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04E1B" w:rsidRPr="00C92401">
        <w:rPr>
          <w:rFonts w:cs="Arial"/>
          <w:sz w:val="24"/>
          <w:szCs w:val="24"/>
          <w:lang w:val="sr-Cyrl-RS"/>
        </w:rPr>
        <w:t xml:space="preserve"> </w:t>
      </w:r>
      <w:r w:rsidR="009B3371" w:rsidRPr="00C92401">
        <w:rPr>
          <w:rFonts w:cs="Arial"/>
          <w:sz w:val="24"/>
          <w:szCs w:val="24"/>
        </w:rPr>
        <w:t>за учествовање у овом поступку (пожељно да буде издато на меморандуму понуђача)</w:t>
      </w:r>
      <w:r w:rsidRPr="00C92401">
        <w:rPr>
          <w:rFonts w:cs="Arial"/>
          <w:sz w:val="24"/>
          <w:szCs w:val="24"/>
        </w:rPr>
        <w:t xml:space="preserve"> заведено и оверено печатом и потписом законског заступника понуђача или другог </w:t>
      </w:r>
      <w:r w:rsidRPr="00C92401">
        <w:rPr>
          <w:rFonts w:cs="Arial"/>
          <w:sz w:val="24"/>
          <w:szCs w:val="24"/>
        </w:rPr>
        <w:lastRenderedPageBreak/>
        <w:t>заступника уписаног у регистар надлежног органа или лица овлашћеног од стране законског заступника уз доставу овлашћења у понуди.</w:t>
      </w:r>
    </w:p>
    <w:p w:rsidR="008D2B23" w:rsidRDefault="008D2B23" w:rsidP="00C92401">
      <w:pPr>
        <w:pStyle w:val="KDParagraf"/>
        <w:spacing w:before="0"/>
        <w:contextualSpacing/>
        <w:rPr>
          <w:rFonts w:cs="Arial"/>
          <w:sz w:val="24"/>
          <w:szCs w:val="24"/>
        </w:rPr>
      </w:pPr>
      <w:r w:rsidRPr="00C92401">
        <w:rPr>
          <w:rFonts w:cs="Arial"/>
          <w:sz w:val="24"/>
          <w:szCs w:val="24"/>
        </w:rPr>
        <w:t>Комисија за јавну набавку води записник о отварању понуда у који се уносе подаци у складу са Законом.</w:t>
      </w:r>
    </w:p>
    <w:p w:rsidR="00C92401" w:rsidRPr="00C92401" w:rsidRDefault="00C92401" w:rsidP="00C92401">
      <w:pPr>
        <w:pStyle w:val="KDParagraf"/>
        <w:spacing w:before="0"/>
        <w:contextualSpacing/>
        <w:rPr>
          <w:rFonts w:cs="Arial"/>
          <w:sz w:val="24"/>
          <w:szCs w:val="24"/>
        </w:rPr>
      </w:pPr>
    </w:p>
    <w:p w:rsidR="008D2B23" w:rsidRPr="00C92401" w:rsidRDefault="008D2B23" w:rsidP="00C92401">
      <w:pPr>
        <w:pStyle w:val="KDParagraf"/>
        <w:spacing w:before="0"/>
        <w:contextualSpacing/>
        <w:rPr>
          <w:rFonts w:cs="Arial"/>
          <w:sz w:val="24"/>
          <w:szCs w:val="24"/>
        </w:rPr>
      </w:pPr>
      <w:r w:rsidRPr="00C92401">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C92401" w:rsidRDefault="00C92401" w:rsidP="00C92401">
      <w:pPr>
        <w:pStyle w:val="KDParagraf"/>
        <w:spacing w:before="0"/>
        <w:contextualSpacing/>
        <w:rPr>
          <w:rFonts w:cs="Arial"/>
          <w:sz w:val="24"/>
          <w:szCs w:val="24"/>
        </w:rPr>
      </w:pPr>
      <w:r>
        <w:rPr>
          <w:rFonts w:cs="Arial"/>
          <w:sz w:val="24"/>
          <w:szCs w:val="24"/>
        </w:rPr>
        <w:t xml:space="preserve">Наручилац ће у року од </w:t>
      </w:r>
      <w:r>
        <w:rPr>
          <w:rFonts w:cs="Arial"/>
          <w:sz w:val="24"/>
          <w:szCs w:val="24"/>
          <w:lang w:val="sr-Cyrl-RS"/>
        </w:rPr>
        <w:t xml:space="preserve">3 (словима: </w:t>
      </w:r>
      <w:r>
        <w:rPr>
          <w:rFonts w:cs="Arial"/>
          <w:sz w:val="24"/>
          <w:szCs w:val="24"/>
        </w:rPr>
        <w:t>три</w:t>
      </w:r>
      <w:r>
        <w:rPr>
          <w:rFonts w:cs="Arial"/>
          <w:sz w:val="24"/>
          <w:szCs w:val="24"/>
          <w:lang w:val="sr-Cyrl-RS"/>
        </w:rPr>
        <w:t>)</w:t>
      </w:r>
      <w:r w:rsidR="008D2B23" w:rsidRPr="00C92401">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C92401" w:rsidRDefault="008D2B23" w:rsidP="00C92401">
      <w:pPr>
        <w:pStyle w:val="KDParagraf"/>
        <w:spacing w:before="0"/>
        <w:contextualSpacing/>
        <w:rPr>
          <w:rFonts w:cs="Arial"/>
          <w:sz w:val="24"/>
          <w:szCs w:val="24"/>
        </w:rPr>
      </w:pPr>
    </w:p>
    <w:p w:rsidR="008D2B23" w:rsidRPr="00C92401" w:rsidRDefault="008D2B23" w:rsidP="00C92401">
      <w:pPr>
        <w:pStyle w:val="KDPodnaslov2"/>
        <w:numPr>
          <w:ilvl w:val="1"/>
          <w:numId w:val="35"/>
        </w:numPr>
        <w:spacing w:before="0"/>
        <w:ind w:left="450" w:hanging="450"/>
        <w:contextualSpacing/>
        <w:jc w:val="both"/>
        <w:rPr>
          <w:rFonts w:cs="Arial"/>
          <w:sz w:val="24"/>
          <w:szCs w:val="24"/>
        </w:rPr>
      </w:pPr>
      <w:bookmarkStart w:id="209" w:name="_Toc441651581"/>
      <w:bookmarkStart w:id="210" w:name="_Toc442559892"/>
      <w:r w:rsidRPr="00C92401">
        <w:rPr>
          <w:rFonts w:cs="Arial"/>
          <w:sz w:val="24"/>
          <w:szCs w:val="24"/>
        </w:rPr>
        <w:t>Начин подношења понуде</w:t>
      </w:r>
      <w:bookmarkEnd w:id="209"/>
      <w:bookmarkEnd w:id="210"/>
    </w:p>
    <w:p w:rsidR="008D2B23" w:rsidRPr="00C92401" w:rsidRDefault="008D2B23" w:rsidP="00C92401">
      <w:pPr>
        <w:pStyle w:val="KDParagraf"/>
        <w:spacing w:before="0"/>
        <w:contextualSpacing/>
        <w:rPr>
          <w:rFonts w:cs="Arial"/>
          <w:sz w:val="24"/>
          <w:szCs w:val="24"/>
          <w:lang w:val="ru-RU"/>
        </w:rPr>
      </w:pPr>
      <w:r w:rsidRPr="00C92401">
        <w:rPr>
          <w:rFonts w:cs="Arial"/>
          <w:sz w:val="24"/>
          <w:szCs w:val="24"/>
          <w:lang w:val="ru-RU"/>
        </w:rPr>
        <w:t>Понуђач може поднети само једну понуду.</w:t>
      </w:r>
    </w:p>
    <w:p w:rsidR="008D2B23" w:rsidRDefault="008D2B23" w:rsidP="00C92401">
      <w:pPr>
        <w:pStyle w:val="KDParagraf"/>
        <w:spacing w:before="0"/>
        <w:contextualSpacing/>
        <w:rPr>
          <w:rFonts w:cs="Arial"/>
          <w:sz w:val="24"/>
          <w:szCs w:val="24"/>
          <w:lang w:val="ru-RU"/>
        </w:rPr>
      </w:pPr>
      <w:r w:rsidRPr="00C92401">
        <w:rPr>
          <w:rFonts w:cs="Arial"/>
          <w:sz w:val="24"/>
          <w:szCs w:val="24"/>
          <w:lang w:val="ru-RU"/>
        </w:rPr>
        <w:t>Понуду може поднети понуђач самостално, група понуђача, као и понуђач са подизвођачем.</w:t>
      </w:r>
    </w:p>
    <w:p w:rsidR="00C92401" w:rsidRPr="00C92401" w:rsidRDefault="00C92401" w:rsidP="00C92401">
      <w:pPr>
        <w:pStyle w:val="KDParagraf"/>
        <w:spacing w:before="0"/>
        <w:contextualSpacing/>
        <w:rPr>
          <w:rFonts w:cs="Arial"/>
          <w:sz w:val="24"/>
          <w:szCs w:val="24"/>
          <w:lang w:val="ru-RU"/>
        </w:rPr>
      </w:pPr>
    </w:p>
    <w:p w:rsidR="008D2B23" w:rsidRDefault="008D2B23" w:rsidP="00C92401">
      <w:pPr>
        <w:pStyle w:val="KDParagraf"/>
        <w:spacing w:before="0"/>
        <w:contextualSpacing/>
        <w:rPr>
          <w:rFonts w:cs="Arial"/>
          <w:sz w:val="24"/>
          <w:szCs w:val="24"/>
        </w:rPr>
      </w:pPr>
      <w:r w:rsidRPr="00C92401">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C92401" w:rsidRPr="00C92401" w:rsidRDefault="00C92401" w:rsidP="00C92401">
      <w:pPr>
        <w:pStyle w:val="KDParagraf"/>
        <w:spacing w:before="0"/>
        <w:contextualSpacing/>
        <w:rPr>
          <w:rFonts w:cs="Arial"/>
          <w:sz w:val="24"/>
          <w:szCs w:val="24"/>
        </w:rPr>
      </w:pPr>
    </w:p>
    <w:p w:rsidR="008D2B23" w:rsidRPr="00C92401" w:rsidRDefault="008D2B23" w:rsidP="00C92401">
      <w:pPr>
        <w:pStyle w:val="KDParagraf"/>
        <w:spacing w:before="0"/>
        <w:contextualSpacing/>
        <w:rPr>
          <w:rFonts w:cs="Arial"/>
          <w:sz w:val="24"/>
          <w:szCs w:val="24"/>
        </w:rPr>
      </w:pPr>
      <w:r w:rsidRPr="00C92401">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w:t>
      </w:r>
      <w:r w:rsidR="00C92401">
        <w:rPr>
          <w:rFonts w:cs="Arial"/>
          <w:sz w:val="24"/>
          <w:szCs w:val="24"/>
        </w:rPr>
        <w:t>уда, н</w:t>
      </w:r>
      <w:r w:rsidRPr="00C92401">
        <w:rPr>
          <w:rFonts w:cs="Arial"/>
          <w:sz w:val="24"/>
          <w:szCs w:val="24"/>
        </w:rPr>
        <w:t>аручилац ће све такве понуде одбити.</w:t>
      </w:r>
    </w:p>
    <w:p w:rsidR="008D2B23" w:rsidRPr="00C92401" w:rsidRDefault="008D2B23" w:rsidP="00C92401">
      <w:pPr>
        <w:pStyle w:val="KDParagraf"/>
        <w:spacing w:before="0"/>
        <w:contextualSpacing/>
        <w:rPr>
          <w:rFonts w:cs="Arial"/>
          <w:sz w:val="24"/>
          <w:szCs w:val="24"/>
        </w:rPr>
      </w:pPr>
      <w:r w:rsidRPr="00C92401">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C92401" w:rsidRDefault="008D2B23" w:rsidP="00C92401">
      <w:pPr>
        <w:pStyle w:val="KDParagraf"/>
        <w:spacing w:before="0"/>
        <w:contextualSpacing/>
        <w:rPr>
          <w:rFonts w:cs="Arial"/>
          <w:sz w:val="24"/>
          <w:szCs w:val="24"/>
        </w:rPr>
      </w:pPr>
    </w:p>
    <w:p w:rsidR="008D2B23" w:rsidRPr="00C92401" w:rsidRDefault="008D2B23" w:rsidP="00C92401">
      <w:pPr>
        <w:pStyle w:val="KDPodnaslov2"/>
        <w:numPr>
          <w:ilvl w:val="1"/>
          <w:numId w:val="35"/>
        </w:numPr>
        <w:spacing w:before="0"/>
        <w:ind w:left="284" w:hanging="284"/>
        <w:contextualSpacing/>
        <w:jc w:val="both"/>
        <w:rPr>
          <w:rFonts w:cs="Arial"/>
          <w:sz w:val="24"/>
          <w:szCs w:val="24"/>
        </w:rPr>
      </w:pPr>
      <w:bookmarkStart w:id="211" w:name="_Toc441651582"/>
      <w:bookmarkStart w:id="212" w:name="_Toc442559893"/>
      <w:r w:rsidRPr="00C92401">
        <w:rPr>
          <w:rFonts w:cs="Arial"/>
          <w:sz w:val="24"/>
          <w:szCs w:val="24"/>
        </w:rPr>
        <w:t>Измена, допуна и опозив понуде</w:t>
      </w:r>
      <w:bookmarkEnd w:id="211"/>
      <w:bookmarkEnd w:id="212"/>
    </w:p>
    <w:p w:rsidR="008D2B23" w:rsidRDefault="008D2B23" w:rsidP="00C92401">
      <w:pPr>
        <w:pStyle w:val="KDParagraf"/>
        <w:tabs>
          <w:tab w:val="clear" w:pos="567"/>
          <w:tab w:val="left" w:pos="0"/>
        </w:tabs>
        <w:spacing w:before="0"/>
        <w:contextualSpacing/>
        <w:rPr>
          <w:rFonts w:cs="Arial"/>
          <w:sz w:val="24"/>
          <w:szCs w:val="24"/>
          <w:lang w:val="ru-RU"/>
        </w:rPr>
      </w:pPr>
      <w:r w:rsidRPr="00C92401">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41E3D" w:rsidRPr="00C92401">
        <w:rPr>
          <w:rFonts w:cs="Arial"/>
          <w:sz w:val="24"/>
          <w:szCs w:val="24"/>
          <w:lang w:val="sr-Cyrl-RS"/>
        </w:rPr>
        <w:t>д</w:t>
      </w:r>
      <w:r w:rsidR="00841E3D" w:rsidRPr="00C92401">
        <w:rPr>
          <w:rFonts w:cs="Arial"/>
          <w:sz w:val="24"/>
          <w:szCs w:val="24"/>
          <w:lang w:val="ru-RU"/>
        </w:rPr>
        <w:t>обара</w:t>
      </w:r>
      <w:r w:rsidR="00711FFD" w:rsidRPr="00C92401">
        <w:rPr>
          <w:rFonts w:cs="Arial"/>
          <w:sz w:val="24"/>
          <w:szCs w:val="24"/>
          <w:lang w:val="ru-RU"/>
        </w:rPr>
        <w:t>:</w:t>
      </w:r>
      <w:r w:rsidR="00841E3D" w:rsidRPr="00C92401">
        <w:rPr>
          <w:rFonts w:cs="Arial"/>
          <w:sz w:val="24"/>
          <w:szCs w:val="24"/>
          <w:lang w:val="ru-RU"/>
        </w:rPr>
        <w:t xml:space="preserve">– </w:t>
      </w:r>
      <w:r w:rsidR="00217CA3" w:rsidRPr="00C92401">
        <w:rPr>
          <w:rFonts w:cs="Arial"/>
          <w:sz w:val="24"/>
          <w:szCs w:val="24"/>
        </w:rPr>
        <w:t>“</w:t>
      </w:r>
      <w:r w:rsidR="00712CE9" w:rsidRPr="00C92401">
        <w:rPr>
          <w:rFonts w:cs="Arial"/>
          <w:sz w:val="24"/>
          <w:szCs w:val="24"/>
          <w:lang w:val="ru-RU"/>
        </w:rPr>
        <w:t>Горива и мазива</w:t>
      </w:r>
      <w:r w:rsidR="0037087C" w:rsidRPr="00C92401">
        <w:rPr>
          <w:rFonts w:cs="Arial"/>
          <w:sz w:val="24"/>
          <w:szCs w:val="24"/>
        </w:rPr>
        <w:t>“</w:t>
      </w:r>
      <w:r w:rsidR="00841E3D" w:rsidRPr="00C92401">
        <w:rPr>
          <w:rFonts w:cs="Arial"/>
          <w:sz w:val="24"/>
          <w:szCs w:val="24"/>
          <w:lang w:val="ru-RU"/>
        </w:rPr>
        <w:t xml:space="preserve">, Јавна набавка број </w:t>
      </w:r>
      <w:r w:rsidR="00712CE9" w:rsidRPr="00C92401">
        <w:rPr>
          <w:rFonts w:cs="Arial"/>
          <w:sz w:val="24"/>
          <w:szCs w:val="24"/>
          <w:lang w:val="sr-Cyrl-RS"/>
        </w:rPr>
        <w:t>ЈН/6000/0010/2018</w:t>
      </w:r>
      <w:r w:rsidR="00841E3D" w:rsidRPr="00C92401">
        <w:rPr>
          <w:rFonts w:cs="Arial"/>
          <w:sz w:val="24"/>
          <w:szCs w:val="24"/>
          <w:lang w:val="ru-RU"/>
        </w:rPr>
        <w:t xml:space="preserve"> </w:t>
      </w:r>
      <w:r w:rsidRPr="00C92401">
        <w:rPr>
          <w:rFonts w:cs="Arial"/>
          <w:sz w:val="24"/>
          <w:szCs w:val="24"/>
          <w:lang w:val="ru-RU"/>
        </w:rPr>
        <w:t xml:space="preserve"> – НЕ ОТВАРАТИ“.</w:t>
      </w:r>
    </w:p>
    <w:p w:rsidR="00CE30F4" w:rsidRPr="00C92401" w:rsidRDefault="00CE30F4" w:rsidP="00C92401">
      <w:pPr>
        <w:pStyle w:val="KDParagraf"/>
        <w:tabs>
          <w:tab w:val="clear" w:pos="567"/>
          <w:tab w:val="left" w:pos="0"/>
        </w:tabs>
        <w:spacing w:before="0"/>
        <w:contextualSpacing/>
        <w:rPr>
          <w:rFonts w:cs="Arial"/>
          <w:sz w:val="24"/>
          <w:szCs w:val="24"/>
          <w:lang w:val="ru-RU"/>
        </w:rPr>
      </w:pPr>
    </w:p>
    <w:p w:rsidR="008D2B23" w:rsidRDefault="008D2B23" w:rsidP="00C92401">
      <w:pPr>
        <w:pStyle w:val="KDParagraf"/>
        <w:spacing w:before="0"/>
        <w:contextualSpacing/>
        <w:rPr>
          <w:rFonts w:cs="Arial"/>
          <w:sz w:val="24"/>
          <w:szCs w:val="24"/>
        </w:rPr>
      </w:pPr>
      <w:r w:rsidRPr="00C92401">
        <w:rPr>
          <w:rFonts w:cs="Arial"/>
          <w:sz w:val="24"/>
          <w:szCs w:val="24"/>
        </w:rPr>
        <w:t>У случају измене</w:t>
      </w:r>
      <w:r w:rsidR="00CE30F4">
        <w:rPr>
          <w:rFonts w:cs="Arial"/>
          <w:sz w:val="24"/>
          <w:szCs w:val="24"/>
        </w:rPr>
        <w:t xml:space="preserve"> или допуне достављене понуде, н</w:t>
      </w:r>
      <w:r w:rsidRPr="00C92401">
        <w:rPr>
          <w:rFonts w:cs="Arial"/>
          <w:sz w:val="24"/>
          <w:szCs w:val="24"/>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B06BF0" w:rsidRPr="00C92401">
        <w:rPr>
          <w:rFonts w:cs="Arial"/>
          <w:sz w:val="24"/>
          <w:szCs w:val="24"/>
          <w:lang w:val="sr-Cyrl-RS"/>
        </w:rPr>
        <w:t xml:space="preserve"> </w:t>
      </w:r>
      <w:r w:rsidRPr="00C92401">
        <w:rPr>
          <w:rFonts w:cs="Arial"/>
          <w:sz w:val="24"/>
          <w:szCs w:val="24"/>
        </w:rPr>
        <w:t>измена или допуна односи.</w:t>
      </w:r>
    </w:p>
    <w:p w:rsidR="00C92401" w:rsidRPr="00C92401" w:rsidRDefault="00C92401" w:rsidP="00C92401">
      <w:pPr>
        <w:pStyle w:val="KDParagraf"/>
        <w:spacing w:before="0"/>
        <w:contextualSpacing/>
        <w:rPr>
          <w:rFonts w:cs="Arial"/>
          <w:sz w:val="24"/>
          <w:szCs w:val="24"/>
        </w:rPr>
      </w:pPr>
    </w:p>
    <w:p w:rsidR="008D2B23" w:rsidRDefault="008D2B23" w:rsidP="00C92401">
      <w:pPr>
        <w:pStyle w:val="KDParagraf"/>
        <w:spacing w:before="0"/>
        <w:contextualSpacing/>
        <w:rPr>
          <w:rFonts w:cs="Arial"/>
          <w:sz w:val="24"/>
          <w:szCs w:val="24"/>
        </w:rPr>
      </w:pPr>
      <w:r w:rsidRPr="00C92401">
        <w:rPr>
          <w:rFonts w:cs="Arial"/>
          <w:sz w:val="24"/>
          <w:szCs w:val="24"/>
        </w:rPr>
        <w:t>У року за подношење понуде понуђач може да опозове поднету п</w:t>
      </w:r>
      <w:r w:rsidR="00CE30F4">
        <w:rPr>
          <w:rFonts w:cs="Arial"/>
          <w:sz w:val="24"/>
          <w:szCs w:val="24"/>
        </w:rPr>
        <w:t>онуду писаним путем, на адресу н</w:t>
      </w:r>
      <w:r w:rsidRPr="00C92401">
        <w:rPr>
          <w:rFonts w:cs="Arial"/>
          <w:sz w:val="24"/>
          <w:szCs w:val="24"/>
        </w:rPr>
        <w:t xml:space="preserve">аручиоца, са назнаком „ОПОЗИВ - Понуде за јавну набавку </w:t>
      </w:r>
      <w:r w:rsidR="00841E3D" w:rsidRPr="00C92401">
        <w:rPr>
          <w:rFonts w:cs="Arial"/>
          <w:sz w:val="24"/>
          <w:szCs w:val="24"/>
          <w:lang w:val="sr-Cyrl-RS"/>
        </w:rPr>
        <w:t>д</w:t>
      </w:r>
      <w:r w:rsidR="00841E3D" w:rsidRPr="00C92401">
        <w:rPr>
          <w:rFonts w:cs="Arial"/>
          <w:sz w:val="24"/>
          <w:szCs w:val="24"/>
          <w:lang w:val="ru-RU"/>
        </w:rPr>
        <w:t xml:space="preserve">обара– </w:t>
      </w:r>
      <w:r w:rsidR="00217CA3" w:rsidRPr="00C92401">
        <w:rPr>
          <w:rFonts w:cs="Arial"/>
          <w:sz w:val="24"/>
          <w:szCs w:val="24"/>
        </w:rPr>
        <w:t>“</w:t>
      </w:r>
      <w:r w:rsidR="00712CE9" w:rsidRPr="00C92401">
        <w:rPr>
          <w:rFonts w:cs="Arial"/>
          <w:sz w:val="24"/>
          <w:szCs w:val="24"/>
          <w:lang w:val="ru-RU"/>
        </w:rPr>
        <w:t>Горива и мазива</w:t>
      </w:r>
      <w:r w:rsidR="00217CA3" w:rsidRPr="00C92401">
        <w:rPr>
          <w:rFonts w:cs="Arial"/>
          <w:sz w:val="24"/>
          <w:szCs w:val="24"/>
        </w:rPr>
        <w:t xml:space="preserve">“ </w:t>
      </w:r>
      <w:r w:rsidR="00841E3D" w:rsidRPr="00C92401">
        <w:rPr>
          <w:rFonts w:cs="Arial"/>
          <w:sz w:val="24"/>
          <w:szCs w:val="24"/>
          <w:lang w:val="ru-RU"/>
        </w:rPr>
        <w:t xml:space="preserve">, Јавна набавка број </w:t>
      </w:r>
      <w:r w:rsidR="00712CE9" w:rsidRPr="00C92401">
        <w:rPr>
          <w:rFonts w:cs="Arial"/>
          <w:sz w:val="24"/>
          <w:szCs w:val="24"/>
          <w:lang w:val="sr-Cyrl-RS"/>
        </w:rPr>
        <w:t>ЈН/6000/0010/2018</w:t>
      </w:r>
      <w:r w:rsidR="00841E3D" w:rsidRPr="00C92401">
        <w:rPr>
          <w:rFonts w:cs="Arial"/>
          <w:sz w:val="24"/>
          <w:szCs w:val="24"/>
          <w:lang w:val="ru-RU"/>
        </w:rPr>
        <w:t xml:space="preserve"> -</w:t>
      </w:r>
      <w:r w:rsidRPr="00C92401">
        <w:rPr>
          <w:rFonts w:cs="Arial"/>
          <w:sz w:val="24"/>
          <w:szCs w:val="24"/>
        </w:rPr>
        <w:t xml:space="preserve"> НЕ ОТВАРАТИ“.</w:t>
      </w:r>
    </w:p>
    <w:p w:rsidR="00C92401" w:rsidRPr="00C92401" w:rsidRDefault="00C92401" w:rsidP="00C92401">
      <w:pPr>
        <w:pStyle w:val="KDParagraf"/>
        <w:spacing w:before="0"/>
        <w:contextualSpacing/>
        <w:rPr>
          <w:rFonts w:cs="Arial"/>
          <w:sz w:val="24"/>
          <w:szCs w:val="24"/>
        </w:rPr>
      </w:pPr>
    </w:p>
    <w:p w:rsidR="008D2B23" w:rsidRPr="00C92401" w:rsidRDefault="008D2B23" w:rsidP="00C92401">
      <w:pPr>
        <w:pStyle w:val="KDParagraf"/>
        <w:spacing w:before="0"/>
        <w:contextualSpacing/>
        <w:rPr>
          <w:rFonts w:cs="Arial"/>
          <w:sz w:val="24"/>
          <w:szCs w:val="24"/>
        </w:rPr>
      </w:pPr>
      <w:r w:rsidRPr="00C92401">
        <w:rPr>
          <w:rFonts w:cs="Arial"/>
          <w:sz w:val="24"/>
          <w:szCs w:val="24"/>
        </w:rPr>
        <w:t>У случају опозива поднете понуде пре ис</w:t>
      </w:r>
      <w:r w:rsidR="00C92401">
        <w:rPr>
          <w:rFonts w:cs="Arial"/>
          <w:sz w:val="24"/>
          <w:szCs w:val="24"/>
        </w:rPr>
        <w:t>тека рока за подношење понуда, н</w:t>
      </w:r>
      <w:r w:rsidRPr="00C92401">
        <w:rPr>
          <w:rFonts w:cs="Arial"/>
          <w:sz w:val="24"/>
          <w:szCs w:val="24"/>
        </w:rPr>
        <w:t>аручилац такву понуду неће отварати, већ ће је неотворену вратити понуђачу.</w:t>
      </w:r>
    </w:p>
    <w:p w:rsidR="00EA6178" w:rsidRPr="00C92401" w:rsidRDefault="00EA6178" w:rsidP="00C92401">
      <w:pPr>
        <w:pStyle w:val="KDKomentar"/>
        <w:spacing w:before="0"/>
        <w:contextualSpacing/>
        <w:rPr>
          <w:rFonts w:cs="Arial"/>
          <w:i w:val="0"/>
          <w:sz w:val="24"/>
          <w:szCs w:val="24"/>
        </w:rPr>
      </w:pPr>
    </w:p>
    <w:p w:rsidR="008D2B23" w:rsidRPr="00C92401" w:rsidRDefault="008D2B23" w:rsidP="00C92401">
      <w:pPr>
        <w:pStyle w:val="KDPodnaslov2"/>
        <w:numPr>
          <w:ilvl w:val="1"/>
          <w:numId w:val="35"/>
        </w:numPr>
        <w:spacing w:before="0"/>
        <w:ind w:left="630" w:hanging="630"/>
        <w:contextualSpacing/>
        <w:jc w:val="both"/>
        <w:rPr>
          <w:rFonts w:cs="Arial"/>
          <w:sz w:val="24"/>
          <w:szCs w:val="24"/>
        </w:rPr>
      </w:pPr>
      <w:bookmarkStart w:id="213" w:name="_Toc441651583"/>
      <w:bookmarkStart w:id="214" w:name="_Toc442559894"/>
      <w:r w:rsidRPr="00C92401">
        <w:rPr>
          <w:rFonts w:cs="Arial"/>
          <w:sz w:val="24"/>
          <w:szCs w:val="24"/>
          <w:lang w:val="ru-RU"/>
        </w:rPr>
        <w:t>П</w:t>
      </w:r>
      <w:r w:rsidRPr="00C92401">
        <w:rPr>
          <w:rFonts w:cs="Arial"/>
          <w:sz w:val="24"/>
          <w:szCs w:val="24"/>
        </w:rPr>
        <w:t>артије</w:t>
      </w:r>
      <w:bookmarkEnd w:id="213"/>
      <w:bookmarkEnd w:id="214"/>
    </w:p>
    <w:p w:rsidR="00841E3D" w:rsidRDefault="00FC355A" w:rsidP="00C92401">
      <w:pPr>
        <w:pStyle w:val="KDParagraf"/>
        <w:spacing w:before="0"/>
        <w:contextualSpacing/>
        <w:rPr>
          <w:rFonts w:cs="Arial"/>
          <w:sz w:val="24"/>
          <w:szCs w:val="24"/>
        </w:rPr>
      </w:pPr>
      <w:r w:rsidRPr="00C92401">
        <w:rPr>
          <w:rFonts w:cs="Arial"/>
          <w:sz w:val="24"/>
          <w:szCs w:val="24"/>
        </w:rPr>
        <w:t>Набавка није обликована по партијама.</w:t>
      </w:r>
      <w:bookmarkStart w:id="215" w:name="_Toc441651584"/>
      <w:bookmarkStart w:id="216" w:name="_Toc442559895"/>
    </w:p>
    <w:p w:rsidR="00C92401" w:rsidRPr="00C92401" w:rsidRDefault="00C92401" w:rsidP="00C92401">
      <w:pPr>
        <w:pStyle w:val="KDParagraf"/>
        <w:spacing w:before="0"/>
        <w:contextualSpacing/>
        <w:rPr>
          <w:rFonts w:cs="Arial"/>
          <w:sz w:val="24"/>
          <w:szCs w:val="24"/>
          <w:lang w:val="sr-Cyrl-RS"/>
        </w:rPr>
      </w:pPr>
    </w:p>
    <w:p w:rsidR="008D2B23" w:rsidRPr="00C92401" w:rsidRDefault="008D2B23" w:rsidP="00C92401">
      <w:pPr>
        <w:pStyle w:val="KDPodnaslov2"/>
        <w:numPr>
          <w:ilvl w:val="1"/>
          <w:numId w:val="35"/>
        </w:numPr>
        <w:tabs>
          <w:tab w:val="clear" w:pos="567"/>
          <w:tab w:val="left" w:pos="540"/>
        </w:tabs>
        <w:spacing w:before="0"/>
        <w:ind w:left="284" w:hanging="284"/>
        <w:contextualSpacing/>
        <w:jc w:val="both"/>
        <w:rPr>
          <w:rFonts w:cs="Arial"/>
          <w:sz w:val="24"/>
          <w:szCs w:val="24"/>
        </w:rPr>
      </w:pPr>
      <w:r w:rsidRPr="00C92401">
        <w:rPr>
          <w:rFonts w:cs="Arial"/>
          <w:sz w:val="24"/>
          <w:szCs w:val="24"/>
        </w:rPr>
        <w:lastRenderedPageBreak/>
        <w:t>Понуда са варијантама</w:t>
      </w:r>
      <w:bookmarkEnd w:id="215"/>
      <w:bookmarkEnd w:id="216"/>
    </w:p>
    <w:p w:rsidR="008D2B23" w:rsidRDefault="00743E0D" w:rsidP="00C92401">
      <w:pPr>
        <w:tabs>
          <w:tab w:val="num" w:pos="993"/>
        </w:tabs>
        <w:spacing w:before="0"/>
        <w:contextualSpacing/>
        <w:rPr>
          <w:rFonts w:cs="Arial"/>
          <w:sz w:val="24"/>
          <w:szCs w:val="24"/>
          <w:lang w:val="ru-RU"/>
        </w:rPr>
      </w:pPr>
      <w:r w:rsidRPr="00C92401">
        <w:rPr>
          <w:rFonts w:cs="Arial"/>
          <w:sz w:val="24"/>
          <w:szCs w:val="24"/>
          <w:lang w:val="sr-Latn-RS"/>
        </w:rPr>
        <w:t xml:space="preserve">        </w:t>
      </w:r>
      <w:r w:rsidR="008D2B23" w:rsidRPr="00C92401">
        <w:rPr>
          <w:rFonts w:cs="Arial"/>
          <w:sz w:val="24"/>
          <w:szCs w:val="24"/>
          <w:lang w:val="ru-RU"/>
        </w:rPr>
        <w:t>Понуда са варијантама није дозвољена.</w:t>
      </w:r>
    </w:p>
    <w:p w:rsidR="00CE30F4" w:rsidRPr="00C92401" w:rsidRDefault="00CE30F4" w:rsidP="00C92401">
      <w:pPr>
        <w:tabs>
          <w:tab w:val="num" w:pos="993"/>
        </w:tabs>
        <w:spacing w:before="0"/>
        <w:contextualSpacing/>
        <w:rPr>
          <w:rFonts w:cs="Arial"/>
          <w:sz w:val="24"/>
          <w:szCs w:val="24"/>
          <w:lang w:val="ru-RU"/>
        </w:rPr>
      </w:pPr>
    </w:p>
    <w:p w:rsidR="008D2B23" w:rsidRPr="00C92401" w:rsidRDefault="008D2B23" w:rsidP="00C92401">
      <w:pPr>
        <w:pStyle w:val="KDPodnaslov2"/>
        <w:numPr>
          <w:ilvl w:val="1"/>
          <w:numId w:val="35"/>
        </w:numPr>
        <w:tabs>
          <w:tab w:val="clear" w:pos="567"/>
          <w:tab w:val="left" w:pos="540"/>
        </w:tabs>
        <w:spacing w:before="0"/>
        <w:ind w:left="284" w:hanging="284"/>
        <w:contextualSpacing/>
        <w:jc w:val="both"/>
        <w:rPr>
          <w:rFonts w:cs="Arial"/>
          <w:sz w:val="24"/>
          <w:szCs w:val="24"/>
        </w:rPr>
      </w:pPr>
      <w:bookmarkStart w:id="217" w:name="_Toc441651585"/>
      <w:bookmarkStart w:id="218" w:name="_Toc442559896"/>
      <w:r w:rsidRPr="00C92401">
        <w:rPr>
          <w:rFonts w:cs="Arial"/>
          <w:sz w:val="24"/>
          <w:szCs w:val="24"/>
        </w:rPr>
        <w:t>Подношење понуде са подизвођачима</w:t>
      </w:r>
      <w:bookmarkEnd w:id="217"/>
      <w:bookmarkEnd w:id="218"/>
    </w:p>
    <w:p w:rsidR="00EE070C" w:rsidRPr="00C92401" w:rsidRDefault="00EE070C" w:rsidP="00C92401">
      <w:pPr>
        <w:pStyle w:val="KDParagraf"/>
        <w:spacing w:before="0"/>
        <w:contextualSpacing/>
        <w:rPr>
          <w:rFonts w:cs="Arial"/>
          <w:sz w:val="24"/>
          <w:szCs w:val="24"/>
        </w:rPr>
      </w:pPr>
      <w:r w:rsidRPr="00C92401">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C92401" w:rsidRDefault="00EE070C" w:rsidP="00C92401">
      <w:pPr>
        <w:pStyle w:val="KDParagraf"/>
        <w:spacing w:before="0"/>
        <w:contextualSpacing/>
        <w:rPr>
          <w:rFonts w:cs="Arial"/>
          <w:sz w:val="24"/>
          <w:szCs w:val="24"/>
        </w:rPr>
      </w:pPr>
      <w:r w:rsidRPr="00C92401">
        <w:rPr>
          <w:rFonts w:cs="Arial"/>
          <w:sz w:val="24"/>
          <w:szCs w:val="24"/>
        </w:rPr>
        <w:t xml:space="preserve">- </w:t>
      </w:r>
      <w:proofErr w:type="gramStart"/>
      <w:r w:rsidRPr="00C92401">
        <w:rPr>
          <w:rFonts w:cs="Arial"/>
          <w:sz w:val="24"/>
          <w:szCs w:val="24"/>
        </w:rPr>
        <w:t>назив</w:t>
      </w:r>
      <w:proofErr w:type="gramEnd"/>
      <w:r w:rsidRPr="00C92401">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C92401" w:rsidRDefault="00EE070C" w:rsidP="00C92401">
      <w:pPr>
        <w:pStyle w:val="KDParagraf"/>
        <w:spacing w:before="0"/>
        <w:contextualSpacing/>
        <w:rPr>
          <w:rFonts w:cs="Arial"/>
          <w:sz w:val="24"/>
          <w:szCs w:val="24"/>
        </w:rPr>
      </w:pPr>
      <w:r w:rsidRPr="00C92401">
        <w:rPr>
          <w:rFonts w:cs="Arial"/>
          <w:sz w:val="24"/>
          <w:szCs w:val="24"/>
        </w:rPr>
        <w:t xml:space="preserve">- </w:t>
      </w:r>
      <w:proofErr w:type="gramStart"/>
      <w:r w:rsidRPr="00C92401">
        <w:rPr>
          <w:rFonts w:cs="Arial"/>
          <w:sz w:val="24"/>
          <w:szCs w:val="24"/>
        </w:rPr>
        <w:t>проценат</w:t>
      </w:r>
      <w:proofErr w:type="gramEnd"/>
      <w:r w:rsidRPr="00C92401">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C92401" w:rsidRDefault="00EE070C" w:rsidP="00C92401">
      <w:pPr>
        <w:pStyle w:val="KDParagraf"/>
        <w:spacing w:before="0"/>
        <w:contextualSpacing/>
        <w:rPr>
          <w:rFonts w:cs="Arial"/>
          <w:sz w:val="24"/>
          <w:szCs w:val="24"/>
        </w:rPr>
      </w:pPr>
      <w:r w:rsidRPr="00C92401">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C92401" w:rsidRDefault="00EE070C" w:rsidP="00C92401">
      <w:pPr>
        <w:pStyle w:val="KDParagraf"/>
        <w:spacing w:before="0"/>
        <w:contextualSpacing/>
        <w:rPr>
          <w:rFonts w:cs="Arial"/>
          <w:sz w:val="24"/>
          <w:szCs w:val="24"/>
          <w:lang w:val="sr-Cyrl-RS"/>
        </w:rPr>
      </w:pPr>
      <w:r w:rsidRPr="00C92401">
        <w:rPr>
          <w:rFonts w:cs="Arial"/>
          <w:sz w:val="24"/>
          <w:szCs w:val="24"/>
          <w:lang w:val="sr-Cyrl-RS"/>
        </w:rPr>
        <w:t xml:space="preserve">Обавеза понуђача је да за </w:t>
      </w:r>
      <w:r w:rsidR="008D2B23" w:rsidRPr="00C92401">
        <w:rPr>
          <w:rFonts w:cs="Arial"/>
          <w:sz w:val="24"/>
          <w:szCs w:val="24"/>
        </w:rPr>
        <w:t>подизвођач</w:t>
      </w:r>
      <w:r w:rsidRPr="00C92401">
        <w:rPr>
          <w:rFonts w:cs="Arial"/>
          <w:sz w:val="24"/>
          <w:szCs w:val="24"/>
          <w:lang w:val="sr-Cyrl-RS"/>
        </w:rPr>
        <w:t>а достави доказе о испуњености</w:t>
      </w:r>
      <w:r w:rsidR="008D2B23" w:rsidRPr="00C92401">
        <w:rPr>
          <w:rFonts w:cs="Arial"/>
          <w:sz w:val="24"/>
          <w:szCs w:val="24"/>
        </w:rPr>
        <w:t xml:space="preserve"> обавезн</w:t>
      </w:r>
      <w:r w:rsidRPr="00C92401">
        <w:rPr>
          <w:rFonts w:cs="Arial"/>
          <w:sz w:val="24"/>
          <w:szCs w:val="24"/>
          <w:lang w:val="sr-Cyrl-RS"/>
        </w:rPr>
        <w:t>их</w:t>
      </w:r>
      <w:r w:rsidR="008D2B23" w:rsidRPr="00C92401">
        <w:rPr>
          <w:rFonts w:cs="Arial"/>
          <w:sz w:val="24"/>
          <w:szCs w:val="24"/>
        </w:rPr>
        <w:t xml:space="preserve"> услов</w:t>
      </w:r>
      <w:r w:rsidRPr="00C92401">
        <w:rPr>
          <w:rFonts w:cs="Arial"/>
          <w:sz w:val="24"/>
          <w:szCs w:val="24"/>
          <w:lang w:val="sr-Cyrl-RS"/>
        </w:rPr>
        <w:t>а</w:t>
      </w:r>
      <w:r w:rsidR="008D2B23" w:rsidRPr="00C92401">
        <w:rPr>
          <w:rFonts w:cs="Arial"/>
          <w:sz w:val="24"/>
          <w:szCs w:val="24"/>
        </w:rPr>
        <w:t xml:space="preserve"> из члана 75. </w:t>
      </w:r>
      <w:proofErr w:type="gramStart"/>
      <w:r w:rsidR="008D2B23" w:rsidRPr="00C92401">
        <w:rPr>
          <w:rFonts w:cs="Arial"/>
          <w:sz w:val="24"/>
          <w:szCs w:val="24"/>
        </w:rPr>
        <w:t>став</w:t>
      </w:r>
      <w:proofErr w:type="gramEnd"/>
      <w:r w:rsidR="008D2B23" w:rsidRPr="00C92401">
        <w:rPr>
          <w:rFonts w:cs="Arial"/>
          <w:sz w:val="24"/>
          <w:szCs w:val="24"/>
        </w:rPr>
        <w:t xml:space="preserve"> 1. </w:t>
      </w:r>
      <w:proofErr w:type="gramStart"/>
      <w:r w:rsidR="008D2B23" w:rsidRPr="00C92401">
        <w:rPr>
          <w:rFonts w:cs="Arial"/>
          <w:sz w:val="24"/>
          <w:szCs w:val="24"/>
        </w:rPr>
        <w:t>тачка</w:t>
      </w:r>
      <w:proofErr w:type="gramEnd"/>
      <w:r w:rsidR="008D2B23" w:rsidRPr="00C92401">
        <w:rPr>
          <w:rFonts w:cs="Arial"/>
          <w:sz w:val="24"/>
          <w:szCs w:val="24"/>
        </w:rPr>
        <w:t xml:space="preserve"> 1), 2) и 4) Закона</w:t>
      </w:r>
      <w:r w:rsidRPr="00C92401">
        <w:rPr>
          <w:rFonts w:cs="Arial"/>
          <w:sz w:val="24"/>
          <w:szCs w:val="24"/>
        </w:rPr>
        <w:t xml:space="preserve"> </w:t>
      </w:r>
      <w:r w:rsidR="008D2B23" w:rsidRPr="00C92401">
        <w:rPr>
          <w:rFonts w:cs="Arial"/>
          <w:sz w:val="24"/>
          <w:szCs w:val="24"/>
        </w:rPr>
        <w:t>наведен</w:t>
      </w:r>
      <w:r w:rsidRPr="00C92401">
        <w:rPr>
          <w:rFonts w:cs="Arial"/>
          <w:sz w:val="24"/>
          <w:szCs w:val="24"/>
          <w:lang w:val="sr-Cyrl-RS"/>
        </w:rPr>
        <w:t>их</w:t>
      </w:r>
      <w:r w:rsidR="008D2B23" w:rsidRPr="00C92401">
        <w:rPr>
          <w:rFonts w:cs="Arial"/>
          <w:sz w:val="24"/>
          <w:szCs w:val="24"/>
        </w:rPr>
        <w:t xml:space="preserve"> у одељку Услови за учешће из чл</w:t>
      </w:r>
      <w:r w:rsidR="00D25B64" w:rsidRPr="00C92401">
        <w:rPr>
          <w:rFonts w:cs="Arial"/>
          <w:sz w:val="24"/>
          <w:szCs w:val="24"/>
          <w:lang w:val="sr-Cyrl-RS"/>
        </w:rPr>
        <w:t>.</w:t>
      </w:r>
      <w:r w:rsidR="00B06BF0" w:rsidRPr="00C92401">
        <w:rPr>
          <w:rFonts w:cs="Arial"/>
          <w:sz w:val="24"/>
          <w:szCs w:val="24"/>
        </w:rPr>
        <w:t xml:space="preserve"> 75. </w:t>
      </w:r>
      <w:r w:rsidR="008D2B23" w:rsidRPr="00C92401">
        <w:rPr>
          <w:rFonts w:cs="Arial"/>
          <w:sz w:val="24"/>
          <w:szCs w:val="24"/>
        </w:rPr>
        <w:t>Закона и Упутство како се доказује испуњеност тих услова</w:t>
      </w:r>
      <w:r w:rsidR="00841E3D" w:rsidRPr="00C92401">
        <w:rPr>
          <w:rFonts w:cs="Arial"/>
          <w:sz w:val="24"/>
          <w:szCs w:val="24"/>
          <w:lang w:val="sr-Cyrl-RS"/>
        </w:rPr>
        <w:t>.</w:t>
      </w:r>
    </w:p>
    <w:p w:rsidR="008D2B23" w:rsidRPr="00C92401" w:rsidRDefault="008D2B23" w:rsidP="00C92401">
      <w:pPr>
        <w:pStyle w:val="KDParagraf"/>
        <w:spacing w:before="0"/>
        <w:contextualSpacing/>
        <w:rPr>
          <w:rFonts w:cs="Arial"/>
          <w:sz w:val="24"/>
          <w:szCs w:val="24"/>
        </w:rPr>
      </w:pPr>
    </w:p>
    <w:p w:rsidR="008D2B23" w:rsidRPr="00C92401" w:rsidRDefault="008D2B23" w:rsidP="00C92401">
      <w:pPr>
        <w:pStyle w:val="KDParagraf"/>
        <w:spacing w:before="0"/>
        <w:contextualSpacing/>
        <w:rPr>
          <w:rFonts w:cs="Arial"/>
          <w:sz w:val="24"/>
          <w:szCs w:val="24"/>
        </w:rPr>
      </w:pPr>
      <w:r w:rsidRPr="00C92401">
        <w:rPr>
          <w:rFonts w:cs="Arial"/>
          <w:sz w:val="24"/>
          <w:szCs w:val="24"/>
        </w:rPr>
        <w:t xml:space="preserve">Све обрасце у понуди потписује и оверава понуђач, изузев </w:t>
      </w:r>
      <w:r w:rsidR="00EE070C" w:rsidRPr="00C92401">
        <w:rPr>
          <w:rFonts w:cs="Arial"/>
          <w:sz w:val="24"/>
          <w:szCs w:val="24"/>
          <w:lang w:val="sr-Cyrl-RS"/>
        </w:rPr>
        <w:t>образаца под пуном материјалном и кривичном одговорношћу,</w:t>
      </w:r>
      <w:r w:rsidR="00B06BF0" w:rsidRPr="00C92401">
        <w:rPr>
          <w:rFonts w:cs="Arial"/>
          <w:sz w:val="24"/>
          <w:szCs w:val="24"/>
          <w:lang w:val="sr-Cyrl-RS"/>
        </w:rPr>
        <w:t xml:space="preserve"> </w:t>
      </w:r>
      <w:r w:rsidRPr="00C92401">
        <w:rPr>
          <w:rFonts w:cs="Arial"/>
          <w:sz w:val="24"/>
          <w:szCs w:val="24"/>
        </w:rPr>
        <w:t>које попуњава, потписује и оверава сваки подизвођач у своје име.</w:t>
      </w:r>
    </w:p>
    <w:p w:rsidR="008D2B23" w:rsidRPr="00C92401" w:rsidRDefault="008D2B23" w:rsidP="00C92401">
      <w:pPr>
        <w:pStyle w:val="KDParagraf"/>
        <w:spacing w:before="0"/>
        <w:contextualSpacing/>
        <w:rPr>
          <w:rFonts w:cs="Arial"/>
          <w:sz w:val="24"/>
          <w:szCs w:val="24"/>
        </w:rPr>
      </w:pPr>
      <w:r w:rsidRPr="00C92401">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C92401" w:rsidRDefault="00B06BF0" w:rsidP="00C92401">
      <w:pPr>
        <w:pStyle w:val="KDParagraf"/>
        <w:spacing w:before="0"/>
        <w:contextualSpacing/>
        <w:rPr>
          <w:rFonts w:cs="Arial"/>
          <w:sz w:val="24"/>
          <w:szCs w:val="24"/>
        </w:rPr>
      </w:pPr>
      <w:r w:rsidRPr="00C92401">
        <w:rPr>
          <w:rFonts w:cs="Arial"/>
          <w:sz w:val="24"/>
          <w:szCs w:val="24"/>
        </w:rPr>
        <w:t>Понуђач</w:t>
      </w:r>
      <w:r w:rsidR="00011DCA" w:rsidRPr="00C92401">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w:t>
      </w:r>
      <w:r w:rsidR="00CE30F4">
        <w:rPr>
          <w:rFonts w:cs="Arial"/>
          <w:sz w:val="24"/>
          <w:szCs w:val="24"/>
        </w:rPr>
        <w:t xml:space="preserve">ко добије претходну сагласност </w:t>
      </w:r>
      <w:r w:rsidR="00CE30F4">
        <w:rPr>
          <w:rFonts w:cs="Arial"/>
          <w:sz w:val="24"/>
          <w:szCs w:val="24"/>
          <w:lang w:val="sr-Cyrl-RS"/>
        </w:rPr>
        <w:t>н</w:t>
      </w:r>
      <w:r w:rsidR="00011DCA" w:rsidRPr="00C92401">
        <w:rPr>
          <w:rFonts w:cs="Arial"/>
          <w:sz w:val="24"/>
          <w:szCs w:val="24"/>
        </w:rPr>
        <w:t xml:space="preserve">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00011DCA" w:rsidRPr="00C92401">
        <w:rPr>
          <w:rFonts w:cs="Arial"/>
          <w:sz w:val="24"/>
          <w:szCs w:val="24"/>
        </w:rPr>
        <w:t>одлуке  о</w:t>
      </w:r>
      <w:proofErr w:type="gramEnd"/>
      <w:r w:rsidR="00011DCA" w:rsidRPr="00C92401">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D2B23" w:rsidRPr="00C92401" w:rsidRDefault="008D2B23" w:rsidP="00C92401">
      <w:pPr>
        <w:pStyle w:val="KDParagraf"/>
        <w:spacing w:before="0"/>
        <w:contextualSpacing/>
        <w:rPr>
          <w:rFonts w:cs="Arial"/>
          <w:color w:val="00B0F0"/>
          <w:sz w:val="24"/>
          <w:szCs w:val="24"/>
          <w:lang w:bidi="en-US"/>
        </w:rPr>
      </w:pPr>
    </w:p>
    <w:p w:rsidR="008D2B23" w:rsidRPr="00C92401" w:rsidRDefault="008D2B23" w:rsidP="00C92401">
      <w:pPr>
        <w:pStyle w:val="KDPodnaslov2"/>
        <w:numPr>
          <w:ilvl w:val="1"/>
          <w:numId w:val="35"/>
        </w:numPr>
        <w:spacing w:before="0"/>
        <w:ind w:left="360"/>
        <w:contextualSpacing/>
        <w:jc w:val="both"/>
        <w:rPr>
          <w:rFonts w:cs="Arial"/>
          <w:sz w:val="24"/>
          <w:szCs w:val="24"/>
        </w:rPr>
      </w:pPr>
      <w:bookmarkStart w:id="219" w:name="_Toc441651586"/>
      <w:bookmarkStart w:id="220" w:name="_Toc442559897"/>
      <w:r w:rsidRPr="00C92401">
        <w:rPr>
          <w:rFonts w:cs="Arial"/>
          <w:sz w:val="24"/>
          <w:szCs w:val="24"/>
        </w:rPr>
        <w:t>Подношење заједничке понуде</w:t>
      </w:r>
      <w:bookmarkEnd w:id="219"/>
      <w:bookmarkEnd w:id="220"/>
    </w:p>
    <w:p w:rsidR="008D2B23" w:rsidRPr="00C92401" w:rsidRDefault="00743E0D" w:rsidP="00C92401">
      <w:pPr>
        <w:pStyle w:val="KDParagraf"/>
        <w:spacing w:before="0"/>
        <w:contextualSpacing/>
        <w:rPr>
          <w:rFonts w:cs="Arial"/>
          <w:sz w:val="24"/>
          <w:szCs w:val="24"/>
        </w:rPr>
      </w:pPr>
      <w:r w:rsidRPr="00C92401">
        <w:rPr>
          <w:rFonts w:cs="Arial"/>
          <w:sz w:val="24"/>
          <w:szCs w:val="24"/>
        </w:rPr>
        <w:t xml:space="preserve">          </w:t>
      </w:r>
      <w:r w:rsidR="008D2B23" w:rsidRPr="00C92401">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B06BF0" w:rsidRPr="00C92401">
        <w:rPr>
          <w:rFonts w:cs="Arial"/>
          <w:sz w:val="24"/>
          <w:szCs w:val="24"/>
          <w:lang w:val="sr-Cyrl-RS"/>
        </w:rPr>
        <w:t>ом</w:t>
      </w:r>
      <w:r w:rsidR="008D2B23" w:rsidRPr="00C92401">
        <w:rPr>
          <w:rFonts w:cs="Arial"/>
          <w:sz w:val="24"/>
          <w:szCs w:val="24"/>
        </w:rPr>
        <w:t xml:space="preserve"> 81. </w:t>
      </w:r>
      <w:proofErr w:type="gramStart"/>
      <w:r w:rsidR="008D2B23" w:rsidRPr="00C92401">
        <w:rPr>
          <w:rFonts w:cs="Arial"/>
          <w:sz w:val="24"/>
          <w:szCs w:val="24"/>
        </w:rPr>
        <w:t>став</w:t>
      </w:r>
      <w:proofErr w:type="gramEnd"/>
      <w:r w:rsidR="008D2B23" w:rsidRPr="00C92401">
        <w:rPr>
          <w:rFonts w:cs="Arial"/>
          <w:sz w:val="24"/>
          <w:szCs w:val="24"/>
        </w:rPr>
        <w:t xml:space="preserve"> 4. </w:t>
      </w:r>
      <w:proofErr w:type="gramStart"/>
      <w:r w:rsidR="008D2B23" w:rsidRPr="00C92401">
        <w:rPr>
          <w:rFonts w:cs="Arial"/>
          <w:sz w:val="24"/>
          <w:szCs w:val="24"/>
        </w:rPr>
        <w:t>и</w:t>
      </w:r>
      <w:proofErr w:type="gramEnd"/>
      <w:r w:rsidR="008D2B23" w:rsidRPr="00C92401">
        <w:rPr>
          <w:rFonts w:cs="Arial"/>
          <w:sz w:val="24"/>
          <w:szCs w:val="24"/>
        </w:rPr>
        <w:t xml:space="preserve"> 5.</w:t>
      </w:r>
      <w:r w:rsidR="00CE30F4">
        <w:rPr>
          <w:rFonts w:cs="Arial"/>
          <w:sz w:val="24"/>
          <w:szCs w:val="24"/>
          <w:lang w:val="sr-Cyrl-RS"/>
        </w:rPr>
        <w:t xml:space="preserve"> </w:t>
      </w:r>
      <w:r w:rsidR="008D2B23" w:rsidRPr="00C92401">
        <w:rPr>
          <w:rFonts w:cs="Arial"/>
          <w:sz w:val="24"/>
          <w:szCs w:val="24"/>
        </w:rPr>
        <w:t xml:space="preserve">Закона о јавним набавкама и то: </w:t>
      </w:r>
    </w:p>
    <w:p w:rsidR="008D2B23" w:rsidRPr="00C92401" w:rsidRDefault="008D2B23" w:rsidP="00C92401">
      <w:pPr>
        <w:pStyle w:val="KDNabrajanje"/>
        <w:spacing w:before="0"/>
        <w:contextualSpacing/>
        <w:rPr>
          <w:rFonts w:cs="Arial"/>
          <w:sz w:val="24"/>
          <w:szCs w:val="24"/>
        </w:rPr>
      </w:pPr>
      <w:r w:rsidRPr="00C92401">
        <w:rPr>
          <w:rFonts w:cs="Arial"/>
          <w:sz w:val="24"/>
          <w:szCs w:val="24"/>
          <w:lang w:val="sr-Cyrl-CS"/>
        </w:rPr>
        <w:t xml:space="preserve">податке о </w:t>
      </w:r>
      <w:r w:rsidRPr="00C92401">
        <w:rPr>
          <w:rFonts w:cs="Arial"/>
          <w:sz w:val="24"/>
          <w:szCs w:val="24"/>
        </w:rPr>
        <w:t xml:space="preserve">члану групе који ће бити </w:t>
      </w:r>
      <w:r w:rsidRPr="00C92401">
        <w:rPr>
          <w:rFonts w:cs="Arial"/>
          <w:sz w:val="24"/>
          <w:szCs w:val="24"/>
          <w:lang w:val="sr-Cyrl-CS"/>
        </w:rPr>
        <w:t>Н</w:t>
      </w:r>
      <w:r w:rsidRPr="00C92401">
        <w:rPr>
          <w:rFonts w:cs="Arial"/>
          <w:sz w:val="24"/>
          <w:szCs w:val="24"/>
        </w:rPr>
        <w:t xml:space="preserve">осилац посла, односно који ће поднети понуду и који ће заступати групу понуђача пред </w:t>
      </w:r>
      <w:r w:rsidRPr="00C92401">
        <w:rPr>
          <w:rFonts w:cs="Arial"/>
          <w:sz w:val="24"/>
          <w:szCs w:val="24"/>
          <w:lang w:val="sr-Cyrl-CS"/>
        </w:rPr>
        <w:t>Н</w:t>
      </w:r>
      <w:r w:rsidRPr="00C92401">
        <w:rPr>
          <w:rFonts w:cs="Arial"/>
          <w:sz w:val="24"/>
          <w:szCs w:val="24"/>
        </w:rPr>
        <w:t>аручиоцем;</w:t>
      </w:r>
    </w:p>
    <w:p w:rsidR="008D2B23" w:rsidRDefault="008D2B23" w:rsidP="00C92401">
      <w:pPr>
        <w:pStyle w:val="KDNabrajanje"/>
        <w:spacing w:before="0"/>
        <w:contextualSpacing/>
        <w:rPr>
          <w:rFonts w:cs="Arial"/>
          <w:sz w:val="24"/>
          <w:szCs w:val="24"/>
        </w:rPr>
      </w:pPr>
      <w:r w:rsidRPr="00C92401">
        <w:rPr>
          <w:rFonts w:cs="Arial"/>
          <w:sz w:val="24"/>
          <w:szCs w:val="24"/>
        </w:rPr>
        <w:t>опис послова сваког од понуђача из групе понуђача у извршењу уговора.</w:t>
      </w:r>
    </w:p>
    <w:p w:rsidR="00CE30F4" w:rsidRPr="00C92401" w:rsidRDefault="00CE30F4" w:rsidP="00CE30F4">
      <w:pPr>
        <w:pStyle w:val="KDNabrajanje"/>
        <w:numPr>
          <w:ilvl w:val="0"/>
          <w:numId w:val="0"/>
        </w:numPr>
        <w:spacing w:before="0"/>
        <w:ind w:left="568"/>
        <w:contextualSpacing/>
        <w:rPr>
          <w:rFonts w:cs="Arial"/>
          <w:sz w:val="24"/>
          <w:szCs w:val="24"/>
        </w:rPr>
      </w:pPr>
    </w:p>
    <w:p w:rsidR="00B06BF0" w:rsidRPr="00C92401" w:rsidRDefault="008D2B23" w:rsidP="00C92401">
      <w:pPr>
        <w:pStyle w:val="KDParagraf"/>
        <w:spacing w:before="0"/>
        <w:contextualSpacing/>
        <w:rPr>
          <w:rFonts w:cs="Arial"/>
          <w:sz w:val="24"/>
          <w:szCs w:val="24"/>
        </w:rPr>
      </w:pPr>
      <w:r w:rsidRPr="00C92401">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C92401">
        <w:rPr>
          <w:rFonts w:cs="Arial"/>
          <w:sz w:val="24"/>
          <w:szCs w:val="24"/>
        </w:rPr>
        <w:t>став</w:t>
      </w:r>
      <w:proofErr w:type="gramEnd"/>
      <w:r w:rsidRPr="00C92401">
        <w:rPr>
          <w:rFonts w:cs="Arial"/>
          <w:sz w:val="24"/>
          <w:szCs w:val="24"/>
        </w:rPr>
        <w:t xml:space="preserve"> 1. </w:t>
      </w:r>
      <w:proofErr w:type="gramStart"/>
      <w:r w:rsidRPr="00C92401">
        <w:rPr>
          <w:rFonts w:cs="Arial"/>
          <w:sz w:val="24"/>
          <w:szCs w:val="24"/>
        </w:rPr>
        <w:t>тачка</w:t>
      </w:r>
      <w:proofErr w:type="gramEnd"/>
      <w:r w:rsidRPr="00C92401">
        <w:rPr>
          <w:rFonts w:cs="Arial"/>
          <w:sz w:val="24"/>
          <w:szCs w:val="24"/>
        </w:rPr>
        <w:t xml:space="preserve"> 1), 2) и 4) Закона, наведене у одељку Усл</w:t>
      </w:r>
      <w:r w:rsidR="00B06BF0" w:rsidRPr="00C92401">
        <w:rPr>
          <w:rFonts w:cs="Arial"/>
          <w:sz w:val="24"/>
          <w:szCs w:val="24"/>
        </w:rPr>
        <w:t xml:space="preserve">ови за учешће из члана 75. </w:t>
      </w:r>
      <w:r w:rsidRPr="00C92401">
        <w:rPr>
          <w:rFonts w:cs="Arial"/>
          <w:sz w:val="24"/>
          <w:szCs w:val="24"/>
        </w:rPr>
        <w:t xml:space="preserve"> Закона и Упутство како се доказује испуњеност тих услова</w:t>
      </w:r>
      <w:r w:rsidR="00841E3D" w:rsidRPr="00C92401">
        <w:rPr>
          <w:rFonts w:cs="Arial"/>
          <w:sz w:val="24"/>
          <w:szCs w:val="24"/>
          <w:lang w:val="sr-Cyrl-RS"/>
        </w:rPr>
        <w:t>.</w:t>
      </w:r>
      <w:r w:rsidRPr="00C92401">
        <w:rPr>
          <w:rFonts w:cs="Arial"/>
          <w:sz w:val="24"/>
          <w:szCs w:val="24"/>
        </w:rPr>
        <w:t xml:space="preserve"> </w:t>
      </w:r>
    </w:p>
    <w:p w:rsidR="00FD7543" w:rsidRPr="00C92401" w:rsidRDefault="008D2B23" w:rsidP="00C92401">
      <w:pPr>
        <w:pStyle w:val="KDParagraf"/>
        <w:spacing w:before="0"/>
        <w:contextualSpacing/>
        <w:rPr>
          <w:rFonts w:cs="Arial"/>
          <w:color w:val="00B0F0"/>
          <w:sz w:val="24"/>
          <w:szCs w:val="24"/>
          <w:lang w:val="sr-Cyrl-RS" w:bidi="en-US"/>
        </w:rPr>
      </w:pPr>
      <w:r w:rsidRPr="00C92401">
        <w:rPr>
          <w:rFonts w:cs="Arial"/>
          <w:sz w:val="24"/>
          <w:szCs w:val="24"/>
          <w:lang w:bidi="en-US"/>
        </w:rPr>
        <w:lastRenderedPageBreak/>
        <w:t xml:space="preserve">У случају заједничке понуде групе понуђача </w:t>
      </w:r>
      <w:r w:rsidR="00011DCA" w:rsidRPr="00C92401">
        <w:rPr>
          <w:rFonts w:cs="Arial"/>
          <w:sz w:val="24"/>
          <w:szCs w:val="24"/>
          <w:lang w:val="sr-Cyrl-CS" w:bidi="en-US"/>
        </w:rPr>
        <w:t xml:space="preserve">обрасце под пуном материјалном и кривичном одговорношћу </w:t>
      </w:r>
      <w:r w:rsidRPr="00C92401">
        <w:rPr>
          <w:rFonts w:cs="Arial"/>
          <w:sz w:val="24"/>
          <w:szCs w:val="24"/>
          <w:lang w:bidi="en-US"/>
        </w:rPr>
        <w:t xml:space="preserve">попуњава, потписује и оверава сваки </w:t>
      </w:r>
      <w:r w:rsidR="004E2362" w:rsidRPr="00C92401">
        <w:rPr>
          <w:rFonts w:cs="Arial"/>
          <w:sz w:val="24"/>
          <w:szCs w:val="24"/>
          <w:lang w:bidi="en-US"/>
        </w:rPr>
        <w:t>члан групе понуђача у своје име</w:t>
      </w:r>
      <w:r w:rsidR="00654444" w:rsidRPr="00C92401">
        <w:rPr>
          <w:rFonts w:cs="Arial"/>
          <w:sz w:val="24"/>
          <w:szCs w:val="24"/>
          <w:lang w:val="sr-Cyrl-RS" w:bidi="en-US"/>
        </w:rPr>
        <w:t xml:space="preserve"> (</w:t>
      </w:r>
      <w:r w:rsidR="00B20A6C" w:rsidRPr="00C92401">
        <w:rPr>
          <w:rFonts w:cs="Arial"/>
          <w:sz w:val="24"/>
          <w:szCs w:val="24"/>
          <w:lang w:val="sr-Cyrl-RS" w:bidi="en-US"/>
        </w:rPr>
        <w:t>Образац Изјаве о независној понуди и Образац изјаве у складу са чланом 75. став 2. Закона)</w:t>
      </w:r>
      <w:r w:rsidR="004E2362" w:rsidRPr="00C92401">
        <w:rPr>
          <w:rFonts w:cs="Arial"/>
          <w:sz w:val="24"/>
          <w:szCs w:val="24"/>
          <w:lang w:val="sr-Cyrl-RS" w:bidi="en-US"/>
        </w:rPr>
        <w:t>.</w:t>
      </w:r>
    </w:p>
    <w:p w:rsidR="008D2B23" w:rsidRPr="00C92401" w:rsidRDefault="00011DCA" w:rsidP="00C92401">
      <w:pPr>
        <w:pStyle w:val="KDParagraf"/>
        <w:spacing w:before="0"/>
        <w:contextualSpacing/>
        <w:rPr>
          <w:rFonts w:cs="Arial"/>
          <w:sz w:val="24"/>
          <w:szCs w:val="24"/>
          <w:lang w:val="sr-Cyrl-RS" w:bidi="en-US"/>
        </w:rPr>
      </w:pPr>
      <w:r w:rsidRPr="00C92401">
        <w:rPr>
          <w:rFonts w:cs="Arial"/>
          <w:sz w:val="24"/>
          <w:szCs w:val="24"/>
          <w:lang w:val="sr-Cyrl-RS" w:bidi="en-US"/>
        </w:rPr>
        <w:t>Понуђачи из групе понуђача одговорају неограничено солидарно према наручиоцу.</w:t>
      </w:r>
    </w:p>
    <w:p w:rsidR="004050F9" w:rsidRPr="00C92401" w:rsidRDefault="004050F9" w:rsidP="00C92401">
      <w:pPr>
        <w:pStyle w:val="KDParagraf"/>
        <w:spacing w:before="0"/>
        <w:contextualSpacing/>
        <w:rPr>
          <w:rFonts w:cs="Arial"/>
          <w:sz w:val="24"/>
          <w:szCs w:val="24"/>
          <w:lang w:val="sr-Cyrl-RS" w:bidi="en-US"/>
        </w:rPr>
      </w:pPr>
    </w:p>
    <w:p w:rsidR="008548E1" w:rsidRPr="00C92401" w:rsidRDefault="008548E1" w:rsidP="00C92401">
      <w:pPr>
        <w:pStyle w:val="KDPodnaslov2"/>
        <w:numPr>
          <w:ilvl w:val="1"/>
          <w:numId w:val="35"/>
        </w:numPr>
        <w:spacing w:before="0"/>
        <w:ind w:left="360"/>
        <w:contextualSpacing/>
        <w:jc w:val="both"/>
        <w:rPr>
          <w:rFonts w:cs="Arial"/>
          <w:sz w:val="24"/>
          <w:szCs w:val="24"/>
        </w:rPr>
      </w:pPr>
      <w:r w:rsidRPr="00C92401">
        <w:rPr>
          <w:rFonts w:cs="Arial"/>
          <w:sz w:val="24"/>
          <w:szCs w:val="24"/>
        </w:rPr>
        <w:t>Понуђена цена</w:t>
      </w:r>
    </w:p>
    <w:p w:rsidR="008D2B23" w:rsidRDefault="008D2B23" w:rsidP="00C92401">
      <w:pPr>
        <w:pStyle w:val="KDParagraf"/>
        <w:spacing w:before="0"/>
        <w:contextualSpacing/>
        <w:rPr>
          <w:rFonts w:cs="Arial"/>
          <w:sz w:val="24"/>
          <w:szCs w:val="24"/>
        </w:rPr>
      </w:pPr>
      <w:r w:rsidRPr="00C92401">
        <w:rPr>
          <w:rFonts w:cs="Arial"/>
          <w:sz w:val="24"/>
          <w:szCs w:val="24"/>
        </w:rPr>
        <w:t>Цена се исказује у динарима, без пореза на додату вредност.</w:t>
      </w:r>
    </w:p>
    <w:p w:rsidR="00CE30F4" w:rsidRPr="00C92401" w:rsidRDefault="00CE30F4" w:rsidP="00C92401">
      <w:pPr>
        <w:pStyle w:val="KDParagraf"/>
        <w:spacing w:before="0"/>
        <w:contextualSpacing/>
        <w:rPr>
          <w:rFonts w:cs="Arial"/>
          <w:sz w:val="24"/>
          <w:szCs w:val="24"/>
        </w:rPr>
      </w:pPr>
    </w:p>
    <w:p w:rsidR="008D2B23" w:rsidRDefault="008D2B23" w:rsidP="00C92401">
      <w:pPr>
        <w:pStyle w:val="KDParagraf"/>
        <w:spacing w:before="0"/>
        <w:contextualSpacing/>
        <w:rPr>
          <w:rFonts w:cs="Arial"/>
          <w:sz w:val="24"/>
          <w:szCs w:val="24"/>
        </w:rPr>
      </w:pPr>
      <w:r w:rsidRPr="00C92401">
        <w:rPr>
          <w:rFonts w:cs="Arial"/>
          <w:sz w:val="24"/>
          <w:szCs w:val="24"/>
        </w:rPr>
        <w:t>У случају да у достављеној понуди није назначено да ли је понуђена цена са или без пореза</w:t>
      </w:r>
      <w:r w:rsidR="00D16608" w:rsidRPr="00C92401">
        <w:rPr>
          <w:rFonts w:cs="Arial"/>
          <w:sz w:val="24"/>
          <w:szCs w:val="24"/>
          <w:lang w:val="sr-Cyrl-RS"/>
        </w:rPr>
        <w:t xml:space="preserve"> на додату вредност</w:t>
      </w:r>
      <w:r w:rsidRPr="00C92401">
        <w:rPr>
          <w:rFonts w:cs="Arial"/>
          <w:sz w:val="24"/>
          <w:szCs w:val="24"/>
        </w:rPr>
        <w:t>, сматраће се сагласно Закону, да је иста без пореза</w:t>
      </w:r>
      <w:r w:rsidR="00D16608" w:rsidRPr="00C92401">
        <w:rPr>
          <w:rFonts w:cs="Arial"/>
          <w:sz w:val="24"/>
          <w:szCs w:val="24"/>
          <w:lang w:val="sr-Cyrl-RS"/>
        </w:rPr>
        <w:t xml:space="preserve"> на додату вредност</w:t>
      </w:r>
      <w:r w:rsidRPr="00C92401">
        <w:rPr>
          <w:rFonts w:cs="Arial"/>
          <w:sz w:val="24"/>
          <w:szCs w:val="24"/>
        </w:rPr>
        <w:t xml:space="preserve">. </w:t>
      </w:r>
    </w:p>
    <w:p w:rsidR="00CE30F4" w:rsidRPr="00C92401" w:rsidRDefault="00CE30F4" w:rsidP="00C92401">
      <w:pPr>
        <w:pStyle w:val="KDParagraf"/>
        <w:spacing w:before="0"/>
        <w:contextualSpacing/>
        <w:rPr>
          <w:rFonts w:cs="Arial"/>
          <w:sz w:val="24"/>
          <w:szCs w:val="24"/>
        </w:rPr>
      </w:pPr>
    </w:p>
    <w:p w:rsidR="00011DCA" w:rsidRDefault="00011DCA" w:rsidP="00C92401">
      <w:pPr>
        <w:pStyle w:val="KDParagraf"/>
        <w:spacing w:before="0"/>
        <w:contextualSpacing/>
        <w:rPr>
          <w:rFonts w:cs="Arial"/>
          <w:sz w:val="24"/>
          <w:szCs w:val="24"/>
        </w:rPr>
      </w:pPr>
      <w:r w:rsidRPr="00C92401">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CE30F4" w:rsidRPr="00C92401" w:rsidRDefault="00CE30F4" w:rsidP="00C92401">
      <w:pPr>
        <w:pStyle w:val="KDParagraf"/>
        <w:spacing w:before="0"/>
        <w:contextualSpacing/>
        <w:rPr>
          <w:rFonts w:cs="Arial"/>
          <w:sz w:val="24"/>
          <w:szCs w:val="24"/>
        </w:rPr>
      </w:pPr>
    </w:p>
    <w:p w:rsidR="002E2F11" w:rsidRPr="00C92401" w:rsidRDefault="002E2F11" w:rsidP="00C92401">
      <w:pPr>
        <w:pStyle w:val="KDParagraf"/>
        <w:spacing w:before="0"/>
        <w:contextualSpacing/>
        <w:rPr>
          <w:rFonts w:cs="Arial"/>
          <w:sz w:val="24"/>
          <w:szCs w:val="24"/>
        </w:rPr>
      </w:pPr>
      <w:r w:rsidRPr="00C92401">
        <w:rPr>
          <w:rFonts w:cs="Arial"/>
          <w:sz w:val="24"/>
          <w:szCs w:val="24"/>
        </w:rPr>
        <w:t>Понуда која је изражена у две валуте, сматраће се неприхватљивом.</w:t>
      </w:r>
    </w:p>
    <w:p w:rsidR="006E6A3F" w:rsidRDefault="002E2F11" w:rsidP="00C92401">
      <w:pPr>
        <w:pStyle w:val="KDParagraf"/>
        <w:spacing w:before="0"/>
        <w:contextualSpacing/>
        <w:rPr>
          <w:rFonts w:cs="Arial"/>
          <w:sz w:val="24"/>
          <w:szCs w:val="24"/>
        </w:rPr>
      </w:pPr>
      <w:r w:rsidRPr="00C92401">
        <w:rPr>
          <w:rFonts w:cs="Arial"/>
          <w:sz w:val="24"/>
          <w:szCs w:val="24"/>
        </w:rPr>
        <w:t>Ако је у понуди исказана неуобичајено ниска цена, Наручилац ће поступити у складу са чланом 92. З</w:t>
      </w:r>
      <w:r w:rsidR="00D16608" w:rsidRPr="00C92401">
        <w:rPr>
          <w:rFonts w:cs="Arial"/>
          <w:sz w:val="24"/>
          <w:szCs w:val="24"/>
          <w:lang w:val="sr-Cyrl-RS"/>
        </w:rPr>
        <w:t>акона</w:t>
      </w:r>
      <w:r w:rsidRPr="00C92401">
        <w:rPr>
          <w:rFonts w:cs="Arial"/>
          <w:sz w:val="24"/>
          <w:szCs w:val="24"/>
        </w:rPr>
        <w:t>.</w:t>
      </w:r>
      <w:bookmarkStart w:id="221" w:name="_Toc441651588"/>
      <w:bookmarkStart w:id="222" w:name="_Toc442559899"/>
    </w:p>
    <w:p w:rsidR="00CE30F4" w:rsidRPr="00C92401" w:rsidRDefault="00CE30F4" w:rsidP="00C92401">
      <w:pPr>
        <w:pStyle w:val="KDParagraf"/>
        <w:spacing w:before="0"/>
        <w:contextualSpacing/>
        <w:rPr>
          <w:rFonts w:cs="Arial"/>
          <w:sz w:val="24"/>
          <w:szCs w:val="24"/>
        </w:rPr>
      </w:pPr>
    </w:p>
    <w:p w:rsidR="002609D4" w:rsidRDefault="002609D4" w:rsidP="00C92401">
      <w:pPr>
        <w:pStyle w:val="KDParagraf"/>
        <w:spacing w:before="0"/>
        <w:contextualSpacing/>
        <w:rPr>
          <w:rFonts w:cs="Arial"/>
          <w:sz w:val="24"/>
          <w:szCs w:val="24"/>
          <w:lang w:val="sr-Cyrl-RS"/>
        </w:rPr>
      </w:pPr>
      <w:r w:rsidRPr="00C92401">
        <w:rPr>
          <w:rFonts w:cs="Arial"/>
          <w:sz w:val="24"/>
          <w:szCs w:val="24"/>
          <w:lang w:val="sr-Cyrl-RS"/>
        </w:rPr>
        <w:t xml:space="preserve">Јединичне цене из Обрасца структуре цене су фиксне за све време важења Уговора осим у случајевима предвиђеним тачком </w:t>
      </w:r>
      <w:r w:rsidR="00A8542F" w:rsidRPr="00C92401">
        <w:rPr>
          <w:rFonts w:cs="Arial"/>
          <w:sz w:val="24"/>
          <w:szCs w:val="24"/>
          <w:lang w:val="sr-Cyrl-RS"/>
        </w:rPr>
        <w:t>6.30</w:t>
      </w:r>
      <w:r w:rsidRPr="00C92401">
        <w:rPr>
          <w:rFonts w:cs="Arial"/>
          <w:sz w:val="24"/>
          <w:szCs w:val="24"/>
          <w:lang w:val="sr-Cyrl-RS"/>
        </w:rPr>
        <w:t xml:space="preserve"> Конкурсне документације.</w:t>
      </w:r>
    </w:p>
    <w:p w:rsidR="00CE30F4" w:rsidRPr="00C92401" w:rsidRDefault="00CE30F4" w:rsidP="00C92401">
      <w:pPr>
        <w:pStyle w:val="KDParagraf"/>
        <w:spacing w:before="0"/>
        <w:contextualSpacing/>
        <w:rPr>
          <w:rFonts w:cs="Arial"/>
          <w:b/>
          <w:color w:val="000000"/>
          <w:sz w:val="24"/>
          <w:szCs w:val="24"/>
          <w:lang w:val="sr-Cyrl-RS" w:eastAsia="ar-SA"/>
        </w:rPr>
      </w:pPr>
    </w:p>
    <w:p w:rsidR="00980BB8" w:rsidRPr="00C92401" w:rsidRDefault="00980BB8" w:rsidP="00C92401">
      <w:pPr>
        <w:pStyle w:val="KDPodnaslov2"/>
        <w:numPr>
          <w:ilvl w:val="1"/>
          <w:numId w:val="35"/>
        </w:numPr>
        <w:spacing w:before="0"/>
        <w:ind w:left="630" w:hanging="630"/>
        <w:contextualSpacing/>
        <w:rPr>
          <w:rFonts w:cs="Arial"/>
          <w:sz w:val="24"/>
          <w:szCs w:val="24"/>
        </w:rPr>
      </w:pPr>
      <w:r w:rsidRPr="00C92401">
        <w:rPr>
          <w:rFonts w:cs="Arial"/>
          <w:sz w:val="24"/>
          <w:szCs w:val="24"/>
        </w:rPr>
        <w:t>Гарантни рок за сва добра је у складу са гарантним роком произвођача</w:t>
      </w:r>
    </w:p>
    <w:p w:rsidR="00980BB8" w:rsidRDefault="00980BB8" w:rsidP="00CE30F4">
      <w:pPr>
        <w:pStyle w:val="ListParagraph"/>
        <w:autoSpaceDE w:val="0"/>
        <w:autoSpaceDN w:val="0"/>
        <w:spacing w:before="0" w:after="0" w:line="240" w:lineRule="auto"/>
        <w:ind w:left="0"/>
        <w:rPr>
          <w:rFonts w:ascii="Arial" w:hAnsi="Arial" w:cs="Arial"/>
          <w:sz w:val="24"/>
          <w:szCs w:val="24"/>
          <w:lang w:val="sr-Cyrl-RS"/>
        </w:rPr>
      </w:pPr>
      <w:r w:rsidRPr="00C92401">
        <w:rPr>
          <w:rFonts w:ascii="Arial" w:hAnsi="Arial" w:cs="Arial"/>
          <w:sz w:val="24"/>
          <w:szCs w:val="24"/>
          <w:lang w:val="sr-Cyrl-RS"/>
        </w:rPr>
        <w:t>Предметна добра</w:t>
      </w:r>
      <w:r w:rsidRPr="00C92401">
        <w:rPr>
          <w:rFonts w:ascii="Arial" w:hAnsi="Arial" w:cs="Arial"/>
          <w:sz w:val="24"/>
          <w:szCs w:val="24"/>
        </w:rPr>
        <w:t xml:space="preserve"> не могу бити стариј</w:t>
      </w:r>
      <w:r w:rsidRPr="00C92401">
        <w:rPr>
          <w:rFonts w:ascii="Arial" w:hAnsi="Arial" w:cs="Arial"/>
          <w:sz w:val="24"/>
          <w:szCs w:val="24"/>
          <w:lang w:val="sr-Cyrl-RS"/>
        </w:rPr>
        <w:t>а</w:t>
      </w:r>
      <w:r w:rsidRPr="00C92401">
        <w:rPr>
          <w:rFonts w:ascii="Arial" w:hAnsi="Arial" w:cs="Arial"/>
          <w:sz w:val="24"/>
          <w:szCs w:val="24"/>
        </w:rPr>
        <w:t xml:space="preserve"> од </w:t>
      </w:r>
      <w:r w:rsidRPr="00C92401">
        <w:rPr>
          <w:rFonts w:ascii="Arial" w:hAnsi="Arial" w:cs="Arial"/>
          <w:sz w:val="24"/>
          <w:szCs w:val="24"/>
          <w:lang w:val="sr-Cyrl-RS"/>
        </w:rPr>
        <w:t>6</w:t>
      </w:r>
      <w:r w:rsidRPr="00C92401">
        <w:rPr>
          <w:rFonts w:ascii="Arial" w:hAnsi="Arial" w:cs="Arial"/>
          <w:sz w:val="24"/>
          <w:szCs w:val="24"/>
        </w:rPr>
        <w:t xml:space="preserve"> </w:t>
      </w:r>
      <w:r w:rsidRPr="00C92401">
        <w:rPr>
          <w:rFonts w:ascii="Arial" w:hAnsi="Arial" w:cs="Arial"/>
          <w:sz w:val="24"/>
          <w:szCs w:val="24"/>
          <w:lang w:val="sr-Cyrl-RS"/>
        </w:rPr>
        <w:t>(</w:t>
      </w:r>
      <w:r w:rsidR="00CE30F4">
        <w:rPr>
          <w:rFonts w:ascii="Arial" w:hAnsi="Arial" w:cs="Arial"/>
          <w:sz w:val="24"/>
          <w:szCs w:val="24"/>
          <w:lang w:val="sr-Cyrl-RS"/>
        </w:rPr>
        <w:t xml:space="preserve">словима: </w:t>
      </w:r>
      <w:r w:rsidRPr="00C92401">
        <w:rPr>
          <w:rFonts w:ascii="Arial" w:hAnsi="Arial" w:cs="Arial"/>
          <w:sz w:val="24"/>
          <w:szCs w:val="24"/>
          <w:lang w:val="sr-Cyrl-RS"/>
        </w:rPr>
        <w:t xml:space="preserve">шест) </w:t>
      </w:r>
      <w:r w:rsidRPr="00C92401">
        <w:rPr>
          <w:rFonts w:ascii="Arial" w:hAnsi="Arial" w:cs="Arial"/>
          <w:sz w:val="24"/>
          <w:szCs w:val="24"/>
        </w:rPr>
        <w:t xml:space="preserve">месеци од датума производње до момента испоруке </w:t>
      </w:r>
      <w:r w:rsidRPr="00C92401">
        <w:rPr>
          <w:rFonts w:ascii="Arial" w:hAnsi="Arial" w:cs="Arial"/>
          <w:sz w:val="24"/>
          <w:szCs w:val="24"/>
          <w:lang w:val="sr-Cyrl-RS"/>
        </w:rPr>
        <w:t>у магацин наручиоца.</w:t>
      </w:r>
    </w:p>
    <w:p w:rsidR="00CE30F4" w:rsidRPr="00C92401" w:rsidRDefault="00CE30F4" w:rsidP="00C92401">
      <w:pPr>
        <w:pStyle w:val="ListParagraph"/>
        <w:autoSpaceDE w:val="0"/>
        <w:autoSpaceDN w:val="0"/>
        <w:spacing w:before="0" w:after="0" w:line="240" w:lineRule="auto"/>
        <w:ind w:left="0" w:firstLine="720"/>
        <w:rPr>
          <w:rFonts w:ascii="Arial" w:hAnsi="Arial" w:cs="Arial"/>
          <w:b/>
          <w:color w:val="000000"/>
          <w:sz w:val="24"/>
          <w:szCs w:val="24"/>
          <w:lang w:val="sr-Cyrl-CS" w:eastAsia="ar-SA"/>
        </w:rPr>
      </w:pPr>
    </w:p>
    <w:p w:rsidR="00A32182" w:rsidRPr="00C92401" w:rsidRDefault="008D2B23" w:rsidP="00C92401">
      <w:pPr>
        <w:pStyle w:val="Heading10"/>
        <w:numPr>
          <w:ilvl w:val="1"/>
          <w:numId w:val="35"/>
        </w:numPr>
        <w:spacing w:before="0"/>
        <w:ind w:left="630" w:hanging="630"/>
        <w:contextualSpacing/>
        <w:rPr>
          <w:rFonts w:cs="Arial"/>
          <w:sz w:val="24"/>
          <w:szCs w:val="24"/>
          <w:lang w:val="sr-Cyrl-RS"/>
        </w:rPr>
      </w:pPr>
      <w:r w:rsidRPr="00C92401">
        <w:rPr>
          <w:rFonts w:cs="Arial"/>
          <w:sz w:val="24"/>
          <w:szCs w:val="24"/>
          <w:lang w:val="en-US"/>
        </w:rPr>
        <w:t>Начин и услови плаћања</w:t>
      </w:r>
      <w:bookmarkEnd w:id="221"/>
      <w:bookmarkEnd w:id="222"/>
    </w:p>
    <w:p w:rsidR="00A32182" w:rsidRDefault="00A32182" w:rsidP="00C92401">
      <w:pPr>
        <w:pStyle w:val="KDParagraf"/>
        <w:spacing w:before="0"/>
        <w:contextualSpacing/>
        <w:rPr>
          <w:rFonts w:cs="Arial"/>
          <w:sz w:val="24"/>
          <w:szCs w:val="24"/>
          <w:lang w:val="sr-Cyrl-RS"/>
        </w:rPr>
      </w:pPr>
      <w:r w:rsidRPr="00C92401">
        <w:rPr>
          <w:rFonts w:cs="Arial"/>
          <w:sz w:val="24"/>
          <w:szCs w:val="24"/>
          <w:lang w:val="sr-Cyrl-RS"/>
        </w:rPr>
        <w:t xml:space="preserve">Плаћање </w:t>
      </w:r>
      <w:r w:rsidR="00187FE4" w:rsidRPr="00C92401">
        <w:rPr>
          <w:rFonts w:cs="Arial"/>
          <w:sz w:val="24"/>
          <w:szCs w:val="24"/>
          <w:lang w:val="sr-Cyrl-RS"/>
        </w:rPr>
        <w:t xml:space="preserve">за </w:t>
      </w:r>
      <w:r w:rsidRPr="00C92401">
        <w:rPr>
          <w:rFonts w:cs="Arial"/>
          <w:sz w:val="24"/>
          <w:szCs w:val="24"/>
          <w:lang w:val="sr-Cyrl-RS"/>
        </w:rPr>
        <w:t>испоручен</w:t>
      </w:r>
      <w:r w:rsidR="00187FE4" w:rsidRPr="00C92401">
        <w:rPr>
          <w:rFonts w:cs="Arial"/>
          <w:sz w:val="24"/>
          <w:szCs w:val="24"/>
          <w:lang w:val="sr-Cyrl-RS"/>
        </w:rPr>
        <w:t>а доб</w:t>
      </w:r>
      <w:r w:rsidR="0013536C" w:rsidRPr="00C92401">
        <w:rPr>
          <w:rFonts w:cs="Arial"/>
          <w:sz w:val="24"/>
          <w:szCs w:val="24"/>
          <w:lang w:val="sr-Cyrl-RS"/>
        </w:rPr>
        <w:t>ра</w:t>
      </w:r>
      <w:r w:rsidRPr="00C92401">
        <w:rPr>
          <w:rFonts w:cs="Arial"/>
          <w:sz w:val="24"/>
          <w:szCs w:val="24"/>
          <w:lang w:val="sr-Cyrl-RS"/>
        </w:rPr>
        <w:t xml:space="preserve"> </w:t>
      </w:r>
      <w:r w:rsidRPr="00C92401">
        <w:rPr>
          <w:rFonts w:cs="Arial"/>
          <w:sz w:val="24"/>
          <w:szCs w:val="24"/>
        </w:rPr>
        <w:t>извршиће се у року до 45 (</w:t>
      </w:r>
      <w:r w:rsidR="00CE30F4">
        <w:rPr>
          <w:rFonts w:cs="Arial"/>
          <w:sz w:val="24"/>
          <w:szCs w:val="24"/>
          <w:lang w:val="sr-Cyrl-RS"/>
        </w:rPr>
        <w:t xml:space="preserve">словима: </w:t>
      </w:r>
      <w:r w:rsidRPr="00C92401">
        <w:rPr>
          <w:rFonts w:cs="Arial"/>
          <w:sz w:val="24"/>
          <w:szCs w:val="24"/>
        </w:rPr>
        <w:t>четрдесетпет) дана од дана пријема исправног рачуна</w:t>
      </w:r>
      <w:r w:rsidRPr="00C92401">
        <w:rPr>
          <w:rFonts w:cs="Arial"/>
          <w:sz w:val="24"/>
          <w:szCs w:val="24"/>
          <w:lang w:val="sr-Cyrl-RS"/>
        </w:rPr>
        <w:t>,</w:t>
      </w:r>
      <w:r w:rsidRPr="00C92401">
        <w:rPr>
          <w:rFonts w:cs="Arial"/>
          <w:sz w:val="24"/>
          <w:szCs w:val="24"/>
        </w:rPr>
        <w:t xml:space="preserve"> након потпис</w:t>
      </w:r>
      <w:r w:rsidRPr="00C92401">
        <w:rPr>
          <w:rFonts w:cs="Arial"/>
          <w:sz w:val="24"/>
          <w:szCs w:val="24"/>
          <w:lang w:val="sr-Cyrl-RS"/>
        </w:rPr>
        <w:t>ивања</w:t>
      </w:r>
      <w:r w:rsidRPr="00C92401">
        <w:rPr>
          <w:rFonts w:cs="Arial"/>
          <w:sz w:val="24"/>
          <w:szCs w:val="24"/>
        </w:rPr>
        <w:t xml:space="preserve"> Записника </w:t>
      </w:r>
      <w:r w:rsidR="00187FE4" w:rsidRPr="00C92401">
        <w:rPr>
          <w:rFonts w:cs="Arial"/>
          <w:sz w:val="24"/>
          <w:szCs w:val="24"/>
          <w:lang w:val="sr-Cyrl-CS"/>
        </w:rPr>
        <w:t xml:space="preserve">о </w:t>
      </w:r>
      <w:r w:rsidRPr="00C92401">
        <w:rPr>
          <w:rFonts w:cs="Arial"/>
          <w:sz w:val="24"/>
          <w:szCs w:val="24"/>
          <w:lang w:val="sr-Cyrl-CS"/>
        </w:rPr>
        <w:t xml:space="preserve">квантитативном </w:t>
      </w:r>
      <w:r w:rsidR="00187FE4" w:rsidRPr="00C92401">
        <w:rPr>
          <w:rFonts w:cs="Arial"/>
          <w:sz w:val="24"/>
          <w:szCs w:val="24"/>
          <w:lang w:val="sr-Cyrl-CS"/>
        </w:rPr>
        <w:t xml:space="preserve">и квалитативном </w:t>
      </w:r>
      <w:r w:rsidRPr="00C92401">
        <w:rPr>
          <w:rFonts w:cs="Arial"/>
          <w:sz w:val="24"/>
          <w:szCs w:val="24"/>
          <w:lang w:val="sr-Cyrl-CS"/>
        </w:rPr>
        <w:t xml:space="preserve">пријему - без примедби, </w:t>
      </w:r>
      <w:r w:rsidRPr="00C92401">
        <w:rPr>
          <w:rFonts w:cs="Arial"/>
          <w:sz w:val="24"/>
          <w:szCs w:val="24"/>
        </w:rPr>
        <w:t>од стране овлашћених представника Уговорних страна</w:t>
      </w:r>
      <w:r w:rsidRPr="00C92401">
        <w:rPr>
          <w:rFonts w:cs="Arial"/>
          <w:sz w:val="24"/>
          <w:szCs w:val="24"/>
          <w:lang w:val="sr-Cyrl-RS"/>
        </w:rPr>
        <w:t>.</w:t>
      </w:r>
    </w:p>
    <w:p w:rsidR="00CE30F4" w:rsidRPr="00C92401" w:rsidRDefault="00CE30F4" w:rsidP="00C92401">
      <w:pPr>
        <w:pStyle w:val="KDParagraf"/>
        <w:spacing w:before="0"/>
        <w:contextualSpacing/>
        <w:rPr>
          <w:rFonts w:cs="Arial"/>
          <w:sz w:val="24"/>
          <w:szCs w:val="24"/>
          <w:lang w:val="sr-Cyrl-RS"/>
        </w:rPr>
      </w:pPr>
    </w:p>
    <w:p w:rsidR="00A32182" w:rsidRDefault="00A32182" w:rsidP="00C92401">
      <w:pPr>
        <w:pStyle w:val="KDParagraf"/>
        <w:spacing w:before="0"/>
        <w:contextualSpacing/>
        <w:rPr>
          <w:rFonts w:cs="Arial"/>
          <w:sz w:val="24"/>
          <w:szCs w:val="24"/>
          <w:lang w:val="sr-Cyrl-RS"/>
        </w:rPr>
      </w:pPr>
      <w:r w:rsidRPr="00C92401">
        <w:rPr>
          <w:rFonts w:cs="Arial"/>
          <w:sz w:val="24"/>
          <w:szCs w:val="24"/>
          <w:lang w:val="sr-Cyrl-RS"/>
        </w:rPr>
        <w:t xml:space="preserve">Рачун </w:t>
      </w:r>
      <w:r w:rsidR="009A7497" w:rsidRPr="00C92401">
        <w:rPr>
          <w:rFonts w:cs="Arial"/>
          <w:sz w:val="24"/>
          <w:szCs w:val="24"/>
          <w:lang w:val="sr-Cyrl-RS"/>
        </w:rPr>
        <w:t xml:space="preserve">гласи на </w:t>
      </w:r>
      <w:r w:rsidRPr="00C92401">
        <w:rPr>
          <w:rFonts w:cs="Arial"/>
          <w:sz w:val="24"/>
          <w:szCs w:val="24"/>
          <w:lang w:val="sr-Cyrl-RS"/>
        </w:rPr>
        <w:t xml:space="preserve">Јавно предузеће „Електропривреда Србије“ </w:t>
      </w:r>
      <w:r w:rsidR="009A7497" w:rsidRPr="00C92401">
        <w:rPr>
          <w:rFonts w:cs="Arial"/>
          <w:sz w:val="24"/>
          <w:szCs w:val="24"/>
          <w:lang w:val="sr-Cyrl-RS"/>
        </w:rPr>
        <w:t>Балканска 13</w:t>
      </w:r>
      <w:r w:rsidR="0013536C" w:rsidRPr="00C92401">
        <w:rPr>
          <w:rFonts w:cs="Arial"/>
          <w:sz w:val="24"/>
          <w:szCs w:val="24"/>
          <w:lang w:val="sr-Cyrl-RS"/>
        </w:rPr>
        <w:t xml:space="preserve">, </w:t>
      </w:r>
      <w:r w:rsidR="009A7497" w:rsidRPr="00C92401">
        <w:rPr>
          <w:rFonts w:cs="Arial"/>
          <w:sz w:val="24"/>
          <w:szCs w:val="24"/>
          <w:lang w:val="sr-Cyrl-RS"/>
        </w:rPr>
        <w:t>Београд</w:t>
      </w:r>
      <w:r w:rsidR="0013536C" w:rsidRPr="00C92401">
        <w:rPr>
          <w:rFonts w:cs="Arial"/>
          <w:sz w:val="24"/>
          <w:szCs w:val="24"/>
          <w:lang w:val="sr-Cyrl-RS"/>
        </w:rPr>
        <w:t>,</w:t>
      </w:r>
      <w:r w:rsidRPr="00C92401">
        <w:rPr>
          <w:rFonts w:cs="Arial"/>
          <w:sz w:val="24"/>
          <w:szCs w:val="24"/>
          <w:lang w:val="sr-Cyrl-RS"/>
        </w:rPr>
        <w:t xml:space="preserve"> ПИБ 103920327</w:t>
      </w:r>
      <w:r w:rsidR="009A7497" w:rsidRPr="00C92401">
        <w:rPr>
          <w:rFonts w:cs="Arial"/>
          <w:sz w:val="24"/>
          <w:szCs w:val="24"/>
          <w:lang w:val="sr-Cyrl-RS"/>
        </w:rPr>
        <w:t xml:space="preserve"> а доставља се на адресу: Јавно предузеће „Електропривреда Србије“ Београд</w:t>
      </w:r>
      <w:r w:rsidRPr="00C92401">
        <w:rPr>
          <w:rFonts w:cs="Arial"/>
          <w:sz w:val="24"/>
          <w:szCs w:val="24"/>
          <w:lang w:val="sr-Cyrl-RS"/>
        </w:rPr>
        <w:t>,</w:t>
      </w:r>
      <w:r w:rsidR="0001496F" w:rsidRPr="00C92401">
        <w:rPr>
          <w:rFonts w:cs="Arial"/>
          <w:sz w:val="24"/>
          <w:szCs w:val="24"/>
          <w:lang w:val="sr-Cyrl-RS"/>
        </w:rPr>
        <w:t xml:space="preserve"> Балканска 13</w:t>
      </w:r>
      <w:r w:rsidR="00CE30F4">
        <w:rPr>
          <w:rFonts w:cs="Arial"/>
          <w:sz w:val="24"/>
          <w:szCs w:val="24"/>
          <w:lang w:val="sr-Cyrl-RS"/>
        </w:rPr>
        <w:t>,</w:t>
      </w:r>
      <w:r w:rsidRPr="00C92401">
        <w:rPr>
          <w:rFonts w:cs="Arial"/>
          <w:sz w:val="24"/>
          <w:szCs w:val="24"/>
          <w:lang w:val="sr-Cyrl-RS"/>
        </w:rPr>
        <w:t xml:space="preserve"> </w:t>
      </w:r>
      <w:r w:rsidR="008543E7" w:rsidRPr="00C92401">
        <w:rPr>
          <w:rFonts w:eastAsia="TimesNewRomanPSMT" w:cs="Arial"/>
          <w:bCs/>
          <w:sz w:val="24"/>
          <w:szCs w:val="24"/>
          <w:lang w:val="sr-Cyrl-RS"/>
        </w:rPr>
        <w:t>Огранак Обновљ</w:t>
      </w:r>
      <w:r w:rsidR="00CE30F4">
        <w:rPr>
          <w:rFonts w:eastAsia="TimesNewRomanPSMT" w:cs="Arial"/>
          <w:bCs/>
          <w:sz w:val="24"/>
          <w:szCs w:val="24"/>
          <w:lang w:val="sr-Cyrl-RS"/>
        </w:rPr>
        <w:t>и</w:t>
      </w:r>
      <w:r w:rsidR="008543E7" w:rsidRPr="00C92401">
        <w:rPr>
          <w:rFonts w:eastAsia="TimesNewRomanPSMT" w:cs="Arial"/>
          <w:bCs/>
          <w:sz w:val="24"/>
          <w:szCs w:val="24"/>
          <w:lang w:val="sr-Cyrl-RS"/>
        </w:rPr>
        <w:t>ви извори, Масарикова 1-3, 11 000 Београд</w:t>
      </w:r>
      <w:r w:rsidR="00AD3420" w:rsidRPr="00C92401">
        <w:rPr>
          <w:rFonts w:eastAsia="TimesNewRomanPSMT" w:cs="Arial"/>
          <w:bCs/>
          <w:sz w:val="24"/>
          <w:szCs w:val="24"/>
          <w:lang w:val="sr-Cyrl-RS"/>
        </w:rPr>
        <w:t>,</w:t>
      </w:r>
      <w:r w:rsidRPr="00C92401">
        <w:rPr>
          <w:rFonts w:cs="Arial"/>
          <w:sz w:val="24"/>
          <w:szCs w:val="24"/>
          <w:lang w:val="sr-Cyrl-RS"/>
        </w:rPr>
        <w:t xml:space="preserve"> са обавезним прилозима: Зап</w:t>
      </w:r>
      <w:r w:rsidR="0051791B" w:rsidRPr="00C92401">
        <w:rPr>
          <w:rFonts w:cs="Arial"/>
          <w:sz w:val="24"/>
          <w:szCs w:val="24"/>
          <w:lang w:val="sr-Cyrl-RS"/>
        </w:rPr>
        <w:t xml:space="preserve">исником о </w:t>
      </w:r>
      <w:r w:rsidRPr="00C92401">
        <w:rPr>
          <w:rFonts w:cs="Arial"/>
          <w:sz w:val="24"/>
          <w:szCs w:val="24"/>
          <w:lang w:val="sr-Cyrl-RS"/>
        </w:rPr>
        <w:t>квантитативном</w:t>
      </w:r>
      <w:r w:rsidR="0051791B" w:rsidRPr="00C92401">
        <w:rPr>
          <w:rFonts w:cs="Arial"/>
          <w:sz w:val="24"/>
          <w:szCs w:val="24"/>
          <w:lang w:val="sr-Cyrl-RS"/>
        </w:rPr>
        <w:t xml:space="preserve"> и квалитативном</w:t>
      </w:r>
      <w:r w:rsidRPr="00C92401">
        <w:rPr>
          <w:rFonts w:cs="Arial"/>
          <w:sz w:val="24"/>
          <w:szCs w:val="24"/>
          <w:lang w:val="sr-Cyrl-RS"/>
        </w:rPr>
        <w:t xml:space="preserve"> пријему и копијом отпремнице са читко написаним именом и презименом и потписом овлашћеног лица Наручиоца које је примило испоручена добра.</w:t>
      </w:r>
    </w:p>
    <w:p w:rsidR="00CE30F4" w:rsidRPr="00C92401" w:rsidRDefault="00CE30F4" w:rsidP="00C92401">
      <w:pPr>
        <w:pStyle w:val="KDParagraf"/>
        <w:spacing w:before="0"/>
        <w:contextualSpacing/>
        <w:rPr>
          <w:rFonts w:cs="Arial"/>
          <w:sz w:val="24"/>
          <w:szCs w:val="24"/>
          <w:lang w:val="sr-Cyrl-RS"/>
        </w:rPr>
      </w:pPr>
    </w:p>
    <w:p w:rsidR="00A32182" w:rsidRPr="00C92401" w:rsidRDefault="00CE30F4" w:rsidP="00C92401">
      <w:pPr>
        <w:pStyle w:val="KDParagraf"/>
        <w:spacing w:before="0"/>
        <w:contextualSpacing/>
        <w:rPr>
          <w:rFonts w:cs="Arial"/>
          <w:sz w:val="24"/>
          <w:szCs w:val="24"/>
          <w:lang w:val="sr-Cyrl-RS"/>
        </w:rPr>
      </w:pPr>
      <w:r>
        <w:rPr>
          <w:rFonts w:cs="Arial"/>
          <w:sz w:val="24"/>
          <w:szCs w:val="24"/>
          <w:lang w:val="sr-Cyrl-RS"/>
        </w:rPr>
        <w:t>У достављеном  рачуну, п</w:t>
      </w:r>
      <w:r w:rsidR="00A32182" w:rsidRPr="00C92401">
        <w:rPr>
          <w:rFonts w:cs="Arial"/>
          <w:sz w:val="24"/>
          <w:szCs w:val="24"/>
          <w:lang w:val="sr-Cyrl-RS"/>
        </w:rPr>
        <w:t>онуђач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27CB5" w:rsidRDefault="00A32182" w:rsidP="00C92401">
      <w:pPr>
        <w:pStyle w:val="KDParagraf"/>
        <w:spacing w:before="0"/>
        <w:contextualSpacing/>
        <w:rPr>
          <w:rFonts w:cs="Arial"/>
          <w:sz w:val="24"/>
          <w:szCs w:val="24"/>
          <w:lang w:val="sr-Cyrl-RS"/>
        </w:rPr>
      </w:pPr>
      <w:r w:rsidRPr="00C92401">
        <w:rPr>
          <w:rFonts w:cs="Arial"/>
          <w:sz w:val="24"/>
          <w:szCs w:val="24"/>
          <w:lang w:val="sr-Cyrl-RS"/>
        </w:rPr>
        <w:lastRenderedPageBreak/>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CE30F4" w:rsidRPr="00C92401" w:rsidRDefault="00CE30F4" w:rsidP="00C92401">
      <w:pPr>
        <w:pStyle w:val="KDParagraf"/>
        <w:spacing w:before="0"/>
        <w:contextualSpacing/>
        <w:rPr>
          <w:rFonts w:cs="Arial"/>
          <w:sz w:val="24"/>
          <w:szCs w:val="24"/>
          <w:lang w:val="sr-Cyrl-RS"/>
        </w:rPr>
      </w:pPr>
    </w:p>
    <w:p w:rsidR="003153AC" w:rsidRPr="00C92401" w:rsidRDefault="003153AC" w:rsidP="00C92401">
      <w:pPr>
        <w:pStyle w:val="Heading10"/>
        <w:numPr>
          <w:ilvl w:val="1"/>
          <w:numId w:val="35"/>
        </w:numPr>
        <w:spacing w:before="0"/>
        <w:ind w:left="360"/>
        <w:contextualSpacing/>
        <w:rPr>
          <w:rFonts w:cs="Arial"/>
          <w:sz w:val="24"/>
          <w:szCs w:val="24"/>
          <w:lang w:val="sr-Cyrl-RS"/>
        </w:rPr>
      </w:pPr>
      <w:bookmarkStart w:id="223" w:name="_Toc441651589"/>
      <w:bookmarkStart w:id="224" w:name="_Toc442559900"/>
      <w:r w:rsidRPr="00C92401">
        <w:rPr>
          <w:rFonts w:cs="Arial"/>
          <w:sz w:val="24"/>
          <w:szCs w:val="24"/>
          <w:lang w:val="sr-Cyrl-RS"/>
        </w:rPr>
        <w:t xml:space="preserve">Рок </w:t>
      </w:r>
      <w:r w:rsidR="00250E53" w:rsidRPr="00C92401">
        <w:rPr>
          <w:rFonts w:cs="Arial"/>
          <w:sz w:val="24"/>
          <w:szCs w:val="24"/>
          <w:lang w:val="sr-Cyrl-RS"/>
        </w:rPr>
        <w:t xml:space="preserve">и место </w:t>
      </w:r>
      <w:r w:rsidRPr="00C92401">
        <w:rPr>
          <w:rFonts w:cs="Arial"/>
          <w:sz w:val="24"/>
          <w:szCs w:val="24"/>
          <w:lang w:val="sr-Cyrl-RS"/>
        </w:rPr>
        <w:t>испоруке</w:t>
      </w:r>
      <w:r w:rsidR="00245D8C" w:rsidRPr="00C92401">
        <w:rPr>
          <w:rFonts w:cs="Arial"/>
          <w:sz w:val="24"/>
          <w:szCs w:val="24"/>
          <w:lang w:val="sr-Cyrl-RS"/>
        </w:rPr>
        <w:t xml:space="preserve"> </w:t>
      </w:r>
      <w:r w:rsidR="00F253FD" w:rsidRPr="00C92401">
        <w:rPr>
          <w:rFonts w:cs="Arial"/>
          <w:sz w:val="24"/>
          <w:szCs w:val="24"/>
          <w:lang w:val="sr-Cyrl-RS"/>
        </w:rPr>
        <w:t>добара</w:t>
      </w:r>
    </w:p>
    <w:p w:rsidR="003153AC" w:rsidRDefault="003153AC" w:rsidP="00C92401">
      <w:pPr>
        <w:spacing w:before="0"/>
        <w:contextualSpacing/>
        <w:rPr>
          <w:rFonts w:cs="Arial"/>
          <w:color w:val="000000"/>
          <w:sz w:val="24"/>
          <w:szCs w:val="24"/>
          <w:lang w:val="sr-Cyrl-CS" w:eastAsia="ar-SA"/>
        </w:rPr>
      </w:pPr>
      <w:r w:rsidRPr="00C92401">
        <w:rPr>
          <w:rFonts w:cs="Arial"/>
          <w:sz w:val="24"/>
          <w:szCs w:val="24"/>
          <w:lang w:val="sr-Cyrl-RS" w:eastAsia="ar-SA"/>
        </w:rPr>
        <w:t xml:space="preserve">Рок испоруке </w:t>
      </w:r>
      <w:r w:rsidR="00F253FD" w:rsidRPr="00C92401">
        <w:rPr>
          <w:rFonts w:cs="Arial"/>
          <w:sz w:val="24"/>
          <w:szCs w:val="24"/>
          <w:lang w:val="sr-Cyrl-RS" w:eastAsia="ar-SA"/>
        </w:rPr>
        <w:t xml:space="preserve">добара </w:t>
      </w:r>
      <w:r w:rsidRPr="00C92401">
        <w:rPr>
          <w:rFonts w:cs="Arial"/>
          <w:sz w:val="24"/>
          <w:szCs w:val="24"/>
          <w:lang w:val="sr-Cyrl-RS" w:eastAsia="ar-SA"/>
        </w:rPr>
        <w:t xml:space="preserve">износи </w:t>
      </w:r>
      <w:r w:rsidRPr="00C92401">
        <w:rPr>
          <w:rFonts w:cs="Arial"/>
          <w:color w:val="000000"/>
          <w:sz w:val="24"/>
          <w:szCs w:val="24"/>
          <w:lang w:val="sr-Cyrl-CS" w:eastAsia="ar-SA"/>
        </w:rPr>
        <w:t xml:space="preserve">максимално </w:t>
      </w:r>
      <w:r w:rsidR="00F81299" w:rsidRPr="00C92401">
        <w:rPr>
          <w:rFonts w:cs="Arial"/>
          <w:color w:val="000000"/>
          <w:sz w:val="24"/>
          <w:szCs w:val="24"/>
          <w:lang w:val="sr-Cyrl-RS" w:eastAsia="ar-SA"/>
        </w:rPr>
        <w:t>20</w:t>
      </w:r>
      <w:r w:rsidRPr="00C92401">
        <w:rPr>
          <w:rFonts w:cs="Arial"/>
          <w:color w:val="000000"/>
          <w:sz w:val="24"/>
          <w:szCs w:val="24"/>
          <w:lang w:val="sr-Cyrl-CS" w:eastAsia="ar-SA"/>
        </w:rPr>
        <w:t xml:space="preserve"> </w:t>
      </w:r>
      <w:r w:rsidR="0054733D" w:rsidRPr="00C92401">
        <w:rPr>
          <w:rFonts w:cs="Arial"/>
          <w:color w:val="000000"/>
          <w:sz w:val="24"/>
          <w:szCs w:val="24"/>
          <w:lang w:val="sr-Cyrl-CS" w:eastAsia="ar-SA"/>
        </w:rPr>
        <w:t>(</w:t>
      </w:r>
      <w:r w:rsidR="00CE30F4">
        <w:rPr>
          <w:rFonts w:cs="Arial"/>
          <w:color w:val="000000"/>
          <w:sz w:val="24"/>
          <w:szCs w:val="24"/>
          <w:lang w:val="sr-Cyrl-CS" w:eastAsia="ar-SA"/>
        </w:rPr>
        <w:t xml:space="preserve">словима: </w:t>
      </w:r>
      <w:r w:rsidR="00F81299" w:rsidRPr="00C92401">
        <w:rPr>
          <w:rFonts w:cs="Arial"/>
          <w:color w:val="000000"/>
          <w:sz w:val="24"/>
          <w:szCs w:val="24"/>
          <w:lang w:val="sr-Cyrl-CS" w:eastAsia="ar-SA"/>
        </w:rPr>
        <w:t>двадесет</w:t>
      </w:r>
      <w:r w:rsidR="0054733D" w:rsidRPr="00C92401">
        <w:rPr>
          <w:rFonts w:cs="Arial"/>
          <w:color w:val="000000"/>
          <w:sz w:val="24"/>
          <w:szCs w:val="24"/>
          <w:lang w:val="sr-Cyrl-CS" w:eastAsia="ar-SA"/>
        </w:rPr>
        <w:t xml:space="preserve">) </w:t>
      </w:r>
      <w:r w:rsidR="00F03569" w:rsidRPr="00C92401">
        <w:rPr>
          <w:rFonts w:cs="Arial"/>
          <w:color w:val="000000"/>
          <w:sz w:val="24"/>
          <w:szCs w:val="24"/>
          <w:lang w:val="sr-Cyrl-CS" w:eastAsia="ar-SA"/>
        </w:rPr>
        <w:t xml:space="preserve">дана од дана </w:t>
      </w:r>
      <w:r w:rsidRPr="00C92401">
        <w:rPr>
          <w:rFonts w:cs="Arial"/>
          <w:color w:val="000000"/>
          <w:sz w:val="24"/>
          <w:szCs w:val="24"/>
          <w:lang w:val="sr-Cyrl-CS" w:eastAsia="ar-SA"/>
        </w:rPr>
        <w:t>ступања уговора на правну снагу.</w:t>
      </w:r>
    </w:p>
    <w:p w:rsidR="00CE30F4" w:rsidRPr="00C92401" w:rsidRDefault="00CE30F4" w:rsidP="00C92401">
      <w:pPr>
        <w:spacing w:before="0"/>
        <w:contextualSpacing/>
        <w:rPr>
          <w:rFonts w:cs="Arial"/>
          <w:color w:val="000000"/>
          <w:sz w:val="24"/>
          <w:szCs w:val="24"/>
          <w:lang w:val="sr-Cyrl-CS" w:eastAsia="ar-SA"/>
        </w:rPr>
      </w:pPr>
    </w:p>
    <w:p w:rsidR="004F70D6" w:rsidRDefault="004F70D6" w:rsidP="00C92401">
      <w:pPr>
        <w:spacing w:before="0"/>
        <w:contextualSpacing/>
        <w:rPr>
          <w:rFonts w:cs="Arial"/>
          <w:sz w:val="24"/>
          <w:szCs w:val="24"/>
          <w:lang w:val="sr-Cyrl-CS" w:eastAsia="ar-SA"/>
        </w:rPr>
      </w:pPr>
      <w:r w:rsidRPr="00C92401">
        <w:rPr>
          <w:rFonts w:cs="Arial"/>
          <w:sz w:val="24"/>
          <w:szCs w:val="24"/>
          <w:lang w:val="sr-Cyrl-CS" w:eastAsia="ar-SA"/>
        </w:rPr>
        <w:t>Место испоруке добара је централни магацин техничког центра Зајечар, на адреси Чупићева бб, 19000 Зајечар.</w:t>
      </w:r>
    </w:p>
    <w:p w:rsidR="00CE30F4" w:rsidRPr="00C92401" w:rsidRDefault="00CE30F4" w:rsidP="00C92401">
      <w:pPr>
        <w:spacing w:before="0"/>
        <w:contextualSpacing/>
        <w:rPr>
          <w:rFonts w:cs="Arial"/>
          <w:sz w:val="24"/>
          <w:szCs w:val="24"/>
          <w:lang w:val="sr-Cyrl-CS" w:eastAsia="ar-SA"/>
        </w:rPr>
      </w:pPr>
    </w:p>
    <w:p w:rsidR="00CE0100" w:rsidRPr="00C92401" w:rsidRDefault="008D2B23" w:rsidP="00C92401">
      <w:pPr>
        <w:pStyle w:val="ListParagraph"/>
        <w:numPr>
          <w:ilvl w:val="1"/>
          <w:numId w:val="35"/>
        </w:numPr>
        <w:spacing w:before="0" w:after="0" w:line="240" w:lineRule="auto"/>
        <w:ind w:left="360"/>
        <w:rPr>
          <w:rFonts w:ascii="Arial" w:hAnsi="Arial" w:cs="Arial"/>
          <w:sz w:val="24"/>
          <w:szCs w:val="24"/>
        </w:rPr>
      </w:pPr>
      <w:r w:rsidRPr="00C92401">
        <w:rPr>
          <w:rFonts w:ascii="Arial" w:hAnsi="Arial" w:cs="Arial"/>
          <w:b/>
          <w:sz w:val="24"/>
          <w:szCs w:val="24"/>
        </w:rPr>
        <w:t>Рок важења понуде</w:t>
      </w:r>
      <w:bookmarkEnd w:id="223"/>
      <w:bookmarkEnd w:id="224"/>
    </w:p>
    <w:p w:rsidR="008D2B23" w:rsidRPr="00C92401" w:rsidRDefault="002609D4" w:rsidP="00C92401">
      <w:pPr>
        <w:spacing w:before="0"/>
        <w:contextualSpacing/>
        <w:rPr>
          <w:rFonts w:cs="Arial"/>
          <w:sz w:val="24"/>
          <w:szCs w:val="24"/>
          <w:lang w:val="ru-RU"/>
        </w:rPr>
      </w:pPr>
      <w:r w:rsidRPr="00C92401">
        <w:rPr>
          <w:rFonts w:cs="Arial"/>
          <w:sz w:val="24"/>
          <w:szCs w:val="24"/>
          <w:lang w:val="ru-RU"/>
        </w:rPr>
        <w:t xml:space="preserve"> </w:t>
      </w:r>
      <w:r w:rsidR="008D2B23" w:rsidRPr="00C92401">
        <w:rPr>
          <w:rFonts w:cs="Arial"/>
          <w:sz w:val="24"/>
          <w:szCs w:val="24"/>
          <w:lang w:val="ru-RU"/>
        </w:rPr>
        <w:t xml:space="preserve">Понуда мора да важи најмање </w:t>
      </w:r>
      <w:r w:rsidR="00F253FD" w:rsidRPr="00C92401">
        <w:rPr>
          <w:rFonts w:cs="Arial"/>
          <w:sz w:val="24"/>
          <w:szCs w:val="24"/>
          <w:lang w:val="sr-Cyrl-RS"/>
        </w:rPr>
        <w:t>90</w:t>
      </w:r>
      <w:r w:rsidR="0054733D" w:rsidRPr="00C92401">
        <w:rPr>
          <w:rFonts w:cs="Arial"/>
          <w:sz w:val="24"/>
          <w:szCs w:val="24"/>
          <w:lang w:val="ru-RU"/>
        </w:rPr>
        <w:t xml:space="preserve"> (</w:t>
      </w:r>
      <w:r w:rsidR="00CE30F4">
        <w:rPr>
          <w:rFonts w:cs="Arial"/>
          <w:sz w:val="24"/>
          <w:szCs w:val="24"/>
          <w:lang w:val="ru-RU"/>
        </w:rPr>
        <w:t xml:space="preserve">словима: </w:t>
      </w:r>
      <w:r w:rsidR="00F253FD" w:rsidRPr="00C92401">
        <w:rPr>
          <w:rFonts w:cs="Arial"/>
          <w:sz w:val="24"/>
          <w:szCs w:val="24"/>
          <w:lang w:val="ru-RU"/>
        </w:rPr>
        <w:t>деве</w:t>
      </w:r>
      <w:r w:rsidR="009319F3" w:rsidRPr="00C92401">
        <w:rPr>
          <w:rFonts w:cs="Arial"/>
          <w:sz w:val="24"/>
          <w:szCs w:val="24"/>
          <w:lang w:val="ru-RU"/>
        </w:rPr>
        <w:t>десет</w:t>
      </w:r>
      <w:r w:rsidR="008D2B23" w:rsidRPr="00C92401">
        <w:rPr>
          <w:rFonts w:cs="Arial"/>
          <w:sz w:val="24"/>
          <w:szCs w:val="24"/>
          <w:lang w:val="ru-RU"/>
        </w:rPr>
        <w:t xml:space="preserve">) дана од дана отварања понуда. </w:t>
      </w:r>
    </w:p>
    <w:p w:rsidR="00CE0100" w:rsidRDefault="008D2B23" w:rsidP="00C92401">
      <w:pPr>
        <w:spacing w:before="0"/>
        <w:contextualSpacing/>
        <w:rPr>
          <w:rFonts w:cs="Arial"/>
          <w:sz w:val="24"/>
          <w:szCs w:val="24"/>
        </w:rPr>
      </w:pPr>
      <w:r w:rsidRPr="00C92401">
        <w:rPr>
          <w:rFonts w:cs="Arial"/>
          <w:sz w:val="24"/>
          <w:szCs w:val="24"/>
        </w:rPr>
        <w:t xml:space="preserve">У случају да понуђач наведе краћи рок важења понуде, понуда ће бити одбијена, као неприхватљива. </w:t>
      </w:r>
    </w:p>
    <w:p w:rsidR="00CE30F4" w:rsidRPr="00C92401" w:rsidRDefault="00CE30F4" w:rsidP="00C92401">
      <w:pPr>
        <w:spacing w:before="0"/>
        <w:contextualSpacing/>
        <w:rPr>
          <w:rFonts w:cs="Arial"/>
          <w:sz w:val="24"/>
          <w:szCs w:val="24"/>
        </w:rPr>
      </w:pPr>
    </w:p>
    <w:p w:rsidR="00CE0100" w:rsidRPr="00C92401" w:rsidRDefault="00CE0100" w:rsidP="00C92401">
      <w:pPr>
        <w:pStyle w:val="KDPodnaslov2"/>
        <w:numPr>
          <w:ilvl w:val="1"/>
          <w:numId w:val="35"/>
        </w:numPr>
        <w:spacing w:before="0"/>
        <w:ind w:left="360"/>
        <w:contextualSpacing/>
        <w:jc w:val="both"/>
        <w:rPr>
          <w:rFonts w:cs="Arial"/>
          <w:sz w:val="24"/>
          <w:szCs w:val="24"/>
          <w:lang w:val="sr-Cyrl-RS"/>
        </w:rPr>
      </w:pPr>
      <w:r w:rsidRPr="00C92401">
        <w:rPr>
          <w:rFonts w:cs="Arial"/>
          <w:sz w:val="24"/>
          <w:szCs w:val="24"/>
        </w:rPr>
        <w:t>Средства финансијског обезбеђења</w:t>
      </w:r>
    </w:p>
    <w:p w:rsidR="00CE0100" w:rsidRDefault="00CE0100" w:rsidP="00C92401">
      <w:pPr>
        <w:pStyle w:val="KDParagraf"/>
        <w:spacing w:before="0"/>
        <w:contextualSpacing/>
        <w:rPr>
          <w:rFonts w:cs="Arial"/>
          <w:sz w:val="24"/>
          <w:szCs w:val="24"/>
        </w:rPr>
      </w:pPr>
      <w:r w:rsidRPr="00C92401">
        <w:rPr>
          <w:rFonts w:cs="Arial"/>
          <w:bCs/>
          <w:sz w:val="24"/>
          <w:szCs w:val="24"/>
        </w:rPr>
        <w:t xml:space="preserve">Наручилац користи право да захтева средства финансијског обезбеђења (у даљем тексу СФО) </w:t>
      </w:r>
      <w:r w:rsidRPr="00C92401">
        <w:rPr>
          <w:rFonts w:cs="Arial"/>
          <w:sz w:val="24"/>
          <w:szCs w:val="24"/>
        </w:rPr>
        <w:t xml:space="preserve">којим понуђачи обезбеђују испуњење својих обавеза </w:t>
      </w:r>
      <w:proofErr w:type="gramStart"/>
      <w:r w:rsidRPr="00C92401">
        <w:rPr>
          <w:rFonts w:cs="Arial"/>
          <w:sz w:val="24"/>
          <w:szCs w:val="24"/>
        </w:rPr>
        <w:t>у  отвореном</w:t>
      </w:r>
      <w:proofErr w:type="gramEnd"/>
      <w:r w:rsidRPr="00C92401">
        <w:rPr>
          <w:rFonts w:cs="Arial"/>
          <w:sz w:val="24"/>
          <w:szCs w:val="24"/>
        </w:rPr>
        <w:t xml:space="preserve"> поступку (достављају се уз понуду), као и испуњење својих уговорних обавеза (достављају се по закључењу уговора или по испоруци).</w:t>
      </w:r>
    </w:p>
    <w:p w:rsidR="00CE30F4" w:rsidRPr="00C92401" w:rsidRDefault="00CE30F4" w:rsidP="00C92401">
      <w:pPr>
        <w:pStyle w:val="KDParagraf"/>
        <w:spacing w:before="0"/>
        <w:contextualSpacing/>
        <w:rPr>
          <w:rFonts w:cs="Arial"/>
          <w:sz w:val="24"/>
          <w:szCs w:val="24"/>
        </w:rPr>
      </w:pPr>
    </w:p>
    <w:p w:rsidR="00CE0100" w:rsidRDefault="00CE0100" w:rsidP="00C92401">
      <w:pPr>
        <w:spacing w:before="0"/>
        <w:contextualSpacing/>
        <w:rPr>
          <w:rFonts w:eastAsia="TimesNewRomanPSMT" w:cs="Arial"/>
          <w:bCs/>
          <w:iCs/>
          <w:sz w:val="24"/>
          <w:szCs w:val="24"/>
        </w:rPr>
      </w:pPr>
      <w:r w:rsidRPr="00C92401">
        <w:rPr>
          <w:rFonts w:eastAsia="TimesNewRomanPSMT" w:cs="Arial"/>
          <w:bCs/>
          <w:iCs/>
          <w:sz w:val="24"/>
          <w:szCs w:val="24"/>
        </w:rPr>
        <w:t xml:space="preserve">Сви трошкови око прибављања средстава обезбеђења падају на терет </w:t>
      </w:r>
      <w:r w:rsidRPr="00C92401">
        <w:rPr>
          <w:rFonts w:eastAsia="TimesNewRomanPSMT" w:cs="Arial"/>
          <w:bCs/>
          <w:iCs/>
          <w:sz w:val="24"/>
          <w:szCs w:val="24"/>
          <w:lang w:val="sr-Cyrl-RS"/>
        </w:rPr>
        <w:t>П</w:t>
      </w:r>
      <w:r w:rsidRPr="00C92401">
        <w:rPr>
          <w:rFonts w:eastAsia="TimesNewRomanPSMT" w:cs="Arial"/>
          <w:bCs/>
          <w:iCs/>
          <w:sz w:val="24"/>
          <w:szCs w:val="24"/>
        </w:rPr>
        <w:t>онуђача, а и исти могу бити наведени у Обрасцу трошкова припреме понуде.</w:t>
      </w:r>
    </w:p>
    <w:p w:rsidR="00CE30F4" w:rsidRPr="00C92401" w:rsidRDefault="00CE30F4" w:rsidP="00C92401">
      <w:pPr>
        <w:spacing w:before="0"/>
        <w:contextualSpacing/>
        <w:rPr>
          <w:rFonts w:eastAsia="TimesNewRomanPSMT" w:cs="Arial"/>
          <w:bCs/>
          <w:iCs/>
          <w:sz w:val="24"/>
          <w:szCs w:val="24"/>
        </w:rPr>
      </w:pPr>
    </w:p>
    <w:p w:rsidR="00CE0100" w:rsidRPr="00C92401" w:rsidRDefault="00CE0100" w:rsidP="00C92401">
      <w:pPr>
        <w:spacing w:before="0"/>
        <w:contextualSpacing/>
        <w:rPr>
          <w:rFonts w:eastAsia="TimesNewRomanPSMT" w:cs="Arial"/>
          <w:bCs/>
          <w:iCs/>
          <w:sz w:val="24"/>
          <w:szCs w:val="24"/>
        </w:rPr>
      </w:pPr>
      <w:r w:rsidRPr="00C92401">
        <w:rPr>
          <w:rFonts w:eastAsia="TimesNewRomanPSMT" w:cs="Arial"/>
          <w:bCs/>
          <w:iCs/>
          <w:sz w:val="24"/>
          <w:szCs w:val="24"/>
        </w:rPr>
        <w:t>Члан групе понуђача може бити налогодавац средства финансијског обезбеђења.</w:t>
      </w:r>
    </w:p>
    <w:p w:rsidR="00CE0100" w:rsidRPr="00C92401" w:rsidRDefault="00CE0100" w:rsidP="00C92401">
      <w:pPr>
        <w:spacing w:before="0"/>
        <w:contextualSpacing/>
        <w:rPr>
          <w:rFonts w:eastAsia="TimesNewRomanPSMT" w:cs="Arial"/>
          <w:bCs/>
          <w:iCs/>
          <w:sz w:val="24"/>
          <w:szCs w:val="24"/>
        </w:rPr>
      </w:pPr>
      <w:r w:rsidRPr="00C92401">
        <w:rPr>
          <w:rFonts w:eastAsia="TimesNewRomanPSMT" w:cs="Arial"/>
          <w:bCs/>
          <w:iCs/>
          <w:sz w:val="24"/>
          <w:szCs w:val="24"/>
        </w:rPr>
        <w:t>Средства финансијског обезбеђења морају да буду исказана у валути у којој је и понуда.</w:t>
      </w:r>
    </w:p>
    <w:p w:rsidR="00CE0100" w:rsidRDefault="00CE0100" w:rsidP="00C92401">
      <w:pPr>
        <w:spacing w:before="0"/>
        <w:contextualSpacing/>
        <w:rPr>
          <w:rFonts w:eastAsia="TimesNewRomanPSMT" w:cs="Arial"/>
          <w:bCs/>
          <w:iCs/>
          <w:sz w:val="24"/>
          <w:szCs w:val="24"/>
        </w:rPr>
      </w:pPr>
      <w:r w:rsidRPr="00C92401">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p>
    <w:p w:rsidR="00CE30F4" w:rsidRPr="00C92401" w:rsidRDefault="00CE30F4" w:rsidP="00C92401">
      <w:pPr>
        <w:spacing w:before="0"/>
        <w:contextualSpacing/>
        <w:rPr>
          <w:rFonts w:eastAsia="TimesNewRomanPSMT" w:cs="Arial"/>
          <w:bCs/>
          <w:iCs/>
          <w:sz w:val="24"/>
          <w:szCs w:val="24"/>
          <w:lang w:val="sr-Cyrl-RS"/>
        </w:rPr>
      </w:pPr>
    </w:p>
    <w:p w:rsidR="00CE0100" w:rsidRPr="00C92401" w:rsidRDefault="00CE0100" w:rsidP="00C92401">
      <w:pPr>
        <w:spacing w:before="0"/>
        <w:contextualSpacing/>
        <w:rPr>
          <w:rFonts w:cs="Arial"/>
          <w:sz w:val="24"/>
          <w:szCs w:val="24"/>
          <w:lang w:val="ru-RU"/>
        </w:rPr>
      </w:pPr>
      <w:r w:rsidRPr="00C92401">
        <w:rPr>
          <w:rFonts w:cs="Arial"/>
          <w:sz w:val="24"/>
          <w:szCs w:val="24"/>
          <w:lang w:val="ru-RU"/>
        </w:rPr>
        <w:t>Понуђач је дужан да достави следећа средства финансијског обезбеђења:</w:t>
      </w:r>
    </w:p>
    <w:p w:rsidR="00CE30F4" w:rsidRDefault="00CE30F4" w:rsidP="00C92401">
      <w:pPr>
        <w:spacing w:before="0"/>
        <w:contextualSpacing/>
        <w:rPr>
          <w:rFonts w:cs="Arial"/>
          <w:b/>
          <w:sz w:val="24"/>
          <w:szCs w:val="24"/>
          <w:u w:val="single"/>
          <w:lang w:val="sr-Cyrl-RS"/>
        </w:rPr>
      </w:pPr>
    </w:p>
    <w:p w:rsidR="00CE0100" w:rsidRPr="00C92401" w:rsidRDefault="00CE0100" w:rsidP="00C92401">
      <w:pPr>
        <w:spacing w:before="0"/>
        <w:contextualSpacing/>
        <w:rPr>
          <w:rFonts w:cs="Arial"/>
          <w:b/>
          <w:sz w:val="24"/>
          <w:szCs w:val="24"/>
          <w:u w:val="single"/>
          <w:lang w:val="sr-Cyrl-RS"/>
        </w:rPr>
      </w:pPr>
      <w:r w:rsidRPr="00C92401">
        <w:rPr>
          <w:rFonts w:cs="Arial"/>
          <w:b/>
          <w:sz w:val="24"/>
          <w:szCs w:val="24"/>
          <w:u w:val="single"/>
          <w:lang w:val="sr-Cyrl-RS"/>
        </w:rPr>
        <w:t>У понуди:</w:t>
      </w:r>
    </w:p>
    <w:p w:rsidR="00CE0100" w:rsidRPr="00C92401" w:rsidRDefault="00CE0100" w:rsidP="00C92401">
      <w:pPr>
        <w:spacing w:before="0"/>
        <w:contextualSpacing/>
        <w:rPr>
          <w:rFonts w:cs="Arial"/>
          <w:b/>
          <w:sz w:val="24"/>
          <w:szCs w:val="24"/>
          <w:u w:val="single"/>
          <w:lang w:val="sr-Cyrl-RS"/>
        </w:rPr>
      </w:pPr>
    </w:p>
    <w:p w:rsidR="00CE0100" w:rsidRPr="00C92401" w:rsidRDefault="00CE0100" w:rsidP="00C92401">
      <w:pPr>
        <w:pStyle w:val="KDPodnaslov3"/>
        <w:keepNext w:val="0"/>
        <w:spacing w:before="0"/>
        <w:contextualSpacing/>
        <w:rPr>
          <w:rFonts w:cs="Arial"/>
          <w:b/>
          <w:sz w:val="24"/>
          <w:szCs w:val="24"/>
          <w:lang w:val="sr-Latn-RS"/>
        </w:rPr>
      </w:pPr>
      <w:bookmarkStart w:id="225" w:name="_Toc441651595"/>
      <w:bookmarkStart w:id="226" w:name="_Toc442559906"/>
      <w:r w:rsidRPr="00C92401">
        <w:rPr>
          <w:rFonts w:cs="Arial"/>
          <w:b/>
          <w:sz w:val="24"/>
          <w:szCs w:val="24"/>
        </w:rPr>
        <w:t>Меница за озбиљност понуде</w:t>
      </w:r>
      <w:bookmarkEnd w:id="225"/>
      <w:bookmarkEnd w:id="226"/>
    </w:p>
    <w:p w:rsidR="00CE0100" w:rsidRPr="00C92401" w:rsidRDefault="00CE0100" w:rsidP="00C92401">
      <w:pPr>
        <w:spacing w:before="0"/>
        <w:contextualSpacing/>
        <w:rPr>
          <w:rFonts w:cs="Arial"/>
          <w:sz w:val="24"/>
          <w:szCs w:val="24"/>
        </w:rPr>
      </w:pPr>
      <w:r w:rsidRPr="00C92401">
        <w:rPr>
          <w:rFonts w:cs="Arial"/>
          <w:sz w:val="24"/>
          <w:szCs w:val="24"/>
        </w:rPr>
        <w:t>Понуђач је обавезан да, уз понуду,</w:t>
      </w:r>
      <w:r w:rsidRPr="00C92401">
        <w:rPr>
          <w:rFonts w:cs="Arial"/>
          <w:sz w:val="24"/>
          <w:szCs w:val="24"/>
          <w:lang w:val="sr-Cyrl-RS"/>
        </w:rPr>
        <w:t xml:space="preserve"> </w:t>
      </w:r>
      <w:r w:rsidR="00CE30F4">
        <w:rPr>
          <w:rFonts w:cs="Arial"/>
          <w:sz w:val="24"/>
          <w:szCs w:val="24"/>
        </w:rPr>
        <w:t>н</w:t>
      </w:r>
      <w:r w:rsidRPr="00C92401">
        <w:rPr>
          <w:rFonts w:cs="Arial"/>
          <w:sz w:val="24"/>
          <w:szCs w:val="24"/>
        </w:rPr>
        <w:t xml:space="preserve">аручиоцу достави </w:t>
      </w:r>
      <w:r w:rsidRPr="00C92401">
        <w:rPr>
          <w:rFonts w:cs="Arial"/>
          <w:noProof/>
          <w:sz w:val="24"/>
          <w:szCs w:val="24"/>
        </w:rPr>
        <w:t>бланко сопствену меницу за озбиљност понуде која је:</w:t>
      </w:r>
    </w:p>
    <w:p w:rsidR="00CE0100" w:rsidRPr="00C92401" w:rsidRDefault="00CE0100" w:rsidP="00C92401">
      <w:pPr>
        <w:numPr>
          <w:ilvl w:val="0"/>
          <w:numId w:val="30"/>
        </w:numPr>
        <w:spacing w:before="0"/>
        <w:ind w:left="630"/>
        <w:contextualSpacing/>
        <w:rPr>
          <w:rFonts w:cs="Arial"/>
          <w:sz w:val="24"/>
          <w:szCs w:val="24"/>
        </w:rPr>
      </w:pPr>
      <w:r w:rsidRPr="00C92401">
        <w:rPr>
          <w:rFonts w:cs="Arial"/>
          <w:sz w:val="24"/>
          <w:szCs w:val="24"/>
        </w:rPr>
        <w:t>потписана од стране законског заступника или лица по овлашћењу законског заступника,</w:t>
      </w:r>
      <w:r w:rsidRPr="00C92401">
        <w:rPr>
          <w:rFonts w:cs="Arial"/>
          <w:sz w:val="24"/>
          <w:szCs w:val="24"/>
          <w:lang w:val="sr-Cyrl-RS"/>
        </w:rPr>
        <w:t xml:space="preserve"> оверена службеним печатом,</w:t>
      </w:r>
      <w:r w:rsidRPr="00C92401">
        <w:rPr>
          <w:rFonts w:cs="Arial"/>
          <w:sz w:val="24"/>
          <w:szCs w:val="24"/>
        </w:rPr>
        <w:t xml:space="preserve"> на начин који прописује Закон о меници ("Сл.</w:t>
      </w:r>
      <w:r w:rsidR="00495EAB" w:rsidRPr="00C92401">
        <w:rPr>
          <w:rFonts w:cs="Arial"/>
          <w:sz w:val="24"/>
          <w:szCs w:val="24"/>
        </w:rPr>
        <w:t>лист ФНРЈ" број 104/46, "Сл.лист СФРЈ" број 16/65, 54/70 и 57/89 и "Сл.лист СРЈ" број</w:t>
      </w:r>
      <w:r w:rsidRPr="00C92401">
        <w:rPr>
          <w:rFonts w:cs="Arial"/>
          <w:sz w:val="24"/>
          <w:szCs w:val="24"/>
        </w:rPr>
        <w:t xml:space="preserve"> 46/</w:t>
      </w:r>
      <w:r w:rsidR="00495EAB" w:rsidRPr="00C92401">
        <w:rPr>
          <w:rFonts w:cs="Arial"/>
          <w:sz w:val="24"/>
          <w:szCs w:val="24"/>
        </w:rPr>
        <w:t>96, Сл. лист СЦГ бр. 01/03 Уст.</w:t>
      </w:r>
      <w:r w:rsidRPr="00C92401">
        <w:rPr>
          <w:rFonts w:cs="Arial"/>
          <w:sz w:val="24"/>
          <w:szCs w:val="24"/>
        </w:rPr>
        <w:t xml:space="preserve">повеља </w:t>
      </w:r>
      <w:r w:rsidR="00495EAB" w:rsidRPr="00C92401">
        <w:rPr>
          <w:rFonts w:cs="Arial"/>
          <w:sz w:val="24"/>
          <w:szCs w:val="24"/>
          <w:lang w:val="sr-Cyrl-RS"/>
        </w:rPr>
        <w:t>„</w:t>
      </w:r>
      <w:r w:rsidRPr="00C92401">
        <w:rPr>
          <w:rFonts w:cs="Arial"/>
          <w:sz w:val="24"/>
          <w:szCs w:val="24"/>
        </w:rPr>
        <w:t>Сл.гласник РС</w:t>
      </w:r>
      <w:r w:rsidR="00495EAB" w:rsidRPr="00C92401">
        <w:rPr>
          <w:rFonts w:cs="Arial"/>
          <w:sz w:val="24"/>
          <w:szCs w:val="24"/>
          <w:lang w:val="sr-Cyrl-RS"/>
        </w:rPr>
        <w:t>“</w:t>
      </w:r>
      <w:r w:rsidRPr="00C92401">
        <w:rPr>
          <w:rFonts w:cs="Arial"/>
          <w:sz w:val="24"/>
          <w:szCs w:val="24"/>
        </w:rPr>
        <w:t xml:space="preserve"> 80/15) и </w:t>
      </w:r>
      <w:r w:rsidR="00495EAB" w:rsidRPr="00C92401">
        <w:rPr>
          <w:rFonts w:cs="Arial"/>
          <w:sz w:val="24"/>
          <w:szCs w:val="24"/>
        </w:rPr>
        <w:t>Закон о платним услугама (“Сл.</w:t>
      </w:r>
      <w:r w:rsidRPr="00C92401">
        <w:rPr>
          <w:rFonts w:cs="Arial"/>
          <w:sz w:val="24"/>
          <w:szCs w:val="24"/>
        </w:rPr>
        <w:t>гласни</w:t>
      </w:r>
      <w:r w:rsidR="00495EAB" w:rsidRPr="00C92401">
        <w:rPr>
          <w:rFonts w:cs="Arial"/>
          <w:sz w:val="24"/>
          <w:szCs w:val="24"/>
        </w:rPr>
        <w:t>к РС</w:t>
      </w:r>
      <w:r w:rsidR="00495EAB" w:rsidRPr="00C92401">
        <w:rPr>
          <w:rFonts w:cs="Arial"/>
          <w:sz w:val="24"/>
          <w:szCs w:val="24"/>
          <w:lang w:val="sr-Cyrl-RS"/>
        </w:rPr>
        <w:t>“</w:t>
      </w:r>
      <w:r w:rsidR="00495EAB" w:rsidRPr="00C92401">
        <w:rPr>
          <w:rFonts w:cs="Arial"/>
          <w:sz w:val="24"/>
          <w:szCs w:val="24"/>
        </w:rPr>
        <w:t xml:space="preserve"> </w:t>
      </w:r>
      <w:r w:rsidR="00A9392D" w:rsidRPr="00C92401">
        <w:rPr>
          <w:rFonts w:cs="Arial"/>
          <w:sz w:val="24"/>
          <w:szCs w:val="24"/>
        </w:rPr>
        <w:t>број 139/2014);</w:t>
      </w:r>
    </w:p>
    <w:p w:rsidR="00CE0100" w:rsidRPr="00C92401" w:rsidRDefault="00CE0100" w:rsidP="00C92401">
      <w:pPr>
        <w:numPr>
          <w:ilvl w:val="0"/>
          <w:numId w:val="30"/>
        </w:numPr>
        <w:spacing w:before="0"/>
        <w:ind w:left="630"/>
        <w:contextualSpacing/>
        <w:rPr>
          <w:rFonts w:cs="Arial"/>
          <w:sz w:val="24"/>
          <w:szCs w:val="24"/>
        </w:rPr>
      </w:pPr>
      <w:r w:rsidRPr="00C92401">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w:t>
      </w:r>
      <w:r w:rsidR="00495EAB" w:rsidRPr="00C92401">
        <w:rPr>
          <w:rFonts w:cs="Arial"/>
          <w:sz w:val="24"/>
          <w:szCs w:val="24"/>
        </w:rPr>
        <w:t xml:space="preserve"> овлашћења („Сл. гласник РС“ број</w:t>
      </w:r>
      <w:r w:rsidRPr="00C92401">
        <w:rPr>
          <w:rFonts w:cs="Arial"/>
          <w:sz w:val="24"/>
          <w:szCs w:val="24"/>
        </w:rPr>
        <w:t xml:space="preserve"> 56/11 и 80/15</w:t>
      </w:r>
      <w:r w:rsidRPr="00C92401">
        <w:rPr>
          <w:rFonts w:cs="Arial"/>
          <w:sz w:val="24"/>
          <w:szCs w:val="24"/>
          <w:lang w:val="sr-Cyrl-RS"/>
        </w:rPr>
        <w:t>,</w:t>
      </w:r>
      <w:r w:rsidR="00495EAB" w:rsidRPr="00C92401">
        <w:rPr>
          <w:rFonts w:cs="Arial"/>
          <w:sz w:val="24"/>
          <w:szCs w:val="24"/>
          <w:lang w:val="sr-Cyrl-RS"/>
        </w:rPr>
        <w:t xml:space="preserve"> </w:t>
      </w:r>
      <w:r w:rsidRPr="00C92401">
        <w:rPr>
          <w:rFonts w:cs="Arial"/>
          <w:sz w:val="24"/>
          <w:szCs w:val="24"/>
        </w:rPr>
        <w:t>76/2016,</w:t>
      </w:r>
      <w:r w:rsidR="00495EAB" w:rsidRPr="00C92401">
        <w:rPr>
          <w:rFonts w:cs="Arial"/>
          <w:sz w:val="24"/>
          <w:szCs w:val="24"/>
          <w:lang w:val="sr-Cyrl-RS"/>
        </w:rPr>
        <w:t xml:space="preserve"> </w:t>
      </w:r>
      <w:r w:rsidRPr="00C92401">
        <w:rPr>
          <w:rFonts w:cs="Arial"/>
          <w:sz w:val="24"/>
          <w:szCs w:val="24"/>
        </w:rPr>
        <w:t xml:space="preserve">82/17) и то документује овереним захтевом пословној банци да региструје меницу са одређеним серијским бројем </w:t>
      </w:r>
      <w:r w:rsidRPr="00C92401">
        <w:rPr>
          <w:rFonts w:cs="Arial"/>
          <w:noProof/>
          <w:sz w:val="24"/>
          <w:szCs w:val="24"/>
          <w:lang w:val="sr-Cyrl-RS"/>
        </w:rPr>
        <w:t>и</w:t>
      </w:r>
      <w:r w:rsidRPr="00C92401">
        <w:rPr>
          <w:rFonts w:cs="Arial"/>
          <w:sz w:val="24"/>
          <w:szCs w:val="24"/>
        </w:rPr>
        <w:t xml:space="preserve"> </w:t>
      </w:r>
      <w:r w:rsidRPr="00C92401">
        <w:rPr>
          <w:rFonts w:cs="Arial"/>
          <w:noProof/>
          <w:sz w:val="24"/>
          <w:szCs w:val="24"/>
          <w:lang w:val="sr-Cyrl-CS"/>
        </w:rPr>
        <w:t xml:space="preserve">основ на основу кога се издаје </w:t>
      </w:r>
      <w:r w:rsidRPr="00C92401">
        <w:rPr>
          <w:rFonts w:cs="Arial"/>
          <w:sz w:val="24"/>
          <w:szCs w:val="24"/>
        </w:rPr>
        <w:t>мениц</w:t>
      </w:r>
      <w:r w:rsidR="00A9392D" w:rsidRPr="00C92401">
        <w:rPr>
          <w:rFonts w:cs="Arial"/>
          <w:sz w:val="24"/>
          <w:szCs w:val="24"/>
        </w:rPr>
        <w:t>а и менично овлашћење (број ЈН)</w:t>
      </w:r>
      <w:r w:rsidR="00A9392D" w:rsidRPr="00C92401">
        <w:rPr>
          <w:rFonts w:cs="Arial"/>
          <w:sz w:val="24"/>
          <w:szCs w:val="24"/>
          <w:lang w:val="sr-Cyrl-RS"/>
        </w:rPr>
        <w:t>;</w:t>
      </w:r>
    </w:p>
    <w:p w:rsidR="00CE0100" w:rsidRPr="00C92401" w:rsidRDefault="00CE0100" w:rsidP="00C92401">
      <w:pPr>
        <w:numPr>
          <w:ilvl w:val="0"/>
          <w:numId w:val="30"/>
        </w:numPr>
        <w:spacing w:before="0"/>
        <w:ind w:left="567" w:hanging="283"/>
        <w:contextualSpacing/>
        <w:rPr>
          <w:rFonts w:cs="Arial"/>
          <w:sz w:val="24"/>
          <w:szCs w:val="24"/>
        </w:rPr>
      </w:pPr>
      <w:r w:rsidRPr="00C92401">
        <w:rPr>
          <w:rFonts w:cs="Arial"/>
          <w:sz w:val="24"/>
          <w:szCs w:val="24"/>
        </w:rPr>
        <w:lastRenderedPageBreak/>
        <w:t xml:space="preserve">менично писмо – овлашћење којим понуђач овлашћује наручиоца да може </w:t>
      </w:r>
      <w:r w:rsidRPr="00C92401">
        <w:rPr>
          <w:rFonts w:cs="Arial"/>
          <w:sz w:val="24"/>
          <w:szCs w:val="24"/>
          <w:lang w:val="sr-Cyrl-RS"/>
        </w:rPr>
        <w:t xml:space="preserve">безусловно, неопозиво, без протеста и трошкова, вансудски </w:t>
      </w:r>
      <w:r w:rsidRPr="00C92401">
        <w:rPr>
          <w:rFonts w:cs="Arial"/>
          <w:sz w:val="24"/>
          <w:szCs w:val="24"/>
        </w:rPr>
        <w:t>наплатити меницу</w:t>
      </w:r>
      <w:r w:rsidRPr="00C92401">
        <w:rPr>
          <w:rFonts w:cs="Arial"/>
          <w:sz w:val="24"/>
          <w:szCs w:val="24"/>
          <w:lang w:val="sr-Cyrl-RS"/>
        </w:rPr>
        <w:t xml:space="preserve"> </w:t>
      </w:r>
      <w:r w:rsidRPr="00C92401">
        <w:rPr>
          <w:rFonts w:cs="Arial"/>
          <w:sz w:val="24"/>
          <w:szCs w:val="24"/>
        </w:rPr>
        <w:t xml:space="preserve">на износ од </w:t>
      </w:r>
      <w:r w:rsidR="00CE30F4">
        <w:rPr>
          <w:rFonts w:cs="Arial"/>
          <w:b/>
          <w:sz w:val="24"/>
          <w:szCs w:val="24"/>
        </w:rPr>
        <w:t>5</w:t>
      </w:r>
      <w:r w:rsidRPr="00CE30F4">
        <w:rPr>
          <w:rFonts w:cs="Arial"/>
          <w:b/>
          <w:sz w:val="24"/>
          <w:szCs w:val="24"/>
        </w:rPr>
        <w:t>% од вред</w:t>
      </w:r>
      <w:r w:rsidR="00CE30F4">
        <w:rPr>
          <w:rFonts w:cs="Arial"/>
          <w:b/>
          <w:sz w:val="24"/>
          <w:szCs w:val="24"/>
        </w:rPr>
        <w:t>ности понуде без ПДВ</w:t>
      </w:r>
      <w:r w:rsidRPr="00CE30F4">
        <w:rPr>
          <w:rFonts w:cs="Arial"/>
          <w:b/>
          <w:sz w:val="24"/>
          <w:szCs w:val="24"/>
          <w:lang w:val="sr-Cyrl-RS"/>
        </w:rPr>
        <w:t>,</w:t>
      </w:r>
      <w:r w:rsidRPr="00C92401">
        <w:rPr>
          <w:rFonts w:cs="Arial"/>
          <w:sz w:val="24"/>
          <w:szCs w:val="24"/>
          <w:lang w:val="sr-Cyrl-RS"/>
        </w:rPr>
        <w:t xml:space="preserve"> </w:t>
      </w:r>
      <w:r w:rsidRPr="00C92401">
        <w:rPr>
          <w:rFonts w:cs="Arial"/>
          <w:sz w:val="24"/>
          <w:szCs w:val="24"/>
        </w:rPr>
        <w:t xml:space="preserve">са роком важења минимално 30 </w:t>
      </w:r>
      <w:r w:rsidRPr="00C92401">
        <w:rPr>
          <w:rFonts w:cs="Arial"/>
          <w:sz w:val="24"/>
          <w:szCs w:val="24"/>
          <w:lang w:val="sr-Cyrl-CS"/>
        </w:rPr>
        <w:t xml:space="preserve">(словима: тридесет) календарских </w:t>
      </w:r>
      <w:r w:rsidRPr="00C92401">
        <w:rPr>
          <w:rFonts w:cs="Arial"/>
          <w:sz w:val="24"/>
          <w:szCs w:val="24"/>
        </w:rPr>
        <w:t xml:space="preserve">дана дужим од рока важења </w:t>
      </w:r>
      <w:r w:rsidRPr="00C92401">
        <w:rPr>
          <w:rFonts w:cs="Arial"/>
          <w:sz w:val="24"/>
          <w:szCs w:val="24"/>
          <w:lang w:val="sr-Cyrl-RS"/>
        </w:rPr>
        <w:t>понуде,</w:t>
      </w:r>
      <w:r w:rsidRPr="00C92401">
        <w:rPr>
          <w:rFonts w:cs="Arial"/>
          <w:sz w:val="24"/>
          <w:szCs w:val="24"/>
        </w:rPr>
        <w:t xml:space="preserve"> </w:t>
      </w:r>
      <w:r w:rsidRPr="00C92401">
        <w:rPr>
          <w:rFonts w:cs="Arial"/>
          <w:sz w:val="24"/>
          <w:szCs w:val="24"/>
          <w:lang w:val="sr-Cyrl-RS"/>
        </w:rPr>
        <w:t xml:space="preserve">с тим да </w:t>
      </w:r>
      <w:r w:rsidRPr="00C92401">
        <w:rPr>
          <w:rFonts w:cs="Arial"/>
          <w:sz w:val="24"/>
          <w:szCs w:val="24"/>
        </w:rPr>
        <w:t xml:space="preserve">евентуални продужетак </w:t>
      </w:r>
      <w:r w:rsidRPr="00C92401">
        <w:rPr>
          <w:rFonts w:cs="Arial"/>
          <w:sz w:val="24"/>
          <w:szCs w:val="24"/>
          <w:lang w:val="sr-Cyrl-CS"/>
        </w:rPr>
        <w:t>рока важности понуде</w:t>
      </w:r>
      <w:r w:rsidRPr="00C92401">
        <w:rPr>
          <w:rFonts w:cs="Arial"/>
          <w:sz w:val="24"/>
          <w:szCs w:val="24"/>
        </w:rPr>
        <w:t xml:space="preserve"> има за последицу и продужење рока важења менице и меничног овлашћења,</w:t>
      </w:r>
      <w:r w:rsidRPr="00C92401">
        <w:rPr>
          <w:rFonts w:cs="Arial"/>
          <w:sz w:val="24"/>
          <w:szCs w:val="24"/>
          <w:lang w:val="sr-Cyrl-RS"/>
        </w:rPr>
        <w:t xml:space="preserve"> </w:t>
      </w:r>
      <w:r w:rsidRPr="00C92401">
        <w:rPr>
          <w:rFonts w:cs="Arial"/>
          <w:sz w:val="24"/>
          <w:szCs w:val="24"/>
          <w:lang w:val="sr-Cyrl-CS"/>
        </w:rPr>
        <w:t>за исти број дана за који ће бити продужен рок важности понуде;</w:t>
      </w:r>
    </w:p>
    <w:p w:rsidR="00CE0100" w:rsidRPr="00C92401" w:rsidRDefault="00CE0100" w:rsidP="00C92401">
      <w:pPr>
        <w:numPr>
          <w:ilvl w:val="0"/>
          <w:numId w:val="30"/>
        </w:numPr>
        <w:spacing w:before="0"/>
        <w:ind w:left="567" w:hanging="283"/>
        <w:contextualSpacing/>
        <w:rPr>
          <w:rFonts w:cs="Arial"/>
          <w:sz w:val="24"/>
          <w:szCs w:val="24"/>
        </w:rPr>
      </w:pPr>
      <w:r w:rsidRPr="00C92401">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E0100" w:rsidRPr="00C92401" w:rsidRDefault="00CE0100" w:rsidP="00C92401">
      <w:pPr>
        <w:numPr>
          <w:ilvl w:val="0"/>
          <w:numId w:val="30"/>
        </w:numPr>
        <w:spacing w:before="0"/>
        <w:ind w:left="567" w:hanging="283"/>
        <w:contextualSpacing/>
        <w:rPr>
          <w:rFonts w:cs="Arial"/>
          <w:sz w:val="24"/>
          <w:szCs w:val="24"/>
        </w:rPr>
      </w:pPr>
      <w:r w:rsidRPr="00C92401">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w:t>
      </w:r>
      <w:r w:rsidR="00495EAB" w:rsidRPr="00C92401">
        <w:rPr>
          <w:rFonts w:cs="Arial"/>
          <w:sz w:val="24"/>
          <w:szCs w:val="24"/>
          <w:lang w:val="sr-Cyrl-RS"/>
        </w:rPr>
        <w:t>;</w:t>
      </w:r>
      <w:r w:rsidRPr="00C92401">
        <w:rPr>
          <w:rFonts w:cs="Arial"/>
          <w:sz w:val="24"/>
          <w:szCs w:val="24"/>
        </w:rPr>
        <w:t xml:space="preserve"> </w:t>
      </w:r>
    </w:p>
    <w:p w:rsidR="00CE0100" w:rsidRPr="00C92401" w:rsidRDefault="00CE0100" w:rsidP="00C92401">
      <w:pPr>
        <w:numPr>
          <w:ilvl w:val="0"/>
          <w:numId w:val="30"/>
        </w:numPr>
        <w:spacing w:before="0"/>
        <w:ind w:left="567" w:hanging="283"/>
        <w:contextualSpacing/>
        <w:rPr>
          <w:rFonts w:cs="Arial"/>
          <w:sz w:val="24"/>
          <w:szCs w:val="24"/>
        </w:rPr>
      </w:pPr>
      <w:r w:rsidRPr="00C92401">
        <w:rPr>
          <w:rFonts w:cs="Arial"/>
          <w:sz w:val="24"/>
          <w:szCs w:val="24"/>
        </w:rPr>
        <w:t>фотокопију ОП обрасца</w:t>
      </w:r>
      <w:r w:rsidRPr="00C92401">
        <w:rPr>
          <w:rFonts w:cs="Arial"/>
          <w:sz w:val="24"/>
          <w:szCs w:val="24"/>
          <w:lang w:val="sr-Cyrl-RS"/>
        </w:rPr>
        <w:t xml:space="preserve"> </w:t>
      </w:r>
      <w:r w:rsidRPr="00C92401">
        <w:rPr>
          <w:rFonts w:cs="Arial"/>
          <w:noProof/>
          <w:sz w:val="24"/>
          <w:szCs w:val="24"/>
          <w:lang w:val="sr-Cyrl-CS"/>
        </w:rPr>
        <w:t>са важећим подацима о лицима која су овлашћена за потпис менице</w:t>
      </w:r>
      <w:r w:rsidRPr="00C92401">
        <w:rPr>
          <w:rFonts w:cs="Arial"/>
          <w:sz w:val="24"/>
          <w:szCs w:val="24"/>
        </w:rPr>
        <w:t>;</w:t>
      </w:r>
    </w:p>
    <w:p w:rsidR="00CE0100" w:rsidRPr="00C92401" w:rsidRDefault="00CE0100" w:rsidP="00C92401">
      <w:pPr>
        <w:numPr>
          <w:ilvl w:val="0"/>
          <w:numId w:val="30"/>
        </w:numPr>
        <w:spacing w:before="0"/>
        <w:ind w:left="630"/>
        <w:contextualSpacing/>
        <w:rPr>
          <w:rFonts w:cs="Arial"/>
          <w:sz w:val="24"/>
          <w:szCs w:val="24"/>
        </w:rPr>
      </w:pPr>
      <w:proofErr w:type="gramStart"/>
      <w:r w:rsidRPr="00C92401">
        <w:rPr>
          <w:rFonts w:cs="Arial"/>
          <w:sz w:val="24"/>
          <w:szCs w:val="24"/>
        </w:rPr>
        <w:t>доказ</w:t>
      </w:r>
      <w:proofErr w:type="gramEnd"/>
      <w:r w:rsidRPr="00C92401">
        <w:rPr>
          <w:rFonts w:cs="Arial"/>
          <w:sz w:val="24"/>
          <w:szCs w:val="24"/>
        </w:rPr>
        <w:t xml:space="preserve"> о регистрацији менице у Регистру меница Народне банке Србије </w:t>
      </w:r>
      <w:r w:rsidRPr="00C92401">
        <w:rPr>
          <w:rFonts w:cs="Arial"/>
          <w:noProof/>
          <w:sz w:val="24"/>
          <w:szCs w:val="24"/>
          <w:lang w:val="sr-Cyrl-CS"/>
        </w:rPr>
        <w:t>који може бити и извод са интернет странице Регистра меница и овлашћења НБС или</w:t>
      </w:r>
      <w:r w:rsidRPr="00C92401">
        <w:rPr>
          <w:rFonts w:cs="Arial"/>
          <w:b/>
          <w:noProof/>
          <w:sz w:val="24"/>
          <w:szCs w:val="24"/>
          <w:lang w:val="sr-Latn-RS"/>
        </w:rPr>
        <w:t xml:space="preserve"> </w:t>
      </w:r>
      <w:r w:rsidRPr="00C92401">
        <w:rPr>
          <w:rFonts w:cs="Arial"/>
          <w:sz w:val="24"/>
          <w:szCs w:val="24"/>
        </w:rPr>
        <w:t>фотокопија Захтева за регистрацију менице од стране пословне банке која је извршила регистрацију менице</w:t>
      </w:r>
      <w:r w:rsidRPr="00C92401">
        <w:rPr>
          <w:rFonts w:cs="Arial"/>
          <w:sz w:val="24"/>
          <w:szCs w:val="24"/>
          <w:lang w:val="sr-Cyrl-RS"/>
        </w:rPr>
        <w:t>.</w:t>
      </w:r>
      <w:r w:rsidRPr="00C92401">
        <w:rPr>
          <w:rFonts w:cs="Arial"/>
          <w:sz w:val="24"/>
          <w:szCs w:val="24"/>
        </w:rPr>
        <w:t xml:space="preserve"> </w:t>
      </w:r>
      <w:r w:rsidRPr="00C92401">
        <w:rPr>
          <w:rFonts w:cs="Arial"/>
          <w:sz w:val="24"/>
          <w:szCs w:val="24"/>
          <w:lang w:val="sr-Cyrl-RS"/>
        </w:rPr>
        <w:t>складу са Одлуком о ближим условима, садржини и начину вођењ</w:t>
      </w:r>
      <w:r w:rsidR="00D06546" w:rsidRPr="00C92401">
        <w:rPr>
          <w:rFonts w:cs="Arial"/>
          <w:sz w:val="24"/>
          <w:szCs w:val="24"/>
          <w:lang w:val="sr-Cyrl-RS"/>
        </w:rPr>
        <w:t>а регистра меница и овлашћења („</w:t>
      </w:r>
      <w:r w:rsidRPr="00C92401">
        <w:rPr>
          <w:rFonts w:cs="Arial"/>
          <w:sz w:val="24"/>
          <w:szCs w:val="24"/>
          <w:lang w:val="sr-Cyrl-RS"/>
        </w:rPr>
        <w:t>Сл.</w:t>
      </w:r>
      <w:r w:rsidR="00495EAB" w:rsidRPr="00C92401">
        <w:rPr>
          <w:rFonts w:cs="Arial"/>
          <w:sz w:val="24"/>
          <w:szCs w:val="24"/>
          <w:lang w:val="sr-Cyrl-RS"/>
        </w:rPr>
        <w:t>гласник РС“ број</w:t>
      </w:r>
      <w:r w:rsidRPr="00C92401">
        <w:rPr>
          <w:rFonts w:cs="Arial"/>
          <w:sz w:val="24"/>
          <w:szCs w:val="24"/>
          <w:lang w:val="sr-Cyrl-RS"/>
        </w:rPr>
        <w:t xml:space="preserve"> 56/11 и 80/15,</w:t>
      </w:r>
      <w:r w:rsidR="00495EAB" w:rsidRPr="00C92401">
        <w:rPr>
          <w:rFonts w:cs="Arial"/>
          <w:sz w:val="24"/>
          <w:szCs w:val="24"/>
          <w:lang w:val="sr-Cyrl-RS"/>
        </w:rPr>
        <w:t xml:space="preserve"> </w:t>
      </w:r>
      <w:r w:rsidRPr="00C92401">
        <w:rPr>
          <w:rFonts w:cs="Arial"/>
          <w:sz w:val="24"/>
          <w:szCs w:val="24"/>
          <w:lang w:val="sr-Cyrl-RS"/>
        </w:rPr>
        <w:t>76/2016,</w:t>
      </w:r>
      <w:r w:rsidR="00495EAB" w:rsidRPr="00C92401">
        <w:rPr>
          <w:rFonts w:cs="Arial"/>
          <w:sz w:val="24"/>
          <w:szCs w:val="24"/>
          <w:lang w:val="sr-Cyrl-RS"/>
        </w:rPr>
        <w:t xml:space="preserve"> </w:t>
      </w:r>
      <w:r w:rsidRPr="00C92401">
        <w:rPr>
          <w:rFonts w:cs="Arial"/>
          <w:sz w:val="24"/>
          <w:szCs w:val="24"/>
          <w:lang w:val="sr-Cyrl-RS"/>
        </w:rPr>
        <w:t>82/17)</w:t>
      </w:r>
      <w:r w:rsidR="00495EAB" w:rsidRPr="00C92401">
        <w:rPr>
          <w:rFonts w:cs="Arial"/>
          <w:sz w:val="24"/>
          <w:szCs w:val="24"/>
          <w:lang w:val="sr-Cyrl-RS"/>
        </w:rPr>
        <w:t>.</w:t>
      </w:r>
    </w:p>
    <w:p w:rsidR="00CE0100" w:rsidRPr="00C92401" w:rsidRDefault="00CE0100" w:rsidP="00C92401">
      <w:pPr>
        <w:spacing w:before="0"/>
        <w:ind w:left="567"/>
        <w:contextualSpacing/>
        <w:rPr>
          <w:rFonts w:cs="Arial"/>
          <w:sz w:val="24"/>
          <w:szCs w:val="24"/>
        </w:rPr>
      </w:pPr>
    </w:p>
    <w:p w:rsidR="00CE0100" w:rsidRPr="00C92401" w:rsidRDefault="00CE0100" w:rsidP="00C92401">
      <w:pPr>
        <w:spacing w:before="0"/>
        <w:contextualSpacing/>
        <w:rPr>
          <w:rFonts w:cs="Arial"/>
          <w:sz w:val="24"/>
          <w:szCs w:val="24"/>
        </w:rPr>
      </w:pPr>
      <w:r w:rsidRPr="00C92401">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CE0100" w:rsidRPr="00C92401" w:rsidRDefault="00CE0100" w:rsidP="00C92401">
      <w:pPr>
        <w:spacing w:before="0"/>
        <w:contextualSpacing/>
        <w:rPr>
          <w:rFonts w:cs="Arial"/>
          <w:sz w:val="24"/>
          <w:szCs w:val="24"/>
        </w:rPr>
      </w:pPr>
      <w:r w:rsidRPr="00C92401">
        <w:rPr>
          <w:rFonts w:cs="Arial"/>
          <w:sz w:val="24"/>
          <w:szCs w:val="24"/>
        </w:rPr>
        <w:t>Меница ће бити враћена Понуђачу у року од</w:t>
      </w:r>
      <w:r w:rsidRPr="00C92401">
        <w:rPr>
          <w:rFonts w:cs="Arial"/>
          <w:sz w:val="24"/>
          <w:szCs w:val="24"/>
          <w:lang w:val="sr-Cyrl-RS"/>
        </w:rPr>
        <w:t xml:space="preserve"> 8</w:t>
      </w:r>
      <w:r w:rsidRPr="00C92401">
        <w:rPr>
          <w:rFonts w:cs="Arial"/>
          <w:sz w:val="24"/>
          <w:szCs w:val="24"/>
        </w:rPr>
        <w:t xml:space="preserve"> </w:t>
      </w:r>
      <w:r w:rsidRPr="00C92401">
        <w:rPr>
          <w:rFonts w:cs="Arial"/>
          <w:sz w:val="24"/>
          <w:szCs w:val="24"/>
          <w:lang w:val="sr-Cyrl-RS"/>
        </w:rPr>
        <w:t>(словима</w:t>
      </w:r>
      <w:proofErr w:type="gramStart"/>
      <w:r w:rsidRPr="00C92401">
        <w:rPr>
          <w:rFonts w:cs="Arial"/>
          <w:sz w:val="24"/>
          <w:szCs w:val="24"/>
          <w:lang w:val="sr-Cyrl-RS"/>
        </w:rPr>
        <w:t>:</w:t>
      </w:r>
      <w:r w:rsidRPr="00C92401">
        <w:rPr>
          <w:rFonts w:cs="Arial"/>
          <w:sz w:val="24"/>
          <w:szCs w:val="24"/>
        </w:rPr>
        <w:t>осам</w:t>
      </w:r>
      <w:proofErr w:type="gramEnd"/>
      <w:r w:rsidRPr="00C92401">
        <w:rPr>
          <w:rFonts w:cs="Arial"/>
          <w:sz w:val="24"/>
          <w:szCs w:val="24"/>
          <w:lang w:val="sr-Cyrl-RS"/>
        </w:rPr>
        <w:t>)</w:t>
      </w:r>
      <w:r w:rsidRPr="00C92401">
        <w:rPr>
          <w:rFonts w:cs="Arial"/>
          <w:sz w:val="24"/>
          <w:szCs w:val="24"/>
        </w:rPr>
        <w:t xml:space="preserve"> дана од дана предаје наручиоцу средства финансијског обезбеђења која су захтевана у закљученом уговору.</w:t>
      </w:r>
    </w:p>
    <w:p w:rsidR="00CE0100" w:rsidRPr="00C92401" w:rsidRDefault="00CE0100" w:rsidP="00C92401">
      <w:pPr>
        <w:spacing w:before="0"/>
        <w:contextualSpacing/>
        <w:rPr>
          <w:rFonts w:cs="Arial"/>
          <w:sz w:val="24"/>
          <w:szCs w:val="24"/>
        </w:rPr>
      </w:pPr>
      <w:r w:rsidRPr="00C92401">
        <w:rPr>
          <w:rFonts w:cs="Arial"/>
          <w:sz w:val="24"/>
          <w:szCs w:val="24"/>
        </w:rPr>
        <w:t xml:space="preserve">Меница ће бити враћена </w:t>
      </w:r>
      <w:r w:rsidRPr="00C92401">
        <w:rPr>
          <w:rFonts w:cs="Arial"/>
          <w:sz w:val="24"/>
          <w:szCs w:val="24"/>
          <w:lang w:val="sr-Cyrl-RS"/>
        </w:rPr>
        <w:t>П</w:t>
      </w:r>
      <w:r w:rsidRPr="00C92401">
        <w:rPr>
          <w:rFonts w:cs="Arial"/>
          <w:sz w:val="24"/>
          <w:szCs w:val="24"/>
        </w:rPr>
        <w:t xml:space="preserve">онуђачу са којим није закључен уговор одмах по закључењу уговора са </w:t>
      </w:r>
      <w:r w:rsidRPr="00C92401">
        <w:rPr>
          <w:rFonts w:cs="Arial"/>
          <w:sz w:val="24"/>
          <w:szCs w:val="24"/>
          <w:lang w:val="sr-Cyrl-RS"/>
        </w:rPr>
        <w:t>П</w:t>
      </w:r>
      <w:r w:rsidRPr="00C92401">
        <w:rPr>
          <w:rFonts w:cs="Arial"/>
          <w:sz w:val="24"/>
          <w:szCs w:val="24"/>
        </w:rPr>
        <w:t>онуђачем чија понуда буде изабрана као најповољнија.</w:t>
      </w:r>
    </w:p>
    <w:p w:rsidR="00CE0100" w:rsidRPr="00C92401" w:rsidRDefault="00CE0100" w:rsidP="00C92401">
      <w:pPr>
        <w:spacing w:before="0"/>
        <w:contextualSpacing/>
        <w:rPr>
          <w:rFonts w:cs="Arial"/>
          <w:sz w:val="24"/>
          <w:szCs w:val="24"/>
        </w:rPr>
      </w:pPr>
      <w:r w:rsidRPr="00C92401">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CE0100" w:rsidRPr="00C92401" w:rsidRDefault="00CE0100" w:rsidP="00C92401">
      <w:pPr>
        <w:spacing w:before="0"/>
        <w:contextualSpacing/>
        <w:rPr>
          <w:rFonts w:cs="Arial"/>
          <w:sz w:val="24"/>
          <w:szCs w:val="24"/>
          <w:lang w:val="sr-Cyrl-RS"/>
        </w:rPr>
      </w:pPr>
    </w:p>
    <w:p w:rsidR="00CE0100" w:rsidRPr="00C92401" w:rsidRDefault="00CE0100" w:rsidP="00C92401">
      <w:pPr>
        <w:spacing w:before="0"/>
        <w:contextualSpacing/>
        <w:rPr>
          <w:rFonts w:eastAsia="Calibri" w:cs="Arial"/>
          <w:b/>
          <w:sz w:val="24"/>
          <w:szCs w:val="24"/>
          <w:u w:val="single"/>
        </w:rPr>
      </w:pPr>
      <w:r w:rsidRPr="00C92401">
        <w:rPr>
          <w:rFonts w:eastAsia="Calibri" w:cs="Arial"/>
          <w:b/>
          <w:sz w:val="24"/>
          <w:szCs w:val="24"/>
          <w:u w:val="single"/>
        </w:rPr>
        <w:t xml:space="preserve">По </w:t>
      </w:r>
      <w:proofErr w:type="gramStart"/>
      <w:r w:rsidRPr="00C92401">
        <w:rPr>
          <w:rFonts w:eastAsia="Calibri" w:cs="Arial"/>
          <w:b/>
          <w:sz w:val="24"/>
          <w:szCs w:val="24"/>
          <w:u w:val="single"/>
        </w:rPr>
        <w:t>потписивању  Уговора</w:t>
      </w:r>
      <w:proofErr w:type="gramEnd"/>
    </w:p>
    <w:p w:rsidR="00CE0100" w:rsidRPr="00C92401" w:rsidRDefault="00CE0100" w:rsidP="00C92401">
      <w:pPr>
        <w:pStyle w:val="ListParagraph"/>
        <w:spacing w:before="0" w:after="0" w:line="240" w:lineRule="auto"/>
        <w:ind w:left="0"/>
        <w:rPr>
          <w:rFonts w:ascii="Arial" w:hAnsi="Arial" w:cs="Arial"/>
          <w:b/>
          <w:sz w:val="24"/>
          <w:szCs w:val="24"/>
          <w:u w:val="single"/>
          <w:lang w:val="sr-Cyrl-RS"/>
        </w:rPr>
      </w:pPr>
    </w:p>
    <w:p w:rsidR="00CE0100" w:rsidRPr="00C92401" w:rsidRDefault="005D6FCA" w:rsidP="00C92401">
      <w:pPr>
        <w:spacing w:before="0"/>
        <w:contextualSpacing/>
        <w:rPr>
          <w:rFonts w:cs="Arial"/>
          <w:b/>
          <w:sz w:val="24"/>
          <w:szCs w:val="24"/>
        </w:rPr>
      </w:pPr>
      <w:r w:rsidRPr="00C92401">
        <w:rPr>
          <w:rFonts w:cs="Arial"/>
          <w:b/>
          <w:sz w:val="24"/>
          <w:szCs w:val="24"/>
        </w:rPr>
        <w:t>Меница као гаранција</w:t>
      </w:r>
      <w:r w:rsidR="00CE0100" w:rsidRPr="00C92401">
        <w:rPr>
          <w:rFonts w:cs="Arial"/>
          <w:b/>
          <w:sz w:val="24"/>
          <w:szCs w:val="24"/>
        </w:rPr>
        <w:t xml:space="preserve"> за добро извршење посла</w:t>
      </w:r>
    </w:p>
    <w:p w:rsidR="00CE0100" w:rsidRPr="00C92401" w:rsidRDefault="00CE0100" w:rsidP="00C92401">
      <w:pPr>
        <w:spacing w:before="0"/>
        <w:contextualSpacing/>
        <w:rPr>
          <w:rFonts w:cs="Arial"/>
          <w:noProof/>
          <w:sz w:val="24"/>
          <w:szCs w:val="24"/>
          <w:lang w:val="sr-Cyrl-CS"/>
        </w:rPr>
      </w:pPr>
      <w:r w:rsidRPr="00C92401">
        <w:rPr>
          <w:rFonts w:cs="Arial"/>
          <w:noProof/>
          <w:sz w:val="24"/>
          <w:szCs w:val="24"/>
          <w:lang w:val="sr-Cyrl-CS"/>
        </w:rPr>
        <w:t xml:space="preserve">Понуђач </w:t>
      </w:r>
      <w:r w:rsidRPr="00C92401">
        <w:rPr>
          <w:rFonts w:cs="Arial"/>
          <w:noProof/>
          <w:sz w:val="24"/>
          <w:szCs w:val="24"/>
        </w:rPr>
        <w:t xml:space="preserve">се </w:t>
      </w:r>
      <w:r w:rsidRPr="00C92401">
        <w:rPr>
          <w:rFonts w:cs="Arial"/>
          <w:noProof/>
          <w:sz w:val="24"/>
          <w:szCs w:val="24"/>
          <w:lang w:val="sr-Cyrl-CS"/>
        </w:rPr>
        <w:t>обавезује  да приликом достављања потписаног уговора</w:t>
      </w:r>
      <w:r w:rsidRPr="00C92401">
        <w:rPr>
          <w:rFonts w:cs="Arial"/>
          <w:noProof/>
          <w:sz w:val="24"/>
          <w:szCs w:val="24"/>
        </w:rPr>
        <w:t xml:space="preserve">, а најкасније у року од 5 </w:t>
      </w:r>
      <w:r w:rsidRPr="00C92401">
        <w:rPr>
          <w:rFonts w:cs="Arial"/>
          <w:noProof/>
          <w:sz w:val="24"/>
          <w:szCs w:val="24"/>
          <w:lang w:val="sr-Cyrl-RS"/>
        </w:rPr>
        <w:t>(пет)</w:t>
      </w:r>
      <w:r w:rsidRPr="00C92401">
        <w:rPr>
          <w:rFonts w:cs="Arial"/>
          <w:noProof/>
          <w:sz w:val="24"/>
          <w:szCs w:val="24"/>
        </w:rPr>
        <w:t xml:space="preserve"> дана од дана достављања обострано потписаног уговора,</w:t>
      </w:r>
      <w:r w:rsidRPr="00C92401">
        <w:rPr>
          <w:rFonts w:cs="Arial"/>
          <w:noProof/>
          <w:sz w:val="24"/>
          <w:szCs w:val="24"/>
          <w:lang w:val="sr-Cyrl-CS"/>
        </w:rPr>
        <w:t xml:space="preserve"> Наручиоцу преда бланко сопствену меницу, као гаранцију за  добро извршење посла, која је:</w:t>
      </w:r>
    </w:p>
    <w:p w:rsidR="00CE0100" w:rsidRPr="00C92401" w:rsidRDefault="00CE0100" w:rsidP="00C92401">
      <w:pPr>
        <w:numPr>
          <w:ilvl w:val="0"/>
          <w:numId w:val="30"/>
        </w:numPr>
        <w:spacing w:before="0"/>
        <w:ind w:left="630"/>
        <w:contextualSpacing/>
        <w:rPr>
          <w:rFonts w:cs="Arial"/>
          <w:sz w:val="24"/>
          <w:szCs w:val="24"/>
        </w:rPr>
      </w:pPr>
      <w:r w:rsidRPr="00C92401">
        <w:rPr>
          <w:rFonts w:cs="Arial"/>
          <w:sz w:val="24"/>
          <w:szCs w:val="24"/>
        </w:rPr>
        <w:t>потписана од стране законског заступника или лица по овлашћењу законског заступника,</w:t>
      </w:r>
      <w:r w:rsidRPr="00C92401">
        <w:rPr>
          <w:rFonts w:cs="Arial"/>
          <w:sz w:val="24"/>
          <w:szCs w:val="24"/>
          <w:lang w:val="sr-Cyrl-RS"/>
        </w:rPr>
        <w:t xml:space="preserve"> оверена службеним печатом,</w:t>
      </w:r>
      <w:r w:rsidRPr="00C92401">
        <w:rPr>
          <w:rFonts w:cs="Arial"/>
          <w:sz w:val="24"/>
          <w:szCs w:val="24"/>
        </w:rPr>
        <w:t xml:space="preserve"> на начин који прописује Зак</w:t>
      </w:r>
      <w:r w:rsidR="00495EAB" w:rsidRPr="00C92401">
        <w:rPr>
          <w:rFonts w:cs="Arial"/>
          <w:sz w:val="24"/>
          <w:szCs w:val="24"/>
        </w:rPr>
        <w:t>он о меници ("Сл. лист ФНРЈ" број</w:t>
      </w:r>
      <w:r w:rsidRPr="00C92401">
        <w:rPr>
          <w:rFonts w:cs="Arial"/>
          <w:sz w:val="24"/>
          <w:szCs w:val="24"/>
        </w:rPr>
        <w:t xml:space="preserve"> 104</w:t>
      </w:r>
      <w:r w:rsidR="00495EAB" w:rsidRPr="00C92401">
        <w:rPr>
          <w:rFonts w:cs="Arial"/>
          <w:sz w:val="24"/>
          <w:szCs w:val="24"/>
        </w:rPr>
        <w:t>/46, "Сл. лист СФРЈ" број</w:t>
      </w:r>
      <w:r w:rsidRPr="00C92401">
        <w:rPr>
          <w:rFonts w:cs="Arial"/>
          <w:sz w:val="24"/>
          <w:szCs w:val="24"/>
        </w:rPr>
        <w:t xml:space="preserve"> 16/65, 54/70 и 57/89 и "Сл. лист СРЈ" бр</w:t>
      </w:r>
      <w:r w:rsidR="00495EAB" w:rsidRPr="00C92401">
        <w:rPr>
          <w:rFonts w:cs="Arial"/>
          <w:sz w:val="24"/>
          <w:szCs w:val="24"/>
          <w:lang w:val="sr-Cyrl-RS"/>
        </w:rPr>
        <w:t>ој</w:t>
      </w:r>
      <w:r w:rsidRPr="00C92401">
        <w:rPr>
          <w:rFonts w:cs="Arial"/>
          <w:sz w:val="24"/>
          <w:szCs w:val="24"/>
        </w:rPr>
        <w:t xml:space="preserve"> 46/96, </w:t>
      </w:r>
      <w:r w:rsidR="00495EAB" w:rsidRPr="00C92401">
        <w:rPr>
          <w:rFonts w:cs="Arial"/>
          <w:sz w:val="24"/>
          <w:szCs w:val="24"/>
          <w:lang w:val="sr-Cyrl-RS"/>
        </w:rPr>
        <w:t>„</w:t>
      </w:r>
      <w:r w:rsidRPr="00C92401">
        <w:rPr>
          <w:rFonts w:cs="Arial"/>
          <w:sz w:val="24"/>
          <w:szCs w:val="24"/>
        </w:rPr>
        <w:t>Сл. лист СЦГ</w:t>
      </w:r>
      <w:r w:rsidR="00495EAB" w:rsidRPr="00C92401">
        <w:rPr>
          <w:rFonts w:cs="Arial"/>
          <w:sz w:val="24"/>
          <w:szCs w:val="24"/>
          <w:lang w:val="sr-Cyrl-RS"/>
        </w:rPr>
        <w:t>“</w:t>
      </w:r>
      <w:r w:rsidRPr="00C92401">
        <w:rPr>
          <w:rFonts w:cs="Arial"/>
          <w:sz w:val="24"/>
          <w:szCs w:val="24"/>
        </w:rPr>
        <w:t xml:space="preserve"> бр</w:t>
      </w:r>
      <w:r w:rsidR="00495EAB" w:rsidRPr="00C92401">
        <w:rPr>
          <w:rFonts w:cs="Arial"/>
          <w:sz w:val="24"/>
          <w:szCs w:val="24"/>
          <w:lang w:val="sr-Cyrl-RS"/>
        </w:rPr>
        <w:t>ој</w:t>
      </w:r>
      <w:r w:rsidRPr="00C92401">
        <w:rPr>
          <w:rFonts w:cs="Arial"/>
          <w:sz w:val="24"/>
          <w:szCs w:val="24"/>
        </w:rPr>
        <w:t xml:space="preserve"> 01/03 Уст. повеља </w:t>
      </w:r>
      <w:r w:rsidR="00495EAB" w:rsidRPr="00C92401">
        <w:rPr>
          <w:rFonts w:cs="Arial"/>
          <w:sz w:val="24"/>
          <w:szCs w:val="24"/>
          <w:lang w:val="sr-Cyrl-RS"/>
        </w:rPr>
        <w:t>„</w:t>
      </w:r>
      <w:r w:rsidRPr="00C92401">
        <w:rPr>
          <w:rFonts w:cs="Arial"/>
          <w:sz w:val="24"/>
          <w:szCs w:val="24"/>
        </w:rPr>
        <w:t>Сл.гласник РС</w:t>
      </w:r>
      <w:r w:rsidR="00495EAB" w:rsidRPr="00C92401">
        <w:rPr>
          <w:rFonts w:cs="Arial"/>
          <w:sz w:val="24"/>
          <w:szCs w:val="24"/>
          <w:lang w:val="sr-Cyrl-RS"/>
        </w:rPr>
        <w:t>“</w:t>
      </w:r>
      <w:r w:rsidRPr="00C92401">
        <w:rPr>
          <w:rFonts w:cs="Arial"/>
          <w:sz w:val="24"/>
          <w:szCs w:val="24"/>
        </w:rPr>
        <w:t xml:space="preserve"> 80/15</w:t>
      </w:r>
      <w:r w:rsidR="00D06546" w:rsidRPr="00C92401">
        <w:rPr>
          <w:rFonts w:cs="Arial"/>
          <w:sz w:val="24"/>
          <w:szCs w:val="24"/>
        </w:rPr>
        <w:t>) и Закон о платним услугама  (</w:t>
      </w:r>
      <w:r w:rsidR="00495EAB" w:rsidRPr="00C92401">
        <w:rPr>
          <w:rFonts w:cs="Arial"/>
          <w:sz w:val="24"/>
          <w:szCs w:val="24"/>
          <w:lang w:val="sr-Cyrl-RS"/>
        </w:rPr>
        <w:t>„</w:t>
      </w:r>
      <w:r w:rsidRPr="00C92401">
        <w:rPr>
          <w:rFonts w:cs="Arial"/>
          <w:sz w:val="24"/>
          <w:szCs w:val="24"/>
        </w:rPr>
        <w:t>С</w:t>
      </w:r>
      <w:r w:rsidR="00495EAB" w:rsidRPr="00C92401">
        <w:rPr>
          <w:rFonts w:cs="Arial"/>
          <w:sz w:val="24"/>
          <w:szCs w:val="24"/>
        </w:rPr>
        <w:t>л.гласник РС</w:t>
      </w:r>
      <w:r w:rsidR="00495EAB" w:rsidRPr="00C92401">
        <w:rPr>
          <w:rFonts w:cs="Arial"/>
          <w:sz w:val="24"/>
          <w:szCs w:val="24"/>
          <w:lang w:val="sr-Cyrl-RS"/>
        </w:rPr>
        <w:t xml:space="preserve">“ </w:t>
      </w:r>
      <w:r w:rsidR="00D06546" w:rsidRPr="00C92401">
        <w:rPr>
          <w:rFonts w:cs="Arial"/>
          <w:sz w:val="24"/>
          <w:szCs w:val="24"/>
        </w:rPr>
        <w:t>бр</w:t>
      </w:r>
      <w:r w:rsidR="00495EAB" w:rsidRPr="00C92401">
        <w:rPr>
          <w:rFonts w:cs="Arial"/>
          <w:sz w:val="24"/>
          <w:szCs w:val="24"/>
          <w:lang w:val="sr-Cyrl-RS"/>
        </w:rPr>
        <w:t>ој</w:t>
      </w:r>
      <w:r w:rsidR="00F314BF" w:rsidRPr="00C92401">
        <w:rPr>
          <w:rFonts w:cs="Arial"/>
          <w:sz w:val="24"/>
          <w:szCs w:val="24"/>
        </w:rPr>
        <w:t xml:space="preserve"> 139/2014);</w:t>
      </w:r>
    </w:p>
    <w:p w:rsidR="00CE0100" w:rsidRPr="00C92401" w:rsidRDefault="00CE0100" w:rsidP="00C92401">
      <w:pPr>
        <w:numPr>
          <w:ilvl w:val="0"/>
          <w:numId w:val="30"/>
        </w:numPr>
        <w:spacing w:before="0"/>
        <w:ind w:left="630"/>
        <w:contextualSpacing/>
        <w:rPr>
          <w:rFonts w:cs="Arial"/>
          <w:sz w:val="24"/>
          <w:szCs w:val="24"/>
        </w:rPr>
      </w:pPr>
      <w:r w:rsidRPr="00C92401">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w:t>
      </w:r>
      <w:r w:rsidR="00495EAB" w:rsidRPr="00C92401">
        <w:rPr>
          <w:rFonts w:cs="Arial"/>
          <w:sz w:val="24"/>
          <w:szCs w:val="24"/>
          <w:lang w:val="sr-Cyrl-RS"/>
        </w:rPr>
        <w:t>ој</w:t>
      </w:r>
      <w:r w:rsidRPr="00C92401">
        <w:rPr>
          <w:rFonts w:cs="Arial"/>
          <w:sz w:val="24"/>
          <w:szCs w:val="24"/>
        </w:rPr>
        <w:t xml:space="preserve"> 56/11 и 80/15</w:t>
      </w:r>
      <w:r w:rsidRPr="00C92401">
        <w:rPr>
          <w:rFonts w:cs="Arial"/>
          <w:sz w:val="24"/>
          <w:szCs w:val="24"/>
          <w:lang w:val="sr-Cyrl-RS"/>
        </w:rPr>
        <w:t>,</w:t>
      </w:r>
      <w:r w:rsidR="00495EAB" w:rsidRPr="00C92401">
        <w:rPr>
          <w:rFonts w:cs="Arial"/>
          <w:sz w:val="24"/>
          <w:szCs w:val="24"/>
          <w:lang w:val="sr-Cyrl-RS"/>
        </w:rPr>
        <w:t xml:space="preserve"> </w:t>
      </w:r>
      <w:r w:rsidRPr="00C92401">
        <w:rPr>
          <w:rFonts w:cs="Arial"/>
          <w:sz w:val="24"/>
          <w:szCs w:val="24"/>
        </w:rPr>
        <w:t>76/2016,</w:t>
      </w:r>
      <w:r w:rsidR="00495EAB" w:rsidRPr="00C92401">
        <w:rPr>
          <w:rFonts w:cs="Arial"/>
          <w:sz w:val="24"/>
          <w:szCs w:val="24"/>
          <w:lang w:val="sr-Cyrl-RS"/>
        </w:rPr>
        <w:t xml:space="preserve"> </w:t>
      </w:r>
      <w:r w:rsidRPr="00C92401">
        <w:rPr>
          <w:rFonts w:cs="Arial"/>
          <w:sz w:val="24"/>
          <w:szCs w:val="24"/>
        </w:rPr>
        <w:t xml:space="preserve">82/17) и то документује </w:t>
      </w:r>
      <w:r w:rsidRPr="00C92401">
        <w:rPr>
          <w:rFonts w:cs="Arial"/>
          <w:sz w:val="24"/>
          <w:szCs w:val="24"/>
        </w:rPr>
        <w:lastRenderedPageBreak/>
        <w:t xml:space="preserve">овереним захтевом пословној банци да региструје меницу са одређеним серијским бројем </w:t>
      </w:r>
      <w:r w:rsidRPr="00C92401">
        <w:rPr>
          <w:rFonts w:cs="Arial"/>
          <w:noProof/>
          <w:sz w:val="24"/>
          <w:szCs w:val="24"/>
          <w:lang w:val="sr-Cyrl-RS"/>
        </w:rPr>
        <w:t>и</w:t>
      </w:r>
      <w:r w:rsidRPr="00C92401">
        <w:rPr>
          <w:rFonts w:cs="Arial"/>
          <w:sz w:val="24"/>
          <w:szCs w:val="24"/>
        </w:rPr>
        <w:t xml:space="preserve"> </w:t>
      </w:r>
      <w:r w:rsidRPr="00C92401">
        <w:rPr>
          <w:rFonts w:cs="Arial"/>
          <w:noProof/>
          <w:sz w:val="24"/>
          <w:szCs w:val="24"/>
          <w:lang w:val="sr-Cyrl-CS"/>
        </w:rPr>
        <w:t xml:space="preserve">основ на основу кога се издаје </w:t>
      </w:r>
      <w:r w:rsidRPr="00C92401">
        <w:rPr>
          <w:rFonts w:cs="Arial"/>
          <w:sz w:val="24"/>
          <w:szCs w:val="24"/>
        </w:rPr>
        <w:t>меница и менично овлашћење (број ЈН)</w:t>
      </w:r>
      <w:r w:rsidR="00F314BF" w:rsidRPr="00C92401">
        <w:rPr>
          <w:rFonts w:cs="Arial"/>
          <w:sz w:val="24"/>
          <w:szCs w:val="24"/>
          <w:lang w:val="sr-Cyrl-RS"/>
        </w:rPr>
        <w:t>;</w:t>
      </w:r>
      <w:r w:rsidRPr="00C92401">
        <w:rPr>
          <w:rFonts w:cs="Arial"/>
          <w:sz w:val="24"/>
          <w:szCs w:val="24"/>
        </w:rPr>
        <w:t xml:space="preserve"> </w:t>
      </w:r>
    </w:p>
    <w:p w:rsidR="00CE0100" w:rsidRPr="00C92401" w:rsidRDefault="00CE0100" w:rsidP="00C92401">
      <w:pPr>
        <w:numPr>
          <w:ilvl w:val="0"/>
          <w:numId w:val="30"/>
        </w:numPr>
        <w:spacing w:before="0"/>
        <w:ind w:left="567" w:hanging="283"/>
        <w:contextualSpacing/>
        <w:rPr>
          <w:rFonts w:cs="Arial"/>
          <w:sz w:val="24"/>
          <w:szCs w:val="24"/>
        </w:rPr>
      </w:pPr>
      <w:r w:rsidRPr="00C92401">
        <w:rPr>
          <w:rFonts w:cs="Arial"/>
          <w:sz w:val="24"/>
          <w:szCs w:val="24"/>
        </w:rPr>
        <w:t xml:space="preserve">менично писмо – овлашћење којим понуђач овлашћује наручиоца да може </w:t>
      </w:r>
      <w:r w:rsidRPr="00C92401">
        <w:rPr>
          <w:rFonts w:cs="Arial"/>
          <w:sz w:val="24"/>
          <w:szCs w:val="24"/>
          <w:lang w:val="sr-Cyrl-RS"/>
        </w:rPr>
        <w:t xml:space="preserve">безусловно, неопозиво, без протеста и трошкова, вансудски </w:t>
      </w:r>
      <w:r w:rsidRPr="00C92401">
        <w:rPr>
          <w:rFonts w:cs="Arial"/>
          <w:sz w:val="24"/>
          <w:szCs w:val="24"/>
        </w:rPr>
        <w:t>наплатити меницу</w:t>
      </w:r>
      <w:r w:rsidRPr="00C92401">
        <w:rPr>
          <w:rFonts w:cs="Arial"/>
          <w:sz w:val="24"/>
          <w:szCs w:val="24"/>
          <w:lang w:val="sr-Cyrl-RS"/>
        </w:rPr>
        <w:t xml:space="preserve"> </w:t>
      </w:r>
      <w:r w:rsidRPr="00C92401">
        <w:rPr>
          <w:rFonts w:cs="Arial"/>
          <w:sz w:val="24"/>
          <w:szCs w:val="24"/>
        </w:rPr>
        <w:t xml:space="preserve">на износ од </w:t>
      </w:r>
      <w:r w:rsidRPr="00CE30F4">
        <w:rPr>
          <w:rFonts w:cs="Arial"/>
          <w:b/>
          <w:sz w:val="24"/>
          <w:szCs w:val="24"/>
        </w:rPr>
        <w:t xml:space="preserve">10% од вредности </w:t>
      </w:r>
      <w:r w:rsidRPr="00CE30F4">
        <w:rPr>
          <w:rFonts w:cs="Arial"/>
          <w:b/>
          <w:sz w:val="24"/>
          <w:szCs w:val="24"/>
          <w:lang w:val="sr-Cyrl-RS"/>
        </w:rPr>
        <w:t>уговора</w:t>
      </w:r>
      <w:r w:rsidR="00CE30F4">
        <w:rPr>
          <w:rFonts w:cs="Arial"/>
          <w:b/>
          <w:sz w:val="24"/>
          <w:szCs w:val="24"/>
        </w:rPr>
        <w:t xml:space="preserve"> </w:t>
      </w:r>
      <w:r w:rsidRPr="00CE30F4">
        <w:rPr>
          <w:rFonts w:cs="Arial"/>
          <w:b/>
          <w:sz w:val="24"/>
          <w:szCs w:val="24"/>
        </w:rPr>
        <w:t>без ПДВ-а</w:t>
      </w:r>
      <w:r w:rsidRPr="00C92401">
        <w:rPr>
          <w:rFonts w:cs="Arial"/>
          <w:sz w:val="24"/>
          <w:szCs w:val="24"/>
          <w:lang w:val="sr-Cyrl-RS"/>
        </w:rPr>
        <w:t xml:space="preserve">, </w:t>
      </w:r>
      <w:r w:rsidRPr="00C92401">
        <w:rPr>
          <w:rFonts w:cs="Arial"/>
          <w:sz w:val="24"/>
          <w:szCs w:val="24"/>
        </w:rPr>
        <w:t xml:space="preserve">са роком важења минимално 30 </w:t>
      </w:r>
      <w:r w:rsidRPr="00C92401">
        <w:rPr>
          <w:rFonts w:cs="Arial"/>
          <w:sz w:val="24"/>
          <w:szCs w:val="24"/>
          <w:lang w:val="sr-Cyrl-CS"/>
        </w:rPr>
        <w:t xml:space="preserve">(словима: тридесет) календарских </w:t>
      </w:r>
      <w:r w:rsidRPr="00C92401">
        <w:rPr>
          <w:rFonts w:cs="Arial"/>
          <w:sz w:val="24"/>
          <w:szCs w:val="24"/>
        </w:rPr>
        <w:t xml:space="preserve">дана дужим од </w:t>
      </w:r>
      <w:r w:rsidRPr="00C92401">
        <w:rPr>
          <w:rFonts w:cs="Arial"/>
          <w:noProof/>
          <w:sz w:val="24"/>
          <w:szCs w:val="24"/>
        </w:rPr>
        <w:t>уговореног рока испорук</w:t>
      </w:r>
      <w:r w:rsidRPr="00C92401">
        <w:rPr>
          <w:rFonts w:cs="Arial"/>
          <w:sz w:val="24"/>
          <w:szCs w:val="24"/>
        </w:rPr>
        <w:t xml:space="preserve">е, с тим да евентуални продужетак рока </w:t>
      </w:r>
      <w:r w:rsidRPr="00C92401">
        <w:rPr>
          <w:rFonts w:cs="Arial"/>
          <w:sz w:val="24"/>
          <w:szCs w:val="24"/>
          <w:lang w:val="sr-Cyrl-RS"/>
        </w:rPr>
        <w:t>испоруке</w:t>
      </w:r>
      <w:r w:rsidRPr="00C92401">
        <w:rPr>
          <w:rFonts w:cs="Arial"/>
          <w:sz w:val="24"/>
          <w:szCs w:val="24"/>
        </w:rPr>
        <w:t xml:space="preserve"> има за последицу и продужење рока важења менице и меничног овлашћења</w:t>
      </w:r>
      <w:r w:rsidRPr="00C92401">
        <w:rPr>
          <w:rFonts w:cs="Arial"/>
          <w:sz w:val="24"/>
          <w:szCs w:val="24"/>
          <w:lang w:val="sr-Cyrl-RS"/>
        </w:rPr>
        <w:t xml:space="preserve"> </w:t>
      </w:r>
      <w:r w:rsidRPr="00C92401">
        <w:rPr>
          <w:rFonts w:cs="Arial"/>
          <w:sz w:val="24"/>
          <w:szCs w:val="24"/>
          <w:lang w:val="sr-Cyrl-CS"/>
        </w:rPr>
        <w:t>за исти број дана за који ће бити продужен рок испоруке</w:t>
      </w:r>
      <w:r w:rsidRPr="00C92401">
        <w:rPr>
          <w:rFonts w:cs="Arial"/>
          <w:sz w:val="24"/>
          <w:szCs w:val="24"/>
        </w:rPr>
        <w:t>;</w:t>
      </w:r>
    </w:p>
    <w:p w:rsidR="00CE0100" w:rsidRPr="00C92401" w:rsidRDefault="00CE0100" w:rsidP="00C92401">
      <w:pPr>
        <w:numPr>
          <w:ilvl w:val="0"/>
          <w:numId w:val="30"/>
        </w:numPr>
        <w:spacing w:before="0"/>
        <w:ind w:left="567" w:hanging="283"/>
        <w:contextualSpacing/>
        <w:rPr>
          <w:rFonts w:cs="Arial"/>
          <w:sz w:val="24"/>
          <w:szCs w:val="24"/>
        </w:rPr>
      </w:pPr>
      <w:r w:rsidRPr="00C92401">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E0100" w:rsidRPr="00C92401" w:rsidRDefault="00CE0100" w:rsidP="00C92401">
      <w:pPr>
        <w:numPr>
          <w:ilvl w:val="0"/>
          <w:numId w:val="30"/>
        </w:numPr>
        <w:spacing w:before="0"/>
        <w:ind w:left="567" w:hanging="283"/>
        <w:contextualSpacing/>
        <w:rPr>
          <w:rFonts w:cs="Arial"/>
          <w:sz w:val="24"/>
          <w:szCs w:val="24"/>
        </w:rPr>
      </w:pPr>
      <w:r w:rsidRPr="00C92401">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w:t>
      </w:r>
      <w:r w:rsidR="006040CE" w:rsidRPr="00C92401">
        <w:rPr>
          <w:rFonts w:cs="Arial"/>
          <w:sz w:val="24"/>
          <w:szCs w:val="24"/>
          <w:lang w:val="sr-Cyrl-RS"/>
        </w:rPr>
        <w:t>;</w:t>
      </w:r>
      <w:r w:rsidRPr="00C92401">
        <w:rPr>
          <w:rFonts w:cs="Arial"/>
          <w:sz w:val="24"/>
          <w:szCs w:val="24"/>
        </w:rPr>
        <w:t xml:space="preserve"> </w:t>
      </w:r>
    </w:p>
    <w:p w:rsidR="00CE0100" w:rsidRPr="00C92401" w:rsidRDefault="00CE0100" w:rsidP="00C92401">
      <w:pPr>
        <w:numPr>
          <w:ilvl w:val="0"/>
          <w:numId w:val="30"/>
        </w:numPr>
        <w:spacing w:before="0"/>
        <w:ind w:left="567" w:hanging="283"/>
        <w:contextualSpacing/>
        <w:rPr>
          <w:rFonts w:cs="Arial"/>
          <w:sz w:val="24"/>
          <w:szCs w:val="24"/>
        </w:rPr>
      </w:pPr>
      <w:r w:rsidRPr="00C92401">
        <w:rPr>
          <w:rFonts w:cs="Arial"/>
          <w:sz w:val="24"/>
          <w:szCs w:val="24"/>
        </w:rPr>
        <w:t>фотокопију ОП обрасца</w:t>
      </w:r>
      <w:r w:rsidRPr="00C92401">
        <w:rPr>
          <w:rFonts w:cs="Arial"/>
          <w:sz w:val="24"/>
          <w:szCs w:val="24"/>
          <w:lang w:val="sr-Cyrl-RS"/>
        </w:rPr>
        <w:t xml:space="preserve"> </w:t>
      </w:r>
      <w:r w:rsidRPr="00C92401">
        <w:rPr>
          <w:rFonts w:cs="Arial"/>
          <w:noProof/>
          <w:sz w:val="24"/>
          <w:szCs w:val="24"/>
          <w:lang w:val="sr-Cyrl-CS"/>
        </w:rPr>
        <w:t>са важећим подацима о лицима која су овлашћена за потпис менице</w:t>
      </w:r>
      <w:r w:rsidRPr="00C92401">
        <w:rPr>
          <w:rFonts w:cs="Arial"/>
          <w:sz w:val="24"/>
          <w:szCs w:val="24"/>
        </w:rPr>
        <w:t>;</w:t>
      </w:r>
    </w:p>
    <w:p w:rsidR="00CE0100" w:rsidRDefault="00CE0100" w:rsidP="00C92401">
      <w:pPr>
        <w:pStyle w:val="ListParagraph"/>
        <w:numPr>
          <w:ilvl w:val="0"/>
          <w:numId w:val="30"/>
        </w:numPr>
        <w:spacing w:before="0" w:after="0" w:line="240" w:lineRule="auto"/>
        <w:ind w:left="581" w:hanging="311"/>
        <w:rPr>
          <w:rFonts w:ascii="Arial" w:eastAsia="Times New Roman" w:hAnsi="Arial" w:cs="Arial"/>
          <w:sz w:val="24"/>
          <w:szCs w:val="24"/>
          <w:lang w:val="sr-Cyrl-RS"/>
        </w:rPr>
      </w:pPr>
      <w:r w:rsidRPr="00C92401">
        <w:rPr>
          <w:rFonts w:ascii="Arial" w:hAnsi="Arial" w:cs="Arial"/>
          <w:sz w:val="24"/>
          <w:szCs w:val="24"/>
        </w:rPr>
        <w:t xml:space="preserve">доказ о регистрацији менице у Регистру меница Народне банке Србије </w:t>
      </w:r>
      <w:r w:rsidRPr="00C92401">
        <w:rPr>
          <w:rFonts w:ascii="Arial" w:hAnsi="Arial" w:cs="Arial"/>
          <w:noProof/>
          <w:sz w:val="24"/>
          <w:szCs w:val="24"/>
          <w:lang w:val="sr-Cyrl-CS"/>
        </w:rPr>
        <w:t>који може бити и извод са интернет странице Регистра меница и овлашћења НБС или</w:t>
      </w:r>
      <w:r w:rsidRPr="00C92401">
        <w:rPr>
          <w:rFonts w:ascii="Arial" w:hAnsi="Arial" w:cs="Arial"/>
          <w:b/>
          <w:noProof/>
          <w:sz w:val="24"/>
          <w:szCs w:val="24"/>
          <w:lang w:val="sr-Latn-RS"/>
        </w:rPr>
        <w:t xml:space="preserve"> </w:t>
      </w:r>
      <w:r w:rsidRPr="00C92401">
        <w:rPr>
          <w:rFonts w:ascii="Arial" w:hAnsi="Arial" w:cs="Arial"/>
          <w:sz w:val="24"/>
          <w:szCs w:val="24"/>
        </w:rPr>
        <w:t xml:space="preserve">фотокопија Захтева за регистрацију менице од стране пословне банке која је извршила регистрацију менице </w:t>
      </w:r>
      <w:r w:rsidRPr="00C92401">
        <w:rPr>
          <w:rFonts w:ascii="Arial" w:eastAsia="Times New Roman" w:hAnsi="Arial" w:cs="Arial"/>
          <w:sz w:val="24"/>
          <w:szCs w:val="24"/>
          <w:lang w:val="sr-Cyrl-RS"/>
        </w:rPr>
        <w:t>у складу са Одлуком о ближим условима, садржини и начину вођења регистра меница и овлашћења („Сл.</w:t>
      </w:r>
      <w:r w:rsidR="006040CE" w:rsidRPr="00C92401">
        <w:rPr>
          <w:rFonts w:ascii="Arial" w:eastAsia="Times New Roman" w:hAnsi="Arial" w:cs="Arial"/>
          <w:sz w:val="24"/>
          <w:szCs w:val="24"/>
          <w:lang w:val="sr-Cyrl-RS"/>
        </w:rPr>
        <w:t>гласник РС</w:t>
      </w:r>
      <w:proofErr w:type="gramStart"/>
      <w:r w:rsidR="006040CE" w:rsidRPr="00C92401">
        <w:rPr>
          <w:rFonts w:ascii="Arial" w:eastAsia="Times New Roman" w:hAnsi="Arial" w:cs="Arial"/>
          <w:sz w:val="24"/>
          <w:szCs w:val="24"/>
          <w:lang w:val="sr-Cyrl-RS"/>
        </w:rPr>
        <w:t>“ број</w:t>
      </w:r>
      <w:proofErr w:type="gramEnd"/>
      <w:r w:rsidRPr="00C92401">
        <w:rPr>
          <w:rFonts w:ascii="Arial" w:eastAsia="Times New Roman" w:hAnsi="Arial" w:cs="Arial"/>
          <w:sz w:val="24"/>
          <w:szCs w:val="24"/>
          <w:lang w:val="sr-Cyrl-RS"/>
        </w:rPr>
        <w:t xml:space="preserve"> 56/11 и 80/15,</w:t>
      </w:r>
      <w:r w:rsidR="006040CE" w:rsidRPr="00C92401">
        <w:rPr>
          <w:rFonts w:ascii="Arial" w:eastAsia="Times New Roman" w:hAnsi="Arial" w:cs="Arial"/>
          <w:sz w:val="24"/>
          <w:szCs w:val="24"/>
          <w:lang w:val="sr-Cyrl-RS"/>
        </w:rPr>
        <w:t xml:space="preserve"> </w:t>
      </w:r>
      <w:r w:rsidRPr="00C92401">
        <w:rPr>
          <w:rFonts w:ascii="Arial" w:eastAsia="Times New Roman" w:hAnsi="Arial" w:cs="Arial"/>
          <w:sz w:val="24"/>
          <w:szCs w:val="24"/>
          <w:lang w:val="sr-Cyrl-RS"/>
        </w:rPr>
        <w:t>76/2016,</w:t>
      </w:r>
      <w:r w:rsidR="006040CE" w:rsidRPr="00C92401">
        <w:rPr>
          <w:rFonts w:ascii="Arial" w:eastAsia="Times New Roman" w:hAnsi="Arial" w:cs="Arial"/>
          <w:sz w:val="24"/>
          <w:szCs w:val="24"/>
          <w:lang w:val="sr-Cyrl-RS"/>
        </w:rPr>
        <w:t xml:space="preserve"> </w:t>
      </w:r>
      <w:r w:rsidRPr="00C92401">
        <w:rPr>
          <w:rFonts w:ascii="Arial" w:eastAsia="Times New Roman" w:hAnsi="Arial" w:cs="Arial"/>
          <w:sz w:val="24"/>
          <w:szCs w:val="24"/>
          <w:lang w:val="sr-Cyrl-RS"/>
        </w:rPr>
        <w:t>82/17</w:t>
      </w:r>
      <w:r w:rsidR="006040CE" w:rsidRPr="00C92401">
        <w:rPr>
          <w:rFonts w:ascii="Arial" w:eastAsia="Times New Roman" w:hAnsi="Arial" w:cs="Arial"/>
          <w:sz w:val="24"/>
          <w:szCs w:val="24"/>
          <w:lang w:val="sr-Cyrl-RS"/>
        </w:rPr>
        <w:t>).</w:t>
      </w:r>
    </w:p>
    <w:p w:rsidR="00CE30F4" w:rsidRPr="00C92401" w:rsidRDefault="00CE30F4" w:rsidP="00CE30F4">
      <w:pPr>
        <w:pStyle w:val="ListParagraph"/>
        <w:spacing w:before="0" w:after="0" w:line="240" w:lineRule="auto"/>
        <w:ind w:left="581"/>
        <w:rPr>
          <w:rFonts w:ascii="Arial" w:eastAsia="Times New Roman" w:hAnsi="Arial" w:cs="Arial"/>
          <w:sz w:val="24"/>
          <w:szCs w:val="24"/>
          <w:lang w:val="sr-Cyrl-RS"/>
        </w:rPr>
      </w:pPr>
    </w:p>
    <w:p w:rsidR="00CE0100" w:rsidRPr="00C92401" w:rsidRDefault="00CE0100" w:rsidP="00C92401">
      <w:pPr>
        <w:spacing w:before="0"/>
        <w:contextualSpacing/>
        <w:rPr>
          <w:rFonts w:cs="Arial"/>
          <w:sz w:val="24"/>
          <w:szCs w:val="24"/>
        </w:rPr>
      </w:pPr>
      <w:r w:rsidRPr="00C92401">
        <w:rPr>
          <w:rFonts w:cs="Arial"/>
          <w:sz w:val="24"/>
          <w:szCs w:val="24"/>
        </w:rPr>
        <w:t>Меница може бити наплаћена у случају да:</w:t>
      </w:r>
    </w:p>
    <w:p w:rsidR="00CE0100" w:rsidRPr="00C92401" w:rsidRDefault="00CE0100" w:rsidP="00C92401">
      <w:pPr>
        <w:spacing w:before="0"/>
        <w:contextualSpacing/>
        <w:rPr>
          <w:rFonts w:cs="Arial"/>
          <w:sz w:val="24"/>
          <w:szCs w:val="24"/>
          <w:lang w:val="sr-Cyrl-CS"/>
        </w:rPr>
      </w:pPr>
      <w:r w:rsidRPr="00C92401">
        <w:rPr>
          <w:rFonts w:cs="Arial"/>
          <w:sz w:val="24"/>
          <w:szCs w:val="24"/>
        </w:rPr>
        <w:t xml:space="preserve">-  </w:t>
      </w:r>
      <w:proofErr w:type="gramStart"/>
      <w:r w:rsidRPr="00C92401">
        <w:rPr>
          <w:rFonts w:cs="Arial"/>
          <w:sz w:val="24"/>
          <w:szCs w:val="24"/>
        </w:rPr>
        <w:t>изабрани</w:t>
      </w:r>
      <w:proofErr w:type="gramEnd"/>
      <w:r w:rsidRPr="00C92401">
        <w:rPr>
          <w:rFonts w:cs="Arial"/>
          <w:sz w:val="24"/>
          <w:szCs w:val="24"/>
        </w:rPr>
        <w:t xml:space="preserve"> понуђач не буде извршавао своје уговорне обавезе у роковима и на начин предвиђен уговором</w:t>
      </w:r>
      <w:r w:rsidRPr="00C92401">
        <w:rPr>
          <w:rFonts w:cs="Arial"/>
          <w:sz w:val="24"/>
          <w:szCs w:val="24"/>
          <w:lang w:val="sr-Cyrl-RS"/>
        </w:rPr>
        <w:t xml:space="preserve"> </w:t>
      </w:r>
      <w:r w:rsidRPr="00C92401">
        <w:rPr>
          <w:rFonts w:cs="Arial"/>
          <w:sz w:val="24"/>
          <w:szCs w:val="24"/>
          <w:lang w:val="sr-Cyrl-CS"/>
        </w:rPr>
        <w:t xml:space="preserve">и </w:t>
      </w:r>
    </w:p>
    <w:p w:rsidR="00CE0100" w:rsidRPr="00C92401" w:rsidRDefault="00CE0100" w:rsidP="00C92401">
      <w:pPr>
        <w:spacing w:before="0"/>
        <w:contextualSpacing/>
        <w:rPr>
          <w:rFonts w:cs="Arial"/>
          <w:sz w:val="24"/>
          <w:szCs w:val="24"/>
          <w:lang w:val="sr-Cyrl-CS"/>
        </w:rPr>
      </w:pPr>
      <w:r w:rsidRPr="00C92401">
        <w:rPr>
          <w:rFonts w:cs="Arial"/>
          <w:sz w:val="24"/>
          <w:szCs w:val="24"/>
          <w:lang w:val="sr-Cyrl-CS"/>
        </w:rPr>
        <w:t>- уколико не достави меницу као гаранцију за отклањање -недостатака у гарантном року.</w:t>
      </w:r>
    </w:p>
    <w:p w:rsidR="00CE0100" w:rsidRPr="00C92401" w:rsidRDefault="00CE0100" w:rsidP="00C92401">
      <w:pPr>
        <w:pStyle w:val="ListParagraph"/>
        <w:spacing w:before="0" w:after="0" w:line="240" w:lineRule="auto"/>
        <w:ind w:left="0"/>
        <w:rPr>
          <w:rFonts w:ascii="Arial" w:hAnsi="Arial" w:cs="Arial"/>
          <w:b/>
          <w:sz w:val="24"/>
          <w:szCs w:val="24"/>
          <w:u w:val="single"/>
          <w:lang w:val="sr-Cyrl-RS"/>
        </w:rPr>
      </w:pPr>
    </w:p>
    <w:p w:rsidR="00CE0100" w:rsidRPr="00C92401" w:rsidRDefault="00CE0100" w:rsidP="00C92401">
      <w:pPr>
        <w:pStyle w:val="ListParagraph"/>
        <w:spacing w:before="0" w:after="0" w:line="240" w:lineRule="auto"/>
        <w:ind w:left="0"/>
        <w:rPr>
          <w:rFonts w:ascii="Arial" w:hAnsi="Arial" w:cs="Arial"/>
          <w:b/>
          <w:sz w:val="24"/>
          <w:szCs w:val="24"/>
          <w:u w:val="single"/>
        </w:rPr>
      </w:pPr>
      <w:r w:rsidRPr="00C92401">
        <w:rPr>
          <w:rFonts w:ascii="Arial" w:hAnsi="Arial" w:cs="Arial"/>
          <w:b/>
          <w:sz w:val="24"/>
          <w:szCs w:val="24"/>
          <w:u w:val="single"/>
        </w:rPr>
        <w:t>Приликом примопредаје предмета Уговора</w:t>
      </w:r>
    </w:p>
    <w:p w:rsidR="00CE0100" w:rsidRPr="00C92401" w:rsidRDefault="00CE0100" w:rsidP="00C92401">
      <w:pPr>
        <w:spacing w:before="0"/>
        <w:contextualSpacing/>
        <w:rPr>
          <w:rFonts w:cs="Arial"/>
          <w:sz w:val="24"/>
          <w:szCs w:val="24"/>
        </w:rPr>
      </w:pPr>
      <w:bookmarkStart w:id="227" w:name="_Toc441651601"/>
      <w:bookmarkStart w:id="228" w:name="_Toc442559912"/>
    </w:p>
    <w:p w:rsidR="00CE0100" w:rsidRPr="00C92401" w:rsidRDefault="00CE0100" w:rsidP="00C92401">
      <w:pPr>
        <w:pStyle w:val="KDPodnaslov3"/>
        <w:keepNext w:val="0"/>
        <w:spacing w:before="0"/>
        <w:contextualSpacing/>
        <w:rPr>
          <w:rFonts w:eastAsia="TimesNewRomanPSMT" w:cs="Arial"/>
          <w:b/>
          <w:bCs/>
          <w:iCs/>
          <w:sz w:val="24"/>
          <w:szCs w:val="24"/>
        </w:rPr>
      </w:pPr>
      <w:r w:rsidRPr="00C92401">
        <w:rPr>
          <w:rFonts w:eastAsia="TimesNewRomanPSMT" w:cs="Arial"/>
          <w:b/>
          <w:bCs/>
          <w:iCs/>
          <w:sz w:val="24"/>
          <w:szCs w:val="24"/>
        </w:rPr>
        <w:t xml:space="preserve">Меница као гаранција </w:t>
      </w:r>
      <w:proofErr w:type="gramStart"/>
      <w:r w:rsidRPr="00C92401">
        <w:rPr>
          <w:rFonts w:eastAsia="TimesNewRomanPSMT" w:cs="Arial"/>
          <w:b/>
          <w:bCs/>
          <w:iCs/>
          <w:sz w:val="24"/>
          <w:szCs w:val="24"/>
        </w:rPr>
        <w:t>за  отклањање</w:t>
      </w:r>
      <w:proofErr w:type="gramEnd"/>
      <w:r w:rsidR="00B7681E" w:rsidRPr="00C92401">
        <w:rPr>
          <w:rFonts w:eastAsia="TimesNewRomanPSMT" w:cs="Arial"/>
          <w:b/>
          <w:bCs/>
          <w:iCs/>
          <w:sz w:val="24"/>
          <w:szCs w:val="24"/>
          <w:lang w:val="sr-Cyrl-RS"/>
        </w:rPr>
        <w:t xml:space="preserve"> </w:t>
      </w:r>
      <w:r w:rsidRPr="00C92401">
        <w:rPr>
          <w:rFonts w:eastAsia="TimesNewRomanPSMT" w:cs="Arial"/>
          <w:b/>
          <w:bCs/>
          <w:iCs/>
          <w:sz w:val="24"/>
          <w:szCs w:val="24"/>
          <w:lang w:val="sr-Cyrl-RS"/>
        </w:rPr>
        <w:t>недостатака</w:t>
      </w:r>
      <w:r w:rsidRPr="00C92401">
        <w:rPr>
          <w:rFonts w:eastAsia="TimesNewRomanPSMT" w:cs="Arial"/>
          <w:b/>
          <w:bCs/>
          <w:iCs/>
          <w:sz w:val="24"/>
          <w:szCs w:val="24"/>
        </w:rPr>
        <w:t xml:space="preserve"> у гарантном року</w:t>
      </w:r>
      <w:bookmarkEnd w:id="227"/>
      <w:bookmarkEnd w:id="228"/>
    </w:p>
    <w:p w:rsidR="00CE0100" w:rsidRPr="00C92401" w:rsidRDefault="00CE0100" w:rsidP="00C92401">
      <w:pPr>
        <w:spacing w:before="0"/>
        <w:contextualSpacing/>
        <w:rPr>
          <w:rFonts w:cs="Arial"/>
          <w:sz w:val="24"/>
          <w:szCs w:val="24"/>
          <w:lang w:val="sr-Cyrl-RS"/>
        </w:rPr>
      </w:pPr>
      <w:r w:rsidRPr="00C92401">
        <w:rPr>
          <w:rFonts w:cs="Arial"/>
          <w:sz w:val="24"/>
          <w:szCs w:val="24"/>
        </w:rPr>
        <w:t>Понуђач је обавезан да Наручиоцу у тренутку испоруке предмета уговора</w:t>
      </w:r>
      <w:r w:rsidRPr="00C92401">
        <w:rPr>
          <w:rFonts w:cs="Arial"/>
          <w:sz w:val="24"/>
          <w:szCs w:val="24"/>
          <w:lang w:val="sr-Cyrl-RS"/>
        </w:rPr>
        <w:t xml:space="preserve"> </w:t>
      </w:r>
      <w:r w:rsidRPr="00C92401">
        <w:rPr>
          <w:rFonts w:cs="Arial"/>
          <w:sz w:val="24"/>
          <w:szCs w:val="24"/>
        </w:rPr>
        <w:t>достави</w:t>
      </w:r>
      <w:r w:rsidRPr="00C92401">
        <w:rPr>
          <w:rFonts w:cs="Arial"/>
          <w:sz w:val="24"/>
          <w:szCs w:val="24"/>
          <w:lang w:val="sr-Cyrl-RS"/>
        </w:rPr>
        <w:t xml:space="preserve"> </w:t>
      </w:r>
      <w:r w:rsidRPr="00C92401">
        <w:rPr>
          <w:rFonts w:cs="Arial"/>
          <w:sz w:val="24"/>
          <w:szCs w:val="24"/>
        </w:rPr>
        <w:t>бланко сопствену меницу</w:t>
      </w:r>
      <w:r w:rsidRPr="00C92401">
        <w:rPr>
          <w:rFonts w:cs="Arial"/>
          <w:sz w:val="24"/>
          <w:szCs w:val="24"/>
          <w:lang w:val="sr-Cyrl-RS"/>
        </w:rPr>
        <w:t xml:space="preserve"> која је</w:t>
      </w:r>
      <w:r w:rsidRPr="00C92401">
        <w:rPr>
          <w:rFonts w:cs="Arial"/>
          <w:sz w:val="24"/>
          <w:szCs w:val="24"/>
        </w:rPr>
        <w:t>:</w:t>
      </w:r>
    </w:p>
    <w:p w:rsidR="00CE0100" w:rsidRPr="00C92401" w:rsidRDefault="00CE0100" w:rsidP="00C92401">
      <w:pPr>
        <w:numPr>
          <w:ilvl w:val="0"/>
          <w:numId w:val="30"/>
        </w:numPr>
        <w:spacing w:before="0"/>
        <w:ind w:left="630"/>
        <w:contextualSpacing/>
        <w:rPr>
          <w:rFonts w:cs="Arial"/>
          <w:sz w:val="24"/>
          <w:szCs w:val="24"/>
        </w:rPr>
      </w:pPr>
      <w:r w:rsidRPr="00C92401">
        <w:rPr>
          <w:rFonts w:cs="Arial"/>
          <w:sz w:val="24"/>
          <w:szCs w:val="24"/>
        </w:rPr>
        <w:t>потписана од стране законског заступника или лица по овлашћењу  законског заступника,</w:t>
      </w:r>
      <w:r w:rsidRPr="00C92401">
        <w:rPr>
          <w:rFonts w:cs="Arial"/>
          <w:sz w:val="24"/>
          <w:szCs w:val="24"/>
          <w:lang w:val="sr-Cyrl-RS"/>
        </w:rPr>
        <w:t xml:space="preserve"> оверена службеним печатом,</w:t>
      </w:r>
      <w:r w:rsidRPr="00C92401">
        <w:rPr>
          <w:rFonts w:cs="Arial"/>
          <w:sz w:val="24"/>
          <w:szCs w:val="24"/>
        </w:rPr>
        <w:t xml:space="preserve"> на начин који прописује Закон о меници ("Сл. лист ФНРЈ"</w:t>
      </w:r>
      <w:r w:rsidR="00BC56D1" w:rsidRPr="00C92401">
        <w:rPr>
          <w:rFonts w:cs="Arial"/>
          <w:sz w:val="24"/>
          <w:szCs w:val="24"/>
        </w:rPr>
        <w:t xml:space="preserve"> бр. 104/46, "Сл. лист СФРЈ" број</w:t>
      </w:r>
      <w:r w:rsidRPr="00C92401">
        <w:rPr>
          <w:rFonts w:cs="Arial"/>
          <w:sz w:val="24"/>
          <w:szCs w:val="24"/>
        </w:rPr>
        <w:t xml:space="preserve"> 16/65, 54/70 и 57/89 и "Сл. </w:t>
      </w:r>
      <w:r w:rsidR="00BC56D1" w:rsidRPr="00C92401">
        <w:rPr>
          <w:rFonts w:cs="Arial"/>
          <w:sz w:val="24"/>
          <w:szCs w:val="24"/>
        </w:rPr>
        <w:t>лист СРЈ" број</w:t>
      </w:r>
      <w:r w:rsidRPr="00C92401">
        <w:rPr>
          <w:rFonts w:cs="Arial"/>
          <w:sz w:val="24"/>
          <w:szCs w:val="24"/>
        </w:rPr>
        <w:t xml:space="preserve"> 46/96, </w:t>
      </w:r>
      <w:r w:rsidR="00BC56D1" w:rsidRPr="00C92401">
        <w:rPr>
          <w:rFonts w:cs="Arial"/>
          <w:sz w:val="24"/>
          <w:szCs w:val="24"/>
          <w:lang w:val="sr-Cyrl-RS"/>
        </w:rPr>
        <w:t>„</w:t>
      </w:r>
      <w:r w:rsidRPr="00C92401">
        <w:rPr>
          <w:rFonts w:cs="Arial"/>
          <w:sz w:val="24"/>
          <w:szCs w:val="24"/>
        </w:rPr>
        <w:t>Сл. лист СЦГ</w:t>
      </w:r>
      <w:r w:rsidR="00BC56D1" w:rsidRPr="00C92401">
        <w:rPr>
          <w:rFonts w:cs="Arial"/>
          <w:sz w:val="24"/>
          <w:szCs w:val="24"/>
          <w:lang w:val="sr-Cyrl-RS"/>
        </w:rPr>
        <w:t>“</w:t>
      </w:r>
      <w:r w:rsidRPr="00C92401">
        <w:rPr>
          <w:rFonts w:cs="Arial"/>
          <w:sz w:val="24"/>
          <w:szCs w:val="24"/>
        </w:rPr>
        <w:t xml:space="preserve"> бр</w:t>
      </w:r>
      <w:r w:rsidR="00BC56D1" w:rsidRPr="00C92401">
        <w:rPr>
          <w:rFonts w:cs="Arial"/>
          <w:sz w:val="24"/>
          <w:szCs w:val="24"/>
          <w:lang w:val="sr-Cyrl-RS"/>
        </w:rPr>
        <w:t>ој</w:t>
      </w:r>
      <w:r w:rsidRPr="00C92401">
        <w:rPr>
          <w:rFonts w:cs="Arial"/>
          <w:sz w:val="24"/>
          <w:szCs w:val="24"/>
        </w:rPr>
        <w:t xml:space="preserve"> 01/03 Уст. повеља </w:t>
      </w:r>
      <w:r w:rsidR="00BC56D1" w:rsidRPr="00C92401">
        <w:rPr>
          <w:rFonts w:cs="Arial"/>
          <w:sz w:val="24"/>
          <w:szCs w:val="24"/>
          <w:lang w:val="sr-Cyrl-RS"/>
        </w:rPr>
        <w:t>„</w:t>
      </w:r>
      <w:r w:rsidRPr="00C92401">
        <w:rPr>
          <w:rFonts w:cs="Arial"/>
          <w:sz w:val="24"/>
          <w:szCs w:val="24"/>
        </w:rPr>
        <w:t>Сл.гласник РС</w:t>
      </w:r>
      <w:r w:rsidR="00BC56D1" w:rsidRPr="00C92401">
        <w:rPr>
          <w:rFonts w:cs="Arial"/>
          <w:sz w:val="24"/>
          <w:szCs w:val="24"/>
          <w:lang w:val="sr-Cyrl-RS"/>
        </w:rPr>
        <w:t>“</w:t>
      </w:r>
      <w:r w:rsidRPr="00C92401">
        <w:rPr>
          <w:rFonts w:cs="Arial"/>
          <w:sz w:val="24"/>
          <w:szCs w:val="24"/>
        </w:rPr>
        <w:t xml:space="preserve"> 80/15</w:t>
      </w:r>
      <w:r w:rsidR="00BC56D1" w:rsidRPr="00C92401">
        <w:rPr>
          <w:rFonts w:cs="Arial"/>
          <w:sz w:val="24"/>
          <w:szCs w:val="24"/>
        </w:rPr>
        <w:t>) и Закон о платним услугама (“Сл.</w:t>
      </w:r>
      <w:r w:rsidRPr="00C92401">
        <w:rPr>
          <w:rFonts w:cs="Arial"/>
          <w:sz w:val="24"/>
          <w:szCs w:val="24"/>
        </w:rPr>
        <w:t xml:space="preserve">гласник </w:t>
      </w:r>
      <w:r w:rsidR="00BC56D1" w:rsidRPr="00C92401">
        <w:rPr>
          <w:rFonts w:cs="Arial"/>
          <w:sz w:val="24"/>
          <w:szCs w:val="24"/>
        </w:rPr>
        <w:t>РС</w:t>
      </w:r>
      <w:r w:rsidR="00BC56D1" w:rsidRPr="00C92401">
        <w:rPr>
          <w:rFonts w:cs="Arial"/>
          <w:sz w:val="24"/>
          <w:szCs w:val="24"/>
          <w:lang w:val="sr-Cyrl-RS"/>
        </w:rPr>
        <w:t>“</w:t>
      </w:r>
      <w:r w:rsidR="00BC56D1" w:rsidRPr="00C92401">
        <w:rPr>
          <w:rFonts w:cs="Arial"/>
          <w:sz w:val="24"/>
          <w:szCs w:val="24"/>
        </w:rPr>
        <w:t xml:space="preserve"> број 139/2014);</w:t>
      </w:r>
    </w:p>
    <w:p w:rsidR="00CE0100" w:rsidRPr="00C92401" w:rsidRDefault="00CE0100" w:rsidP="00C92401">
      <w:pPr>
        <w:numPr>
          <w:ilvl w:val="0"/>
          <w:numId w:val="30"/>
        </w:numPr>
        <w:spacing w:before="0"/>
        <w:ind w:left="630"/>
        <w:contextualSpacing/>
        <w:rPr>
          <w:rFonts w:cs="Arial"/>
          <w:sz w:val="24"/>
          <w:szCs w:val="24"/>
        </w:rPr>
      </w:pPr>
      <w:r w:rsidRPr="00C92401">
        <w:rPr>
          <w:rFonts w:cs="Arial"/>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80/15,76/2016,82/17) и то документује овереним захтевом пословној банци да региструје меницу са одређеним серијским бројем </w:t>
      </w:r>
      <w:r w:rsidRPr="00C92401">
        <w:rPr>
          <w:rFonts w:cs="Arial"/>
          <w:noProof/>
          <w:sz w:val="24"/>
          <w:szCs w:val="24"/>
          <w:lang w:val="sr-Cyrl-RS"/>
        </w:rPr>
        <w:t>и</w:t>
      </w:r>
      <w:r w:rsidRPr="00C92401">
        <w:rPr>
          <w:rFonts w:cs="Arial"/>
          <w:sz w:val="24"/>
          <w:szCs w:val="24"/>
        </w:rPr>
        <w:t xml:space="preserve"> </w:t>
      </w:r>
      <w:r w:rsidRPr="00C92401">
        <w:rPr>
          <w:rFonts w:cs="Arial"/>
          <w:noProof/>
          <w:sz w:val="24"/>
          <w:szCs w:val="24"/>
          <w:lang w:val="sr-Cyrl-CS"/>
        </w:rPr>
        <w:t xml:space="preserve">основ на основу кога се издаје </w:t>
      </w:r>
      <w:r w:rsidRPr="00C92401">
        <w:rPr>
          <w:rFonts w:cs="Arial"/>
          <w:sz w:val="24"/>
          <w:szCs w:val="24"/>
        </w:rPr>
        <w:t>меница и менично ов</w:t>
      </w:r>
      <w:r w:rsidR="00BC56D1" w:rsidRPr="00C92401">
        <w:rPr>
          <w:rFonts w:cs="Arial"/>
          <w:sz w:val="24"/>
          <w:szCs w:val="24"/>
        </w:rPr>
        <w:t>лашћење (број ЈН);</w:t>
      </w:r>
    </w:p>
    <w:p w:rsidR="00CE0100" w:rsidRPr="00C92401" w:rsidRDefault="00CE0100" w:rsidP="00C92401">
      <w:pPr>
        <w:numPr>
          <w:ilvl w:val="0"/>
          <w:numId w:val="30"/>
        </w:numPr>
        <w:spacing w:before="0"/>
        <w:ind w:left="567" w:hanging="283"/>
        <w:contextualSpacing/>
        <w:rPr>
          <w:rFonts w:cs="Arial"/>
          <w:sz w:val="24"/>
          <w:szCs w:val="24"/>
          <w:lang w:val="sr-Cyrl-CS"/>
        </w:rPr>
      </w:pPr>
      <w:r w:rsidRPr="00C92401">
        <w:rPr>
          <w:rFonts w:cs="Arial"/>
          <w:sz w:val="24"/>
          <w:szCs w:val="24"/>
        </w:rPr>
        <w:t xml:space="preserve">менично писмо – овлашћење којим понуђач овлашћује наручиоца да може </w:t>
      </w:r>
      <w:r w:rsidRPr="00C92401">
        <w:rPr>
          <w:rFonts w:cs="Arial"/>
          <w:sz w:val="24"/>
          <w:szCs w:val="24"/>
          <w:lang w:val="sr-Cyrl-RS"/>
        </w:rPr>
        <w:t xml:space="preserve">безусловно, неопозиво, без протеста и трошкова, вансудски и на први позив </w:t>
      </w:r>
      <w:r w:rsidRPr="00C92401">
        <w:rPr>
          <w:rFonts w:cs="Arial"/>
          <w:sz w:val="24"/>
          <w:szCs w:val="24"/>
        </w:rPr>
        <w:t>наплатити меницу</w:t>
      </w:r>
      <w:r w:rsidRPr="00C92401">
        <w:rPr>
          <w:rFonts w:cs="Arial"/>
          <w:sz w:val="24"/>
          <w:szCs w:val="24"/>
          <w:lang w:val="sr-Cyrl-RS"/>
        </w:rPr>
        <w:t xml:space="preserve"> </w:t>
      </w:r>
      <w:r w:rsidRPr="00C92401">
        <w:rPr>
          <w:rFonts w:cs="Arial"/>
          <w:sz w:val="24"/>
          <w:szCs w:val="24"/>
        </w:rPr>
        <w:t xml:space="preserve">на износ од </w:t>
      </w:r>
      <w:r w:rsidRPr="00CE30F4">
        <w:rPr>
          <w:rFonts w:cs="Arial"/>
          <w:b/>
          <w:sz w:val="24"/>
          <w:szCs w:val="24"/>
        </w:rPr>
        <w:t xml:space="preserve">10% од вредности </w:t>
      </w:r>
      <w:r w:rsidRPr="00CE30F4">
        <w:rPr>
          <w:rFonts w:cs="Arial"/>
          <w:b/>
          <w:sz w:val="24"/>
          <w:szCs w:val="24"/>
          <w:lang w:val="sr-Cyrl-RS"/>
        </w:rPr>
        <w:t>уговора</w:t>
      </w:r>
      <w:r w:rsidR="00CE30F4">
        <w:rPr>
          <w:rFonts w:cs="Arial"/>
          <w:b/>
          <w:sz w:val="24"/>
          <w:szCs w:val="24"/>
        </w:rPr>
        <w:t xml:space="preserve"> без ПДВ-а</w:t>
      </w:r>
      <w:r w:rsidRPr="00CE30F4">
        <w:rPr>
          <w:rFonts w:cs="Arial"/>
          <w:b/>
          <w:sz w:val="24"/>
          <w:szCs w:val="24"/>
          <w:lang w:val="sr-Cyrl-RS"/>
        </w:rPr>
        <w:t>,</w:t>
      </w:r>
      <w:r w:rsidRPr="00C92401">
        <w:rPr>
          <w:rFonts w:cs="Arial"/>
          <w:sz w:val="24"/>
          <w:szCs w:val="24"/>
          <w:lang w:val="sr-Cyrl-RS"/>
        </w:rPr>
        <w:t xml:space="preserve"> </w:t>
      </w:r>
      <w:r w:rsidRPr="00C92401">
        <w:rPr>
          <w:rFonts w:cs="Arial"/>
          <w:sz w:val="24"/>
          <w:szCs w:val="24"/>
        </w:rPr>
        <w:t xml:space="preserve">са роком важења минимално 30 </w:t>
      </w:r>
      <w:r w:rsidRPr="00C92401">
        <w:rPr>
          <w:rFonts w:cs="Arial"/>
          <w:sz w:val="24"/>
          <w:szCs w:val="24"/>
          <w:lang w:val="sr-Cyrl-CS"/>
        </w:rPr>
        <w:t xml:space="preserve">(словима: тридесет) календарских </w:t>
      </w:r>
      <w:r w:rsidRPr="00C92401">
        <w:rPr>
          <w:rFonts w:cs="Arial"/>
          <w:sz w:val="24"/>
          <w:szCs w:val="24"/>
        </w:rPr>
        <w:t xml:space="preserve">дана дужим од </w:t>
      </w:r>
      <w:r w:rsidRPr="00C92401">
        <w:rPr>
          <w:rFonts w:cs="Arial"/>
          <w:sz w:val="24"/>
          <w:szCs w:val="24"/>
          <w:lang w:val="sr-Cyrl-RS"/>
        </w:rPr>
        <w:t>уговореног гарантног рока</w:t>
      </w:r>
      <w:r w:rsidRPr="00C92401">
        <w:rPr>
          <w:rFonts w:cs="Arial"/>
          <w:sz w:val="24"/>
          <w:szCs w:val="24"/>
        </w:rPr>
        <w:t>,</w:t>
      </w:r>
      <w:r w:rsidRPr="00C92401">
        <w:rPr>
          <w:rFonts w:cs="Arial"/>
          <w:sz w:val="24"/>
          <w:szCs w:val="24"/>
          <w:lang w:val="sr-Cyrl-CS"/>
        </w:rPr>
        <w:t xml:space="preserve"> а да евентуални продужетак тог рока има за последицу и продужење </w:t>
      </w:r>
      <w:r w:rsidRPr="00C92401">
        <w:rPr>
          <w:rFonts w:cs="Arial"/>
          <w:sz w:val="24"/>
          <w:szCs w:val="24"/>
          <w:lang w:val="sr-Cyrl-CS"/>
        </w:rPr>
        <w:lastRenderedPageBreak/>
        <w:t>рока важења менице и меничног овлашћења за исти број дана за који ће бити продужен рок извршења обавеза по уговору</w:t>
      </w:r>
      <w:r w:rsidR="00F51CE4" w:rsidRPr="00C92401">
        <w:rPr>
          <w:rFonts w:cs="Arial"/>
          <w:sz w:val="24"/>
          <w:szCs w:val="24"/>
          <w:lang w:val="sr-Cyrl-CS"/>
        </w:rPr>
        <w:t>;</w:t>
      </w:r>
    </w:p>
    <w:p w:rsidR="00CE0100" w:rsidRPr="00C92401" w:rsidRDefault="00CE0100" w:rsidP="00C92401">
      <w:pPr>
        <w:numPr>
          <w:ilvl w:val="0"/>
          <w:numId w:val="30"/>
        </w:numPr>
        <w:spacing w:before="0"/>
        <w:ind w:left="567" w:hanging="283"/>
        <w:contextualSpacing/>
        <w:rPr>
          <w:rFonts w:cs="Arial"/>
          <w:sz w:val="24"/>
          <w:szCs w:val="24"/>
        </w:rPr>
      </w:pPr>
      <w:r w:rsidRPr="00C92401">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E0100" w:rsidRPr="00C92401" w:rsidRDefault="00CE0100" w:rsidP="00C92401">
      <w:pPr>
        <w:numPr>
          <w:ilvl w:val="0"/>
          <w:numId w:val="30"/>
        </w:numPr>
        <w:spacing w:before="0"/>
        <w:ind w:left="567" w:hanging="283"/>
        <w:contextualSpacing/>
        <w:rPr>
          <w:rFonts w:cs="Arial"/>
          <w:sz w:val="24"/>
          <w:szCs w:val="24"/>
        </w:rPr>
      </w:pPr>
      <w:r w:rsidRPr="00C92401">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w:t>
      </w:r>
      <w:r w:rsidR="00BA69ED" w:rsidRPr="00C92401">
        <w:rPr>
          <w:rFonts w:cs="Arial"/>
          <w:sz w:val="24"/>
          <w:szCs w:val="24"/>
          <w:lang w:val="sr-Cyrl-RS"/>
        </w:rPr>
        <w:t>;</w:t>
      </w:r>
      <w:r w:rsidRPr="00C92401">
        <w:rPr>
          <w:rFonts w:cs="Arial"/>
          <w:sz w:val="24"/>
          <w:szCs w:val="24"/>
        </w:rPr>
        <w:t xml:space="preserve"> </w:t>
      </w:r>
    </w:p>
    <w:p w:rsidR="00CE0100" w:rsidRPr="00C92401" w:rsidRDefault="00CE0100" w:rsidP="00C92401">
      <w:pPr>
        <w:numPr>
          <w:ilvl w:val="0"/>
          <w:numId w:val="30"/>
        </w:numPr>
        <w:spacing w:before="0"/>
        <w:ind w:left="567" w:hanging="283"/>
        <w:contextualSpacing/>
        <w:rPr>
          <w:rFonts w:cs="Arial"/>
          <w:sz w:val="24"/>
          <w:szCs w:val="24"/>
        </w:rPr>
      </w:pPr>
      <w:r w:rsidRPr="00C92401">
        <w:rPr>
          <w:rFonts w:cs="Arial"/>
          <w:sz w:val="24"/>
          <w:szCs w:val="24"/>
        </w:rPr>
        <w:t>фотокопију ОП обрасца</w:t>
      </w:r>
      <w:r w:rsidRPr="00C92401">
        <w:rPr>
          <w:rFonts w:cs="Arial"/>
          <w:sz w:val="24"/>
          <w:szCs w:val="24"/>
          <w:lang w:val="sr-Cyrl-RS"/>
        </w:rPr>
        <w:t xml:space="preserve"> </w:t>
      </w:r>
      <w:r w:rsidRPr="00C92401">
        <w:rPr>
          <w:rFonts w:cs="Arial"/>
          <w:noProof/>
          <w:sz w:val="24"/>
          <w:szCs w:val="24"/>
          <w:lang w:val="sr-Cyrl-CS"/>
        </w:rPr>
        <w:t>са важећим подацима о лицима која су овлашћена за потпис менице</w:t>
      </w:r>
      <w:r w:rsidRPr="00C92401">
        <w:rPr>
          <w:rFonts w:cs="Arial"/>
          <w:sz w:val="24"/>
          <w:szCs w:val="24"/>
        </w:rPr>
        <w:t>;</w:t>
      </w:r>
    </w:p>
    <w:p w:rsidR="00CE0100" w:rsidRPr="00CE30F4" w:rsidRDefault="00CE0100" w:rsidP="00C92401">
      <w:pPr>
        <w:numPr>
          <w:ilvl w:val="0"/>
          <w:numId w:val="30"/>
        </w:numPr>
        <w:spacing w:before="0"/>
        <w:ind w:left="567" w:hanging="283"/>
        <w:contextualSpacing/>
        <w:rPr>
          <w:rFonts w:cs="Arial"/>
          <w:sz w:val="24"/>
          <w:szCs w:val="24"/>
        </w:rPr>
      </w:pPr>
      <w:proofErr w:type="gramStart"/>
      <w:r w:rsidRPr="00C92401">
        <w:rPr>
          <w:rFonts w:cs="Arial"/>
          <w:sz w:val="24"/>
          <w:szCs w:val="24"/>
        </w:rPr>
        <w:t>доказ</w:t>
      </w:r>
      <w:proofErr w:type="gramEnd"/>
      <w:r w:rsidRPr="00C92401">
        <w:rPr>
          <w:rFonts w:cs="Arial"/>
          <w:sz w:val="24"/>
          <w:szCs w:val="24"/>
        </w:rPr>
        <w:t xml:space="preserve"> о регистрацији менице у Регистру меница Народне банке Србије </w:t>
      </w:r>
      <w:r w:rsidRPr="00C92401">
        <w:rPr>
          <w:rFonts w:cs="Arial"/>
          <w:noProof/>
          <w:sz w:val="24"/>
          <w:szCs w:val="24"/>
          <w:lang w:val="sr-Cyrl-CS"/>
        </w:rPr>
        <w:t>који може бити и извод са интернет странице Регистра меница и овлашћења НБС или</w:t>
      </w:r>
      <w:r w:rsidRPr="00C92401">
        <w:rPr>
          <w:rFonts w:cs="Arial"/>
          <w:b/>
          <w:noProof/>
          <w:sz w:val="24"/>
          <w:szCs w:val="24"/>
          <w:lang w:val="sr-Latn-RS"/>
        </w:rPr>
        <w:t xml:space="preserve"> </w:t>
      </w:r>
      <w:r w:rsidRPr="00C92401">
        <w:rPr>
          <w:rFonts w:cs="Arial"/>
          <w:sz w:val="24"/>
          <w:szCs w:val="24"/>
        </w:rPr>
        <w:t>фотокопија Захтева за регистрацију менице од стране пословне банке која је извршила регистрацију менице</w:t>
      </w:r>
      <w:r w:rsidRPr="00C92401">
        <w:rPr>
          <w:rFonts w:cs="Arial"/>
          <w:sz w:val="24"/>
          <w:szCs w:val="24"/>
          <w:lang w:val="sr-Cyrl-RS"/>
        </w:rPr>
        <w:t>.</w:t>
      </w:r>
    </w:p>
    <w:p w:rsidR="00CE30F4" w:rsidRPr="00C92401" w:rsidRDefault="00CE30F4" w:rsidP="00CE30F4">
      <w:pPr>
        <w:spacing w:before="0"/>
        <w:ind w:left="567"/>
        <w:contextualSpacing/>
        <w:rPr>
          <w:rFonts w:cs="Arial"/>
          <w:sz w:val="24"/>
          <w:szCs w:val="24"/>
        </w:rPr>
      </w:pPr>
    </w:p>
    <w:p w:rsidR="00CE30F4" w:rsidRDefault="00CE0100" w:rsidP="00C92401">
      <w:pPr>
        <w:spacing w:before="0"/>
        <w:contextualSpacing/>
        <w:rPr>
          <w:rFonts w:cs="Arial"/>
          <w:sz w:val="24"/>
          <w:szCs w:val="24"/>
        </w:rPr>
      </w:pPr>
      <w:r w:rsidRPr="00C92401">
        <w:rPr>
          <w:rFonts w:cs="Arial"/>
          <w:sz w:val="24"/>
          <w:szCs w:val="24"/>
        </w:rPr>
        <w:t xml:space="preserve">Меница може бити наплаћена у случају да изабрани понуђач не отклони недостатке у гарантном року. </w:t>
      </w:r>
    </w:p>
    <w:p w:rsidR="00CE30F4" w:rsidRPr="00C92401" w:rsidRDefault="00CE30F4" w:rsidP="00C92401">
      <w:pPr>
        <w:spacing w:before="0"/>
        <w:contextualSpacing/>
        <w:rPr>
          <w:rFonts w:cs="Arial"/>
          <w:sz w:val="24"/>
          <w:szCs w:val="24"/>
        </w:rPr>
      </w:pPr>
    </w:p>
    <w:p w:rsidR="00CE0100" w:rsidRPr="00C92401" w:rsidRDefault="00CE0100" w:rsidP="00C92401">
      <w:pPr>
        <w:pStyle w:val="KDParagraf"/>
        <w:spacing w:before="0"/>
        <w:contextualSpacing/>
        <w:rPr>
          <w:rFonts w:cs="Arial"/>
          <w:sz w:val="24"/>
          <w:szCs w:val="24"/>
          <w:lang w:val="sr-Cyrl-RS"/>
        </w:rPr>
      </w:pPr>
      <w:r w:rsidRPr="00C92401">
        <w:rPr>
          <w:rFonts w:cs="Arial"/>
          <w:sz w:val="24"/>
          <w:szCs w:val="24"/>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CE30F4" w:rsidRDefault="00CE30F4" w:rsidP="00CE30F4">
      <w:pPr>
        <w:pStyle w:val="KDPodnaslov3"/>
        <w:keepNext w:val="0"/>
        <w:spacing w:before="0"/>
        <w:contextualSpacing/>
        <w:rPr>
          <w:rFonts w:cs="Arial"/>
          <w:sz w:val="24"/>
          <w:szCs w:val="24"/>
          <w:lang w:val="sr-Cyrl-RS"/>
        </w:rPr>
      </w:pPr>
    </w:p>
    <w:p w:rsidR="00CE0100" w:rsidRPr="00C92401" w:rsidRDefault="00CE0100" w:rsidP="00CE30F4">
      <w:pPr>
        <w:pStyle w:val="KDPodnaslov3"/>
        <w:keepNext w:val="0"/>
        <w:spacing w:before="0"/>
        <w:contextualSpacing/>
        <w:rPr>
          <w:rFonts w:eastAsia="TimesNewRomanPSMT" w:cs="Arial"/>
          <w:b/>
          <w:bCs/>
          <w:iCs/>
          <w:sz w:val="24"/>
          <w:szCs w:val="24"/>
          <w:lang w:val="sr-Cyrl-RS"/>
        </w:rPr>
      </w:pPr>
      <w:r w:rsidRPr="00C92401">
        <w:rPr>
          <w:rFonts w:eastAsia="TimesNewRomanPSMT" w:cs="Arial"/>
          <w:b/>
          <w:bCs/>
          <w:iCs/>
          <w:sz w:val="24"/>
          <w:szCs w:val="24"/>
        </w:rPr>
        <w:t>Достављање средстава финансијског обезбеђења</w:t>
      </w:r>
      <w:r w:rsidRPr="00C92401">
        <w:rPr>
          <w:rFonts w:eastAsia="TimesNewRomanPSMT" w:cs="Arial"/>
          <w:b/>
          <w:bCs/>
          <w:iCs/>
          <w:sz w:val="24"/>
          <w:szCs w:val="24"/>
          <w:lang w:val="sr-Cyrl-RS"/>
        </w:rPr>
        <w:t xml:space="preserve"> </w:t>
      </w:r>
    </w:p>
    <w:p w:rsidR="00CE0100" w:rsidRPr="00CE30F4" w:rsidRDefault="00CE0100" w:rsidP="00C92401">
      <w:pPr>
        <w:tabs>
          <w:tab w:val="left" w:pos="567"/>
          <w:tab w:val="left" w:pos="709"/>
        </w:tabs>
        <w:spacing w:before="0"/>
        <w:contextualSpacing/>
        <w:rPr>
          <w:rFonts w:eastAsia="TimesNewRomanPSMT" w:cs="Arial"/>
          <w:bCs/>
          <w:sz w:val="24"/>
          <w:szCs w:val="24"/>
        </w:rPr>
      </w:pPr>
      <w:r w:rsidRPr="00CE30F4">
        <w:rPr>
          <w:rFonts w:eastAsia="TimesNewRomanPSMT" w:cs="Arial"/>
          <w:bCs/>
          <w:sz w:val="24"/>
          <w:szCs w:val="24"/>
        </w:rPr>
        <w:t xml:space="preserve">Средство финансијског обезбеђења за </w:t>
      </w:r>
      <w:r w:rsidRPr="00CE30F4">
        <w:rPr>
          <w:rFonts w:eastAsia="TimesNewRomanPSMT" w:cs="Arial"/>
          <w:bCs/>
          <w:sz w:val="24"/>
          <w:szCs w:val="24"/>
          <w:u w:val="single"/>
        </w:rPr>
        <w:t>озбиљност понуде</w:t>
      </w:r>
      <w:r w:rsidRPr="00CE30F4">
        <w:rPr>
          <w:rFonts w:eastAsia="TimesNewRomanPSMT" w:cs="Arial"/>
          <w:bCs/>
          <w:sz w:val="24"/>
          <w:szCs w:val="24"/>
        </w:rPr>
        <w:t xml:space="preserve"> доставља се као саставни део понуде и гласи на Јавно предузеће „Електропривреда Србије“ Београд, Балканска 13</w:t>
      </w:r>
      <w:r w:rsidRPr="00CE30F4">
        <w:rPr>
          <w:rFonts w:eastAsia="TimesNewRomanPSMT" w:cs="Arial"/>
          <w:bCs/>
          <w:sz w:val="24"/>
          <w:szCs w:val="24"/>
          <w:lang w:val="sr-Cyrl-RS"/>
        </w:rPr>
        <w:t xml:space="preserve">, </w:t>
      </w:r>
      <w:r w:rsidRPr="00CE30F4">
        <w:rPr>
          <w:rFonts w:eastAsia="TimesNewRomanPSMT" w:cs="Arial"/>
          <w:bCs/>
          <w:sz w:val="24"/>
          <w:szCs w:val="24"/>
        </w:rPr>
        <w:t xml:space="preserve">Београд, Огранак </w:t>
      </w:r>
      <w:r w:rsidR="003A4FED" w:rsidRPr="00CE30F4">
        <w:rPr>
          <w:rFonts w:eastAsia="TimesNewRomanPSMT" w:cs="Arial"/>
          <w:bCs/>
          <w:sz w:val="24"/>
          <w:szCs w:val="24"/>
          <w:lang w:val="sr-Cyrl-RS"/>
        </w:rPr>
        <w:t>Обновљиви извори, Масарикова 1-3, Београд</w:t>
      </w:r>
      <w:r w:rsidRPr="00CE30F4">
        <w:rPr>
          <w:rFonts w:eastAsia="TimesNewRomanPSMT" w:cs="Arial"/>
          <w:bCs/>
          <w:sz w:val="24"/>
          <w:szCs w:val="24"/>
        </w:rPr>
        <w:t>.</w:t>
      </w:r>
    </w:p>
    <w:p w:rsidR="00CE30F4" w:rsidRPr="00CE30F4" w:rsidRDefault="00CE30F4" w:rsidP="00C92401">
      <w:pPr>
        <w:tabs>
          <w:tab w:val="left" w:pos="567"/>
          <w:tab w:val="left" w:pos="709"/>
        </w:tabs>
        <w:spacing w:before="0"/>
        <w:contextualSpacing/>
        <w:rPr>
          <w:rFonts w:eastAsia="TimesNewRomanPSMT" w:cs="Arial"/>
          <w:bCs/>
          <w:sz w:val="24"/>
          <w:szCs w:val="24"/>
        </w:rPr>
      </w:pPr>
    </w:p>
    <w:p w:rsidR="00CE0100" w:rsidRPr="00CE30F4" w:rsidRDefault="00CE0100" w:rsidP="00CE30F4">
      <w:pPr>
        <w:tabs>
          <w:tab w:val="left" w:pos="567"/>
          <w:tab w:val="left" w:pos="709"/>
        </w:tabs>
        <w:spacing w:before="0"/>
        <w:contextualSpacing/>
        <w:rPr>
          <w:rFonts w:cs="Arial"/>
          <w:sz w:val="24"/>
          <w:szCs w:val="24"/>
          <w:lang w:val="sr-Cyrl-RS"/>
        </w:rPr>
      </w:pPr>
      <w:r w:rsidRPr="00CE30F4">
        <w:rPr>
          <w:rFonts w:eastAsia="TimesNewRomanPSMT" w:cs="Arial"/>
          <w:bCs/>
          <w:sz w:val="24"/>
          <w:szCs w:val="24"/>
        </w:rPr>
        <w:t xml:space="preserve">Средство финансијског обезбеђења </w:t>
      </w:r>
      <w:r w:rsidRPr="00CE30F4">
        <w:rPr>
          <w:rFonts w:eastAsia="TimesNewRomanPSMT" w:cs="Arial"/>
          <w:bCs/>
          <w:sz w:val="24"/>
          <w:szCs w:val="24"/>
          <w:u w:val="single"/>
        </w:rPr>
        <w:t>за добро извршење посла</w:t>
      </w:r>
      <w:r w:rsidRPr="00CE30F4">
        <w:rPr>
          <w:rFonts w:eastAsia="TimesNewRomanPSMT" w:cs="Arial"/>
          <w:bCs/>
          <w:sz w:val="24"/>
          <w:szCs w:val="24"/>
        </w:rPr>
        <w:t xml:space="preserve">  гласи на Јавно предузеће „Електропривреда Србије“ Београд, улица Балканска 13</w:t>
      </w:r>
      <w:r w:rsidRPr="00CE30F4">
        <w:rPr>
          <w:rFonts w:eastAsia="TimesNewRomanPSMT" w:cs="Arial"/>
          <w:bCs/>
          <w:sz w:val="24"/>
          <w:szCs w:val="24"/>
          <w:lang w:val="sr-Cyrl-RS"/>
        </w:rPr>
        <w:t xml:space="preserve">, </w:t>
      </w:r>
      <w:r w:rsidRPr="00CE30F4">
        <w:rPr>
          <w:rFonts w:eastAsia="TimesNewRomanPSMT" w:cs="Arial"/>
          <w:bCs/>
          <w:sz w:val="24"/>
          <w:szCs w:val="24"/>
        </w:rPr>
        <w:t>Београд Огранак РБ Колубара</w:t>
      </w:r>
      <w:r w:rsidRPr="00CE30F4">
        <w:rPr>
          <w:rFonts w:eastAsia="TimesNewRomanPSMT" w:cs="Arial"/>
          <w:bCs/>
          <w:sz w:val="24"/>
          <w:szCs w:val="24"/>
          <w:lang w:val="sr-Cyrl-RS"/>
        </w:rPr>
        <w:t>, ул. Светог Саве бр.1</w:t>
      </w:r>
      <w:r w:rsidRPr="00CE30F4">
        <w:rPr>
          <w:rFonts w:eastAsia="TimesNewRomanPSMT" w:cs="Arial"/>
          <w:bCs/>
          <w:sz w:val="24"/>
          <w:szCs w:val="24"/>
        </w:rPr>
        <w:t xml:space="preserve"> </w:t>
      </w:r>
      <w:r w:rsidRPr="00CE30F4">
        <w:rPr>
          <w:rFonts w:cs="Arial"/>
          <w:sz w:val="24"/>
          <w:szCs w:val="24"/>
        </w:rPr>
        <w:t xml:space="preserve">и доставља се лично или поштом на адресу: </w:t>
      </w:r>
      <w:r w:rsidRPr="00CE30F4">
        <w:rPr>
          <w:rFonts w:eastAsia="TimesNewRomanPSMT" w:cs="Arial"/>
          <w:bCs/>
          <w:sz w:val="24"/>
          <w:szCs w:val="24"/>
        </w:rPr>
        <w:t>Јавно предузеће „Електропривреда Србије“ Београд, Балканска 13</w:t>
      </w:r>
      <w:r w:rsidRPr="00CE30F4">
        <w:rPr>
          <w:rFonts w:eastAsia="TimesNewRomanPSMT" w:cs="Arial"/>
          <w:bCs/>
          <w:sz w:val="24"/>
          <w:szCs w:val="24"/>
          <w:lang w:val="sr-Cyrl-RS"/>
        </w:rPr>
        <w:t xml:space="preserve">, </w:t>
      </w:r>
      <w:r w:rsidR="006A4FEC" w:rsidRPr="00CE30F4">
        <w:rPr>
          <w:rFonts w:eastAsia="TimesNewRomanPSMT" w:cs="Arial"/>
          <w:bCs/>
          <w:sz w:val="24"/>
          <w:szCs w:val="24"/>
          <w:lang w:val="sr-Cyrl-RS"/>
        </w:rPr>
        <w:t xml:space="preserve">11 000 </w:t>
      </w:r>
      <w:r w:rsidRPr="00CE30F4">
        <w:rPr>
          <w:rFonts w:eastAsia="TimesNewRomanPSMT" w:cs="Arial"/>
          <w:bCs/>
          <w:sz w:val="24"/>
          <w:szCs w:val="24"/>
        </w:rPr>
        <w:t>Београд</w:t>
      </w:r>
      <w:r w:rsidR="00CE30F4" w:rsidRPr="00CE30F4">
        <w:rPr>
          <w:rFonts w:eastAsia="TimesNewRomanPSMT" w:cs="Arial"/>
          <w:bCs/>
          <w:sz w:val="24"/>
          <w:szCs w:val="24"/>
          <w:lang w:val="sr-Cyrl-RS"/>
        </w:rPr>
        <w:t xml:space="preserve"> </w:t>
      </w:r>
      <w:r w:rsidRPr="00CE30F4">
        <w:rPr>
          <w:rFonts w:cs="Arial"/>
          <w:i/>
          <w:sz w:val="24"/>
          <w:szCs w:val="24"/>
        </w:rPr>
        <w:t>са назнаком:</w:t>
      </w:r>
      <w:r w:rsidRPr="00CE30F4">
        <w:rPr>
          <w:rFonts w:cs="Arial"/>
          <w:i/>
          <w:sz w:val="24"/>
          <w:szCs w:val="24"/>
          <w:lang w:val="sr-Cyrl-RS"/>
        </w:rPr>
        <w:t xml:space="preserve"> </w:t>
      </w:r>
      <w:r w:rsidRPr="00CE30F4">
        <w:rPr>
          <w:rFonts w:cs="Arial"/>
          <w:sz w:val="24"/>
          <w:szCs w:val="24"/>
        </w:rPr>
        <w:t xml:space="preserve"> Средство финансијског обезбеђења за ЈН бр. </w:t>
      </w:r>
      <w:r w:rsidR="00B7681E" w:rsidRPr="00CE30F4">
        <w:rPr>
          <w:rFonts w:cs="Arial"/>
          <w:sz w:val="24"/>
          <w:szCs w:val="24"/>
        </w:rPr>
        <w:t>ЈН/6000/0010</w:t>
      </w:r>
      <w:r w:rsidRPr="00CE30F4">
        <w:rPr>
          <w:rFonts w:cs="Arial"/>
          <w:sz w:val="24"/>
          <w:szCs w:val="24"/>
        </w:rPr>
        <w:t>/201</w:t>
      </w:r>
      <w:r w:rsidR="00B7681E" w:rsidRPr="00CE30F4">
        <w:rPr>
          <w:rFonts w:cs="Arial"/>
          <w:sz w:val="24"/>
          <w:szCs w:val="24"/>
          <w:lang w:val="sr-Cyrl-RS"/>
        </w:rPr>
        <w:t>8</w:t>
      </w:r>
      <w:r w:rsidR="00CE30F4" w:rsidRPr="00CE30F4">
        <w:rPr>
          <w:rFonts w:cs="Arial"/>
          <w:sz w:val="24"/>
          <w:szCs w:val="24"/>
          <w:lang w:val="sr-Cyrl-RS"/>
        </w:rPr>
        <w:t>.</w:t>
      </w:r>
    </w:p>
    <w:p w:rsidR="00CE30F4" w:rsidRPr="00CE30F4" w:rsidRDefault="00CE30F4" w:rsidP="00CE30F4">
      <w:pPr>
        <w:tabs>
          <w:tab w:val="left" w:pos="567"/>
          <w:tab w:val="left" w:pos="709"/>
        </w:tabs>
        <w:spacing w:before="0"/>
        <w:contextualSpacing/>
        <w:rPr>
          <w:rFonts w:eastAsia="TimesNewRomanPSMT" w:cs="Arial"/>
          <w:bCs/>
          <w:sz w:val="24"/>
          <w:szCs w:val="24"/>
          <w:lang w:val="sr-Cyrl-RS"/>
        </w:rPr>
      </w:pPr>
    </w:p>
    <w:p w:rsidR="00CE0100" w:rsidRPr="00CE30F4" w:rsidRDefault="00CE0100" w:rsidP="00CE30F4">
      <w:pPr>
        <w:tabs>
          <w:tab w:val="left" w:pos="567"/>
          <w:tab w:val="left" w:pos="709"/>
        </w:tabs>
        <w:spacing w:before="0"/>
        <w:contextualSpacing/>
        <w:rPr>
          <w:rFonts w:cs="Arial"/>
          <w:sz w:val="24"/>
          <w:szCs w:val="24"/>
          <w:lang w:val="sr-Cyrl-RS"/>
        </w:rPr>
      </w:pPr>
      <w:r w:rsidRPr="00CE30F4">
        <w:rPr>
          <w:rFonts w:eastAsia="TimesNewRomanPSMT" w:cs="Arial"/>
          <w:bCs/>
          <w:sz w:val="24"/>
          <w:szCs w:val="24"/>
        </w:rPr>
        <w:t xml:space="preserve">Средство финансијског обезбеђења </w:t>
      </w:r>
      <w:r w:rsidRPr="00CE30F4">
        <w:rPr>
          <w:rFonts w:eastAsia="TimesNewRomanPSMT" w:cs="Arial"/>
          <w:bCs/>
          <w:sz w:val="24"/>
          <w:szCs w:val="24"/>
          <w:u w:val="single"/>
        </w:rPr>
        <w:t>за отклањање недостатака у гарантном року</w:t>
      </w:r>
      <w:r w:rsidRPr="00CE30F4">
        <w:rPr>
          <w:rFonts w:eastAsia="TimesNewRomanPSMT" w:cs="Arial"/>
          <w:bCs/>
          <w:sz w:val="24"/>
          <w:szCs w:val="24"/>
          <w:u w:val="single"/>
          <w:lang w:val="sr-Cyrl-RS"/>
        </w:rPr>
        <w:t xml:space="preserve"> </w:t>
      </w:r>
      <w:r w:rsidRPr="00CE30F4">
        <w:rPr>
          <w:rFonts w:eastAsia="TimesNewRomanPSMT" w:cs="Arial"/>
          <w:bCs/>
          <w:sz w:val="24"/>
          <w:szCs w:val="24"/>
          <w:lang w:val="sr-Cyrl-RS"/>
        </w:rPr>
        <w:t xml:space="preserve"> </w:t>
      </w:r>
      <w:r w:rsidRPr="00CE30F4">
        <w:rPr>
          <w:rFonts w:eastAsia="TimesNewRomanPSMT" w:cs="Arial"/>
          <w:bCs/>
          <w:sz w:val="24"/>
          <w:szCs w:val="24"/>
        </w:rPr>
        <w:t>гласи на</w:t>
      </w:r>
      <w:r w:rsidRPr="00CE30F4">
        <w:rPr>
          <w:rFonts w:eastAsia="TimesNewRomanPSMT" w:cs="Arial"/>
          <w:bCs/>
          <w:sz w:val="24"/>
          <w:szCs w:val="24"/>
          <w:lang w:val="sr-Cyrl-RS"/>
        </w:rPr>
        <w:t xml:space="preserve"> </w:t>
      </w:r>
      <w:r w:rsidRPr="00CE30F4">
        <w:rPr>
          <w:rFonts w:eastAsia="TimesNewRomanPSMT" w:cs="Arial"/>
          <w:bCs/>
          <w:sz w:val="24"/>
          <w:szCs w:val="24"/>
        </w:rPr>
        <w:t xml:space="preserve">Јавно предузеће „Електропривреда Србије“ Београд, </w:t>
      </w:r>
      <w:r w:rsidRPr="00CE30F4">
        <w:rPr>
          <w:rFonts w:eastAsia="TimesNewRomanPSMT" w:cs="Arial"/>
          <w:bCs/>
          <w:sz w:val="24"/>
          <w:szCs w:val="24"/>
          <w:lang w:val="sr-Cyrl-RS"/>
        </w:rPr>
        <w:t>Балканска 13</w:t>
      </w:r>
      <w:r w:rsidRPr="00CE30F4">
        <w:rPr>
          <w:rFonts w:eastAsia="TimesNewRomanPSMT" w:cs="Arial"/>
          <w:bCs/>
          <w:sz w:val="24"/>
          <w:szCs w:val="24"/>
        </w:rPr>
        <w:t>,  Београд,</w:t>
      </w:r>
      <w:r w:rsidRPr="00CE30F4">
        <w:rPr>
          <w:rFonts w:eastAsia="TimesNewRomanPSMT" w:cs="Arial"/>
          <w:bCs/>
          <w:sz w:val="24"/>
          <w:szCs w:val="24"/>
          <w:lang w:val="sr-Cyrl-RS"/>
        </w:rPr>
        <w:t xml:space="preserve"> </w:t>
      </w:r>
      <w:r w:rsidR="008543E7" w:rsidRPr="00CE30F4">
        <w:rPr>
          <w:rFonts w:eastAsia="TimesNewRomanPSMT" w:cs="Arial"/>
          <w:bCs/>
          <w:sz w:val="24"/>
          <w:szCs w:val="24"/>
          <w:lang w:val="sr-Cyrl-RS"/>
        </w:rPr>
        <w:t>Огранак Обновљви извори, Ул. Масарикова 1-3, 11 000 Београд,</w:t>
      </w:r>
      <w:r w:rsidR="008543E7" w:rsidRPr="00CE30F4">
        <w:rPr>
          <w:rFonts w:cs="Arial"/>
          <w:sz w:val="24"/>
          <w:szCs w:val="24"/>
          <w:lang w:val="sr-Cyrl-RS"/>
        </w:rPr>
        <w:t xml:space="preserve"> </w:t>
      </w:r>
      <w:r w:rsidRPr="00CE30F4">
        <w:rPr>
          <w:rFonts w:eastAsia="TimesNewRomanPSMT" w:cs="Arial"/>
          <w:bCs/>
          <w:sz w:val="24"/>
          <w:szCs w:val="24"/>
          <w:lang w:val="sr-Cyrl-RS"/>
        </w:rPr>
        <w:t xml:space="preserve"> </w:t>
      </w:r>
      <w:r w:rsidRPr="00CE30F4">
        <w:rPr>
          <w:rFonts w:cs="Arial"/>
          <w:sz w:val="24"/>
          <w:szCs w:val="24"/>
        </w:rPr>
        <w:t>и доставља се приликом испоруке предмета уговора или поштом на адресу корисника уговора:</w:t>
      </w:r>
      <w:r w:rsidRPr="00CE30F4">
        <w:rPr>
          <w:rFonts w:cs="Arial"/>
          <w:sz w:val="24"/>
          <w:szCs w:val="24"/>
          <w:lang w:val="sr-Cyrl-RS"/>
        </w:rPr>
        <w:t xml:space="preserve"> </w:t>
      </w:r>
      <w:r w:rsidRPr="00CE30F4">
        <w:rPr>
          <w:rFonts w:eastAsia="TimesNewRomanPSMT" w:cs="Arial"/>
          <w:bCs/>
          <w:sz w:val="24"/>
          <w:szCs w:val="24"/>
        </w:rPr>
        <w:t>Јавно предузеће „Електропривреда Србије“ Београд, Балканска 13</w:t>
      </w:r>
      <w:r w:rsidRPr="00CE30F4">
        <w:rPr>
          <w:rFonts w:eastAsia="TimesNewRomanPSMT" w:cs="Arial"/>
          <w:bCs/>
          <w:sz w:val="24"/>
          <w:szCs w:val="24"/>
          <w:lang w:val="sr-Cyrl-RS"/>
        </w:rPr>
        <w:t xml:space="preserve">, </w:t>
      </w:r>
      <w:r w:rsidR="006A4FEC" w:rsidRPr="00CE30F4">
        <w:rPr>
          <w:rFonts w:eastAsia="TimesNewRomanPSMT" w:cs="Arial"/>
          <w:bCs/>
          <w:sz w:val="24"/>
          <w:szCs w:val="24"/>
          <w:lang w:val="sr-Cyrl-RS"/>
        </w:rPr>
        <w:t xml:space="preserve">11 000 </w:t>
      </w:r>
      <w:r w:rsidRPr="00CE30F4">
        <w:rPr>
          <w:rFonts w:eastAsia="TimesNewRomanPSMT" w:cs="Arial"/>
          <w:bCs/>
          <w:sz w:val="24"/>
          <w:szCs w:val="24"/>
        </w:rPr>
        <w:t>Београд</w:t>
      </w:r>
      <w:r w:rsidR="008543E7" w:rsidRPr="00CE30F4">
        <w:rPr>
          <w:rFonts w:eastAsia="TimesNewRomanPSMT" w:cs="Arial"/>
          <w:bCs/>
          <w:sz w:val="24"/>
          <w:szCs w:val="24"/>
          <w:lang w:val="sr-Cyrl-RS"/>
        </w:rPr>
        <w:t>,</w:t>
      </w:r>
      <w:r w:rsidR="0001496F" w:rsidRPr="00CE30F4">
        <w:rPr>
          <w:rFonts w:cs="Arial"/>
          <w:sz w:val="24"/>
          <w:szCs w:val="24"/>
        </w:rPr>
        <w:t xml:space="preserve"> </w:t>
      </w:r>
      <w:r w:rsidR="008543E7" w:rsidRPr="00CE30F4">
        <w:rPr>
          <w:rFonts w:eastAsia="TimesNewRomanPSMT" w:cs="Arial"/>
          <w:bCs/>
          <w:sz w:val="24"/>
          <w:szCs w:val="24"/>
          <w:lang w:val="sr-Cyrl-RS"/>
        </w:rPr>
        <w:t>Огранак Обновљви извори, Ул. Масарикова 1-3, 11 000 Београд,</w:t>
      </w:r>
      <w:r w:rsidR="00CE30F4" w:rsidRPr="00CE30F4">
        <w:rPr>
          <w:rFonts w:cs="Arial"/>
          <w:sz w:val="24"/>
          <w:szCs w:val="24"/>
          <w:lang w:val="sr-Cyrl-RS"/>
        </w:rPr>
        <w:t xml:space="preserve"> </w:t>
      </w:r>
      <w:r w:rsidRPr="00CE30F4">
        <w:rPr>
          <w:rFonts w:cs="Arial"/>
          <w:i/>
          <w:sz w:val="24"/>
          <w:szCs w:val="24"/>
        </w:rPr>
        <w:t>са назнаком:</w:t>
      </w:r>
      <w:r w:rsidRPr="00CE30F4">
        <w:rPr>
          <w:rFonts w:cs="Arial"/>
          <w:sz w:val="24"/>
          <w:szCs w:val="24"/>
        </w:rPr>
        <w:t xml:space="preserve"> </w:t>
      </w:r>
      <w:r w:rsidRPr="00CE30F4">
        <w:rPr>
          <w:rFonts w:cs="Arial"/>
          <w:sz w:val="24"/>
          <w:szCs w:val="24"/>
          <w:lang w:val="sr-Cyrl-RS"/>
        </w:rPr>
        <w:t xml:space="preserve"> </w:t>
      </w:r>
      <w:r w:rsidRPr="00CE30F4">
        <w:rPr>
          <w:rFonts w:cs="Arial"/>
          <w:sz w:val="24"/>
          <w:szCs w:val="24"/>
        </w:rPr>
        <w:t xml:space="preserve">Средства финансијског обезбеђења за ЈН бр. </w:t>
      </w:r>
      <w:r w:rsidR="00B7681E" w:rsidRPr="00CE30F4">
        <w:rPr>
          <w:rFonts w:cs="Arial"/>
          <w:sz w:val="24"/>
          <w:szCs w:val="24"/>
        </w:rPr>
        <w:t>ЈН/6000/0010/2018</w:t>
      </w:r>
      <w:r w:rsidR="00CE30F4" w:rsidRPr="00CE30F4">
        <w:rPr>
          <w:rFonts w:cs="Arial"/>
          <w:sz w:val="24"/>
          <w:szCs w:val="24"/>
          <w:lang w:val="sr-Cyrl-RS"/>
        </w:rPr>
        <w:t>.</w:t>
      </w:r>
    </w:p>
    <w:p w:rsidR="00D3016A" w:rsidRPr="00C92401" w:rsidRDefault="00CE0100" w:rsidP="00C92401">
      <w:pPr>
        <w:tabs>
          <w:tab w:val="left" w:pos="1134"/>
          <w:tab w:val="left" w:pos="6660"/>
        </w:tabs>
        <w:spacing w:before="0"/>
        <w:contextualSpacing/>
        <w:jc w:val="left"/>
        <w:rPr>
          <w:rFonts w:cs="Arial"/>
          <w:sz w:val="24"/>
          <w:szCs w:val="24"/>
        </w:rPr>
      </w:pPr>
      <w:r w:rsidRPr="00C92401">
        <w:rPr>
          <w:rFonts w:cs="Arial"/>
          <w:sz w:val="24"/>
          <w:szCs w:val="24"/>
        </w:rPr>
        <w:tab/>
      </w:r>
      <w:r w:rsidRPr="00C92401">
        <w:rPr>
          <w:rFonts w:cs="Arial"/>
          <w:sz w:val="24"/>
          <w:szCs w:val="24"/>
        </w:rPr>
        <w:tab/>
      </w:r>
    </w:p>
    <w:p w:rsidR="0085348E" w:rsidRPr="00C92401" w:rsidRDefault="0085348E" w:rsidP="00C92401">
      <w:pPr>
        <w:pStyle w:val="Heading10"/>
        <w:numPr>
          <w:ilvl w:val="0"/>
          <w:numId w:val="39"/>
        </w:numPr>
        <w:spacing w:before="0"/>
        <w:ind w:left="360"/>
        <w:contextualSpacing/>
        <w:rPr>
          <w:rFonts w:cs="Arial"/>
          <w:sz w:val="24"/>
          <w:szCs w:val="24"/>
        </w:rPr>
      </w:pPr>
      <w:r w:rsidRPr="00C92401">
        <w:rPr>
          <w:rFonts w:cs="Arial"/>
          <w:sz w:val="24"/>
          <w:szCs w:val="24"/>
        </w:rPr>
        <w:t>Начин означавања поверљивих података у понуди</w:t>
      </w:r>
    </w:p>
    <w:p w:rsidR="0085348E" w:rsidRDefault="0085348E" w:rsidP="00C92401">
      <w:pPr>
        <w:pStyle w:val="KDParagraf"/>
        <w:spacing w:before="0"/>
        <w:contextualSpacing/>
        <w:rPr>
          <w:rFonts w:cs="Arial"/>
          <w:sz w:val="24"/>
          <w:szCs w:val="24"/>
        </w:rPr>
      </w:pPr>
      <w:r w:rsidRPr="00C92401">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CE30F4" w:rsidRPr="00C92401" w:rsidRDefault="00CE30F4" w:rsidP="00C92401">
      <w:pPr>
        <w:pStyle w:val="KDParagraf"/>
        <w:spacing w:before="0"/>
        <w:contextualSpacing/>
        <w:rPr>
          <w:rFonts w:cs="Arial"/>
          <w:sz w:val="24"/>
          <w:szCs w:val="24"/>
        </w:rPr>
      </w:pPr>
    </w:p>
    <w:p w:rsidR="0085348E" w:rsidRPr="00C92401" w:rsidRDefault="0085348E" w:rsidP="00C92401">
      <w:pPr>
        <w:pStyle w:val="KDParagraf"/>
        <w:spacing w:before="0"/>
        <w:contextualSpacing/>
        <w:rPr>
          <w:rFonts w:cs="Arial"/>
          <w:sz w:val="24"/>
          <w:szCs w:val="24"/>
        </w:rPr>
      </w:pPr>
      <w:r w:rsidRPr="00C92401">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C92401" w:rsidRDefault="0085348E" w:rsidP="00C92401">
      <w:pPr>
        <w:pStyle w:val="KDParagraf"/>
        <w:spacing w:before="0"/>
        <w:contextualSpacing/>
        <w:rPr>
          <w:rFonts w:cs="Arial"/>
          <w:sz w:val="24"/>
          <w:szCs w:val="24"/>
        </w:rPr>
      </w:pPr>
      <w:r w:rsidRPr="00C92401">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C92401" w:rsidRDefault="0085348E" w:rsidP="00C92401">
      <w:pPr>
        <w:pStyle w:val="KDParagraf"/>
        <w:spacing w:before="0"/>
        <w:contextualSpacing/>
        <w:rPr>
          <w:rFonts w:cs="Arial"/>
          <w:sz w:val="24"/>
          <w:szCs w:val="24"/>
        </w:rPr>
      </w:pPr>
      <w:r w:rsidRPr="00C92401">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C92401" w:rsidRDefault="0085348E" w:rsidP="00C92401">
      <w:pPr>
        <w:pStyle w:val="KDParagraf"/>
        <w:spacing w:before="0"/>
        <w:contextualSpacing/>
        <w:rPr>
          <w:rFonts w:cs="Arial"/>
          <w:sz w:val="24"/>
          <w:szCs w:val="24"/>
        </w:rPr>
      </w:pPr>
      <w:r w:rsidRPr="00C92401">
        <w:rPr>
          <w:rFonts w:cs="Arial"/>
          <w:sz w:val="24"/>
          <w:szCs w:val="24"/>
        </w:rPr>
        <w:t>Наручилац не одговара за поверљивост података који нису означени на горе наведени начин.</w:t>
      </w:r>
    </w:p>
    <w:p w:rsidR="0085348E" w:rsidRPr="00C92401" w:rsidRDefault="0085348E" w:rsidP="00C92401">
      <w:pPr>
        <w:pStyle w:val="KDParagraf"/>
        <w:spacing w:before="0"/>
        <w:contextualSpacing/>
        <w:rPr>
          <w:rFonts w:cs="Arial"/>
          <w:sz w:val="24"/>
          <w:szCs w:val="24"/>
        </w:rPr>
      </w:pPr>
      <w:r w:rsidRPr="00C92401">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C92401" w:rsidRDefault="0085348E" w:rsidP="00C92401">
      <w:pPr>
        <w:pStyle w:val="KDParagraf"/>
        <w:spacing w:before="0"/>
        <w:contextualSpacing/>
        <w:rPr>
          <w:rFonts w:cs="Arial"/>
          <w:sz w:val="24"/>
          <w:szCs w:val="24"/>
          <w:lang w:val="ru-RU"/>
        </w:rPr>
      </w:pPr>
      <w:r w:rsidRPr="00C92401">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C92401" w:rsidRDefault="0085348E" w:rsidP="00C92401">
      <w:pPr>
        <w:pStyle w:val="KDParagraf"/>
        <w:spacing w:before="0"/>
        <w:contextualSpacing/>
        <w:rPr>
          <w:rFonts w:cs="Arial"/>
          <w:sz w:val="24"/>
          <w:szCs w:val="24"/>
        </w:rPr>
      </w:pPr>
      <w:r w:rsidRPr="00C92401">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85348E" w:rsidP="00C92401">
      <w:pPr>
        <w:pStyle w:val="KDParagraf"/>
        <w:spacing w:before="0"/>
        <w:contextualSpacing/>
        <w:rPr>
          <w:rFonts w:cs="Arial"/>
          <w:sz w:val="24"/>
          <w:szCs w:val="24"/>
        </w:rPr>
      </w:pPr>
      <w:r w:rsidRPr="00C92401">
        <w:rPr>
          <w:rFonts w:cs="Arial"/>
          <w:sz w:val="24"/>
          <w:szCs w:val="24"/>
        </w:rPr>
        <w:t>Неће се сматрати поверљивим докази о испуњености обавезних услова</w:t>
      </w:r>
      <w:proofErr w:type="gramStart"/>
      <w:r w:rsidRPr="00C92401">
        <w:rPr>
          <w:rFonts w:cs="Arial"/>
          <w:sz w:val="24"/>
          <w:szCs w:val="24"/>
        </w:rPr>
        <w:t>,цена</w:t>
      </w:r>
      <w:proofErr w:type="gramEnd"/>
      <w:r w:rsidRPr="00C92401">
        <w:rPr>
          <w:rFonts w:cs="Arial"/>
          <w:sz w:val="24"/>
          <w:szCs w:val="24"/>
        </w:rPr>
        <w:t xml:space="preserve"> и други подаци из понуде који су од значаја за примену критеријума и рангирање понуде. </w:t>
      </w:r>
    </w:p>
    <w:p w:rsidR="00CE30F4" w:rsidRPr="00C92401" w:rsidRDefault="00CE30F4" w:rsidP="00C92401">
      <w:pPr>
        <w:pStyle w:val="KDParagraf"/>
        <w:spacing w:before="0"/>
        <w:contextualSpacing/>
        <w:rPr>
          <w:rFonts w:cs="Arial"/>
          <w:sz w:val="24"/>
          <w:szCs w:val="24"/>
          <w:lang w:val="sr-Cyrl-RS"/>
        </w:rPr>
      </w:pPr>
    </w:p>
    <w:p w:rsidR="0085348E" w:rsidRPr="00C92401" w:rsidRDefault="0085348E" w:rsidP="00C92401">
      <w:pPr>
        <w:pStyle w:val="Heading10"/>
        <w:numPr>
          <w:ilvl w:val="0"/>
          <w:numId w:val="39"/>
        </w:numPr>
        <w:spacing w:before="0"/>
        <w:ind w:left="360"/>
        <w:contextualSpacing/>
        <w:rPr>
          <w:rFonts w:cs="Arial"/>
          <w:sz w:val="24"/>
          <w:szCs w:val="24"/>
        </w:rPr>
      </w:pPr>
      <w:r w:rsidRPr="00C92401">
        <w:rPr>
          <w:rFonts w:cs="Arial"/>
          <w:sz w:val="24"/>
          <w:szCs w:val="24"/>
        </w:rPr>
        <w:t>Поштовање обавеза које произлазе из прописа о заштити на раду и других прописа</w:t>
      </w:r>
    </w:p>
    <w:p w:rsidR="0085348E" w:rsidRPr="00C92401" w:rsidRDefault="00C561B4" w:rsidP="00C92401">
      <w:pPr>
        <w:pStyle w:val="KDParagraf"/>
        <w:spacing w:before="0"/>
        <w:ind w:hanging="644"/>
        <w:contextualSpacing/>
        <w:rPr>
          <w:rFonts w:cs="Arial"/>
          <w:sz w:val="24"/>
          <w:szCs w:val="24"/>
          <w:lang w:val="ru-RU"/>
        </w:rPr>
      </w:pPr>
      <w:r w:rsidRPr="00C92401">
        <w:rPr>
          <w:rFonts w:cs="Arial"/>
          <w:sz w:val="24"/>
          <w:szCs w:val="24"/>
          <w:lang w:val="ru-RU"/>
        </w:rPr>
        <w:tab/>
      </w:r>
      <w:r w:rsidR="0085348E" w:rsidRPr="00C92401">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AA12E5" w:rsidRPr="00C92401">
        <w:rPr>
          <w:rFonts w:cs="Arial"/>
          <w:sz w:val="24"/>
          <w:szCs w:val="24"/>
          <w:lang w:val="ru-RU"/>
        </w:rPr>
        <w:t>снази у време подношења понуде.</w:t>
      </w:r>
    </w:p>
    <w:p w:rsidR="00252659" w:rsidRPr="00C92401" w:rsidRDefault="00252659" w:rsidP="00C92401">
      <w:pPr>
        <w:pStyle w:val="KDParagraf"/>
        <w:spacing w:before="0"/>
        <w:ind w:hanging="644"/>
        <w:contextualSpacing/>
        <w:rPr>
          <w:rFonts w:cs="Arial"/>
          <w:sz w:val="24"/>
          <w:szCs w:val="24"/>
          <w:lang w:val="ru-RU"/>
        </w:rPr>
      </w:pPr>
    </w:p>
    <w:p w:rsidR="0085348E" w:rsidRPr="00C92401" w:rsidRDefault="0085348E" w:rsidP="00C92401">
      <w:pPr>
        <w:pStyle w:val="Heading10"/>
        <w:numPr>
          <w:ilvl w:val="0"/>
          <w:numId w:val="39"/>
        </w:numPr>
        <w:spacing w:before="0"/>
        <w:ind w:left="360"/>
        <w:contextualSpacing/>
        <w:rPr>
          <w:rFonts w:cs="Arial"/>
          <w:sz w:val="24"/>
          <w:szCs w:val="24"/>
        </w:rPr>
      </w:pPr>
      <w:r w:rsidRPr="00C92401">
        <w:rPr>
          <w:rFonts w:cs="Arial"/>
          <w:sz w:val="24"/>
          <w:szCs w:val="24"/>
        </w:rPr>
        <w:t>Накнада за коришћење патената</w:t>
      </w:r>
    </w:p>
    <w:p w:rsidR="008F774C" w:rsidRDefault="00C561B4" w:rsidP="00C92401">
      <w:pPr>
        <w:pStyle w:val="KDParagraf"/>
        <w:spacing w:before="0"/>
        <w:ind w:hanging="644"/>
        <w:contextualSpacing/>
        <w:rPr>
          <w:rFonts w:cs="Arial"/>
          <w:sz w:val="24"/>
          <w:szCs w:val="24"/>
          <w:lang w:val="ru-RU" w:eastAsia="sr-Latn-CS"/>
        </w:rPr>
      </w:pPr>
      <w:r w:rsidRPr="00C92401">
        <w:rPr>
          <w:rFonts w:cs="Arial"/>
          <w:sz w:val="24"/>
          <w:szCs w:val="24"/>
          <w:lang w:val="ru-RU" w:eastAsia="sr-Latn-CS"/>
        </w:rPr>
        <w:tab/>
      </w:r>
      <w:r w:rsidR="0085348E" w:rsidRPr="00C92401">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CE30F4" w:rsidRPr="00C92401" w:rsidRDefault="00CE30F4" w:rsidP="00C92401">
      <w:pPr>
        <w:pStyle w:val="KDParagraf"/>
        <w:spacing w:before="0"/>
        <w:ind w:hanging="644"/>
        <w:contextualSpacing/>
        <w:rPr>
          <w:rFonts w:cs="Arial"/>
          <w:sz w:val="24"/>
          <w:szCs w:val="24"/>
          <w:lang w:val="ru-RU" w:eastAsia="sr-Latn-CS"/>
        </w:rPr>
      </w:pPr>
    </w:p>
    <w:p w:rsidR="0085348E" w:rsidRPr="00C92401" w:rsidRDefault="008F774C" w:rsidP="00C92401">
      <w:pPr>
        <w:pStyle w:val="Heading10"/>
        <w:numPr>
          <w:ilvl w:val="0"/>
          <w:numId w:val="39"/>
        </w:numPr>
        <w:spacing w:before="0"/>
        <w:ind w:left="360"/>
        <w:contextualSpacing/>
        <w:rPr>
          <w:rFonts w:cs="Arial"/>
          <w:sz w:val="24"/>
          <w:szCs w:val="24"/>
        </w:rPr>
      </w:pPr>
      <w:r w:rsidRPr="00C92401">
        <w:rPr>
          <w:rFonts w:cs="Arial"/>
          <w:sz w:val="24"/>
          <w:szCs w:val="24"/>
        </w:rPr>
        <w:t>Начело заштите животне средине и обезбеђивања енергетске ефикасности</w:t>
      </w:r>
    </w:p>
    <w:p w:rsidR="008D2B23" w:rsidRDefault="00C561B4" w:rsidP="00C92401">
      <w:pPr>
        <w:pStyle w:val="KDParagraf"/>
        <w:spacing w:before="0"/>
        <w:ind w:hanging="644"/>
        <w:contextualSpacing/>
        <w:rPr>
          <w:rFonts w:cs="Arial"/>
          <w:sz w:val="24"/>
          <w:szCs w:val="24"/>
          <w:lang w:val="ru-RU" w:eastAsia="sr-Latn-CS"/>
        </w:rPr>
      </w:pPr>
      <w:r w:rsidRPr="00C92401">
        <w:rPr>
          <w:rFonts w:cs="Arial"/>
          <w:sz w:val="24"/>
          <w:szCs w:val="24"/>
          <w:lang w:val="ru-RU" w:eastAsia="sr-Latn-CS"/>
        </w:rPr>
        <w:tab/>
      </w:r>
      <w:r w:rsidR="008F774C" w:rsidRPr="00C92401">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CE30F4" w:rsidRPr="00C92401" w:rsidRDefault="00CE30F4" w:rsidP="00C92401">
      <w:pPr>
        <w:pStyle w:val="KDParagraf"/>
        <w:spacing w:before="0"/>
        <w:ind w:hanging="644"/>
        <w:contextualSpacing/>
        <w:rPr>
          <w:rFonts w:cs="Arial"/>
          <w:sz w:val="24"/>
          <w:szCs w:val="24"/>
          <w:lang w:val="ru-RU" w:eastAsia="sr-Latn-CS"/>
        </w:rPr>
      </w:pPr>
    </w:p>
    <w:p w:rsidR="008D2B23" w:rsidRPr="00C92401" w:rsidRDefault="00FD0DDD" w:rsidP="00C92401">
      <w:pPr>
        <w:pStyle w:val="KDPodnaslov2"/>
        <w:numPr>
          <w:ilvl w:val="0"/>
          <w:numId w:val="39"/>
        </w:numPr>
        <w:spacing w:before="0"/>
        <w:ind w:left="360"/>
        <w:contextualSpacing/>
        <w:jc w:val="both"/>
        <w:rPr>
          <w:rFonts w:cs="Arial"/>
          <w:sz w:val="24"/>
          <w:szCs w:val="24"/>
        </w:rPr>
      </w:pPr>
      <w:bookmarkStart w:id="229" w:name="_Toc441651602"/>
      <w:bookmarkStart w:id="230" w:name="_Toc442559913"/>
      <w:r w:rsidRPr="00C92401">
        <w:rPr>
          <w:rFonts w:cs="Arial"/>
          <w:sz w:val="24"/>
          <w:szCs w:val="24"/>
        </w:rPr>
        <w:t xml:space="preserve"> </w:t>
      </w:r>
      <w:r w:rsidR="008D2B23" w:rsidRPr="00C92401">
        <w:rPr>
          <w:rFonts w:cs="Arial"/>
          <w:sz w:val="24"/>
          <w:szCs w:val="24"/>
        </w:rPr>
        <w:t>Додатне информације и објашњења</w:t>
      </w:r>
      <w:bookmarkEnd w:id="229"/>
      <w:bookmarkEnd w:id="230"/>
    </w:p>
    <w:p w:rsidR="009319F3" w:rsidRPr="00C92401" w:rsidRDefault="009319F3" w:rsidP="00C92401">
      <w:pPr>
        <w:pStyle w:val="KDParagraf"/>
        <w:spacing w:before="0"/>
        <w:contextualSpacing/>
        <w:rPr>
          <w:rFonts w:cs="Arial"/>
          <w:sz w:val="24"/>
          <w:szCs w:val="24"/>
          <w:lang w:val="ru-RU"/>
        </w:rPr>
      </w:pPr>
      <w:r w:rsidRPr="00C92401">
        <w:rPr>
          <w:rFonts w:cs="Arial"/>
          <w:sz w:val="24"/>
          <w:szCs w:val="24"/>
          <w:lang w:val="ru-RU"/>
        </w:rPr>
        <w:t>Заинтересовано лице мож</w:t>
      </w:r>
      <w:r w:rsidR="00CE30F4">
        <w:rPr>
          <w:rFonts w:cs="Arial"/>
          <w:sz w:val="24"/>
          <w:szCs w:val="24"/>
          <w:lang w:val="ru-RU"/>
        </w:rPr>
        <w:t>е, у писаном облику тражити од н</w:t>
      </w:r>
      <w:r w:rsidRPr="00C92401">
        <w:rPr>
          <w:rFonts w:cs="Arial"/>
          <w:sz w:val="24"/>
          <w:szCs w:val="24"/>
          <w:lang w:val="ru-RU"/>
        </w:rPr>
        <w:t xml:space="preserve">аручиоца додатне информације или појашњења у вези са припремањем </w:t>
      </w:r>
      <w:r w:rsidR="00CE30F4">
        <w:rPr>
          <w:rFonts w:cs="Arial"/>
          <w:sz w:val="24"/>
          <w:szCs w:val="24"/>
          <w:lang w:val="ru-RU"/>
        </w:rPr>
        <w:t>понуде, при чему може да укаже н</w:t>
      </w:r>
      <w:r w:rsidRPr="00C92401">
        <w:rPr>
          <w:rFonts w:cs="Arial"/>
          <w:sz w:val="24"/>
          <w:szCs w:val="24"/>
          <w:lang w:val="ru-RU"/>
        </w:rPr>
        <w:t xml:space="preserve">аручиоцу и на евентуално уочене недостатке и неправилности у конкурсној документацији, најкасније </w:t>
      </w:r>
      <w:r w:rsidR="00CE30F4">
        <w:rPr>
          <w:rFonts w:cs="Arial"/>
          <w:sz w:val="24"/>
          <w:szCs w:val="24"/>
          <w:lang w:val="ru-RU"/>
        </w:rPr>
        <w:t xml:space="preserve">5(словима: </w:t>
      </w:r>
      <w:r w:rsidRPr="00C92401">
        <w:rPr>
          <w:rFonts w:cs="Arial"/>
          <w:sz w:val="24"/>
          <w:szCs w:val="24"/>
          <w:lang w:val="ru-RU"/>
        </w:rPr>
        <w:t>пет</w:t>
      </w:r>
      <w:r w:rsidR="00CE30F4">
        <w:rPr>
          <w:rFonts w:cs="Arial"/>
          <w:sz w:val="24"/>
          <w:szCs w:val="24"/>
          <w:lang w:val="ru-RU"/>
        </w:rPr>
        <w:t>)</w:t>
      </w:r>
      <w:r w:rsidRPr="00C92401">
        <w:rPr>
          <w:rFonts w:cs="Arial"/>
          <w:sz w:val="24"/>
          <w:szCs w:val="24"/>
          <w:lang w:val="ru-RU"/>
        </w:rPr>
        <w:t xml:space="preserve"> дана пре истека рока за подношење понуде.</w:t>
      </w:r>
    </w:p>
    <w:p w:rsidR="00CE30F4" w:rsidRDefault="009319F3" w:rsidP="00C92401">
      <w:pPr>
        <w:pStyle w:val="KDParagraf"/>
        <w:spacing w:before="0"/>
        <w:contextualSpacing/>
        <w:rPr>
          <w:rFonts w:cs="Arial"/>
          <w:sz w:val="24"/>
          <w:szCs w:val="24"/>
          <w:lang w:val="ru-RU"/>
        </w:rPr>
      </w:pPr>
      <w:r w:rsidRPr="00C92401">
        <w:rPr>
          <w:rFonts w:cs="Arial"/>
          <w:sz w:val="24"/>
          <w:szCs w:val="24"/>
          <w:lang w:val="ru-RU"/>
        </w:rPr>
        <w:t xml:space="preserve">Захтев за додатним информацијама се доставља  са обавезном назнаком </w:t>
      </w:r>
      <w:r w:rsidRPr="00CE30F4">
        <w:rPr>
          <w:rFonts w:cs="Arial"/>
          <w:sz w:val="24"/>
          <w:szCs w:val="24"/>
          <w:lang w:val="ru-RU"/>
        </w:rPr>
        <w:t xml:space="preserve">„Захтев за додатним информацијама или појашњењима за јавну набавку добара </w:t>
      </w:r>
      <w:r w:rsidR="00A51886" w:rsidRPr="00CE30F4">
        <w:rPr>
          <w:rFonts w:cs="Arial"/>
          <w:sz w:val="24"/>
          <w:szCs w:val="24"/>
          <w:lang w:val="ru-RU"/>
        </w:rPr>
        <w:t xml:space="preserve">- </w:t>
      </w:r>
      <w:r w:rsidR="00712CE9" w:rsidRPr="00CE30F4">
        <w:rPr>
          <w:rFonts w:cs="Arial"/>
          <w:sz w:val="24"/>
          <w:szCs w:val="24"/>
          <w:lang w:val="ru-RU"/>
        </w:rPr>
        <w:t>Горива и мазива</w:t>
      </w:r>
      <w:r w:rsidR="00B51EE8" w:rsidRPr="00CE30F4">
        <w:rPr>
          <w:rFonts w:cs="Arial"/>
          <w:sz w:val="24"/>
          <w:szCs w:val="24"/>
          <w:lang w:val="ru-RU"/>
        </w:rPr>
        <w:t xml:space="preserve">, </w:t>
      </w:r>
      <w:r w:rsidRPr="00CE30F4">
        <w:rPr>
          <w:rFonts w:cs="Arial"/>
          <w:sz w:val="24"/>
          <w:szCs w:val="24"/>
          <w:lang w:val="ru-RU"/>
        </w:rPr>
        <w:t xml:space="preserve">ЈН бр. </w:t>
      </w:r>
      <w:r w:rsidR="00712CE9" w:rsidRPr="00CE30F4">
        <w:rPr>
          <w:rFonts w:cs="Arial"/>
          <w:sz w:val="24"/>
          <w:szCs w:val="24"/>
          <w:lang w:val="ru-RU"/>
        </w:rPr>
        <w:t>ЈН/6000/0010/2018</w:t>
      </w:r>
      <w:r w:rsidRPr="00CE30F4">
        <w:rPr>
          <w:rFonts w:cs="Arial"/>
          <w:sz w:val="24"/>
          <w:szCs w:val="24"/>
          <w:lang w:val="sr-Latn-RS"/>
        </w:rPr>
        <w:t>“</w:t>
      </w:r>
      <w:r w:rsidRPr="00CE30F4">
        <w:rPr>
          <w:rFonts w:cs="Arial"/>
          <w:sz w:val="24"/>
          <w:szCs w:val="24"/>
          <w:lang w:val="ru-RU"/>
        </w:rPr>
        <w:t xml:space="preserve"> </w:t>
      </w:r>
      <w:r w:rsidRPr="00C92401">
        <w:rPr>
          <w:rFonts w:cs="Arial"/>
          <w:sz w:val="24"/>
          <w:szCs w:val="24"/>
          <w:lang w:val="ru-RU"/>
        </w:rPr>
        <w:t>и може се упутити наручиоцу писаним путем, односно путем поште или непосредно преко писарнице на адресу наручиоца и пу</w:t>
      </w:r>
      <w:r w:rsidR="00C83040" w:rsidRPr="00C92401">
        <w:rPr>
          <w:rFonts w:cs="Arial"/>
          <w:sz w:val="24"/>
          <w:szCs w:val="24"/>
          <w:lang w:val="ru-RU"/>
        </w:rPr>
        <w:t>тем електронске поште, на имејл</w:t>
      </w:r>
      <w:r w:rsidRPr="00C92401">
        <w:rPr>
          <w:rFonts w:cs="Arial"/>
          <w:sz w:val="24"/>
          <w:szCs w:val="24"/>
          <w:lang w:val="ru-RU"/>
        </w:rPr>
        <w:t xml:space="preserve">: </w:t>
      </w:r>
      <w:hyperlink r:id="rId178" w:history="1">
        <w:r w:rsidR="00CE30F4" w:rsidRPr="00735204">
          <w:rPr>
            <w:rStyle w:val="Hyperlink"/>
            <w:rFonts w:cs="Arial"/>
            <w:sz w:val="24"/>
            <w:szCs w:val="24"/>
          </w:rPr>
          <w:t>aleksandra.adamovic@eps.rs</w:t>
        </w:r>
      </w:hyperlink>
      <w:r w:rsidR="00CE30F4">
        <w:rPr>
          <w:rFonts w:cs="Arial"/>
          <w:sz w:val="24"/>
          <w:szCs w:val="24"/>
          <w:lang w:val="ru-RU"/>
        </w:rPr>
        <w:t>.</w:t>
      </w:r>
    </w:p>
    <w:p w:rsidR="00CE30F4" w:rsidRPr="00C92401" w:rsidRDefault="00CE30F4" w:rsidP="00C92401">
      <w:pPr>
        <w:pStyle w:val="KDParagraf"/>
        <w:spacing w:before="0"/>
        <w:contextualSpacing/>
        <w:rPr>
          <w:rFonts w:cs="Arial"/>
          <w:sz w:val="24"/>
          <w:szCs w:val="24"/>
          <w:lang w:val="ru-RU"/>
        </w:rPr>
      </w:pPr>
    </w:p>
    <w:p w:rsidR="009319F3" w:rsidRPr="00C92401" w:rsidRDefault="009319F3" w:rsidP="00C92401">
      <w:pPr>
        <w:pStyle w:val="KDParagraf"/>
        <w:spacing w:before="0"/>
        <w:contextualSpacing/>
        <w:rPr>
          <w:rFonts w:cs="Arial"/>
          <w:sz w:val="24"/>
          <w:szCs w:val="24"/>
          <w:lang w:val="ru-RU"/>
        </w:rPr>
      </w:pPr>
      <w:r w:rsidRPr="00C92401">
        <w:rPr>
          <w:rFonts w:cs="Arial"/>
          <w:sz w:val="24"/>
          <w:szCs w:val="24"/>
          <w:lang w:val="ru-RU"/>
        </w:rPr>
        <w:t>Наручилац ће у року од три дана од дана пријема захтева, одговор објавити на Порталу јавних набавки и на својој интернет страници.</w:t>
      </w:r>
    </w:p>
    <w:p w:rsidR="009319F3" w:rsidRPr="00C92401" w:rsidRDefault="009319F3" w:rsidP="00C92401">
      <w:pPr>
        <w:pStyle w:val="KDParagraf"/>
        <w:spacing w:before="0"/>
        <w:contextualSpacing/>
        <w:rPr>
          <w:rFonts w:cs="Arial"/>
          <w:sz w:val="24"/>
          <w:szCs w:val="24"/>
          <w:lang w:val="ru-RU"/>
        </w:rPr>
      </w:pPr>
      <w:r w:rsidRPr="00C92401">
        <w:rPr>
          <w:rFonts w:cs="Arial"/>
          <w:sz w:val="24"/>
          <w:szCs w:val="24"/>
          <w:lang w:val="ru-RU"/>
        </w:rPr>
        <w:lastRenderedPageBreak/>
        <w:t>Тражење додатних информација или појашњења у вези са припремањем понуде телефоном није дозвољено.</w:t>
      </w:r>
    </w:p>
    <w:p w:rsidR="0013536C" w:rsidRPr="00C92401" w:rsidRDefault="009319F3" w:rsidP="00C92401">
      <w:pPr>
        <w:pStyle w:val="KDParagraf"/>
        <w:spacing w:before="0"/>
        <w:contextualSpacing/>
        <w:rPr>
          <w:rFonts w:cs="Arial"/>
          <w:sz w:val="24"/>
          <w:szCs w:val="24"/>
          <w:lang w:val="ru-RU"/>
        </w:rPr>
      </w:pPr>
      <w:r w:rsidRPr="00C92401">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319F3" w:rsidRPr="00C92401" w:rsidRDefault="009319F3" w:rsidP="00C92401">
      <w:pPr>
        <w:pStyle w:val="KDParagraf"/>
        <w:spacing w:before="0"/>
        <w:contextualSpacing/>
        <w:rPr>
          <w:rFonts w:cs="Arial"/>
          <w:sz w:val="24"/>
          <w:szCs w:val="24"/>
          <w:lang w:val="ru-RU"/>
        </w:rPr>
      </w:pPr>
      <w:r w:rsidRPr="00C92401">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9319F3" w:rsidRPr="00C92401" w:rsidRDefault="009319F3" w:rsidP="00C92401">
      <w:pPr>
        <w:pStyle w:val="KDParagraf"/>
        <w:spacing w:before="0"/>
        <w:contextualSpacing/>
        <w:rPr>
          <w:rFonts w:cs="Arial"/>
          <w:sz w:val="24"/>
          <w:szCs w:val="24"/>
          <w:lang w:val="ru-RU"/>
        </w:rPr>
      </w:pPr>
      <w:r w:rsidRPr="00C92401">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8D2B23" w:rsidRDefault="009319F3" w:rsidP="00C92401">
      <w:pPr>
        <w:pStyle w:val="KDParagraf"/>
        <w:spacing w:before="0"/>
        <w:contextualSpacing/>
        <w:rPr>
          <w:rFonts w:cs="Arial"/>
          <w:sz w:val="24"/>
          <w:szCs w:val="24"/>
          <w:lang w:val="ru-RU"/>
        </w:rPr>
      </w:pPr>
      <w:r w:rsidRPr="00C92401">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CE30F4" w:rsidRPr="00C92401" w:rsidRDefault="00CE30F4" w:rsidP="00C92401">
      <w:pPr>
        <w:pStyle w:val="KDParagraf"/>
        <w:spacing w:before="0"/>
        <w:contextualSpacing/>
        <w:rPr>
          <w:rFonts w:cs="Arial"/>
          <w:sz w:val="24"/>
          <w:szCs w:val="24"/>
          <w:lang w:val="ru-RU"/>
        </w:rPr>
      </w:pPr>
    </w:p>
    <w:p w:rsidR="008D2B23" w:rsidRPr="00C92401" w:rsidRDefault="008D2B23" w:rsidP="00C92401">
      <w:pPr>
        <w:pStyle w:val="KDPodnaslov2"/>
        <w:numPr>
          <w:ilvl w:val="0"/>
          <w:numId w:val="39"/>
        </w:numPr>
        <w:spacing w:before="0"/>
        <w:ind w:left="360"/>
        <w:contextualSpacing/>
        <w:jc w:val="both"/>
        <w:rPr>
          <w:rFonts w:cs="Arial"/>
          <w:sz w:val="24"/>
          <w:szCs w:val="24"/>
        </w:rPr>
      </w:pPr>
      <w:bookmarkStart w:id="231" w:name="_Toc441651603"/>
      <w:bookmarkStart w:id="232" w:name="_Toc442559914"/>
      <w:r w:rsidRPr="00C92401">
        <w:rPr>
          <w:rFonts w:cs="Arial"/>
          <w:sz w:val="24"/>
          <w:szCs w:val="24"/>
        </w:rPr>
        <w:t>Трошкови понуде</w:t>
      </w:r>
      <w:bookmarkEnd w:id="231"/>
      <w:bookmarkEnd w:id="232"/>
    </w:p>
    <w:p w:rsidR="008D2B23" w:rsidRDefault="008D2B23" w:rsidP="00C92401">
      <w:pPr>
        <w:pStyle w:val="KDParagraf"/>
        <w:spacing w:before="0"/>
        <w:contextualSpacing/>
        <w:rPr>
          <w:rFonts w:cs="Arial"/>
          <w:sz w:val="24"/>
          <w:szCs w:val="24"/>
          <w:lang w:val="ru-RU"/>
        </w:rPr>
      </w:pPr>
      <w:r w:rsidRPr="00C92401">
        <w:rPr>
          <w:rFonts w:cs="Arial"/>
          <w:sz w:val="24"/>
          <w:szCs w:val="24"/>
          <w:lang w:val="ru-RU"/>
        </w:rPr>
        <w:t>Трошкове припреме и подношења понуде сноси искључив</w:t>
      </w:r>
      <w:r w:rsidR="006D5FEA">
        <w:rPr>
          <w:rFonts w:cs="Arial"/>
          <w:sz w:val="24"/>
          <w:szCs w:val="24"/>
          <w:lang w:val="ru-RU"/>
        </w:rPr>
        <w:t>о п</w:t>
      </w:r>
      <w:r w:rsidR="002479F9" w:rsidRPr="00C92401">
        <w:rPr>
          <w:rFonts w:cs="Arial"/>
          <w:sz w:val="24"/>
          <w:szCs w:val="24"/>
          <w:lang w:val="ru-RU"/>
        </w:rPr>
        <w:t>онуђач и не може тражити од Н</w:t>
      </w:r>
      <w:r w:rsidRPr="00C92401">
        <w:rPr>
          <w:rFonts w:cs="Arial"/>
          <w:sz w:val="24"/>
          <w:szCs w:val="24"/>
          <w:lang w:val="ru-RU"/>
        </w:rPr>
        <w:t>аручиоца накнаду трошкова.</w:t>
      </w:r>
    </w:p>
    <w:p w:rsidR="006D5FEA" w:rsidRPr="00C92401" w:rsidRDefault="006D5FEA" w:rsidP="00C92401">
      <w:pPr>
        <w:pStyle w:val="KDParagraf"/>
        <w:spacing w:before="0"/>
        <w:contextualSpacing/>
        <w:rPr>
          <w:rFonts w:cs="Arial"/>
          <w:sz w:val="24"/>
          <w:szCs w:val="24"/>
          <w:lang w:val="ru-RU"/>
        </w:rPr>
      </w:pPr>
    </w:p>
    <w:p w:rsidR="008D2B23" w:rsidRDefault="008D2B23" w:rsidP="00C92401">
      <w:pPr>
        <w:pStyle w:val="KDParagraf"/>
        <w:spacing w:before="0"/>
        <w:contextualSpacing/>
        <w:rPr>
          <w:rFonts w:cs="Arial"/>
          <w:sz w:val="24"/>
          <w:szCs w:val="24"/>
        </w:rPr>
      </w:pPr>
      <w:r w:rsidRPr="00C92401">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6D5FEA" w:rsidRPr="00C92401" w:rsidRDefault="006D5FEA" w:rsidP="00C92401">
      <w:pPr>
        <w:pStyle w:val="KDParagraf"/>
        <w:spacing w:before="0"/>
        <w:contextualSpacing/>
        <w:rPr>
          <w:rFonts w:cs="Arial"/>
          <w:sz w:val="24"/>
          <w:szCs w:val="24"/>
        </w:rPr>
      </w:pPr>
    </w:p>
    <w:p w:rsidR="008D2B23" w:rsidRDefault="008D2B23" w:rsidP="00C92401">
      <w:pPr>
        <w:pStyle w:val="KDParagraf"/>
        <w:spacing w:before="0"/>
        <w:contextualSpacing/>
        <w:rPr>
          <w:rFonts w:cs="Arial"/>
          <w:sz w:val="24"/>
          <w:szCs w:val="24"/>
        </w:rPr>
      </w:pPr>
      <w:r w:rsidRPr="00C92401">
        <w:rPr>
          <w:rFonts w:cs="Arial"/>
          <w:sz w:val="24"/>
          <w:szCs w:val="24"/>
        </w:rPr>
        <w:t xml:space="preserve">Ако је поступак јавне набавке обустављен из разлога који су на страни </w:t>
      </w:r>
      <w:r w:rsidR="006D5FEA">
        <w:rPr>
          <w:rFonts w:cs="Arial"/>
          <w:sz w:val="24"/>
          <w:szCs w:val="24"/>
          <w:lang w:val="sr-Cyrl-RS"/>
        </w:rPr>
        <w:t>н</w:t>
      </w:r>
      <w:r w:rsidR="002479F9" w:rsidRPr="00C92401">
        <w:rPr>
          <w:rFonts w:cs="Arial"/>
          <w:sz w:val="24"/>
          <w:szCs w:val="24"/>
        </w:rPr>
        <w:t>а</w:t>
      </w:r>
      <w:r w:rsidR="006D5FEA">
        <w:rPr>
          <w:rFonts w:cs="Arial"/>
          <w:sz w:val="24"/>
          <w:szCs w:val="24"/>
        </w:rPr>
        <w:t xml:space="preserve">ручиоца, наручилац је дужан да </w:t>
      </w:r>
      <w:r w:rsidR="006D5FEA">
        <w:rPr>
          <w:rFonts w:cs="Arial"/>
          <w:sz w:val="24"/>
          <w:szCs w:val="24"/>
          <w:lang w:val="sr-Cyrl-RS"/>
        </w:rPr>
        <w:t>п</w:t>
      </w:r>
      <w:r w:rsidRPr="00C92401">
        <w:rPr>
          <w:rFonts w:cs="Arial"/>
          <w:sz w:val="24"/>
          <w:szCs w:val="24"/>
        </w:rPr>
        <w:t>онуђачу надокнади трошкове израде узорка или модела, ако су израђени у склад</w:t>
      </w:r>
      <w:r w:rsidR="006D5FEA">
        <w:rPr>
          <w:rFonts w:cs="Arial"/>
          <w:sz w:val="24"/>
          <w:szCs w:val="24"/>
        </w:rPr>
        <w:t>у са техничким спецификацијама н</w:t>
      </w:r>
      <w:r w:rsidRPr="00C92401">
        <w:rPr>
          <w:rFonts w:cs="Arial"/>
          <w:sz w:val="24"/>
          <w:szCs w:val="24"/>
        </w:rPr>
        <w:t>аручиоца и трошкове прибављања средства</w:t>
      </w:r>
      <w:r w:rsidR="006D5FEA">
        <w:rPr>
          <w:rFonts w:cs="Arial"/>
          <w:sz w:val="24"/>
          <w:szCs w:val="24"/>
        </w:rPr>
        <w:t xml:space="preserve"> обезбеђења, под условом да је п</w:t>
      </w:r>
      <w:r w:rsidRPr="00C92401">
        <w:rPr>
          <w:rFonts w:cs="Arial"/>
          <w:sz w:val="24"/>
          <w:szCs w:val="24"/>
        </w:rPr>
        <w:t>онуђач тражио накнаду тих трошкова у својој понуди.</w:t>
      </w:r>
    </w:p>
    <w:p w:rsidR="006D5FEA" w:rsidRPr="00C92401" w:rsidRDefault="006D5FEA" w:rsidP="00C92401">
      <w:pPr>
        <w:pStyle w:val="KDParagraf"/>
        <w:spacing w:before="0"/>
        <w:contextualSpacing/>
        <w:rPr>
          <w:rFonts w:cs="Arial"/>
          <w:sz w:val="24"/>
          <w:szCs w:val="24"/>
          <w:lang w:val="sr-Cyrl-RS"/>
        </w:rPr>
      </w:pPr>
    </w:p>
    <w:p w:rsidR="00C14152" w:rsidRPr="00C92401" w:rsidRDefault="00C14152" w:rsidP="00C92401">
      <w:pPr>
        <w:pStyle w:val="KDPodnaslov2"/>
        <w:numPr>
          <w:ilvl w:val="0"/>
          <w:numId w:val="39"/>
        </w:numPr>
        <w:spacing w:before="0"/>
        <w:ind w:left="360"/>
        <w:contextualSpacing/>
        <w:jc w:val="both"/>
        <w:rPr>
          <w:rFonts w:cs="Arial"/>
          <w:sz w:val="24"/>
          <w:szCs w:val="24"/>
        </w:rPr>
      </w:pPr>
      <w:r w:rsidRPr="00C92401">
        <w:rPr>
          <w:rFonts w:cs="Arial"/>
          <w:sz w:val="24"/>
          <w:szCs w:val="24"/>
        </w:rPr>
        <w:t>Д</w:t>
      </w:r>
      <w:r w:rsidRPr="00C92401">
        <w:rPr>
          <w:rFonts w:cs="Arial"/>
          <w:sz w:val="24"/>
          <w:szCs w:val="24"/>
          <w:lang w:val="sr-Latn-CS"/>
        </w:rPr>
        <w:t>одатн</w:t>
      </w:r>
      <w:r w:rsidRPr="00C92401">
        <w:rPr>
          <w:rFonts w:cs="Arial"/>
          <w:sz w:val="24"/>
          <w:szCs w:val="24"/>
        </w:rPr>
        <w:t>а</w:t>
      </w:r>
      <w:r w:rsidRPr="00C92401">
        <w:rPr>
          <w:rFonts w:cs="Arial"/>
          <w:sz w:val="24"/>
          <w:szCs w:val="24"/>
          <w:lang w:val="sr-Latn-CS"/>
        </w:rPr>
        <w:t xml:space="preserve"> објашњења</w:t>
      </w:r>
      <w:r w:rsidRPr="00C92401">
        <w:rPr>
          <w:rFonts w:cs="Arial"/>
          <w:sz w:val="24"/>
          <w:szCs w:val="24"/>
        </w:rPr>
        <w:t>, контрола и допуштене исправке</w:t>
      </w:r>
    </w:p>
    <w:p w:rsidR="00C14152" w:rsidRPr="00C92401" w:rsidRDefault="00C14152" w:rsidP="00C92401">
      <w:pPr>
        <w:pStyle w:val="KDParagraf"/>
        <w:spacing w:before="0"/>
        <w:contextualSpacing/>
        <w:rPr>
          <w:rFonts w:eastAsia="TimesNewRomanPSMT" w:cs="Arial"/>
          <w:sz w:val="24"/>
          <w:szCs w:val="24"/>
        </w:rPr>
      </w:pPr>
      <w:r w:rsidRPr="00C92401">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C92401" w:rsidRDefault="00C14152" w:rsidP="00C92401">
      <w:pPr>
        <w:pStyle w:val="KDParagraf"/>
        <w:spacing w:before="0"/>
        <w:contextualSpacing/>
        <w:rPr>
          <w:rFonts w:eastAsia="TimesNewRomanPSMT" w:cs="Arial"/>
          <w:sz w:val="24"/>
          <w:szCs w:val="24"/>
          <w:lang w:val="ru-RU"/>
        </w:rPr>
      </w:pPr>
      <w:r w:rsidRPr="00C92401">
        <w:rPr>
          <w:rFonts w:eastAsia="TimesNewRomanPSMT" w:cs="Arial"/>
          <w:sz w:val="24"/>
          <w:szCs w:val="24"/>
          <w:lang w:val="ru-RU"/>
        </w:rPr>
        <w:t>Уколико је потр</w:t>
      </w:r>
      <w:r w:rsidR="006D5FEA">
        <w:rPr>
          <w:rFonts w:eastAsia="TimesNewRomanPSMT" w:cs="Arial"/>
          <w:sz w:val="24"/>
          <w:szCs w:val="24"/>
          <w:lang w:val="ru-RU"/>
        </w:rPr>
        <w:t>ебно вршити додатна објашњења, наручилац ће п</w:t>
      </w:r>
      <w:r w:rsidRPr="00C92401">
        <w:rPr>
          <w:rFonts w:eastAsia="TimesNewRomanPSMT" w:cs="Arial"/>
          <w:sz w:val="24"/>
          <w:szCs w:val="24"/>
          <w:lang w:val="ru-RU"/>
        </w:rPr>
        <w:t>онуђачу оставити прим</w:t>
      </w:r>
      <w:r w:rsidR="006D5FEA">
        <w:rPr>
          <w:rFonts w:eastAsia="TimesNewRomanPSMT" w:cs="Arial"/>
          <w:sz w:val="24"/>
          <w:szCs w:val="24"/>
          <w:lang w:val="ru-RU"/>
        </w:rPr>
        <w:t>ерени рок да поступи по позиву н</w:t>
      </w:r>
      <w:r w:rsidR="002479F9" w:rsidRPr="00C92401">
        <w:rPr>
          <w:rFonts w:eastAsia="TimesNewRomanPSMT" w:cs="Arial"/>
          <w:sz w:val="24"/>
          <w:szCs w:val="24"/>
          <w:lang w:val="ru-RU"/>
        </w:rPr>
        <w:t>аручиоца, односно да омогући</w:t>
      </w:r>
      <w:r w:rsidR="006D5FEA">
        <w:rPr>
          <w:rFonts w:eastAsia="TimesNewRomanPSMT" w:cs="Arial"/>
          <w:sz w:val="24"/>
          <w:szCs w:val="24"/>
          <w:lang w:val="ru-RU"/>
        </w:rPr>
        <w:t xml:space="preserve"> наручиоцу контролу (увид) код п</w:t>
      </w:r>
      <w:r w:rsidR="002479F9" w:rsidRPr="00C92401">
        <w:rPr>
          <w:rFonts w:eastAsia="TimesNewRomanPSMT" w:cs="Arial"/>
          <w:sz w:val="24"/>
          <w:szCs w:val="24"/>
          <w:lang w:val="ru-RU"/>
        </w:rPr>
        <w:t>он</w:t>
      </w:r>
      <w:r w:rsidR="006D5FEA">
        <w:rPr>
          <w:rFonts w:eastAsia="TimesNewRomanPSMT" w:cs="Arial"/>
          <w:sz w:val="24"/>
          <w:szCs w:val="24"/>
          <w:lang w:val="ru-RU"/>
        </w:rPr>
        <w:t>уђача, као и код његовог п</w:t>
      </w:r>
      <w:r w:rsidRPr="00C92401">
        <w:rPr>
          <w:rFonts w:eastAsia="TimesNewRomanPSMT" w:cs="Arial"/>
          <w:sz w:val="24"/>
          <w:szCs w:val="24"/>
          <w:lang w:val="ru-RU"/>
        </w:rPr>
        <w:t>одизвођача.</w:t>
      </w:r>
    </w:p>
    <w:p w:rsidR="00C14152" w:rsidRPr="00C92401" w:rsidRDefault="006D5FEA" w:rsidP="00C92401">
      <w:pPr>
        <w:pStyle w:val="KDParagraf"/>
        <w:spacing w:before="0"/>
        <w:contextualSpacing/>
        <w:rPr>
          <w:rFonts w:eastAsia="TimesNewRomanPSMT" w:cs="Arial"/>
          <w:sz w:val="24"/>
          <w:szCs w:val="24"/>
        </w:rPr>
      </w:pPr>
      <w:r>
        <w:rPr>
          <w:rFonts w:eastAsia="TimesNewRomanPSMT" w:cs="Arial"/>
          <w:sz w:val="24"/>
          <w:szCs w:val="24"/>
        </w:rPr>
        <w:t>Наручилац може, уз сагласност п</w:t>
      </w:r>
      <w:r w:rsidR="00C14152" w:rsidRPr="00C92401">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8D2B23" w:rsidRDefault="00C14152" w:rsidP="00C92401">
      <w:pPr>
        <w:pStyle w:val="KDParagraf"/>
        <w:spacing w:before="0"/>
        <w:contextualSpacing/>
        <w:rPr>
          <w:rFonts w:eastAsia="TimesNewRomanPSMT" w:cs="Arial"/>
          <w:sz w:val="24"/>
          <w:szCs w:val="24"/>
        </w:rPr>
      </w:pPr>
      <w:r w:rsidRPr="00C92401">
        <w:rPr>
          <w:rFonts w:eastAsia="TimesNewRomanPSMT" w:cs="Arial"/>
          <w:sz w:val="24"/>
          <w:szCs w:val="24"/>
        </w:rPr>
        <w:t>У случају разлике између јединичне цене и укупне цене, мерод</w:t>
      </w:r>
      <w:r w:rsidR="002479F9" w:rsidRPr="00C92401">
        <w:rPr>
          <w:rFonts w:eastAsia="TimesNewRomanPSMT" w:cs="Arial"/>
          <w:sz w:val="24"/>
          <w:szCs w:val="24"/>
        </w:rPr>
        <w:t>авна је јединична цена. Ако се П</w:t>
      </w:r>
      <w:r w:rsidRPr="00C92401">
        <w:rPr>
          <w:rFonts w:eastAsia="TimesNewRomanPSMT" w:cs="Arial"/>
          <w:sz w:val="24"/>
          <w:szCs w:val="24"/>
        </w:rPr>
        <w:t>онуђач не сагласи с</w:t>
      </w:r>
      <w:r w:rsidR="006D5FEA">
        <w:rPr>
          <w:rFonts w:eastAsia="TimesNewRomanPSMT" w:cs="Arial"/>
          <w:sz w:val="24"/>
          <w:szCs w:val="24"/>
        </w:rPr>
        <w:t>а исправком рачунских грешака, н</w:t>
      </w:r>
      <w:r w:rsidRPr="00C92401">
        <w:rPr>
          <w:rFonts w:eastAsia="TimesNewRomanPSMT" w:cs="Arial"/>
          <w:sz w:val="24"/>
          <w:szCs w:val="24"/>
        </w:rPr>
        <w:t>аручилац ће његову понуду одбити као неприхватљиву.</w:t>
      </w:r>
    </w:p>
    <w:p w:rsidR="006D5FEA" w:rsidRPr="00C92401" w:rsidRDefault="006D5FEA" w:rsidP="00C92401">
      <w:pPr>
        <w:pStyle w:val="KDParagraf"/>
        <w:spacing w:before="0"/>
        <w:contextualSpacing/>
        <w:rPr>
          <w:rFonts w:eastAsia="TimesNewRomanPSMT" w:cs="Arial"/>
          <w:sz w:val="24"/>
          <w:szCs w:val="24"/>
          <w:lang w:val="sr-Cyrl-RS"/>
        </w:rPr>
      </w:pPr>
    </w:p>
    <w:p w:rsidR="00B20A6C" w:rsidRPr="00C92401" w:rsidRDefault="00B20A6C" w:rsidP="00C92401">
      <w:pPr>
        <w:pStyle w:val="KDPodnaslov2"/>
        <w:numPr>
          <w:ilvl w:val="0"/>
          <w:numId w:val="39"/>
        </w:numPr>
        <w:spacing w:before="0"/>
        <w:ind w:left="360"/>
        <w:contextualSpacing/>
        <w:jc w:val="both"/>
        <w:rPr>
          <w:rFonts w:cs="Arial"/>
          <w:sz w:val="24"/>
          <w:szCs w:val="24"/>
        </w:rPr>
      </w:pPr>
      <w:bookmarkStart w:id="233" w:name="_Toc442559917"/>
      <w:bookmarkStart w:id="234" w:name="_Toc441651606"/>
      <w:r w:rsidRPr="00C92401">
        <w:rPr>
          <w:rFonts w:cs="Arial"/>
          <w:sz w:val="24"/>
          <w:szCs w:val="24"/>
        </w:rPr>
        <w:t>Разлози за одбијање понуде</w:t>
      </w:r>
      <w:bookmarkEnd w:id="233"/>
      <w:r w:rsidRPr="00C92401">
        <w:rPr>
          <w:rFonts w:cs="Arial"/>
          <w:sz w:val="24"/>
          <w:szCs w:val="24"/>
        </w:rPr>
        <w:t xml:space="preserve"> </w:t>
      </w:r>
      <w:bookmarkEnd w:id="234"/>
    </w:p>
    <w:p w:rsidR="00B20A6C" w:rsidRPr="00C92401" w:rsidRDefault="00B20A6C" w:rsidP="00C92401">
      <w:pPr>
        <w:autoSpaceDE w:val="0"/>
        <w:autoSpaceDN w:val="0"/>
        <w:adjustRightInd w:val="0"/>
        <w:spacing w:before="0"/>
        <w:contextualSpacing/>
        <w:rPr>
          <w:rFonts w:eastAsia="TimesNewRomanPSMT" w:cs="Arial"/>
          <w:bCs/>
          <w:iCs/>
          <w:sz w:val="24"/>
          <w:szCs w:val="24"/>
          <w:lang w:val="ru-RU"/>
        </w:rPr>
      </w:pPr>
      <w:r w:rsidRPr="00C92401">
        <w:rPr>
          <w:rFonts w:eastAsia="TimesNewRomanPSMT" w:cs="Arial"/>
          <w:bCs/>
          <w:iCs/>
          <w:sz w:val="24"/>
          <w:szCs w:val="24"/>
        </w:rPr>
        <w:t>Понуда ће бити одбијена ако:</w:t>
      </w:r>
    </w:p>
    <w:p w:rsidR="00B20A6C" w:rsidRPr="00C92401" w:rsidRDefault="00B20A6C" w:rsidP="00C92401">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C92401">
        <w:rPr>
          <w:rFonts w:ascii="Arial" w:eastAsia="TimesNewRomanPSMT" w:hAnsi="Arial" w:cs="Arial"/>
          <w:bCs/>
          <w:iCs/>
          <w:sz w:val="24"/>
          <w:szCs w:val="24"/>
        </w:rPr>
        <w:t>је неблаговремена, неприхватљива или неодговарајућа;</w:t>
      </w:r>
    </w:p>
    <w:p w:rsidR="00B20A6C" w:rsidRPr="00C92401" w:rsidRDefault="00B20A6C" w:rsidP="00C92401">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C92401">
        <w:rPr>
          <w:rFonts w:ascii="Arial" w:eastAsia="TimesNewRomanPSMT" w:hAnsi="Arial" w:cs="Arial"/>
          <w:bCs/>
          <w:iCs/>
          <w:sz w:val="24"/>
          <w:szCs w:val="24"/>
        </w:rPr>
        <w:t>ако се понуђач не сагласи са исправком рачунских грешака;</w:t>
      </w:r>
    </w:p>
    <w:p w:rsidR="00B20A6C" w:rsidRPr="00C92401" w:rsidRDefault="00B20A6C" w:rsidP="00C92401">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C92401">
        <w:rPr>
          <w:rFonts w:ascii="Arial" w:eastAsia="TimesNewRomanPSMT" w:hAnsi="Arial" w:cs="Arial"/>
          <w:bCs/>
          <w:iCs/>
          <w:sz w:val="24"/>
          <w:szCs w:val="24"/>
        </w:rPr>
        <w:t>ако</w:t>
      </w:r>
      <w:proofErr w:type="gramEnd"/>
      <w:r w:rsidRPr="00C92401">
        <w:rPr>
          <w:rFonts w:ascii="Arial" w:eastAsia="TimesNewRomanPSMT" w:hAnsi="Arial" w:cs="Arial"/>
          <w:bCs/>
          <w:iCs/>
          <w:sz w:val="24"/>
          <w:szCs w:val="24"/>
        </w:rPr>
        <w:t xml:space="preserve"> има битне </w:t>
      </w:r>
      <w:r w:rsidR="006D5FEA">
        <w:rPr>
          <w:rFonts w:ascii="Arial" w:eastAsia="TimesNewRomanPSMT" w:hAnsi="Arial" w:cs="Arial"/>
          <w:bCs/>
          <w:iCs/>
          <w:sz w:val="24"/>
          <w:szCs w:val="24"/>
        </w:rPr>
        <w:t>недостатке сходно члану 106. Закона.</w:t>
      </w:r>
    </w:p>
    <w:p w:rsidR="00B20A6C" w:rsidRDefault="00B20A6C" w:rsidP="00C92401">
      <w:pPr>
        <w:spacing w:before="0"/>
        <w:contextualSpacing/>
        <w:rPr>
          <w:rFonts w:cs="Arial"/>
          <w:sz w:val="24"/>
          <w:szCs w:val="24"/>
        </w:rPr>
      </w:pPr>
      <w:r w:rsidRPr="00C92401">
        <w:rPr>
          <w:rFonts w:cs="Arial"/>
          <w:sz w:val="24"/>
          <w:szCs w:val="24"/>
        </w:rPr>
        <w:lastRenderedPageBreak/>
        <w:t>Наручилац ће донети одлуку о обустави поступка јавне набавке у складу са чланом 109. Закона.</w:t>
      </w:r>
    </w:p>
    <w:p w:rsidR="006D5FEA" w:rsidRPr="00C92401" w:rsidRDefault="006D5FEA" w:rsidP="00C92401">
      <w:pPr>
        <w:spacing w:before="0"/>
        <w:contextualSpacing/>
        <w:rPr>
          <w:rFonts w:cs="Arial"/>
          <w:sz w:val="24"/>
          <w:szCs w:val="24"/>
          <w:lang w:val="sr-Cyrl-RS"/>
        </w:rPr>
      </w:pPr>
    </w:p>
    <w:p w:rsidR="008D2B23" w:rsidRPr="00C92401" w:rsidRDefault="00C14152" w:rsidP="00C92401">
      <w:pPr>
        <w:pStyle w:val="KDPodnaslov2"/>
        <w:numPr>
          <w:ilvl w:val="0"/>
          <w:numId w:val="39"/>
        </w:numPr>
        <w:spacing w:before="0"/>
        <w:ind w:left="360"/>
        <w:contextualSpacing/>
        <w:jc w:val="both"/>
        <w:rPr>
          <w:rFonts w:cs="Arial"/>
          <w:sz w:val="24"/>
          <w:szCs w:val="24"/>
        </w:rPr>
      </w:pPr>
      <w:r w:rsidRPr="00C92401">
        <w:rPr>
          <w:rFonts w:cs="Arial"/>
          <w:sz w:val="24"/>
          <w:szCs w:val="24"/>
        </w:rPr>
        <w:t>Рок за доношење Одлуке о додели уговора/обустави</w:t>
      </w:r>
    </w:p>
    <w:p w:rsidR="00985431" w:rsidRPr="00C92401" w:rsidRDefault="00C561B4" w:rsidP="00C92401">
      <w:pPr>
        <w:pStyle w:val="KDParagraf"/>
        <w:spacing w:before="0"/>
        <w:ind w:hanging="646"/>
        <w:contextualSpacing/>
        <w:rPr>
          <w:rFonts w:eastAsia="TimesNewRomanPSMT" w:cs="Arial"/>
          <w:sz w:val="24"/>
          <w:szCs w:val="24"/>
          <w:lang w:val="sr-Cyrl-RS"/>
        </w:rPr>
      </w:pPr>
      <w:r w:rsidRPr="00C92401">
        <w:rPr>
          <w:rFonts w:eastAsia="TimesNewRomanPSMT" w:cs="Arial"/>
          <w:sz w:val="24"/>
          <w:szCs w:val="24"/>
          <w:lang w:val="sr-Cyrl-RS"/>
        </w:rPr>
        <w:tab/>
      </w:r>
      <w:r w:rsidR="00C14152" w:rsidRPr="00C92401">
        <w:rPr>
          <w:rFonts w:eastAsia="TimesNewRomanPSMT" w:cs="Arial"/>
          <w:sz w:val="24"/>
          <w:szCs w:val="24"/>
        </w:rPr>
        <w:t>Наручилац ће одлуку о додели уговора</w:t>
      </w:r>
      <w:r w:rsidR="00C14152" w:rsidRPr="00C92401">
        <w:rPr>
          <w:rFonts w:eastAsia="TimesNewRomanPSMT" w:cs="Arial"/>
          <w:i/>
          <w:sz w:val="24"/>
          <w:szCs w:val="24"/>
        </w:rPr>
        <w:t>/</w:t>
      </w:r>
      <w:r w:rsidR="00C14152" w:rsidRPr="00C92401">
        <w:rPr>
          <w:rFonts w:eastAsia="TimesNewRomanPSMT" w:cs="Arial"/>
          <w:sz w:val="24"/>
          <w:szCs w:val="24"/>
        </w:rPr>
        <w:t>обустави поступка</w:t>
      </w:r>
      <w:r w:rsidR="004B5E25" w:rsidRPr="00C92401">
        <w:rPr>
          <w:rFonts w:eastAsia="TimesNewRomanPSMT" w:cs="Arial"/>
          <w:sz w:val="24"/>
          <w:szCs w:val="24"/>
          <w:lang w:val="sr-Cyrl-RS"/>
        </w:rPr>
        <w:t>,</w:t>
      </w:r>
      <w:r w:rsidR="00C14152" w:rsidRPr="00C92401">
        <w:rPr>
          <w:rFonts w:eastAsia="TimesNewRomanPSMT" w:cs="Arial"/>
          <w:sz w:val="24"/>
          <w:szCs w:val="24"/>
        </w:rPr>
        <w:t xml:space="preserve"> донети у року од максимално </w:t>
      </w:r>
      <w:r w:rsidR="0008263C" w:rsidRPr="00C92401">
        <w:rPr>
          <w:rFonts w:eastAsia="TimesNewRomanPSMT" w:cs="Arial"/>
          <w:sz w:val="24"/>
          <w:szCs w:val="24"/>
          <w:lang w:val="sr-Cyrl-RS"/>
        </w:rPr>
        <w:t>25</w:t>
      </w:r>
      <w:r w:rsidR="00C14152" w:rsidRPr="00C92401">
        <w:rPr>
          <w:rFonts w:eastAsia="TimesNewRomanPSMT" w:cs="Arial"/>
          <w:sz w:val="24"/>
          <w:szCs w:val="24"/>
        </w:rPr>
        <w:t xml:space="preserve"> (</w:t>
      </w:r>
      <w:r w:rsidR="00645816" w:rsidRPr="00C92401">
        <w:rPr>
          <w:rFonts w:eastAsia="TimesNewRomanPSMT" w:cs="Arial"/>
          <w:sz w:val="24"/>
          <w:szCs w:val="24"/>
        </w:rPr>
        <w:t xml:space="preserve">словима: </w:t>
      </w:r>
      <w:r w:rsidR="0008263C" w:rsidRPr="00C92401">
        <w:rPr>
          <w:rFonts w:eastAsia="TimesNewRomanPSMT" w:cs="Arial"/>
          <w:sz w:val="24"/>
          <w:szCs w:val="24"/>
          <w:lang w:val="sr-Cyrl-RS"/>
        </w:rPr>
        <w:t>два</w:t>
      </w:r>
      <w:r w:rsidR="00C14152" w:rsidRPr="00C92401">
        <w:rPr>
          <w:rFonts w:eastAsia="TimesNewRomanPSMT" w:cs="Arial"/>
          <w:sz w:val="24"/>
          <w:szCs w:val="24"/>
        </w:rPr>
        <w:t>десет</w:t>
      </w:r>
      <w:r w:rsidR="0008263C" w:rsidRPr="00C92401">
        <w:rPr>
          <w:rFonts w:eastAsia="TimesNewRomanPSMT" w:cs="Arial"/>
          <w:sz w:val="24"/>
          <w:szCs w:val="24"/>
          <w:lang w:val="sr-Cyrl-RS"/>
        </w:rPr>
        <w:t>пет</w:t>
      </w:r>
      <w:r w:rsidR="00C14152" w:rsidRPr="00C92401">
        <w:rPr>
          <w:rFonts w:eastAsia="TimesNewRomanPSMT" w:cs="Arial"/>
          <w:sz w:val="24"/>
          <w:szCs w:val="24"/>
        </w:rPr>
        <w:t>) дана од дана јавног отварања понуда.</w:t>
      </w:r>
    </w:p>
    <w:p w:rsidR="008D2B23" w:rsidRDefault="00C561B4" w:rsidP="00C92401">
      <w:pPr>
        <w:pStyle w:val="KDParagraf"/>
        <w:spacing w:before="0"/>
        <w:ind w:hanging="646"/>
        <w:contextualSpacing/>
        <w:rPr>
          <w:rFonts w:eastAsia="TimesNewRomanPSMT" w:cs="Arial"/>
          <w:sz w:val="24"/>
          <w:szCs w:val="24"/>
        </w:rPr>
      </w:pPr>
      <w:r w:rsidRPr="00C92401">
        <w:rPr>
          <w:rFonts w:eastAsia="TimesNewRomanPSMT" w:cs="Arial"/>
          <w:sz w:val="24"/>
          <w:szCs w:val="24"/>
          <w:lang w:val="sr-Cyrl-RS"/>
        </w:rPr>
        <w:tab/>
      </w:r>
      <w:r w:rsidR="00C14152" w:rsidRPr="00C92401">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645816" w:rsidRPr="00C92401">
        <w:rPr>
          <w:rFonts w:eastAsia="TimesNewRomanPSMT" w:cs="Arial"/>
          <w:sz w:val="24"/>
          <w:szCs w:val="24"/>
        </w:rPr>
        <w:t xml:space="preserve">словима: </w:t>
      </w:r>
      <w:r w:rsidR="00C14152" w:rsidRPr="00C92401">
        <w:rPr>
          <w:rFonts w:eastAsia="TimesNewRomanPSMT" w:cs="Arial"/>
          <w:sz w:val="24"/>
          <w:szCs w:val="24"/>
        </w:rPr>
        <w:t>три) дана од дана доношења.</w:t>
      </w:r>
    </w:p>
    <w:p w:rsidR="006D5FEA" w:rsidRPr="00C92401" w:rsidRDefault="006D5FEA" w:rsidP="00C92401">
      <w:pPr>
        <w:pStyle w:val="KDParagraf"/>
        <w:spacing w:before="0"/>
        <w:ind w:hanging="646"/>
        <w:contextualSpacing/>
        <w:rPr>
          <w:rFonts w:eastAsia="TimesNewRomanPSMT" w:cs="Arial"/>
          <w:sz w:val="24"/>
          <w:szCs w:val="24"/>
          <w:lang w:val="sr-Cyrl-RS"/>
        </w:rPr>
      </w:pPr>
    </w:p>
    <w:p w:rsidR="008D2B23" w:rsidRPr="00C92401" w:rsidRDefault="008D2B23" w:rsidP="00C92401">
      <w:pPr>
        <w:pStyle w:val="KDPodnaslov2"/>
        <w:numPr>
          <w:ilvl w:val="0"/>
          <w:numId w:val="39"/>
        </w:numPr>
        <w:spacing w:before="0"/>
        <w:ind w:left="360"/>
        <w:contextualSpacing/>
        <w:jc w:val="both"/>
        <w:rPr>
          <w:rFonts w:cs="Arial"/>
          <w:sz w:val="24"/>
          <w:szCs w:val="24"/>
          <w:lang w:val="ru-RU"/>
        </w:rPr>
      </w:pPr>
      <w:bookmarkStart w:id="235" w:name="_Toc441651607"/>
      <w:bookmarkStart w:id="236" w:name="_Toc442559918"/>
      <w:r w:rsidRPr="00C92401">
        <w:rPr>
          <w:rFonts w:cs="Arial"/>
          <w:sz w:val="24"/>
          <w:szCs w:val="24"/>
          <w:lang w:val="ru-RU"/>
        </w:rPr>
        <w:t>Н</w:t>
      </w:r>
      <w:r w:rsidRPr="00C92401">
        <w:rPr>
          <w:rFonts w:cs="Arial"/>
          <w:sz w:val="24"/>
          <w:szCs w:val="24"/>
        </w:rPr>
        <w:t>егативне референце</w:t>
      </w:r>
      <w:bookmarkEnd w:id="235"/>
      <w:bookmarkEnd w:id="236"/>
    </w:p>
    <w:p w:rsidR="008D2B23" w:rsidRDefault="00C561B4" w:rsidP="00C92401">
      <w:pPr>
        <w:pStyle w:val="KDParagraf"/>
        <w:spacing w:before="0"/>
        <w:ind w:hanging="646"/>
        <w:contextualSpacing/>
        <w:rPr>
          <w:rFonts w:cs="Arial"/>
          <w:sz w:val="24"/>
          <w:szCs w:val="24"/>
          <w:lang w:bidi="en-US"/>
        </w:rPr>
      </w:pPr>
      <w:r w:rsidRPr="00C92401">
        <w:rPr>
          <w:rFonts w:cs="Arial"/>
          <w:sz w:val="24"/>
          <w:szCs w:val="24"/>
          <w:lang w:val="ru-RU"/>
        </w:rPr>
        <w:tab/>
      </w:r>
      <w:r w:rsidR="00985431" w:rsidRPr="00C92401">
        <w:rPr>
          <w:rFonts w:cs="Arial"/>
          <w:sz w:val="24"/>
          <w:szCs w:val="24"/>
          <w:lang w:val="ru-RU"/>
        </w:rPr>
        <w:t>Наручилац може одбити понуду уколико поседује доказе наведене у члану 82. Закона о јавним набавкама.</w:t>
      </w:r>
      <w:r w:rsidR="008D2B23" w:rsidRPr="00C92401">
        <w:rPr>
          <w:rFonts w:cs="Arial"/>
          <w:sz w:val="24"/>
          <w:szCs w:val="24"/>
          <w:lang w:bidi="en-US"/>
        </w:rPr>
        <w:t xml:space="preserve"> </w:t>
      </w:r>
    </w:p>
    <w:p w:rsidR="006D5FEA" w:rsidRPr="00C92401" w:rsidRDefault="006D5FEA" w:rsidP="00C92401">
      <w:pPr>
        <w:pStyle w:val="KDParagraf"/>
        <w:spacing w:before="0"/>
        <w:ind w:hanging="646"/>
        <w:contextualSpacing/>
        <w:rPr>
          <w:rFonts w:cs="Arial"/>
          <w:sz w:val="24"/>
          <w:szCs w:val="24"/>
          <w:lang w:val="sr-Cyrl-RS" w:bidi="en-US"/>
        </w:rPr>
      </w:pPr>
    </w:p>
    <w:p w:rsidR="008D2B23" w:rsidRPr="00C92401" w:rsidRDefault="008D2B23" w:rsidP="00C92401">
      <w:pPr>
        <w:pStyle w:val="KDPodnaslov2"/>
        <w:numPr>
          <w:ilvl w:val="0"/>
          <w:numId w:val="39"/>
        </w:numPr>
        <w:spacing w:before="0"/>
        <w:ind w:left="360"/>
        <w:contextualSpacing/>
        <w:jc w:val="both"/>
        <w:rPr>
          <w:rFonts w:cs="Arial"/>
          <w:sz w:val="24"/>
          <w:szCs w:val="24"/>
        </w:rPr>
      </w:pPr>
      <w:bookmarkStart w:id="237" w:name="_Toc441651608"/>
      <w:bookmarkStart w:id="238" w:name="_Toc442559919"/>
      <w:r w:rsidRPr="00C92401">
        <w:rPr>
          <w:rFonts w:cs="Arial"/>
          <w:sz w:val="24"/>
          <w:szCs w:val="24"/>
        </w:rPr>
        <w:t>Увид у документацију</w:t>
      </w:r>
      <w:bookmarkEnd w:id="237"/>
      <w:bookmarkEnd w:id="238"/>
    </w:p>
    <w:p w:rsidR="008D2B23" w:rsidRDefault="00C561B4" w:rsidP="00C92401">
      <w:pPr>
        <w:pStyle w:val="KDParagraf"/>
        <w:spacing w:before="0"/>
        <w:ind w:hanging="646"/>
        <w:contextualSpacing/>
        <w:rPr>
          <w:rFonts w:cs="Arial"/>
          <w:sz w:val="24"/>
          <w:szCs w:val="24"/>
          <w:lang w:bidi="en-US"/>
        </w:rPr>
      </w:pPr>
      <w:r w:rsidRPr="00C92401">
        <w:rPr>
          <w:rFonts w:cs="Arial"/>
          <w:sz w:val="24"/>
          <w:szCs w:val="24"/>
          <w:lang w:val="sr-Cyrl-RS" w:bidi="en-US"/>
        </w:rPr>
        <w:tab/>
      </w:r>
      <w:r w:rsidR="008D2B23" w:rsidRPr="00C92401">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w:t>
      </w:r>
      <w:r w:rsidR="006D5FEA">
        <w:rPr>
          <w:rFonts w:cs="Arial"/>
          <w:sz w:val="24"/>
          <w:szCs w:val="24"/>
          <w:lang w:bidi="en-US"/>
        </w:rPr>
        <w:t xml:space="preserve">му може поднети писмени захтев </w:t>
      </w:r>
      <w:r w:rsidR="006D5FEA">
        <w:rPr>
          <w:rFonts w:cs="Arial"/>
          <w:sz w:val="24"/>
          <w:szCs w:val="24"/>
          <w:lang w:val="sr-Cyrl-RS" w:bidi="en-US"/>
        </w:rPr>
        <w:t>н</w:t>
      </w:r>
      <w:r w:rsidR="008D2B23" w:rsidRPr="00C92401">
        <w:rPr>
          <w:rFonts w:cs="Arial"/>
          <w:sz w:val="24"/>
          <w:szCs w:val="24"/>
          <w:lang w:bidi="en-US"/>
        </w:rPr>
        <w:t>аручиоцу.</w:t>
      </w:r>
    </w:p>
    <w:p w:rsidR="006D5FEA" w:rsidRPr="00C92401" w:rsidRDefault="006D5FEA" w:rsidP="00C92401">
      <w:pPr>
        <w:pStyle w:val="KDParagraf"/>
        <w:spacing w:before="0"/>
        <w:ind w:hanging="646"/>
        <w:contextualSpacing/>
        <w:rPr>
          <w:rFonts w:cs="Arial"/>
          <w:sz w:val="24"/>
          <w:szCs w:val="24"/>
          <w:lang w:bidi="en-US"/>
        </w:rPr>
      </w:pPr>
    </w:p>
    <w:p w:rsidR="008D2B23" w:rsidRPr="00C92401" w:rsidRDefault="00C561B4" w:rsidP="00C92401">
      <w:pPr>
        <w:pStyle w:val="KDParagraf"/>
        <w:spacing w:before="0"/>
        <w:ind w:hanging="646"/>
        <w:contextualSpacing/>
        <w:rPr>
          <w:rFonts w:cs="Arial"/>
          <w:sz w:val="24"/>
          <w:szCs w:val="24"/>
          <w:lang w:bidi="en-US"/>
        </w:rPr>
      </w:pPr>
      <w:r w:rsidRPr="00C92401">
        <w:rPr>
          <w:rFonts w:cs="Arial"/>
          <w:sz w:val="24"/>
          <w:szCs w:val="24"/>
          <w:lang w:val="sr-Cyrl-RS" w:bidi="en-US"/>
        </w:rPr>
        <w:tab/>
      </w:r>
      <w:r w:rsidR="008D2B23" w:rsidRPr="00C92401">
        <w:rPr>
          <w:rFonts w:cs="Arial"/>
          <w:sz w:val="24"/>
          <w:szCs w:val="24"/>
          <w:lang w:bidi="en-US"/>
        </w:rPr>
        <w:t xml:space="preserve">Наручилац је дужан да лицу из става 1. </w:t>
      </w:r>
      <w:proofErr w:type="gramStart"/>
      <w:r w:rsidR="008D2B23" w:rsidRPr="00C92401">
        <w:rPr>
          <w:rFonts w:cs="Arial"/>
          <w:sz w:val="24"/>
          <w:szCs w:val="24"/>
          <w:lang w:bidi="en-US"/>
        </w:rPr>
        <w:t>омогући</w:t>
      </w:r>
      <w:proofErr w:type="gramEnd"/>
      <w:r w:rsidR="008D2B23" w:rsidRPr="00C92401">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C92401" w:rsidRDefault="008D2B23" w:rsidP="00C92401">
      <w:pPr>
        <w:pStyle w:val="KDParagraf"/>
        <w:spacing w:before="0"/>
        <w:ind w:hanging="646"/>
        <w:contextualSpacing/>
        <w:rPr>
          <w:rFonts w:cs="Arial"/>
          <w:sz w:val="24"/>
          <w:szCs w:val="24"/>
          <w:lang w:bidi="en-US"/>
        </w:rPr>
      </w:pPr>
    </w:p>
    <w:p w:rsidR="008D2B23" w:rsidRPr="00C92401" w:rsidRDefault="008D2B23" w:rsidP="00C92401">
      <w:pPr>
        <w:pStyle w:val="KDPodnaslov2"/>
        <w:numPr>
          <w:ilvl w:val="0"/>
          <w:numId w:val="39"/>
        </w:numPr>
        <w:spacing w:before="0"/>
        <w:ind w:left="360"/>
        <w:contextualSpacing/>
        <w:jc w:val="both"/>
        <w:rPr>
          <w:rFonts w:cs="Arial"/>
          <w:sz w:val="24"/>
          <w:szCs w:val="24"/>
        </w:rPr>
      </w:pPr>
      <w:bookmarkStart w:id="239" w:name="_Toc441651609"/>
      <w:bookmarkStart w:id="240" w:name="_Toc442559920"/>
      <w:r w:rsidRPr="00C92401">
        <w:rPr>
          <w:rFonts w:cs="Arial"/>
          <w:sz w:val="24"/>
          <w:szCs w:val="24"/>
          <w:lang w:val="ru-RU"/>
        </w:rPr>
        <w:t>З</w:t>
      </w:r>
      <w:r w:rsidRPr="00C92401">
        <w:rPr>
          <w:rFonts w:cs="Arial"/>
          <w:sz w:val="24"/>
          <w:szCs w:val="24"/>
        </w:rPr>
        <w:t>аштита права понуђача</w:t>
      </w:r>
      <w:bookmarkEnd w:id="239"/>
      <w:bookmarkEnd w:id="240"/>
      <w:r w:rsidR="00832CBE" w:rsidRPr="00C92401">
        <w:rPr>
          <w:rFonts w:cs="Arial"/>
          <w:sz w:val="24"/>
          <w:szCs w:val="24"/>
        </w:rPr>
        <w:t xml:space="preserve"> </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C92401">
        <w:rPr>
          <w:rFonts w:cs="Arial"/>
          <w:sz w:val="24"/>
          <w:szCs w:val="24"/>
          <w:lang w:bidi="en-US"/>
        </w:rPr>
        <w:t>став</w:t>
      </w:r>
      <w:proofErr w:type="gramEnd"/>
      <w:r w:rsidRPr="00C92401">
        <w:rPr>
          <w:rFonts w:cs="Arial"/>
          <w:sz w:val="24"/>
          <w:szCs w:val="24"/>
          <w:lang w:bidi="en-US"/>
        </w:rPr>
        <w:t xml:space="preserve"> 1. </w:t>
      </w:r>
      <w:proofErr w:type="gramStart"/>
      <w:r w:rsidRPr="00C92401">
        <w:rPr>
          <w:rFonts w:cs="Arial"/>
          <w:sz w:val="24"/>
          <w:szCs w:val="24"/>
          <w:lang w:bidi="en-US"/>
        </w:rPr>
        <w:t>тач</w:t>
      </w:r>
      <w:proofErr w:type="gramEnd"/>
      <w:r w:rsidRPr="00C92401">
        <w:rPr>
          <w:rFonts w:cs="Arial"/>
          <w:sz w:val="24"/>
          <w:szCs w:val="24"/>
          <w:lang w:bidi="en-US"/>
        </w:rPr>
        <w:t xml:space="preserve">. 1)–7) Закона, као и износом таксе из члана 156. </w:t>
      </w:r>
      <w:proofErr w:type="gramStart"/>
      <w:r w:rsidRPr="00C92401">
        <w:rPr>
          <w:rFonts w:cs="Arial"/>
          <w:sz w:val="24"/>
          <w:szCs w:val="24"/>
          <w:lang w:bidi="en-US"/>
        </w:rPr>
        <w:t>став</w:t>
      </w:r>
      <w:proofErr w:type="gramEnd"/>
      <w:r w:rsidRPr="00C92401">
        <w:rPr>
          <w:rFonts w:cs="Arial"/>
          <w:sz w:val="24"/>
          <w:szCs w:val="24"/>
          <w:lang w:bidi="en-US"/>
        </w:rPr>
        <w:t xml:space="preserve"> 1. </w:t>
      </w:r>
      <w:proofErr w:type="gramStart"/>
      <w:r w:rsidRPr="00C92401">
        <w:rPr>
          <w:rFonts w:cs="Arial"/>
          <w:sz w:val="24"/>
          <w:szCs w:val="24"/>
          <w:lang w:bidi="en-US"/>
        </w:rPr>
        <w:t>тач</w:t>
      </w:r>
      <w:proofErr w:type="gramEnd"/>
      <w:r w:rsidRPr="00C92401">
        <w:rPr>
          <w:rFonts w:cs="Arial"/>
          <w:sz w:val="24"/>
          <w:szCs w:val="24"/>
          <w:lang w:bidi="en-US"/>
        </w:rPr>
        <w:t xml:space="preserve">. 1)–3) Закона и детаљним упутством о потврди из члана 151. </w:t>
      </w:r>
      <w:proofErr w:type="gramStart"/>
      <w:r w:rsidRPr="00C92401">
        <w:rPr>
          <w:rFonts w:cs="Arial"/>
          <w:sz w:val="24"/>
          <w:szCs w:val="24"/>
          <w:lang w:bidi="en-US"/>
        </w:rPr>
        <w:t>став</w:t>
      </w:r>
      <w:proofErr w:type="gramEnd"/>
      <w:r w:rsidRPr="00C92401">
        <w:rPr>
          <w:rFonts w:cs="Arial"/>
          <w:sz w:val="24"/>
          <w:szCs w:val="24"/>
          <w:lang w:bidi="en-US"/>
        </w:rPr>
        <w:t xml:space="preserve"> 1. </w:t>
      </w:r>
      <w:proofErr w:type="gramStart"/>
      <w:r w:rsidRPr="00C92401">
        <w:rPr>
          <w:rFonts w:cs="Arial"/>
          <w:sz w:val="24"/>
          <w:szCs w:val="24"/>
          <w:lang w:bidi="en-US"/>
        </w:rPr>
        <w:t>тачка</w:t>
      </w:r>
      <w:proofErr w:type="gramEnd"/>
      <w:r w:rsidRPr="00C92401">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C92401" w:rsidRDefault="00886827" w:rsidP="00C92401">
      <w:pPr>
        <w:pStyle w:val="KDParagraf"/>
        <w:spacing w:before="0"/>
        <w:contextualSpacing/>
        <w:rPr>
          <w:rFonts w:cs="Arial"/>
          <w:sz w:val="24"/>
          <w:szCs w:val="24"/>
          <w:lang w:bidi="en-US"/>
        </w:rPr>
      </w:pPr>
    </w:p>
    <w:p w:rsidR="00886827" w:rsidRPr="00C92401" w:rsidRDefault="00886827" w:rsidP="00C92401">
      <w:pPr>
        <w:pStyle w:val="KDParagraf"/>
        <w:spacing w:before="0"/>
        <w:contextualSpacing/>
        <w:rPr>
          <w:rFonts w:cs="Arial"/>
          <w:b/>
          <w:sz w:val="24"/>
          <w:szCs w:val="24"/>
          <w:lang w:bidi="en-US"/>
        </w:rPr>
      </w:pPr>
      <w:r w:rsidRPr="00C92401">
        <w:rPr>
          <w:rFonts w:cs="Arial"/>
          <w:b/>
          <w:sz w:val="24"/>
          <w:szCs w:val="24"/>
          <w:lang w:bidi="en-US"/>
        </w:rPr>
        <w:t>Рокови и начин подношења захтева за заштиту права:</w:t>
      </w:r>
    </w:p>
    <w:p w:rsidR="00985431" w:rsidRPr="006D5FEA" w:rsidRDefault="00886827" w:rsidP="006D5FEA">
      <w:pPr>
        <w:tabs>
          <w:tab w:val="left" w:pos="284"/>
          <w:tab w:val="left" w:pos="330"/>
        </w:tabs>
        <w:spacing w:before="0"/>
        <w:contextualSpacing/>
        <w:rPr>
          <w:rFonts w:cs="Arial"/>
          <w:sz w:val="24"/>
          <w:szCs w:val="24"/>
          <w:lang w:bidi="en-US"/>
        </w:rPr>
      </w:pPr>
      <w:r w:rsidRPr="00C92401">
        <w:rPr>
          <w:rFonts w:cs="Arial"/>
          <w:sz w:val="24"/>
          <w:szCs w:val="24"/>
          <w:lang w:bidi="en-US"/>
        </w:rPr>
        <w:t xml:space="preserve">Захтев за заштиту права подноси се лично или путем поште на адресу: </w:t>
      </w:r>
      <w:r w:rsidR="00985431" w:rsidRPr="00C92401">
        <w:rPr>
          <w:rFonts w:cs="Arial"/>
          <w:b/>
          <w:bCs/>
          <w:sz w:val="24"/>
          <w:szCs w:val="24"/>
          <w:lang w:val="sr-Cyrl-RS"/>
        </w:rPr>
        <w:t>Ј</w:t>
      </w:r>
      <w:r w:rsidR="00364CE6" w:rsidRPr="00C92401">
        <w:rPr>
          <w:rFonts w:cs="Arial"/>
          <w:b/>
          <w:bCs/>
          <w:sz w:val="24"/>
          <w:szCs w:val="24"/>
          <w:lang w:val="sr-Cyrl-RS"/>
        </w:rPr>
        <w:t>авно предузеће</w:t>
      </w:r>
      <w:r w:rsidR="00985431" w:rsidRPr="00C92401">
        <w:rPr>
          <w:rFonts w:cs="Arial"/>
          <w:b/>
          <w:bCs/>
          <w:sz w:val="24"/>
          <w:szCs w:val="24"/>
          <w:lang w:val="sr-Cyrl-RS"/>
        </w:rPr>
        <w:t xml:space="preserve"> „Електропривреда Србије</w:t>
      </w:r>
      <w:proofErr w:type="gramStart"/>
      <w:r w:rsidR="00985431" w:rsidRPr="00C92401">
        <w:rPr>
          <w:rFonts w:cs="Arial"/>
          <w:b/>
          <w:bCs/>
          <w:sz w:val="24"/>
          <w:szCs w:val="24"/>
          <w:lang w:val="sr-Cyrl-RS"/>
        </w:rPr>
        <w:t>“ Београд</w:t>
      </w:r>
      <w:proofErr w:type="gramEnd"/>
      <w:r w:rsidR="00985431" w:rsidRPr="00C92401">
        <w:rPr>
          <w:rFonts w:cs="Arial"/>
          <w:b/>
          <w:bCs/>
          <w:sz w:val="24"/>
          <w:szCs w:val="24"/>
          <w:lang w:val="sr-Cyrl-RS"/>
        </w:rPr>
        <w:t>,</w:t>
      </w:r>
      <w:r w:rsidR="008543E7" w:rsidRPr="00C92401">
        <w:rPr>
          <w:rFonts w:cs="Arial"/>
          <w:b/>
          <w:bCs/>
          <w:sz w:val="24"/>
          <w:szCs w:val="24"/>
          <w:lang w:val="sr-Cyrl-RS"/>
        </w:rPr>
        <w:t xml:space="preserve"> Балканска 13,</w:t>
      </w:r>
      <w:r w:rsidR="006D5FEA">
        <w:rPr>
          <w:rFonts w:cs="Arial"/>
          <w:sz w:val="24"/>
          <w:szCs w:val="24"/>
          <w:lang w:val="sr-Cyrl-RS" w:bidi="en-US"/>
        </w:rPr>
        <w:t xml:space="preserve"> </w:t>
      </w:r>
      <w:r w:rsidR="008543E7" w:rsidRPr="00C92401">
        <w:rPr>
          <w:rFonts w:cs="Arial"/>
          <w:b/>
          <w:bCs/>
          <w:sz w:val="24"/>
          <w:szCs w:val="24"/>
          <w:lang w:val="sr-Cyrl-RS"/>
        </w:rPr>
        <w:t>Огранак Обновљви извори, Масарикова 1-3, 11 000 Београд</w:t>
      </w:r>
      <w:r w:rsidR="006D5FEA">
        <w:rPr>
          <w:rFonts w:cs="Arial"/>
          <w:b/>
          <w:bCs/>
          <w:sz w:val="24"/>
          <w:szCs w:val="24"/>
          <w:lang w:val="sr-Cyrl-RS"/>
        </w:rPr>
        <w:t xml:space="preserve">, </w:t>
      </w:r>
      <w:r w:rsidR="00985431" w:rsidRPr="00C92401">
        <w:rPr>
          <w:rFonts w:cs="Arial"/>
          <w:b/>
          <w:bCs/>
          <w:sz w:val="24"/>
          <w:szCs w:val="24"/>
          <w:lang w:val="sr-Cyrl-RS"/>
        </w:rPr>
        <w:t>са назнаком Захтев за заштиту права за ЈН добара</w:t>
      </w:r>
    </w:p>
    <w:p w:rsidR="00886827" w:rsidRPr="006D5FEA" w:rsidRDefault="00712CE9" w:rsidP="00C92401">
      <w:pPr>
        <w:pStyle w:val="KDParagraf"/>
        <w:spacing w:before="0"/>
        <w:contextualSpacing/>
        <w:rPr>
          <w:rFonts w:cs="Arial"/>
          <w:sz w:val="24"/>
          <w:szCs w:val="24"/>
          <w:lang w:val="sr-Cyrl-RS" w:bidi="en-US"/>
        </w:rPr>
      </w:pPr>
      <w:r w:rsidRPr="00C92401">
        <w:rPr>
          <w:rFonts w:cs="Arial"/>
          <w:b/>
          <w:bCs/>
          <w:sz w:val="24"/>
          <w:szCs w:val="24"/>
          <w:lang w:val="sr-Cyrl-RS"/>
        </w:rPr>
        <w:t>Горива и мазива</w:t>
      </w:r>
      <w:r w:rsidR="00202B2B" w:rsidRPr="00C92401">
        <w:rPr>
          <w:rFonts w:cs="Arial"/>
          <w:b/>
          <w:bCs/>
          <w:sz w:val="24"/>
          <w:szCs w:val="24"/>
          <w:lang w:val="sr-Cyrl-RS"/>
        </w:rPr>
        <w:t xml:space="preserve"> </w:t>
      </w:r>
      <w:r w:rsidR="00985431" w:rsidRPr="00C92401">
        <w:rPr>
          <w:rFonts w:cs="Arial"/>
          <w:b/>
          <w:bCs/>
          <w:sz w:val="24"/>
          <w:szCs w:val="24"/>
          <w:lang w:val="sr-Cyrl-RS"/>
        </w:rPr>
        <w:t xml:space="preserve">ЈН бр. </w:t>
      </w:r>
      <w:r w:rsidRPr="00C92401">
        <w:rPr>
          <w:rFonts w:cs="Arial"/>
          <w:b/>
          <w:sz w:val="24"/>
          <w:szCs w:val="24"/>
          <w:lang w:val="sr-Cyrl-RS"/>
        </w:rPr>
        <w:t>ЈН/6000/0010/2018</w:t>
      </w:r>
      <w:r w:rsidR="00AA12E5" w:rsidRPr="00C92401">
        <w:rPr>
          <w:rFonts w:cs="Arial"/>
          <w:sz w:val="24"/>
          <w:szCs w:val="24"/>
          <w:lang w:val="sr-Cyrl-RS" w:bidi="en-US"/>
        </w:rPr>
        <w:t>,</w:t>
      </w:r>
      <w:r w:rsidR="006D5FEA">
        <w:rPr>
          <w:rFonts w:cs="Arial"/>
          <w:sz w:val="24"/>
          <w:szCs w:val="24"/>
          <w:lang w:val="sr-Cyrl-RS" w:bidi="en-US"/>
        </w:rPr>
        <w:t xml:space="preserve"> </w:t>
      </w:r>
      <w:r w:rsidR="00886827" w:rsidRPr="00C92401">
        <w:rPr>
          <w:rFonts w:cs="Arial"/>
          <w:sz w:val="24"/>
          <w:szCs w:val="24"/>
          <w:lang w:bidi="en-US"/>
        </w:rPr>
        <w:t>а копија се истовремено доставља Републичкој комисији.</w:t>
      </w:r>
    </w:p>
    <w:p w:rsidR="0013536C" w:rsidRPr="00C92401" w:rsidRDefault="0013536C" w:rsidP="00C92401">
      <w:pPr>
        <w:pStyle w:val="KDParagraf"/>
        <w:spacing w:before="0"/>
        <w:contextualSpacing/>
        <w:rPr>
          <w:rFonts w:cs="Arial"/>
          <w:sz w:val="24"/>
          <w:szCs w:val="24"/>
          <w:lang w:val="sr-Cyrl-RS" w:bidi="en-US"/>
        </w:rPr>
      </w:pPr>
    </w:p>
    <w:p w:rsidR="006D5FEA" w:rsidRDefault="00886827" w:rsidP="00C92401">
      <w:pPr>
        <w:pStyle w:val="KDParagraf"/>
        <w:spacing w:before="0"/>
        <w:contextualSpacing/>
        <w:rPr>
          <w:rFonts w:cs="Arial"/>
          <w:sz w:val="24"/>
          <w:szCs w:val="24"/>
          <w:lang w:val="sr-Cyrl-RS" w:bidi="en-US"/>
        </w:rPr>
      </w:pPr>
      <w:r w:rsidRPr="00C92401">
        <w:rPr>
          <w:rFonts w:cs="Arial"/>
          <w:sz w:val="24"/>
          <w:szCs w:val="24"/>
          <w:lang w:bidi="en-US"/>
        </w:rPr>
        <w:t xml:space="preserve">Захтев за заштиту права се може доставити и путем електронске поште на </w:t>
      </w:r>
      <w:r w:rsidR="00A51886" w:rsidRPr="00C92401">
        <w:rPr>
          <w:rFonts w:cs="Arial"/>
          <w:sz w:val="24"/>
          <w:szCs w:val="24"/>
          <w:lang w:val="sr-Cyrl-RS" w:bidi="en-US"/>
        </w:rPr>
        <w:t>имејл</w:t>
      </w:r>
      <w:r w:rsidRPr="00C92401">
        <w:rPr>
          <w:rFonts w:cs="Arial"/>
          <w:sz w:val="24"/>
          <w:szCs w:val="24"/>
          <w:lang w:bidi="en-US"/>
        </w:rPr>
        <w:t>:</w:t>
      </w:r>
      <w:r w:rsidR="00AA12E5" w:rsidRPr="00C92401">
        <w:rPr>
          <w:rFonts w:cs="Arial"/>
          <w:sz w:val="24"/>
          <w:szCs w:val="24"/>
          <w:lang w:val="sr-Cyrl-RS" w:bidi="en-US"/>
        </w:rPr>
        <w:t xml:space="preserve"> </w:t>
      </w:r>
    </w:p>
    <w:p w:rsidR="006D5FEA" w:rsidRPr="00C92401" w:rsidRDefault="0060530B" w:rsidP="00C92401">
      <w:pPr>
        <w:pStyle w:val="KDParagraf"/>
        <w:spacing w:before="0"/>
        <w:contextualSpacing/>
        <w:rPr>
          <w:rFonts w:cs="Arial"/>
          <w:sz w:val="24"/>
          <w:szCs w:val="24"/>
          <w:lang w:bidi="en-US"/>
        </w:rPr>
      </w:pPr>
      <w:hyperlink r:id="rId179" w:history="1">
        <w:r w:rsidR="006D5FEA" w:rsidRPr="00735204">
          <w:rPr>
            <w:rStyle w:val="Hyperlink"/>
            <w:rFonts w:cs="Arial"/>
            <w:sz w:val="24"/>
            <w:szCs w:val="24"/>
          </w:rPr>
          <w:t>aleksadra.adamovic@eps.rs</w:t>
        </w:r>
      </w:hyperlink>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92401">
        <w:rPr>
          <w:rFonts w:cs="Arial"/>
          <w:color w:val="00B0F0"/>
          <w:sz w:val="24"/>
          <w:szCs w:val="24"/>
          <w:lang w:bidi="en-US"/>
        </w:rPr>
        <w:t xml:space="preserve"> </w:t>
      </w:r>
      <w:r w:rsidR="00660E4F" w:rsidRPr="00C92401">
        <w:rPr>
          <w:rFonts w:cs="Arial"/>
          <w:color w:val="0D0D0D" w:themeColor="text1" w:themeTint="F2"/>
          <w:sz w:val="24"/>
          <w:szCs w:val="24"/>
          <w:lang w:bidi="en-US"/>
        </w:rPr>
        <w:t>7 (седам</w:t>
      </w:r>
      <w:r w:rsidR="007C43F5" w:rsidRPr="00C92401">
        <w:rPr>
          <w:rFonts w:cs="Arial"/>
          <w:color w:val="0D0D0D" w:themeColor="text1" w:themeTint="F2"/>
          <w:sz w:val="24"/>
          <w:szCs w:val="24"/>
          <w:lang w:bidi="en-US"/>
        </w:rPr>
        <w:t xml:space="preserve">) </w:t>
      </w:r>
      <w:r w:rsidRPr="00C92401">
        <w:rPr>
          <w:rFonts w:cs="Arial"/>
          <w:color w:val="0D0D0D" w:themeColor="text1" w:themeTint="F2"/>
          <w:sz w:val="24"/>
          <w:szCs w:val="24"/>
          <w:lang w:bidi="en-US"/>
        </w:rPr>
        <w:t xml:space="preserve">дана </w:t>
      </w:r>
      <w:r w:rsidRPr="00C92401">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C92401">
        <w:rPr>
          <w:rFonts w:cs="Arial"/>
          <w:sz w:val="24"/>
          <w:szCs w:val="24"/>
          <w:lang w:bidi="en-US"/>
        </w:rPr>
        <w:t>став</w:t>
      </w:r>
      <w:proofErr w:type="gramEnd"/>
      <w:r w:rsidRPr="00C92401">
        <w:rPr>
          <w:rFonts w:cs="Arial"/>
          <w:sz w:val="24"/>
          <w:szCs w:val="24"/>
          <w:lang w:bidi="en-US"/>
        </w:rPr>
        <w:t xml:space="preserve"> 2. </w:t>
      </w:r>
      <w:proofErr w:type="gramStart"/>
      <w:r w:rsidRPr="00C92401">
        <w:rPr>
          <w:rFonts w:cs="Arial"/>
          <w:sz w:val="24"/>
          <w:szCs w:val="24"/>
          <w:lang w:bidi="en-US"/>
        </w:rPr>
        <w:t>овог</w:t>
      </w:r>
      <w:proofErr w:type="gramEnd"/>
      <w:r w:rsidRPr="00C92401">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C92401">
        <w:rPr>
          <w:rFonts w:cs="Arial"/>
          <w:sz w:val="24"/>
          <w:szCs w:val="24"/>
          <w:lang w:bidi="en-US"/>
        </w:rPr>
        <w:t>ове</w:t>
      </w:r>
      <w:proofErr w:type="gramEnd"/>
      <w:r w:rsidRPr="00C92401">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 xml:space="preserve">После доношења одлуке о додели </w:t>
      </w:r>
      <w:proofErr w:type="gramStart"/>
      <w:r w:rsidRPr="00C92401">
        <w:rPr>
          <w:rFonts w:cs="Arial"/>
          <w:sz w:val="24"/>
          <w:szCs w:val="24"/>
          <w:lang w:bidi="en-US"/>
        </w:rPr>
        <w:t>уговора</w:t>
      </w:r>
      <w:r w:rsidR="008F7F28" w:rsidRPr="00C92401">
        <w:rPr>
          <w:rFonts w:cs="Arial"/>
          <w:color w:val="00B0F0"/>
          <w:sz w:val="24"/>
          <w:szCs w:val="24"/>
          <w:lang w:bidi="en-US"/>
        </w:rPr>
        <w:t xml:space="preserve">  </w:t>
      </w:r>
      <w:r w:rsidR="008F7F28" w:rsidRPr="00C92401">
        <w:rPr>
          <w:rFonts w:cs="Arial"/>
          <w:sz w:val="24"/>
          <w:szCs w:val="24"/>
          <w:lang w:bidi="en-US"/>
        </w:rPr>
        <w:t>и</w:t>
      </w:r>
      <w:proofErr w:type="gramEnd"/>
      <w:r w:rsidRPr="00C92401">
        <w:rPr>
          <w:rFonts w:cs="Arial"/>
          <w:sz w:val="24"/>
          <w:szCs w:val="24"/>
          <w:lang w:bidi="en-US"/>
        </w:rPr>
        <w:t xml:space="preserve"> одлуке о обустави поступка, рок за подношење захтева за заштиту права је </w:t>
      </w:r>
      <w:r w:rsidR="0008263C" w:rsidRPr="00C92401">
        <w:rPr>
          <w:rFonts w:cs="Arial"/>
          <w:sz w:val="24"/>
          <w:szCs w:val="24"/>
          <w:lang w:val="sr-Cyrl-RS" w:bidi="en-US"/>
        </w:rPr>
        <w:t>10</w:t>
      </w:r>
      <w:r w:rsidR="008F7F28" w:rsidRPr="00C92401">
        <w:rPr>
          <w:rFonts w:cs="Arial"/>
          <w:sz w:val="24"/>
          <w:szCs w:val="24"/>
          <w:lang w:bidi="en-US"/>
        </w:rPr>
        <w:t xml:space="preserve"> (</w:t>
      </w:r>
      <w:r w:rsidR="0008263C" w:rsidRPr="00C92401">
        <w:rPr>
          <w:rFonts w:cs="Arial"/>
          <w:sz w:val="24"/>
          <w:szCs w:val="24"/>
          <w:lang w:val="sr-Cyrl-RS" w:bidi="en-US"/>
        </w:rPr>
        <w:t>десет</w:t>
      </w:r>
      <w:r w:rsidR="008F7F28" w:rsidRPr="00C92401">
        <w:rPr>
          <w:rFonts w:cs="Arial"/>
          <w:sz w:val="24"/>
          <w:szCs w:val="24"/>
          <w:lang w:bidi="en-US"/>
        </w:rPr>
        <w:t>)</w:t>
      </w:r>
      <w:r w:rsidRPr="00C92401">
        <w:rPr>
          <w:rFonts w:cs="Arial"/>
          <w:sz w:val="24"/>
          <w:szCs w:val="24"/>
          <w:lang w:bidi="en-US"/>
        </w:rPr>
        <w:t xml:space="preserve"> дана од дана објављивања одлуке на Порталу јавних набавки. </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Захтев за заштиту права не задржава даље активности наручиоца у поступку јавне набавке у складу са одредбам</w:t>
      </w:r>
      <w:r w:rsidR="006D5FEA">
        <w:rPr>
          <w:rFonts w:cs="Arial"/>
          <w:sz w:val="24"/>
          <w:szCs w:val="24"/>
          <w:lang w:bidi="en-US"/>
        </w:rPr>
        <w:t>а члана 150. Закона</w:t>
      </w:r>
      <w:r w:rsidRPr="00C92401">
        <w:rPr>
          <w:rFonts w:cs="Arial"/>
          <w:sz w:val="24"/>
          <w:szCs w:val="24"/>
          <w:lang w:bidi="en-US"/>
        </w:rPr>
        <w:t xml:space="preserve">. </w:t>
      </w:r>
    </w:p>
    <w:p w:rsidR="008824F8" w:rsidRPr="00C92401" w:rsidRDefault="00886827" w:rsidP="00C92401">
      <w:pPr>
        <w:pStyle w:val="KDParagraf"/>
        <w:spacing w:before="0"/>
        <w:contextualSpacing/>
        <w:rPr>
          <w:rFonts w:cs="Arial"/>
          <w:sz w:val="24"/>
          <w:szCs w:val="24"/>
          <w:lang w:val="sr-Cyrl-CS" w:bidi="en-US"/>
        </w:rPr>
      </w:pPr>
      <w:r w:rsidRPr="00C92401">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C92401" w:rsidRDefault="008824F8" w:rsidP="00C92401">
      <w:pPr>
        <w:pStyle w:val="KDParagraf"/>
        <w:spacing w:before="0"/>
        <w:contextualSpacing/>
        <w:rPr>
          <w:rFonts w:cs="Arial"/>
          <w:sz w:val="24"/>
          <w:szCs w:val="24"/>
          <w:lang w:bidi="en-US"/>
        </w:rPr>
      </w:pPr>
      <w:r w:rsidRPr="00C92401">
        <w:rPr>
          <w:rFonts w:cs="Arial"/>
          <w:sz w:val="24"/>
          <w:szCs w:val="24"/>
          <w:lang w:val="sr-Cyrl-CS" w:bidi="en-US"/>
        </w:rPr>
        <w:t>Н</w:t>
      </w:r>
      <w:r w:rsidRPr="00C92401">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C92401">
        <w:rPr>
          <w:rFonts w:cs="Arial"/>
          <w:sz w:val="24"/>
          <w:szCs w:val="24"/>
          <w:lang w:eastAsia="sr-Latn-CS"/>
        </w:rPr>
        <w:t xml:space="preserve"> тад</w:t>
      </w:r>
      <w:r w:rsidRPr="00C92401">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C92401" w:rsidRDefault="00886827" w:rsidP="00C92401">
      <w:pPr>
        <w:pStyle w:val="KDParagraf"/>
        <w:spacing w:before="0"/>
        <w:contextualSpacing/>
        <w:rPr>
          <w:rFonts w:cs="Arial"/>
          <w:sz w:val="24"/>
          <w:szCs w:val="24"/>
          <w:lang w:bidi="en-US"/>
        </w:rPr>
      </w:pPr>
    </w:p>
    <w:p w:rsidR="00886827" w:rsidRPr="00C92401" w:rsidRDefault="00886827" w:rsidP="00C92401">
      <w:pPr>
        <w:pStyle w:val="KDParagraf"/>
        <w:spacing w:before="0"/>
        <w:contextualSpacing/>
        <w:rPr>
          <w:rFonts w:cs="Arial"/>
          <w:sz w:val="24"/>
          <w:szCs w:val="24"/>
          <w:lang w:bidi="en-US"/>
        </w:rPr>
      </w:pPr>
      <w:r w:rsidRPr="00C92401">
        <w:rPr>
          <w:rFonts w:cs="Arial"/>
          <w:b/>
          <w:sz w:val="24"/>
          <w:szCs w:val="24"/>
          <w:lang w:bidi="en-US"/>
        </w:rPr>
        <w:t>Детаљно упутство о садржини потпуног захтева за заштиту права</w:t>
      </w:r>
      <w:r w:rsidR="00474A1F" w:rsidRPr="00C92401">
        <w:rPr>
          <w:rFonts w:cs="Arial"/>
          <w:sz w:val="24"/>
          <w:szCs w:val="24"/>
          <w:lang w:bidi="en-US"/>
        </w:rPr>
        <w:t xml:space="preserve"> у складу са чланом</w:t>
      </w:r>
      <w:r w:rsidR="006D5FEA">
        <w:rPr>
          <w:rFonts w:cs="Arial"/>
          <w:sz w:val="24"/>
          <w:szCs w:val="24"/>
          <w:lang w:bidi="en-US"/>
        </w:rPr>
        <w:t xml:space="preserve"> 151. </w:t>
      </w:r>
      <w:proofErr w:type="gramStart"/>
      <w:r w:rsidR="006D5FEA">
        <w:rPr>
          <w:rFonts w:cs="Arial"/>
          <w:sz w:val="24"/>
          <w:szCs w:val="24"/>
          <w:lang w:bidi="en-US"/>
        </w:rPr>
        <w:t>став</w:t>
      </w:r>
      <w:proofErr w:type="gramEnd"/>
      <w:r w:rsidR="006D5FEA">
        <w:rPr>
          <w:rFonts w:cs="Arial"/>
          <w:sz w:val="24"/>
          <w:szCs w:val="24"/>
          <w:lang w:bidi="en-US"/>
        </w:rPr>
        <w:t xml:space="preserve"> 1. </w:t>
      </w:r>
      <w:proofErr w:type="gramStart"/>
      <w:r w:rsidR="006D5FEA">
        <w:rPr>
          <w:rFonts w:cs="Arial"/>
          <w:sz w:val="24"/>
          <w:szCs w:val="24"/>
          <w:lang w:bidi="en-US"/>
        </w:rPr>
        <w:t>тач</w:t>
      </w:r>
      <w:proofErr w:type="gramEnd"/>
      <w:r w:rsidR="006D5FEA">
        <w:rPr>
          <w:rFonts w:cs="Arial"/>
          <w:sz w:val="24"/>
          <w:szCs w:val="24"/>
          <w:lang w:bidi="en-US"/>
        </w:rPr>
        <w:t>. 1) – 7) Закона</w:t>
      </w:r>
      <w:r w:rsidRPr="00C92401">
        <w:rPr>
          <w:rFonts w:cs="Arial"/>
          <w:sz w:val="24"/>
          <w:szCs w:val="24"/>
          <w:lang w:bidi="en-US"/>
        </w:rPr>
        <w:t>:</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Захтев за заштиту права садржи:</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 xml:space="preserve">1) </w:t>
      </w:r>
      <w:proofErr w:type="gramStart"/>
      <w:r w:rsidRPr="00C92401">
        <w:rPr>
          <w:rFonts w:cs="Arial"/>
          <w:sz w:val="24"/>
          <w:szCs w:val="24"/>
          <w:lang w:bidi="en-US"/>
        </w:rPr>
        <w:t>назив</w:t>
      </w:r>
      <w:proofErr w:type="gramEnd"/>
      <w:r w:rsidRPr="00C92401">
        <w:rPr>
          <w:rFonts w:cs="Arial"/>
          <w:sz w:val="24"/>
          <w:szCs w:val="24"/>
          <w:lang w:bidi="en-US"/>
        </w:rPr>
        <w:t xml:space="preserve"> и адресу подносиоца захтева и лице за контакт</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 xml:space="preserve">2) </w:t>
      </w:r>
      <w:proofErr w:type="gramStart"/>
      <w:r w:rsidRPr="00C92401">
        <w:rPr>
          <w:rFonts w:cs="Arial"/>
          <w:sz w:val="24"/>
          <w:szCs w:val="24"/>
          <w:lang w:bidi="en-US"/>
        </w:rPr>
        <w:t>назив</w:t>
      </w:r>
      <w:proofErr w:type="gramEnd"/>
      <w:r w:rsidRPr="00C92401">
        <w:rPr>
          <w:rFonts w:cs="Arial"/>
          <w:sz w:val="24"/>
          <w:szCs w:val="24"/>
          <w:lang w:bidi="en-US"/>
        </w:rPr>
        <w:t xml:space="preserve"> и адресу наручиоца</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 xml:space="preserve">3) </w:t>
      </w:r>
      <w:proofErr w:type="gramStart"/>
      <w:r w:rsidRPr="00C92401">
        <w:rPr>
          <w:rFonts w:cs="Arial"/>
          <w:sz w:val="24"/>
          <w:szCs w:val="24"/>
          <w:lang w:bidi="en-US"/>
        </w:rPr>
        <w:t>податке</w:t>
      </w:r>
      <w:proofErr w:type="gramEnd"/>
      <w:r w:rsidRPr="00C92401">
        <w:rPr>
          <w:rFonts w:cs="Arial"/>
          <w:sz w:val="24"/>
          <w:szCs w:val="24"/>
          <w:lang w:bidi="en-US"/>
        </w:rPr>
        <w:t xml:space="preserve"> о јавној набавци која је предмет захтева, односно о одлуци наручиоца</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 xml:space="preserve">4) </w:t>
      </w:r>
      <w:proofErr w:type="gramStart"/>
      <w:r w:rsidRPr="00C92401">
        <w:rPr>
          <w:rFonts w:cs="Arial"/>
          <w:sz w:val="24"/>
          <w:szCs w:val="24"/>
          <w:lang w:bidi="en-US"/>
        </w:rPr>
        <w:t>повреде</w:t>
      </w:r>
      <w:proofErr w:type="gramEnd"/>
      <w:r w:rsidRPr="00C92401">
        <w:rPr>
          <w:rFonts w:cs="Arial"/>
          <w:sz w:val="24"/>
          <w:szCs w:val="24"/>
          <w:lang w:bidi="en-US"/>
        </w:rPr>
        <w:t xml:space="preserve"> прописа којима се уређује поступак јавне набавке</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 xml:space="preserve">5) </w:t>
      </w:r>
      <w:proofErr w:type="gramStart"/>
      <w:r w:rsidRPr="00C92401">
        <w:rPr>
          <w:rFonts w:cs="Arial"/>
          <w:sz w:val="24"/>
          <w:szCs w:val="24"/>
          <w:lang w:bidi="en-US"/>
        </w:rPr>
        <w:t>чињенице</w:t>
      </w:r>
      <w:proofErr w:type="gramEnd"/>
      <w:r w:rsidRPr="00C92401">
        <w:rPr>
          <w:rFonts w:cs="Arial"/>
          <w:sz w:val="24"/>
          <w:szCs w:val="24"/>
          <w:lang w:bidi="en-US"/>
        </w:rPr>
        <w:t xml:space="preserve"> и доказе којима се повреде доказују</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 xml:space="preserve">6) </w:t>
      </w:r>
      <w:proofErr w:type="gramStart"/>
      <w:r w:rsidRPr="00C92401">
        <w:rPr>
          <w:rFonts w:cs="Arial"/>
          <w:sz w:val="24"/>
          <w:szCs w:val="24"/>
          <w:lang w:bidi="en-US"/>
        </w:rPr>
        <w:t>потврду</w:t>
      </w:r>
      <w:proofErr w:type="gramEnd"/>
      <w:r w:rsidRPr="00C92401">
        <w:rPr>
          <w:rFonts w:cs="Arial"/>
          <w:sz w:val="24"/>
          <w:szCs w:val="24"/>
          <w:lang w:bidi="en-US"/>
        </w:rPr>
        <w:t xml:space="preserve"> о уплати таксе из члана 156. ЗЈН</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 xml:space="preserve">7) </w:t>
      </w:r>
      <w:proofErr w:type="gramStart"/>
      <w:r w:rsidRPr="00C92401">
        <w:rPr>
          <w:rFonts w:cs="Arial"/>
          <w:sz w:val="24"/>
          <w:szCs w:val="24"/>
          <w:lang w:bidi="en-US"/>
        </w:rPr>
        <w:t>потпис</w:t>
      </w:r>
      <w:proofErr w:type="gramEnd"/>
      <w:r w:rsidRPr="00C92401">
        <w:rPr>
          <w:rFonts w:cs="Arial"/>
          <w:sz w:val="24"/>
          <w:szCs w:val="24"/>
          <w:lang w:bidi="en-US"/>
        </w:rPr>
        <w:t xml:space="preserve"> подносиоца.</w:t>
      </w:r>
    </w:p>
    <w:p w:rsidR="008824F8" w:rsidRPr="00C92401" w:rsidRDefault="008824F8" w:rsidP="00C92401">
      <w:pPr>
        <w:pStyle w:val="KDParagraf"/>
        <w:spacing w:before="0"/>
        <w:contextualSpacing/>
        <w:rPr>
          <w:rFonts w:cs="Arial"/>
          <w:b/>
          <w:sz w:val="24"/>
          <w:szCs w:val="24"/>
          <w:lang w:val="sr-Cyrl-CS" w:bidi="en-US"/>
        </w:rPr>
      </w:pPr>
    </w:p>
    <w:p w:rsidR="00886827" w:rsidRPr="00C92401" w:rsidRDefault="00886827" w:rsidP="00C92401">
      <w:pPr>
        <w:pStyle w:val="KDParagraf"/>
        <w:spacing w:before="0"/>
        <w:contextualSpacing/>
        <w:rPr>
          <w:rFonts w:cs="Arial"/>
          <w:b/>
          <w:sz w:val="24"/>
          <w:szCs w:val="24"/>
          <w:lang w:bidi="en-US"/>
        </w:rPr>
      </w:pPr>
      <w:r w:rsidRPr="00C92401">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C92401" w:rsidRDefault="00886827" w:rsidP="00C92401">
      <w:pPr>
        <w:pStyle w:val="KDParagraf"/>
        <w:spacing w:before="0"/>
        <w:contextualSpacing/>
        <w:rPr>
          <w:rFonts w:cs="Arial"/>
          <w:sz w:val="24"/>
          <w:szCs w:val="24"/>
          <w:lang w:bidi="en-US"/>
        </w:rPr>
      </w:pPr>
    </w:p>
    <w:p w:rsidR="00886827" w:rsidRPr="00C92401" w:rsidRDefault="00886827" w:rsidP="00C92401">
      <w:pPr>
        <w:pStyle w:val="KDParagraf"/>
        <w:spacing w:before="0"/>
        <w:contextualSpacing/>
        <w:rPr>
          <w:rFonts w:cs="Arial"/>
          <w:b/>
          <w:sz w:val="24"/>
          <w:szCs w:val="24"/>
          <w:lang w:bidi="en-US"/>
        </w:rPr>
      </w:pPr>
      <w:r w:rsidRPr="00C92401">
        <w:rPr>
          <w:rFonts w:cs="Arial"/>
          <w:b/>
          <w:sz w:val="24"/>
          <w:szCs w:val="24"/>
          <w:lang w:bidi="en-US"/>
        </w:rPr>
        <w:t xml:space="preserve">Износ таксе из члана 156. </w:t>
      </w:r>
      <w:proofErr w:type="gramStart"/>
      <w:r w:rsidRPr="00C92401">
        <w:rPr>
          <w:rFonts w:cs="Arial"/>
          <w:b/>
          <w:sz w:val="24"/>
          <w:szCs w:val="24"/>
          <w:lang w:bidi="en-US"/>
        </w:rPr>
        <w:t>став</w:t>
      </w:r>
      <w:proofErr w:type="gramEnd"/>
      <w:r w:rsidRPr="00C92401">
        <w:rPr>
          <w:rFonts w:cs="Arial"/>
          <w:b/>
          <w:sz w:val="24"/>
          <w:szCs w:val="24"/>
          <w:lang w:bidi="en-US"/>
        </w:rPr>
        <w:t xml:space="preserve"> 1. </w:t>
      </w:r>
      <w:proofErr w:type="gramStart"/>
      <w:r w:rsidRPr="00C92401">
        <w:rPr>
          <w:rFonts w:cs="Arial"/>
          <w:b/>
          <w:sz w:val="24"/>
          <w:szCs w:val="24"/>
          <w:lang w:bidi="en-US"/>
        </w:rPr>
        <w:t>тач</w:t>
      </w:r>
      <w:proofErr w:type="gramEnd"/>
      <w:r w:rsidRPr="00C92401">
        <w:rPr>
          <w:rFonts w:cs="Arial"/>
          <w:b/>
          <w:sz w:val="24"/>
          <w:szCs w:val="24"/>
          <w:lang w:bidi="en-US"/>
        </w:rPr>
        <w:t xml:space="preserve">. </w:t>
      </w:r>
      <w:proofErr w:type="gramStart"/>
      <w:r w:rsidRPr="00C92401">
        <w:rPr>
          <w:rFonts w:cs="Arial"/>
          <w:b/>
          <w:sz w:val="24"/>
          <w:szCs w:val="24"/>
          <w:lang w:bidi="en-US"/>
        </w:rPr>
        <w:t>1)-</w:t>
      </w:r>
      <w:proofErr w:type="gramEnd"/>
      <w:r w:rsidRPr="00C92401">
        <w:rPr>
          <w:rFonts w:cs="Arial"/>
          <w:b/>
          <w:sz w:val="24"/>
          <w:szCs w:val="24"/>
          <w:lang w:bidi="en-US"/>
        </w:rPr>
        <w:t xml:space="preserve"> 3) ЗЈН:</w:t>
      </w:r>
    </w:p>
    <w:p w:rsidR="00F94376" w:rsidRPr="00C92401" w:rsidRDefault="008824F8" w:rsidP="00C92401">
      <w:pPr>
        <w:pStyle w:val="KDParagraf"/>
        <w:spacing w:before="0"/>
        <w:contextualSpacing/>
        <w:rPr>
          <w:rFonts w:cs="Arial"/>
          <w:sz w:val="24"/>
          <w:szCs w:val="24"/>
          <w:lang w:val="sr-Cyrl-RS" w:bidi="en-US"/>
        </w:rPr>
      </w:pPr>
      <w:r w:rsidRPr="00C92401">
        <w:rPr>
          <w:rFonts w:cs="Arial"/>
          <w:sz w:val="24"/>
          <w:szCs w:val="24"/>
        </w:rPr>
        <w:t xml:space="preserve">Подносилац захтева за заштиту права дужан је да на рачун буџета Републике Србије (број рачуна: </w:t>
      </w:r>
      <w:r w:rsidRPr="00C92401">
        <w:rPr>
          <w:rFonts w:cs="Arial"/>
          <w:sz w:val="24"/>
          <w:szCs w:val="24"/>
          <w:lang w:val="ru-RU"/>
        </w:rPr>
        <w:t>840-</w:t>
      </w:r>
      <w:r w:rsidRPr="00C92401">
        <w:rPr>
          <w:rFonts w:cs="Arial"/>
          <w:bCs/>
          <w:iCs/>
          <w:sz w:val="24"/>
          <w:szCs w:val="24"/>
        </w:rPr>
        <w:t>30678845-06</w:t>
      </w:r>
      <w:r w:rsidRPr="00C92401">
        <w:rPr>
          <w:rFonts w:cs="Arial"/>
          <w:sz w:val="24"/>
          <w:szCs w:val="24"/>
        </w:rPr>
        <w:t xml:space="preserve">, шифра плаћања 153 или 253, позив на број </w:t>
      </w:r>
      <w:r w:rsidR="006D5FEA">
        <w:rPr>
          <w:rFonts w:cs="Arial"/>
          <w:sz w:val="24"/>
          <w:szCs w:val="24"/>
          <w:lang w:val="sr-Cyrl-CS"/>
        </w:rPr>
        <w:t>600000102018</w:t>
      </w:r>
      <w:r w:rsidRPr="00C92401">
        <w:rPr>
          <w:rFonts w:cs="Arial"/>
          <w:sz w:val="24"/>
          <w:szCs w:val="24"/>
        </w:rPr>
        <w:t xml:space="preserve">, сврха: ЗЗП, ЈП ЕПС, јн. бр. </w:t>
      </w:r>
      <w:r w:rsidR="00712CE9" w:rsidRPr="006D5FEA">
        <w:rPr>
          <w:rFonts w:cs="Arial"/>
          <w:sz w:val="24"/>
          <w:szCs w:val="24"/>
          <w:lang w:val="sr-Cyrl-RS"/>
        </w:rPr>
        <w:t>ЈН/6000/0010/2018</w:t>
      </w:r>
      <w:r w:rsidRPr="006D5FEA">
        <w:rPr>
          <w:rFonts w:cs="Arial"/>
          <w:sz w:val="24"/>
          <w:szCs w:val="24"/>
        </w:rPr>
        <w:t>, прималац</w:t>
      </w:r>
      <w:r w:rsidRPr="00C92401">
        <w:rPr>
          <w:rFonts w:cs="Arial"/>
          <w:sz w:val="24"/>
          <w:szCs w:val="24"/>
        </w:rPr>
        <w:t xml:space="preserve"> уплате: буџет Републике Србије) уплати таксу</w:t>
      </w:r>
      <w:r w:rsidR="00F00E11" w:rsidRPr="00C92401">
        <w:rPr>
          <w:rFonts w:cs="Arial"/>
          <w:sz w:val="24"/>
          <w:szCs w:val="24"/>
          <w:lang w:bidi="en-US"/>
        </w:rPr>
        <w:t xml:space="preserve"> од:</w:t>
      </w:r>
    </w:p>
    <w:p w:rsidR="00F94376" w:rsidRPr="00C92401" w:rsidRDefault="00F94376" w:rsidP="00C92401">
      <w:pPr>
        <w:numPr>
          <w:ilvl w:val="0"/>
          <w:numId w:val="23"/>
        </w:numPr>
        <w:tabs>
          <w:tab w:val="left" w:pos="0"/>
        </w:tabs>
        <w:suppressAutoHyphens/>
        <w:spacing w:before="0"/>
        <w:ind w:left="0" w:firstLine="0"/>
        <w:contextualSpacing/>
        <w:jc w:val="left"/>
        <w:rPr>
          <w:rFonts w:cs="Arial"/>
          <w:sz w:val="24"/>
          <w:szCs w:val="24"/>
          <w:lang w:val="sr-Latn-RS"/>
        </w:rPr>
      </w:pPr>
      <w:r w:rsidRPr="00C92401">
        <w:rPr>
          <w:rFonts w:cs="Arial"/>
          <w:sz w:val="24"/>
          <w:szCs w:val="24"/>
          <w:lang w:val="sr-Latn-RS"/>
        </w:rPr>
        <w:t>120.000 динара ако се захтев за заштиту права подноси пре отварања понуда;</w:t>
      </w:r>
    </w:p>
    <w:p w:rsidR="00F94376" w:rsidRPr="006D5FEA" w:rsidRDefault="00F94376" w:rsidP="00C92401">
      <w:pPr>
        <w:numPr>
          <w:ilvl w:val="0"/>
          <w:numId w:val="23"/>
        </w:numPr>
        <w:tabs>
          <w:tab w:val="left" w:pos="0"/>
        </w:tabs>
        <w:suppressAutoHyphens/>
        <w:spacing w:before="0"/>
        <w:ind w:left="0" w:firstLine="0"/>
        <w:contextualSpacing/>
        <w:jc w:val="left"/>
        <w:rPr>
          <w:rFonts w:cs="Arial"/>
          <w:b/>
          <w:noProof/>
          <w:sz w:val="24"/>
          <w:szCs w:val="24"/>
          <w:lang w:val="sr-Cyrl-RS"/>
        </w:rPr>
      </w:pPr>
      <w:r w:rsidRPr="00C92401">
        <w:rPr>
          <w:rFonts w:cs="Arial"/>
          <w:sz w:val="24"/>
          <w:szCs w:val="24"/>
          <w:lang w:val="sr-Latn-RS"/>
        </w:rPr>
        <w:t>120.000 динара ако се захтев за заштиту права подноси након отварања понуда.</w:t>
      </w:r>
    </w:p>
    <w:p w:rsidR="006D5FEA" w:rsidRPr="00C92401" w:rsidRDefault="006D5FEA" w:rsidP="006D5FEA">
      <w:pPr>
        <w:tabs>
          <w:tab w:val="left" w:pos="0"/>
        </w:tabs>
        <w:suppressAutoHyphens/>
        <w:spacing w:before="0"/>
        <w:contextualSpacing/>
        <w:jc w:val="left"/>
        <w:rPr>
          <w:rFonts w:cs="Arial"/>
          <w:b/>
          <w:noProof/>
          <w:sz w:val="24"/>
          <w:szCs w:val="24"/>
          <w:lang w:val="sr-Cyrl-RS"/>
        </w:rPr>
      </w:pP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Свака странка у поступку сноси трошкове које проузрокује својим радњама.</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Странке у захтеву морају прецизно да наведу трошкове за које траже накнаду.</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О трошковима одлучује Републичка комисија. Одлука Републичке комисије је извршни наслов.</w:t>
      </w:r>
    </w:p>
    <w:p w:rsidR="00886827" w:rsidRPr="00C92401" w:rsidRDefault="00886827" w:rsidP="00C92401">
      <w:pPr>
        <w:pStyle w:val="KDParagraf"/>
        <w:spacing w:before="0"/>
        <w:contextualSpacing/>
        <w:rPr>
          <w:rFonts w:cs="Arial"/>
          <w:b/>
          <w:sz w:val="24"/>
          <w:szCs w:val="24"/>
          <w:lang w:bidi="en-US"/>
        </w:rPr>
      </w:pPr>
      <w:r w:rsidRPr="00C92401">
        <w:rPr>
          <w:rFonts w:cs="Arial"/>
          <w:b/>
          <w:sz w:val="24"/>
          <w:szCs w:val="24"/>
          <w:lang w:bidi="en-US"/>
        </w:rPr>
        <w:t>Детаљно упутство о потврди из</w:t>
      </w:r>
      <w:r w:rsidR="006D5FEA">
        <w:rPr>
          <w:rFonts w:cs="Arial"/>
          <w:b/>
          <w:sz w:val="24"/>
          <w:szCs w:val="24"/>
          <w:lang w:bidi="en-US"/>
        </w:rPr>
        <w:t xml:space="preserve"> члана 151. </w:t>
      </w:r>
      <w:proofErr w:type="gramStart"/>
      <w:r w:rsidR="006D5FEA">
        <w:rPr>
          <w:rFonts w:cs="Arial"/>
          <w:b/>
          <w:sz w:val="24"/>
          <w:szCs w:val="24"/>
          <w:lang w:bidi="en-US"/>
        </w:rPr>
        <w:t>став</w:t>
      </w:r>
      <w:proofErr w:type="gramEnd"/>
      <w:r w:rsidR="006D5FEA">
        <w:rPr>
          <w:rFonts w:cs="Arial"/>
          <w:b/>
          <w:sz w:val="24"/>
          <w:szCs w:val="24"/>
          <w:lang w:bidi="en-US"/>
        </w:rPr>
        <w:t xml:space="preserve"> 1. </w:t>
      </w:r>
      <w:proofErr w:type="gramStart"/>
      <w:r w:rsidR="006D5FEA">
        <w:rPr>
          <w:rFonts w:cs="Arial"/>
          <w:b/>
          <w:sz w:val="24"/>
          <w:szCs w:val="24"/>
          <w:lang w:bidi="en-US"/>
        </w:rPr>
        <w:t>тачка</w:t>
      </w:r>
      <w:proofErr w:type="gramEnd"/>
      <w:r w:rsidR="006D5FEA">
        <w:rPr>
          <w:rFonts w:cs="Arial"/>
          <w:b/>
          <w:sz w:val="24"/>
          <w:szCs w:val="24"/>
          <w:lang w:bidi="en-US"/>
        </w:rPr>
        <w:t xml:space="preserve"> 6) Закона</w:t>
      </w:r>
    </w:p>
    <w:p w:rsidR="00886827" w:rsidRPr="00C92401" w:rsidRDefault="008824F8" w:rsidP="00C92401">
      <w:pPr>
        <w:pStyle w:val="KDParagraf"/>
        <w:spacing w:before="0"/>
        <w:contextualSpacing/>
        <w:rPr>
          <w:rFonts w:cs="Arial"/>
          <w:sz w:val="24"/>
          <w:szCs w:val="24"/>
          <w:lang w:bidi="en-US"/>
        </w:rPr>
      </w:pPr>
      <w:r w:rsidRPr="00C92401">
        <w:rPr>
          <w:rFonts w:cs="Arial"/>
          <w:sz w:val="24"/>
          <w:szCs w:val="24"/>
          <w:lang w:val="sr-Cyrl-CS" w:bidi="en-US"/>
        </w:rPr>
        <w:t xml:space="preserve">Потврда </w:t>
      </w:r>
      <w:r w:rsidR="00886827" w:rsidRPr="00C92401">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Чланом 151. Закона о јавним набавкама („Службени гласник РС“, број 124/</w:t>
      </w:r>
      <w:r w:rsidR="006D5FEA">
        <w:rPr>
          <w:rFonts w:cs="Arial"/>
          <w:sz w:val="24"/>
          <w:szCs w:val="24"/>
          <w:lang w:val="sr-Cyrl-RS" w:bidi="en-US"/>
        </w:rPr>
        <w:t>20</w:t>
      </w:r>
      <w:r w:rsidRPr="00C92401">
        <w:rPr>
          <w:rFonts w:cs="Arial"/>
          <w:sz w:val="24"/>
          <w:szCs w:val="24"/>
          <w:lang w:bidi="en-US"/>
        </w:rPr>
        <w:t>12, 14/</w:t>
      </w:r>
      <w:r w:rsidR="006D5FEA">
        <w:rPr>
          <w:rFonts w:cs="Arial"/>
          <w:sz w:val="24"/>
          <w:szCs w:val="24"/>
          <w:lang w:val="sr-Cyrl-RS" w:bidi="en-US"/>
        </w:rPr>
        <w:t>20</w:t>
      </w:r>
      <w:r w:rsidRPr="00C92401">
        <w:rPr>
          <w:rFonts w:cs="Arial"/>
          <w:sz w:val="24"/>
          <w:szCs w:val="24"/>
          <w:lang w:bidi="en-US"/>
        </w:rPr>
        <w:t>15 и 68/</w:t>
      </w:r>
      <w:r w:rsidR="006D5FEA">
        <w:rPr>
          <w:rFonts w:cs="Arial"/>
          <w:sz w:val="24"/>
          <w:szCs w:val="24"/>
          <w:lang w:val="sr-Cyrl-RS" w:bidi="en-US"/>
        </w:rPr>
        <w:t>20</w:t>
      </w:r>
      <w:r w:rsidRPr="00C92401">
        <w:rPr>
          <w:rFonts w:cs="Arial"/>
          <w:sz w:val="24"/>
          <w:szCs w:val="24"/>
          <w:lang w:bidi="en-US"/>
        </w:rPr>
        <w:t xml:space="preserve">15) је прописано да захтев за заштиту права мора да садржи, између осталог, и потврду </w:t>
      </w:r>
      <w:r w:rsidR="006D5FEA">
        <w:rPr>
          <w:rFonts w:cs="Arial"/>
          <w:sz w:val="24"/>
          <w:szCs w:val="24"/>
          <w:lang w:bidi="en-US"/>
        </w:rPr>
        <w:t>о уплати таксе из члана 156. Закона</w:t>
      </w:r>
      <w:r w:rsidRPr="00C92401">
        <w:rPr>
          <w:rFonts w:cs="Arial"/>
          <w:sz w:val="24"/>
          <w:szCs w:val="24"/>
          <w:lang w:bidi="en-US"/>
        </w:rPr>
        <w:t>.</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Подносилац захтева за заштиту права је дужан да на одређени рачун буџета Републике Србије уплати таксу у и</w:t>
      </w:r>
      <w:r w:rsidR="006D5FEA">
        <w:rPr>
          <w:rFonts w:cs="Arial"/>
          <w:sz w:val="24"/>
          <w:szCs w:val="24"/>
          <w:lang w:bidi="en-US"/>
        </w:rPr>
        <w:t>зносу прописаном чланом 156. Закона</w:t>
      </w:r>
      <w:r w:rsidRPr="00C92401">
        <w:rPr>
          <w:rFonts w:cs="Arial"/>
          <w:sz w:val="24"/>
          <w:szCs w:val="24"/>
          <w:lang w:bidi="en-US"/>
        </w:rPr>
        <w:t>.</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Као доказ о уплати таксе, у смислу</w:t>
      </w:r>
      <w:r w:rsidR="006D5FEA">
        <w:rPr>
          <w:rFonts w:cs="Arial"/>
          <w:sz w:val="24"/>
          <w:szCs w:val="24"/>
          <w:lang w:bidi="en-US"/>
        </w:rPr>
        <w:t xml:space="preserve"> члана 151. </w:t>
      </w:r>
      <w:proofErr w:type="gramStart"/>
      <w:r w:rsidR="006D5FEA">
        <w:rPr>
          <w:rFonts w:cs="Arial"/>
          <w:sz w:val="24"/>
          <w:szCs w:val="24"/>
          <w:lang w:bidi="en-US"/>
        </w:rPr>
        <w:t>став</w:t>
      </w:r>
      <w:proofErr w:type="gramEnd"/>
      <w:r w:rsidR="006D5FEA">
        <w:rPr>
          <w:rFonts w:cs="Arial"/>
          <w:sz w:val="24"/>
          <w:szCs w:val="24"/>
          <w:lang w:bidi="en-US"/>
        </w:rPr>
        <w:t xml:space="preserve"> 1. </w:t>
      </w:r>
      <w:proofErr w:type="gramStart"/>
      <w:r w:rsidR="006D5FEA">
        <w:rPr>
          <w:rFonts w:cs="Arial"/>
          <w:sz w:val="24"/>
          <w:szCs w:val="24"/>
          <w:lang w:bidi="en-US"/>
        </w:rPr>
        <w:t>тачка</w:t>
      </w:r>
      <w:proofErr w:type="gramEnd"/>
      <w:r w:rsidR="006D5FEA">
        <w:rPr>
          <w:rFonts w:cs="Arial"/>
          <w:sz w:val="24"/>
          <w:szCs w:val="24"/>
          <w:lang w:bidi="en-US"/>
        </w:rPr>
        <w:t xml:space="preserve"> 6) Закона</w:t>
      </w:r>
      <w:r w:rsidRPr="00C92401">
        <w:rPr>
          <w:rFonts w:cs="Arial"/>
          <w:sz w:val="24"/>
          <w:szCs w:val="24"/>
          <w:lang w:bidi="en-US"/>
        </w:rPr>
        <w:t>, прихватиће се:</w:t>
      </w:r>
    </w:p>
    <w:p w:rsidR="00886827" w:rsidRPr="00C92401" w:rsidRDefault="00886827" w:rsidP="00C92401">
      <w:pPr>
        <w:pStyle w:val="KDParagraf"/>
        <w:spacing w:before="0"/>
        <w:contextualSpacing/>
        <w:rPr>
          <w:rFonts w:cs="Arial"/>
          <w:sz w:val="24"/>
          <w:szCs w:val="24"/>
          <w:lang w:bidi="en-US"/>
        </w:rPr>
      </w:pP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1. Потврда о извршеној уплати таксе из члана 156. ЗЈН која садржи следеће елементе:</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 xml:space="preserve">(1) </w:t>
      </w:r>
      <w:proofErr w:type="gramStart"/>
      <w:r w:rsidRPr="00C92401">
        <w:rPr>
          <w:rFonts w:cs="Arial"/>
          <w:sz w:val="24"/>
          <w:szCs w:val="24"/>
          <w:lang w:bidi="en-US"/>
        </w:rPr>
        <w:t>да</w:t>
      </w:r>
      <w:proofErr w:type="gramEnd"/>
      <w:r w:rsidRPr="00C92401">
        <w:rPr>
          <w:rFonts w:cs="Arial"/>
          <w:sz w:val="24"/>
          <w:szCs w:val="24"/>
          <w:lang w:bidi="en-US"/>
        </w:rPr>
        <w:t xml:space="preserve"> буде издата од стране банке и да садржи печат банке;</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 xml:space="preserve">(2) </w:t>
      </w:r>
      <w:proofErr w:type="gramStart"/>
      <w:r w:rsidRPr="00C92401">
        <w:rPr>
          <w:rFonts w:cs="Arial"/>
          <w:sz w:val="24"/>
          <w:szCs w:val="24"/>
          <w:lang w:bidi="en-US"/>
        </w:rPr>
        <w:t>да</w:t>
      </w:r>
      <w:proofErr w:type="gramEnd"/>
      <w:r w:rsidRPr="00C92401">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4B5E25" w:rsidRPr="00C92401">
        <w:rPr>
          <w:rFonts w:cs="Arial"/>
          <w:sz w:val="24"/>
          <w:szCs w:val="24"/>
          <w:lang w:bidi="en-US"/>
        </w:rPr>
        <w:t xml:space="preserve"> као и датум извршења налога. *</w:t>
      </w:r>
      <w:r w:rsidRPr="00C92401">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 xml:space="preserve">(3) </w:t>
      </w:r>
      <w:proofErr w:type="gramStart"/>
      <w:r w:rsidRPr="00C92401">
        <w:rPr>
          <w:rFonts w:cs="Arial"/>
          <w:sz w:val="24"/>
          <w:szCs w:val="24"/>
          <w:lang w:bidi="en-US"/>
        </w:rPr>
        <w:t>износ</w:t>
      </w:r>
      <w:proofErr w:type="gramEnd"/>
      <w:r w:rsidRPr="00C92401">
        <w:rPr>
          <w:rFonts w:cs="Arial"/>
          <w:sz w:val="24"/>
          <w:szCs w:val="24"/>
          <w:lang w:bidi="en-US"/>
        </w:rPr>
        <w:t xml:space="preserve"> таксе из члана 156. ЗЈН чија се уплата врши;</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 xml:space="preserve">(4) </w:t>
      </w:r>
      <w:proofErr w:type="gramStart"/>
      <w:r w:rsidRPr="00C92401">
        <w:rPr>
          <w:rFonts w:cs="Arial"/>
          <w:sz w:val="24"/>
          <w:szCs w:val="24"/>
          <w:lang w:bidi="en-US"/>
        </w:rPr>
        <w:t>број</w:t>
      </w:r>
      <w:proofErr w:type="gramEnd"/>
      <w:r w:rsidRPr="00C92401">
        <w:rPr>
          <w:rFonts w:cs="Arial"/>
          <w:sz w:val="24"/>
          <w:szCs w:val="24"/>
          <w:lang w:bidi="en-US"/>
        </w:rPr>
        <w:t xml:space="preserve"> рачуна: 840-30678845-06;</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 xml:space="preserve">(5) </w:t>
      </w:r>
      <w:proofErr w:type="gramStart"/>
      <w:r w:rsidRPr="00C92401">
        <w:rPr>
          <w:rFonts w:cs="Arial"/>
          <w:sz w:val="24"/>
          <w:szCs w:val="24"/>
          <w:lang w:bidi="en-US"/>
        </w:rPr>
        <w:t>шифру</w:t>
      </w:r>
      <w:proofErr w:type="gramEnd"/>
      <w:r w:rsidRPr="00C92401">
        <w:rPr>
          <w:rFonts w:cs="Arial"/>
          <w:sz w:val="24"/>
          <w:szCs w:val="24"/>
          <w:lang w:bidi="en-US"/>
        </w:rPr>
        <w:t xml:space="preserve"> плаћања: 153 или 253;</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 xml:space="preserve">(6) </w:t>
      </w:r>
      <w:proofErr w:type="gramStart"/>
      <w:r w:rsidRPr="00C92401">
        <w:rPr>
          <w:rFonts w:cs="Arial"/>
          <w:sz w:val="24"/>
          <w:szCs w:val="24"/>
          <w:lang w:bidi="en-US"/>
        </w:rPr>
        <w:t>позив</w:t>
      </w:r>
      <w:proofErr w:type="gramEnd"/>
      <w:r w:rsidRPr="00C92401">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 xml:space="preserve">(7) </w:t>
      </w:r>
      <w:proofErr w:type="gramStart"/>
      <w:r w:rsidRPr="00C92401">
        <w:rPr>
          <w:rFonts w:cs="Arial"/>
          <w:sz w:val="24"/>
          <w:szCs w:val="24"/>
          <w:lang w:bidi="en-US"/>
        </w:rPr>
        <w:t>сврха</w:t>
      </w:r>
      <w:proofErr w:type="gramEnd"/>
      <w:r w:rsidRPr="00C92401">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 xml:space="preserve">(8) </w:t>
      </w:r>
      <w:proofErr w:type="gramStart"/>
      <w:r w:rsidRPr="00C92401">
        <w:rPr>
          <w:rFonts w:cs="Arial"/>
          <w:sz w:val="24"/>
          <w:szCs w:val="24"/>
          <w:lang w:bidi="en-US"/>
        </w:rPr>
        <w:t>корисник</w:t>
      </w:r>
      <w:proofErr w:type="gramEnd"/>
      <w:r w:rsidRPr="00C92401">
        <w:rPr>
          <w:rFonts w:cs="Arial"/>
          <w:sz w:val="24"/>
          <w:szCs w:val="24"/>
          <w:lang w:bidi="en-US"/>
        </w:rPr>
        <w:t>: буџет Републике Србије;</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 xml:space="preserve">(9) </w:t>
      </w:r>
      <w:proofErr w:type="gramStart"/>
      <w:r w:rsidRPr="00C92401">
        <w:rPr>
          <w:rFonts w:cs="Arial"/>
          <w:sz w:val="24"/>
          <w:szCs w:val="24"/>
          <w:lang w:bidi="en-US"/>
        </w:rPr>
        <w:t>назив</w:t>
      </w:r>
      <w:proofErr w:type="gramEnd"/>
      <w:r w:rsidRPr="00C92401">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 xml:space="preserve">(10) </w:t>
      </w:r>
      <w:proofErr w:type="gramStart"/>
      <w:r w:rsidRPr="00C92401">
        <w:rPr>
          <w:rFonts w:cs="Arial"/>
          <w:sz w:val="24"/>
          <w:szCs w:val="24"/>
          <w:lang w:bidi="en-US"/>
        </w:rPr>
        <w:t>потпис</w:t>
      </w:r>
      <w:proofErr w:type="gramEnd"/>
      <w:r w:rsidRPr="00C92401">
        <w:rPr>
          <w:rFonts w:cs="Arial"/>
          <w:sz w:val="24"/>
          <w:szCs w:val="24"/>
          <w:lang w:bidi="en-US"/>
        </w:rPr>
        <w:t xml:space="preserve"> овлашћеног лица банке.</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C92401" w:rsidRDefault="00886827" w:rsidP="00C92401">
      <w:pPr>
        <w:pStyle w:val="KDParagraf"/>
        <w:spacing w:before="0"/>
        <w:contextualSpacing/>
        <w:rPr>
          <w:rFonts w:cs="Arial"/>
          <w:sz w:val="24"/>
          <w:szCs w:val="24"/>
          <w:lang w:bidi="en-US"/>
        </w:rPr>
      </w:pPr>
      <w:proofErr w:type="gramStart"/>
      <w:r w:rsidRPr="00C92401">
        <w:rPr>
          <w:rFonts w:cs="Arial"/>
          <w:sz w:val="24"/>
          <w:szCs w:val="24"/>
          <w:lang w:bidi="en-US"/>
        </w:rPr>
        <w:t>извршеној</w:t>
      </w:r>
      <w:proofErr w:type="gramEnd"/>
      <w:r w:rsidRPr="00C92401">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B5E25"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0" w:history="1">
        <w:r w:rsidRPr="00C92401">
          <w:rPr>
            <w:rFonts w:cs="Arial"/>
            <w:sz w:val="24"/>
            <w:szCs w:val="24"/>
            <w:lang w:bidi="en-US"/>
          </w:rPr>
          <w:t>http://www.kjn.gov.rs/ci/uputstvo-o-uplati-republicke-administrativne-takse.html</w:t>
        </w:r>
      </w:hyperlink>
    </w:p>
    <w:p w:rsidR="00886827" w:rsidRPr="00C92401" w:rsidRDefault="008824F8" w:rsidP="00C92401">
      <w:pPr>
        <w:pStyle w:val="KDParagraf"/>
        <w:spacing w:before="0"/>
        <w:contextualSpacing/>
        <w:rPr>
          <w:rFonts w:cs="Arial"/>
          <w:sz w:val="24"/>
          <w:szCs w:val="24"/>
          <w:lang w:val="sr-Cyrl-CS" w:bidi="en-US"/>
        </w:rPr>
      </w:pPr>
      <w:r w:rsidRPr="00C92401">
        <w:rPr>
          <w:rFonts w:cs="Arial"/>
          <w:sz w:val="24"/>
          <w:szCs w:val="24"/>
          <w:lang w:val="sr-Cyrl-CS" w:bidi="en-US"/>
        </w:rPr>
        <w:t>и http://www.kjn.gov.rs/download/Taksa-popunjeni-nalozi-ci.pdf</w:t>
      </w:r>
    </w:p>
    <w:p w:rsidR="00886827" w:rsidRPr="00C92401" w:rsidRDefault="00886827" w:rsidP="00C92401">
      <w:pPr>
        <w:pStyle w:val="KDParagraf"/>
        <w:spacing w:before="0"/>
        <w:contextualSpacing/>
        <w:rPr>
          <w:rFonts w:cs="Arial"/>
          <w:sz w:val="24"/>
          <w:szCs w:val="24"/>
          <w:lang w:bidi="en-US"/>
        </w:rPr>
      </w:pP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УПЛАТА ИЗ ИНОСТРАНСТВА</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C92401" w:rsidRDefault="00886827" w:rsidP="00C92401">
      <w:pPr>
        <w:pStyle w:val="KDParagraf"/>
        <w:spacing w:before="0"/>
        <w:contextualSpacing/>
        <w:rPr>
          <w:rFonts w:cs="Arial"/>
          <w:sz w:val="24"/>
          <w:szCs w:val="24"/>
          <w:lang w:bidi="en-US"/>
        </w:rPr>
      </w:pP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НАЗИВ И АДРЕСА БАНКЕ:</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Народна банка Србије (НБС)</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11000 Београд, ул. Немањина бр. 17</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Србија</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SWIFT CODE: NBSRRSBGXXX</w:t>
      </w:r>
    </w:p>
    <w:p w:rsidR="00886827" w:rsidRPr="00C92401" w:rsidRDefault="00886827" w:rsidP="00C92401">
      <w:pPr>
        <w:pStyle w:val="KDParagraf"/>
        <w:spacing w:before="0"/>
        <w:contextualSpacing/>
        <w:rPr>
          <w:rFonts w:cs="Arial"/>
          <w:sz w:val="24"/>
          <w:szCs w:val="24"/>
          <w:lang w:bidi="en-US"/>
        </w:rPr>
      </w:pP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НАЗИВ И АДРЕСА ИНСТИТУЦИЈЕ:</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Министарство финансија</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Управа за трезор</w:t>
      </w:r>
    </w:p>
    <w:p w:rsidR="00886827" w:rsidRPr="00C92401" w:rsidRDefault="00886827" w:rsidP="00C92401">
      <w:pPr>
        <w:pStyle w:val="KDParagraf"/>
        <w:spacing w:before="0"/>
        <w:contextualSpacing/>
        <w:rPr>
          <w:rFonts w:cs="Arial"/>
          <w:sz w:val="24"/>
          <w:szCs w:val="24"/>
          <w:lang w:bidi="en-US"/>
        </w:rPr>
      </w:pPr>
      <w:proofErr w:type="gramStart"/>
      <w:r w:rsidRPr="00C92401">
        <w:rPr>
          <w:rFonts w:cs="Arial"/>
          <w:sz w:val="24"/>
          <w:szCs w:val="24"/>
          <w:lang w:bidi="en-US"/>
        </w:rPr>
        <w:t>ул</w:t>
      </w:r>
      <w:proofErr w:type="gramEnd"/>
      <w:r w:rsidRPr="00C92401">
        <w:rPr>
          <w:rFonts w:cs="Arial"/>
          <w:sz w:val="24"/>
          <w:szCs w:val="24"/>
          <w:lang w:bidi="en-US"/>
        </w:rPr>
        <w:t>. Поп Лукина бр. 7-9</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11000 Београд</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IBAN: RS 35908500103019323073</w:t>
      </w:r>
    </w:p>
    <w:p w:rsidR="006B4472" w:rsidRPr="00C92401" w:rsidRDefault="006B4472" w:rsidP="00C92401">
      <w:pPr>
        <w:pStyle w:val="KDParagraf"/>
        <w:spacing w:before="0"/>
        <w:contextualSpacing/>
        <w:rPr>
          <w:rFonts w:cs="Arial"/>
          <w:sz w:val="24"/>
          <w:szCs w:val="24"/>
          <w:lang w:bidi="en-US"/>
        </w:rPr>
      </w:pP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C92401">
        <w:rPr>
          <w:rFonts w:cs="Arial"/>
          <w:sz w:val="24"/>
          <w:szCs w:val="24"/>
          <w:lang w:bidi="en-US"/>
        </w:rPr>
        <w:t>“ (</w:t>
      </w:r>
      <w:proofErr w:type="gramEnd"/>
      <w:r w:rsidRPr="00C92401">
        <w:rPr>
          <w:rFonts w:cs="Arial"/>
          <w:sz w:val="24"/>
          <w:szCs w:val="24"/>
          <w:lang w:bidi="en-US"/>
        </w:rPr>
        <w:t>FIELD 70: DETAILS OF PAYMENT):</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 xml:space="preserve">– </w:t>
      </w:r>
      <w:proofErr w:type="gramStart"/>
      <w:r w:rsidRPr="00C92401">
        <w:rPr>
          <w:rFonts w:cs="Arial"/>
          <w:sz w:val="24"/>
          <w:szCs w:val="24"/>
          <w:lang w:bidi="en-US"/>
        </w:rPr>
        <w:t>број</w:t>
      </w:r>
      <w:proofErr w:type="gramEnd"/>
      <w:r w:rsidRPr="00C92401">
        <w:rPr>
          <w:rFonts w:cs="Arial"/>
          <w:sz w:val="24"/>
          <w:szCs w:val="24"/>
          <w:lang w:bidi="en-US"/>
        </w:rPr>
        <w:t xml:space="preserve"> у поступку јавне набавке на које се захтев за заштиту права односи и</w:t>
      </w:r>
    </w:p>
    <w:p w:rsidR="00886827" w:rsidRPr="00C92401" w:rsidRDefault="00886827" w:rsidP="00C92401">
      <w:pPr>
        <w:pStyle w:val="KDParagraf"/>
        <w:spacing w:before="0"/>
        <w:contextualSpacing/>
        <w:rPr>
          <w:rFonts w:cs="Arial"/>
          <w:sz w:val="24"/>
          <w:szCs w:val="24"/>
          <w:lang w:bidi="en-US"/>
        </w:rPr>
      </w:pPr>
      <w:proofErr w:type="gramStart"/>
      <w:r w:rsidRPr="00C92401">
        <w:rPr>
          <w:rFonts w:cs="Arial"/>
          <w:sz w:val="24"/>
          <w:szCs w:val="24"/>
          <w:lang w:bidi="en-US"/>
        </w:rPr>
        <w:t>назив</w:t>
      </w:r>
      <w:proofErr w:type="gramEnd"/>
      <w:r w:rsidRPr="00C92401">
        <w:rPr>
          <w:rFonts w:cs="Arial"/>
          <w:sz w:val="24"/>
          <w:szCs w:val="24"/>
          <w:lang w:bidi="en-US"/>
        </w:rPr>
        <w:t xml:space="preserve"> наручиоца у поступку јавне набавке.</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У прилогу су инструкције за уплате у валутама: EUR и USD.</w:t>
      </w:r>
    </w:p>
    <w:p w:rsidR="00886827" w:rsidRPr="00C92401" w:rsidRDefault="00886827" w:rsidP="00C92401">
      <w:pPr>
        <w:pStyle w:val="KDParagraf"/>
        <w:spacing w:before="0"/>
        <w:contextualSpacing/>
        <w:rPr>
          <w:rFonts w:cs="Arial"/>
          <w:sz w:val="24"/>
          <w:szCs w:val="24"/>
          <w:lang w:bidi="en-US"/>
        </w:rPr>
      </w:pP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 xml:space="preserve">PAYMENT INSTRUCTIONS </w:t>
      </w:r>
    </w:p>
    <w:p w:rsidR="006B4472" w:rsidRPr="00C92401" w:rsidRDefault="006B4472" w:rsidP="00C92401">
      <w:pPr>
        <w:pStyle w:val="KDParagraf"/>
        <w:spacing w:before="0"/>
        <w:contextualSpacing/>
        <w:rPr>
          <w:rFonts w:cs="Arial"/>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C92401" w:rsidTr="005C0AF9">
        <w:trPr>
          <w:trHeight w:val="30"/>
        </w:trPr>
        <w:tc>
          <w:tcPr>
            <w:tcW w:w="9576" w:type="dxa"/>
            <w:gridSpan w:val="2"/>
            <w:shd w:val="clear" w:color="auto" w:fill="auto"/>
          </w:tcPr>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SWIFT MESSAGE MT103 – EUR</w:t>
            </w:r>
          </w:p>
        </w:tc>
      </w:tr>
      <w:tr w:rsidR="00886827" w:rsidRPr="00C92401" w:rsidTr="005C0AF9">
        <w:trPr>
          <w:trHeight w:val="20"/>
        </w:trPr>
        <w:tc>
          <w:tcPr>
            <w:tcW w:w="4788" w:type="dxa"/>
            <w:shd w:val="clear" w:color="auto" w:fill="auto"/>
          </w:tcPr>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 xml:space="preserve">FIELD 32A: </w:t>
            </w:r>
          </w:p>
        </w:tc>
        <w:tc>
          <w:tcPr>
            <w:tcW w:w="4788" w:type="dxa"/>
            <w:shd w:val="clear" w:color="auto" w:fill="auto"/>
          </w:tcPr>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VALUE DATE – EUR- AMOUNT</w:t>
            </w:r>
          </w:p>
        </w:tc>
      </w:tr>
      <w:tr w:rsidR="00886827" w:rsidRPr="00C92401" w:rsidTr="005C0AF9">
        <w:trPr>
          <w:trHeight w:val="20"/>
        </w:trPr>
        <w:tc>
          <w:tcPr>
            <w:tcW w:w="4788" w:type="dxa"/>
            <w:shd w:val="clear" w:color="auto" w:fill="auto"/>
          </w:tcPr>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 xml:space="preserve">FIELD 50K:  </w:t>
            </w:r>
          </w:p>
        </w:tc>
        <w:tc>
          <w:tcPr>
            <w:tcW w:w="4788" w:type="dxa"/>
            <w:shd w:val="clear" w:color="auto" w:fill="auto"/>
          </w:tcPr>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ORDERING CUSTOMER</w:t>
            </w:r>
          </w:p>
        </w:tc>
      </w:tr>
      <w:tr w:rsidR="00886827" w:rsidRPr="00C92401" w:rsidTr="005C0AF9">
        <w:trPr>
          <w:trHeight w:val="20"/>
        </w:trPr>
        <w:tc>
          <w:tcPr>
            <w:tcW w:w="4788" w:type="dxa"/>
            <w:shd w:val="clear" w:color="auto" w:fill="auto"/>
          </w:tcPr>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 xml:space="preserve">FIELD 50K:  </w:t>
            </w:r>
          </w:p>
        </w:tc>
        <w:tc>
          <w:tcPr>
            <w:tcW w:w="4788" w:type="dxa"/>
            <w:shd w:val="clear" w:color="auto" w:fill="auto"/>
          </w:tcPr>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ORDERING CUSTOMER</w:t>
            </w:r>
          </w:p>
        </w:tc>
      </w:tr>
      <w:tr w:rsidR="00886827" w:rsidRPr="00C92401" w:rsidTr="005C0AF9">
        <w:trPr>
          <w:trHeight w:val="1113"/>
        </w:trPr>
        <w:tc>
          <w:tcPr>
            <w:tcW w:w="4788" w:type="dxa"/>
            <w:shd w:val="clear" w:color="auto" w:fill="auto"/>
          </w:tcPr>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FIELD 56A:</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(INTERMEDIARY)</w:t>
            </w:r>
          </w:p>
        </w:tc>
        <w:tc>
          <w:tcPr>
            <w:tcW w:w="4788" w:type="dxa"/>
            <w:shd w:val="clear" w:color="auto" w:fill="auto"/>
          </w:tcPr>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DEUTDEFFXXX</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DEUTSCHE BANK AG, F/M</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TAUNUSANLAGE 12</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GERMANY</w:t>
            </w:r>
          </w:p>
        </w:tc>
      </w:tr>
      <w:tr w:rsidR="00886827" w:rsidRPr="00C92401" w:rsidTr="005C0AF9">
        <w:trPr>
          <w:trHeight w:val="1689"/>
        </w:trPr>
        <w:tc>
          <w:tcPr>
            <w:tcW w:w="4788" w:type="dxa"/>
            <w:shd w:val="clear" w:color="auto" w:fill="auto"/>
          </w:tcPr>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FIELD 57A:</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(ACC. WITH BANK)</w:t>
            </w:r>
          </w:p>
        </w:tc>
        <w:tc>
          <w:tcPr>
            <w:tcW w:w="4788" w:type="dxa"/>
            <w:shd w:val="clear" w:color="auto" w:fill="auto"/>
          </w:tcPr>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/DE20500700100935930800</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NBSRRSBGXXX</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NARODNA BANKA SRBIJE (NATIONAL</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BANK OF SERBIA – NBS BEOGRAD,</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NEMANJINA 17</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SERBIA</w:t>
            </w:r>
          </w:p>
        </w:tc>
      </w:tr>
      <w:tr w:rsidR="00886827" w:rsidRPr="00C92401" w:rsidTr="005C0AF9">
        <w:trPr>
          <w:trHeight w:val="20"/>
        </w:trPr>
        <w:tc>
          <w:tcPr>
            <w:tcW w:w="4788" w:type="dxa"/>
            <w:shd w:val="clear" w:color="auto" w:fill="auto"/>
          </w:tcPr>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lastRenderedPageBreak/>
              <w:t>FIELD 59:</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(BENEFICIARY)</w:t>
            </w:r>
          </w:p>
        </w:tc>
        <w:tc>
          <w:tcPr>
            <w:tcW w:w="4788" w:type="dxa"/>
            <w:shd w:val="clear" w:color="auto" w:fill="auto"/>
          </w:tcPr>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/RS35908500103019323073</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MINISTARSTVO FINANSIJA</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UPRAVA ZA TREZOR</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POP LUKINA7-9</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BEOGRAD</w:t>
            </w:r>
          </w:p>
        </w:tc>
      </w:tr>
      <w:tr w:rsidR="00886827" w:rsidRPr="00C92401" w:rsidTr="005C0AF9">
        <w:trPr>
          <w:trHeight w:val="20"/>
        </w:trPr>
        <w:tc>
          <w:tcPr>
            <w:tcW w:w="4788" w:type="dxa"/>
            <w:shd w:val="clear" w:color="auto" w:fill="auto"/>
          </w:tcPr>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 xml:space="preserve">FIELD 70:  </w:t>
            </w:r>
          </w:p>
        </w:tc>
        <w:tc>
          <w:tcPr>
            <w:tcW w:w="4788" w:type="dxa"/>
            <w:shd w:val="clear" w:color="auto" w:fill="auto"/>
          </w:tcPr>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DETAILS OF PAYMENT</w:t>
            </w:r>
          </w:p>
        </w:tc>
      </w:tr>
    </w:tbl>
    <w:p w:rsidR="00886827" w:rsidRPr="00C92401" w:rsidRDefault="00886827" w:rsidP="00C92401">
      <w:pPr>
        <w:pStyle w:val="KDParagraf"/>
        <w:spacing w:before="0"/>
        <w:contextualSpacing/>
        <w:rPr>
          <w:rFonts w:cs="Arial"/>
          <w:sz w:val="24"/>
          <w:szCs w:val="24"/>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C92401" w:rsidTr="005C0AF9">
        <w:tc>
          <w:tcPr>
            <w:tcW w:w="4786" w:type="dxa"/>
            <w:shd w:val="clear" w:color="auto" w:fill="auto"/>
          </w:tcPr>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SWIFT MESSAGE MT103 – USD</w:t>
            </w:r>
          </w:p>
        </w:tc>
        <w:tc>
          <w:tcPr>
            <w:tcW w:w="4820" w:type="dxa"/>
            <w:shd w:val="clear" w:color="auto" w:fill="auto"/>
          </w:tcPr>
          <w:p w:rsidR="00886827" w:rsidRPr="00C92401" w:rsidRDefault="00886827" w:rsidP="00C92401">
            <w:pPr>
              <w:pStyle w:val="KDParagraf"/>
              <w:spacing w:before="0"/>
              <w:contextualSpacing/>
              <w:rPr>
                <w:rFonts w:cs="Arial"/>
                <w:sz w:val="24"/>
                <w:szCs w:val="24"/>
                <w:lang w:bidi="en-US"/>
              </w:rPr>
            </w:pPr>
          </w:p>
        </w:tc>
      </w:tr>
      <w:tr w:rsidR="00886827" w:rsidRPr="00C92401" w:rsidTr="005C0AF9">
        <w:tc>
          <w:tcPr>
            <w:tcW w:w="4786" w:type="dxa"/>
            <w:shd w:val="clear" w:color="auto" w:fill="auto"/>
          </w:tcPr>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 xml:space="preserve">FIELD 32A: </w:t>
            </w:r>
          </w:p>
        </w:tc>
        <w:tc>
          <w:tcPr>
            <w:tcW w:w="4820" w:type="dxa"/>
            <w:shd w:val="clear" w:color="auto" w:fill="auto"/>
          </w:tcPr>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VALUE DATE – USD- AMOUNT</w:t>
            </w:r>
          </w:p>
        </w:tc>
      </w:tr>
      <w:tr w:rsidR="00886827" w:rsidRPr="00C92401" w:rsidTr="005C0AF9">
        <w:tc>
          <w:tcPr>
            <w:tcW w:w="4786" w:type="dxa"/>
            <w:shd w:val="clear" w:color="auto" w:fill="auto"/>
          </w:tcPr>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 xml:space="preserve">FIELD 50K:  </w:t>
            </w:r>
          </w:p>
        </w:tc>
        <w:tc>
          <w:tcPr>
            <w:tcW w:w="4820" w:type="dxa"/>
            <w:shd w:val="clear" w:color="auto" w:fill="auto"/>
          </w:tcPr>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ORDERING CUSTOMER</w:t>
            </w:r>
          </w:p>
        </w:tc>
      </w:tr>
      <w:tr w:rsidR="00886827" w:rsidRPr="00C92401" w:rsidTr="005C0AF9">
        <w:tc>
          <w:tcPr>
            <w:tcW w:w="4786" w:type="dxa"/>
            <w:shd w:val="clear" w:color="auto" w:fill="auto"/>
          </w:tcPr>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FIELD 56A:</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(INTERMEDIARY)</w:t>
            </w:r>
          </w:p>
          <w:p w:rsidR="00886827" w:rsidRPr="00C92401" w:rsidRDefault="00886827" w:rsidP="00C92401">
            <w:pPr>
              <w:pStyle w:val="KDParagraf"/>
              <w:spacing w:before="0"/>
              <w:contextualSpacing/>
              <w:rPr>
                <w:rFonts w:cs="Arial"/>
                <w:sz w:val="24"/>
                <w:szCs w:val="24"/>
                <w:lang w:bidi="en-US"/>
              </w:rPr>
            </w:pPr>
          </w:p>
        </w:tc>
        <w:tc>
          <w:tcPr>
            <w:tcW w:w="4820" w:type="dxa"/>
            <w:shd w:val="clear" w:color="auto" w:fill="auto"/>
          </w:tcPr>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BKTRUS33XXX</w:t>
            </w:r>
          </w:p>
          <w:p w:rsidR="00886827" w:rsidRPr="00C92401" w:rsidRDefault="004B5E25" w:rsidP="00C92401">
            <w:pPr>
              <w:pStyle w:val="KDParagraf"/>
              <w:spacing w:before="0"/>
              <w:contextualSpacing/>
              <w:rPr>
                <w:rFonts w:cs="Arial"/>
                <w:sz w:val="24"/>
                <w:szCs w:val="24"/>
                <w:lang w:bidi="en-US"/>
              </w:rPr>
            </w:pPr>
            <w:r w:rsidRPr="00C92401">
              <w:rPr>
                <w:rFonts w:cs="Arial"/>
                <w:sz w:val="24"/>
                <w:szCs w:val="24"/>
                <w:lang w:bidi="en-US"/>
              </w:rPr>
              <w:t>DEUTSCHE BANK TRUST COMPAN</w:t>
            </w:r>
            <w:r w:rsidR="00886827" w:rsidRPr="00C92401">
              <w:rPr>
                <w:rFonts w:cs="Arial"/>
                <w:sz w:val="24"/>
                <w:szCs w:val="24"/>
                <w:lang w:bidi="en-US"/>
              </w:rPr>
              <w:t>Y</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AMERICAS, NEW YORK</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60 WALL STREET</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UNITED STATES</w:t>
            </w:r>
          </w:p>
        </w:tc>
      </w:tr>
      <w:tr w:rsidR="00886827" w:rsidRPr="00C92401" w:rsidTr="005C0AF9">
        <w:tc>
          <w:tcPr>
            <w:tcW w:w="4786" w:type="dxa"/>
            <w:shd w:val="clear" w:color="auto" w:fill="auto"/>
          </w:tcPr>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FIELD 57A:</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(ACC. WITH BANK)</w:t>
            </w:r>
          </w:p>
          <w:p w:rsidR="00886827" w:rsidRPr="00C92401" w:rsidRDefault="00886827" w:rsidP="00C92401">
            <w:pPr>
              <w:pStyle w:val="KDParagraf"/>
              <w:spacing w:before="0"/>
              <w:contextualSpacing/>
              <w:rPr>
                <w:rFonts w:cs="Arial"/>
                <w:sz w:val="24"/>
                <w:szCs w:val="24"/>
                <w:lang w:bidi="en-US"/>
              </w:rPr>
            </w:pPr>
          </w:p>
        </w:tc>
        <w:tc>
          <w:tcPr>
            <w:tcW w:w="4820" w:type="dxa"/>
            <w:shd w:val="clear" w:color="auto" w:fill="auto"/>
          </w:tcPr>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NBSRRSBGXXX</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NARODNA BANKA SRBIJE (NATIONAL</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BANK OF SERBIA – NB BEOGRAD,</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NEMANJINA 17</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SERBIA</w:t>
            </w:r>
          </w:p>
        </w:tc>
      </w:tr>
      <w:tr w:rsidR="00886827" w:rsidRPr="00C92401" w:rsidTr="005C0AF9">
        <w:tc>
          <w:tcPr>
            <w:tcW w:w="4786" w:type="dxa"/>
            <w:shd w:val="clear" w:color="auto" w:fill="auto"/>
          </w:tcPr>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FIELD 59:</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(BENEFICIARY)</w:t>
            </w:r>
          </w:p>
          <w:p w:rsidR="00886827" w:rsidRPr="00C92401" w:rsidRDefault="00886827" w:rsidP="00C92401">
            <w:pPr>
              <w:pStyle w:val="KDParagraf"/>
              <w:spacing w:before="0"/>
              <w:contextualSpacing/>
              <w:rPr>
                <w:rFonts w:cs="Arial"/>
                <w:sz w:val="24"/>
                <w:szCs w:val="24"/>
                <w:lang w:bidi="en-US"/>
              </w:rPr>
            </w:pPr>
          </w:p>
        </w:tc>
        <w:tc>
          <w:tcPr>
            <w:tcW w:w="4820" w:type="dxa"/>
            <w:shd w:val="clear" w:color="auto" w:fill="auto"/>
          </w:tcPr>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/RS35908500103019323073</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MINISTARSTVO FINANSIJA</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UPRAVA ZA TREZOR</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POP LUKINA7-9</w:t>
            </w:r>
          </w:p>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BEOGRAD</w:t>
            </w:r>
          </w:p>
        </w:tc>
      </w:tr>
      <w:tr w:rsidR="00886827" w:rsidRPr="00C92401" w:rsidTr="005C0AF9">
        <w:tc>
          <w:tcPr>
            <w:tcW w:w="4786" w:type="dxa"/>
            <w:shd w:val="clear" w:color="auto" w:fill="auto"/>
          </w:tcPr>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 xml:space="preserve">FIELD 70:  </w:t>
            </w:r>
          </w:p>
        </w:tc>
        <w:tc>
          <w:tcPr>
            <w:tcW w:w="4820" w:type="dxa"/>
            <w:shd w:val="clear" w:color="auto" w:fill="auto"/>
          </w:tcPr>
          <w:p w:rsidR="00886827" w:rsidRPr="00C92401" w:rsidRDefault="00886827" w:rsidP="00C92401">
            <w:pPr>
              <w:pStyle w:val="KDParagraf"/>
              <w:spacing w:before="0"/>
              <w:contextualSpacing/>
              <w:rPr>
                <w:rFonts w:cs="Arial"/>
                <w:sz w:val="24"/>
                <w:szCs w:val="24"/>
                <w:lang w:bidi="en-US"/>
              </w:rPr>
            </w:pPr>
            <w:r w:rsidRPr="00C92401">
              <w:rPr>
                <w:rFonts w:cs="Arial"/>
                <w:sz w:val="24"/>
                <w:szCs w:val="24"/>
                <w:lang w:bidi="en-US"/>
              </w:rPr>
              <w:t>DETAILS OF PAYMENT</w:t>
            </w:r>
          </w:p>
        </w:tc>
      </w:tr>
    </w:tbl>
    <w:p w:rsidR="00DB244E" w:rsidRPr="00C92401" w:rsidRDefault="00DB244E" w:rsidP="00C92401">
      <w:pPr>
        <w:tabs>
          <w:tab w:val="left" w:pos="567"/>
        </w:tabs>
        <w:spacing w:before="0"/>
        <w:contextualSpacing/>
        <w:rPr>
          <w:rFonts w:cs="Arial"/>
          <w:b/>
          <w:sz w:val="24"/>
          <w:szCs w:val="24"/>
          <w:lang w:val="sr-Cyrl-BA"/>
        </w:rPr>
      </w:pPr>
    </w:p>
    <w:p w:rsidR="00FD0DDD" w:rsidRPr="00C92401" w:rsidRDefault="00FD0DDD" w:rsidP="00C92401">
      <w:pPr>
        <w:pStyle w:val="KDPodnaslov2"/>
        <w:numPr>
          <w:ilvl w:val="0"/>
          <w:numId w:val="39"/>
        </w:numPr>
        <w:spacing w:before="0"/>
        <w:ind w:left="360"/>
        <w:contextualSpacing/>
        <w:rPr>
          <w:rFonts w:cs="Arial"/>
          <w:sz w:val="24"/>
          <w:szCs w:val="24"/>
          <w:lang w:val="sr-Cyrl-BA"/>
        </w:rPr>
      </w:pPr>
      <w:bookmarkStart w:id="241" w:name="_Toc441651611"/>
      <w:bookmarkStart w:id="242" w:name="_Toc442559922"/>
      <w:r w:rsidRPr="00C92401">
        <w:rPr>
          <w:rFonts w:cs="Arial"/>
          <w:sz w:val="24"/>
          <w:szCs w:val="24"/>
          <w:lang w:val="sr-Cyrl-BA"/>
        </w:rPr>
        <w:t>Закључивање и ступање уговора на снагу</w:t>
      </w:r>
    </w:p>
    <w:p w:rsidR="00FD0DDD" w:rsidRPr="00C92401" w:rsidRDefault="00FD0DDD" w:rsidP="00C92401">
      <w:pPr>
        <w:spacing w:before="0"/>
        <w:contextualSpacing/>
        <w:rPr>
          <w:rFonts w:cs="Arial"/>
          <w:sz w:val="24"/>
          <w:szCs w:val="24"/>
          <w:lang w:val="sr-Cyrl-BA"/>
        </w:rPr>
      </w:pPr>
      <w:r w:rsidRPr="00C92401">
        <w:rPr>
          <w:rFonts w:cs="Arial"/>
          <w:sz w:val="24"/>
          <w:szCs w:val="24"/>
          <w:lang w:val="sr-Cyrl-BA"/>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 за добро извршење посла. Уговор важи до обостраног испуњења уговорених обавеза.</w:t>
      </w:r>
    </w:p>
    <w:p w:rsidR="00FD0DDD" w:rsidRPr="00C92401" w:rsidRDefault="00FD0DDD" w:rsidP="00C92401">
      <w:pPr>
        <w:spacing w:before="0"/>
        <w:contextualSpacing/>
        <w:rPr>
          <w:rFonts w:cs="Arial"/>
          <w:sz w:val="24"/>
          <w:szCs w:val="24"/>
          <w:lang w:val="sr-Cyrl-BA"/>
        </w:rPr>
      </w:pPr>
    </w:p>
    <w:p w:rsidR="008D2B23" w:rsidRPr="00C92401" w:rsidRDefault="008D2B23" w:rsidP="00C92401">
      <w:pPr>
        <w:pStyle w:val="KDPodnaslov2"/>
        <w:numPr>
          <w:ilvl w:val="0"/>
          <w:numId w:val="39"/>
        </w:numPr>
        <w:spacing w:before="0"/>
        <w:ind w:left="360"/>
        <w:contextualSpacing/>
        <w:jc w:val="both"/>
        <w:rPr>
          <w:rFonts w:cs="Arial"/>
          <w:sz w:val="24"/>
          <w:szCs w:val="24"/>
        </w:rPr>
      </w:pPr>
      <w:r w:rsidRPr="00C92401">
        <w:rPr>
          <w:rFonts w:cs="Arial"/>
          <w:sz w:val="24"/>
          <w:szCs w:val="24"/>
        </w:rPr>
        <w:t>Измене током трајања уговора</w:t>
      </w:r>
      <w:bookmarkEnd w:id="241"/>
      <w:bookmarkEnd w:id="242"/>
    </w:p>
    <w:p w:rsidR="008E7709" w:rsidRDefault="008E7709" w:rsidP="00C92401">
      <w:pPr>
        <w:spacing w:before="0"/>
        <w:contextualSpacing/>
        <w:rPr>
          <w:rFonts w:cs="Arial"/>
          <w:sz w:val="24"/>
          <w:szCs w:val="24"/>
          <w:lang w:val="sr-Cyrl-RS" w:eastAsia="sr-Latn-CS"/>
        </w:rPr>
      </w:pPr>
      <w:r w:rsidRPr="00C92401">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C92401">
        <w:rPr>
          <w:rFonts w:cs="Arial"/>
          <w:sz w:val="24"/>
          <w:szCs w:val="24"/>
          <w:lang w:eastAsia="sr-Latn-CS"/>
        </w:rPr>
        <w:t>став</w:t>
      </w:r>
      <w:proofErr w:type="gramEnd"/>
      <w:r w:rsidRPr="00C92401">
        <w:rPr>
          <w:rFonts w:cs="Arial"/>
          <w:sz w:val="24"/>
          <w:szCs w:val="24"/>
          <w:lang w:eastAsia="sr-Latn-CS"/>
        </w:rPr>
        <w:t xml:space="preserve"> 1. Закона</w:t>
      </w:r>
      <w:r w:rsidRPr="00C92401">
        <w:rPr>
          <w:rFonts w:cs="Arial"/>
          <w:sz w:val="24"/>
          <w:szCs w:val="24"/>
          <w:lang w:val="sr-Cyrl-RS" w:eastAsia="sr-Latn-CS"/>
        </w:rPr>
        <w:t>.</w:t>
      </w:r>
    </w:p>
    <w:p w:rsidR="006D5FEA" w:rsidRPr="00C92401" w:rsidRDefault="006D5FEA" w:rsidP="00C92401">
      <w:pPr>
        <w:spacing w:before="0"/>
        <w:contextualSpacing/>
        <w:rPr>
          <w:rFonts w:cs="Arial"/>
          <w:sz w:val="24"/>
          <w:szCs w:val="24"/>
          <w:lang w:val="sr-Cyrl-RS" w:eastAsia="sr-Latn-CS"/>
        </w:rPr>
      </w:pPr>
    </w:p>
    <w:p w:rsidR="008E7709" w:rsidRDefault="008E7709" w:rsidP="00C92401">
      <w:pPr>
        <w:spacing w:before="0"/>
        <w:contextualSpacing/>
        <w:rPr>
          <w:rFonts w:cs="Arial"/>
          <w:sz w:val="24"/>
          <w:szCs w:val="24"/>
          <w:lang w:eastAsia="sr-Latn-CS"/>
        </w:rPr>
      </w:pPr>
      <w:r w:rsidRPr="00C92401">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w:t>
      </w:r>
      <w:r w:rsidRPr="00C92401">
        <w:rPr>
          <w:rFonts w:cs="Arial"/>
          <w:sz w:val="24"/>
          <w:szCs w:val="24"/>
          <w:lang w:val="sr-Cyrl-RS" w:eastAsia="sr-Latn-CS"/>
        </w:rPr>
        <w:t xml:space="preserve">, при чему укупна вредност повећања уговора не може да буде већа од вредности из члана 124а Закона. Наручилац може повећати обим предмета јавне набавке </w:t>
      </w:r>
      <w:r w:rsidRPr="00C92401">
        <w:rPr>
          <w:rFonts w:cs="Arial"/>
          <w:sz w:val="24"/>
          <w:szCs w:val="24"/>
          <w:lang w:eastAsia="sr-Latn-CS"/>
        </w:rPr>
        <w:t xml:space="preserve">под условом да има обезбеђена финансијска средства, </w:t>
      </w:r>
      <w:r w:rsidRPr="00C92401">
        <w:rPr>
          <w:rFonts w:cs="Arial"/>
          <w:sz w:val="24"/>
          <w:szCs w:val="24"/>
          <w:lang w:val="sr-Cyrl-RS" w:eastAsia="sr-Latn-CS"/>
        </w:rPr>
        <w:t>и то</w:t>
      </w:r>
      <w:r w:rsidRPr="00C92401">
        <w:rPr>
          <w:rFonts w:cs="Arial"/>
          <w:sz w:val="24"/>
          <w:szCs w:val="24"/>
          <w:lang w:eastAsia="sr-Latn-CS"/>
        </w:rPr>
        <w:t xml:space="preserve"> у</w:t>
      </w:r>
      <w:r w:rsidRPr="00C92401">
        <w:rPr>
          <w:rFonts w:cs="Arial"/>
          <w:i/>
          <w:sz w:val="24"/>
          <w:szCs w:val="24"/>
          <w:lang w:eastAsia="sr-Latn-CS"/>
        </w:rPr>
        <w:t xml:space="preserve"> </w:t>
      </w:r>
      <w:r w:rsidRPr="00C92401">
        <w:rPr>
          <w:rFonts w:cs="Arial"/>
          <w:sz w:val="24"/>
          <w:szCs w:val="24"/>
          <w:lang w:eastAsia="sr-Latn-CS"/>
        </w:rPr>
        <w:t>случају непредвиђених околности приликом реализације Уговора, за које се није могло знати приликом планирања набавке.</w:t>
      </w:r>
    </w:p>
    <w:p w:rsidR="006D5FEA" w:rsidRPr="00C92401" w:rsidRDefault="006D5FEA" w:rsidP="00C92401">
      <w:pPr>
        <w:spacing w:before="0"/>
        <w:contextualSpacing/>
        <w:rPr>
          <w:rFonts w:cs="Arial"/>
          <w:sz w:val="24"/>
          <w:szCs w:val="24"/>
          <w:lang w:val="sr-Cyrl-RS" w:eastAsia="sr-Latn-CS"/>
        </w:rPr>
      </w:pPr>
    </w:p>
    <w:p w:rsidR="008E7709" w:rsidRPr="00C92401" w:rsidRDefault="008E7709" w:rsidP="00C92401">
      <w:pPr>
        <w:tabs>
          <w:tab w:val="left" w:pos="567"/>
        </w:tabs>
        <w:spacing w:before="0"/>
        <w:contextualSpacing/>
        <w:rPr>
          <w:rFonts w:cs="Arial"/>
          <w:sz w:val="24"/>
          <w:szCs w:val="24"/>
        </w:rPr>
      </w:pPr>
      <w:r w:rsidRPr="00C92401">
        <w:rPr>
          <w:rFonts w:cs="Arial"/>
          <w:sz w:val="24"/>
          <w:szCs w:val="24"/>
          <w:lang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w:t>
      </w:r>
      <w:r w:rsidRPr="00C92401">
        <w:rPr>
          <w:rFonts w:cs="Arial"/>
          <w:sz w:val="24"/>
          <w:szCs w:val="24"/>
          <w:lang w:eastAsia="sr-Latn-CS"/>
        </w:rPr>
        <w:lastRenderedPageBreak/>
        <w:t>посебним прописима,као што су: виша сила, измена важећих законских прописа, мере државних органа и измењене околности на тржишту настале услед више силе</w:t>
      </w:r>
      <w:r w:rsidRPr="00C92401">
        <w:rPr>
          <w:rFonts w:cs="Arial"/>
          <w:sz w:val="24"/>
          <w:szCs w:val="24"/>
          <w:lang w:val="sr-Cyrl-RS" w:eastAsia="sr-Latn-CS"/>
        </w:rPr>
        <w:t>,</w:t>
      </w:r>
      <w:r w:rsidRPr="00C92401">
        <w:rPr>
          <w:rFonts w:cs="Arial"/>
          <w:sz w:val="24"/>
          <w:szCs w:val="24"/>
        </w:rPr>
        <w:t xml:space="preserve"> наступање околности које отежавају испуњење обавезе једне Уговорне стране или се због њих не може остварити сврха овог Уговора.</w:t>
      </w:r>
    </w:p>
    <w:p w:rsidR="008E7709" w:rsidRPr="00C92401" w:rsidRDefault="008E7709" w:rsidP="00C92401">
      <w:pPr>
        <w:spacing w:before="0"/>
        <w:contextualSpacing/>
        <w:rPr>
          <w:rFonts w:cs="Arial"/>
          <w:sz w:val="24"/>
          <w:szCs w:val="24"/>
          <w:lang w:val="sr-Cyrl-RS" w:eastAsia="sr-Latn-CS"/>
        </w:rPr>
      </w:pPr>
      <w:r w:rsidRPr="00C92401">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E7709" w:rsidRPr="00C92401" w:rsidRDefault="008E7709" w:rsidP="00C92401">
      <w:pPr>
        <w:spacing w:before="0"/>
        <w:contextualSpacing/>
        <w:rPr>
          <w:rFonts w:cs="Arial"/>
          <w:sz w:val="24"/>
          <w:szCs w:val="24"/>
          <w:lang w:val="sr-Cyrl-RS" w:eastAsia="sr-Latn-CS"/>
        </w:rPr>
      </w:pPr>
    </w:p>
    <w:p w:rsidR="00EB7695" w:rsidRPr="00C92401" w:rsidRDefault="00EB7695" w:rsidP="00C92401">
      <w:pPr>
        <w:spacing w:before="0"/>
        <w:contextualSpacing/>
        <w:rPr>
          <w:rFonts w:cs="Arial"/>
          <w:color w:val="00B0F0"/>
          <w:sz w:val="24"/>
          <w:szCs w:val="24"/>
          <w:lang w:eastAsia="sr-Latn-CS"/>
        </w:rPr>
      </w:pPr>
    </w:p>
    <w:p w:rsidR="00EB7695" w:rsidRPr="00C92401" w:rsidRDefault="00EB7695" w:rsidP="00C92401">
      <w:pPr>
        <w:spacing w:before="0"/>
        <w:contextualSpacing/>
        <w:jc w:val="left"/>
        <w:rPr>
          <w:rFonts w:cs="Arial"/>
          <w:color w:val="00B0F0"/>
          <w:sz w:val="24"/>
          <w:szCs w:val="24"/>
          <w:lang w:eastAsia="sr-Latn-CS"/>
        </w:rPr>
      </w:pPr>
    </w:p>
    <w:p w:rsidR="002062DD" w:rsidRPr="00C92401" w:rsidRDefault="002062DD" w:rsidP="00C92401">
      <w:pPr>
        <w:spacing w:before="0"/>
        <w:contextualSpacing/>
        <w:jc w:val="left"/>
        <w:rPr>
          <w:rFonts w:cs="Arial"/>
          <w:color w:val="00B0F0"/>
          <w:sz w:val="24"/>
          <w:szCs w:val="24"/>
          <w:lang w:eastAsia="sr-Latn-CS"/>
        </w:rPr>
      </w:pPr>
    </w:p>
    <w:p w:rsidR="002062DD" w:rsidRPr="00C92401" w:rsidRDefault="002062DD" w:rsidP="00C92401">
      <w:pPr>
        <w:spacing w:before="0"/>
        <w:contextualSpacing/>
        <w:jc w:val="left"/>
        <w:rPr>
          <w:rFonts w:cs="Arial"/>
          <w:color w:val="00B0F0"/>
          <w:sz w:val="24"/>
          <w:szCs w:val="24"/>
          <w:lang w:eastAsia="sr-Latn-CS"/>
        </w:rPr>
      </w:pPr>
    </w:p>
    <w:p w:rsidR="002062DD" w:rsidRPr="00C92401" w:rsidRDefault="002062DD" w:rsidP="00C92401">
      <w:pPr>
        <w:spacing w:before="0"/>
        <w:contextualSpacing/>
        <w:jc w:val="left"/>
        <w:rPr>
          <w:rFonts w:cs="Arial"/>
          <w:color w:val="00B0F0"/>
          <w:sz w:val="24"/>
          <w:szCs w:val="24"/>
          <w:lang w:eastAsia="sr-Latn-CS"/>
        </w:rPr>
      </w:pPr>
    </w:p>
    <w:p w:rsidR="002062DD" w:rsidRPr="00C92401" w:rsidRDefault="002062DD" w:rsidP="00C92401">
      <w:pPr>
        <w:spacing w:before="0"/>
        <w:contextualSpacing/>
        <w:jc w:val="left"/>
        <w:rPr>
          <w:rFonts w:cs="Arial"/>
          <w:color w:val="00B0F0"/>
          <w:sz w:val="24"/>
          <w:szCs w:val="24"/>
          <w:lang w:eastAsia="sr-Latn-CS"/>
        </w:rPr>
      </w:pPr>
    </w:p>
    <w:p w:rsidR="002062DD" w:rsidRPr="00C92401" w:rsidRDefault="002062DD" w:rsidP="00C92401">
      <w:pPr>
        <w:spacing w:before="0"/>
        <w:contextualSpacing/>
        <w:jc w:val="left"/>
        <w:rPr>
          <w:rFonts w:cs="Arial"/>
          <w:color w:val="00B0F0"/>
          <w:sz w:val="24"/>
          <w:szCs w:val="24"/>
          <w:lang w:eastAsia="sr-Latn-CS"/>
        </w:rPr>
      </w:pPr>
    </w:p>
    <w:p w:rsidR="002062DD" w:rsidRPr="00C92401" w:rsidRDefault="002062DD" w:rsidP="00C92401">
      <w:pPr>
        <w:spacing w:before="0"/>
        <w:contextualSpacing/>
        <w:jc w:val="left"/>
        <w:rPr>
          <w:rFonts w:cs="Arial"/>
          <w:color w:val="00B0F0"/>
          <w:sz w:val="24"/>
          <w:szCs w:val="24"/>
          <w:lang w:eastAsia="sr-Latn-CS"/>
        </w:rPr>
      </w:pPr>
    </w:p>
    <w:p w:rsidR="002062DD" w:rsidRPr="00C92401" w:rsidRDefault="002062DD" w:rsidP="00C92401">
      <w:pPr>
        <w:spacing w:before="0"/>
        <w:contextualSpacing/>
        <w:jc w:val="left"/>
        <w:rPr>
          <w:rFonts w:cs="Arial"/>
          <w:color w:val="00B0F0"/>
          <w:sz w:val="24"/>
          <w:szCs w:val="24"/>
          <w:lang w:eastAsia="sr-Latn-CS"/>
        </w:rPr>
      </w:pPr>
    </w:p>
    <w:p w:rsidR="002062DD" w:rsidRPr="00C92401" w:rsidRDefault="002062DD" w:rsidP="00C92401">
      <w:pPr>
        <w:spacing w:before="0"/>
        <w:contextualSpacing/>
        <w:jc w:val="left"/>
        <w:rPr>
          <w:rFonts w:cs="Arial"/>
          <w:color w:val="00B0F0"/>
          <w:sz w:val="24"/>
          <w:szCs w:val="24"/>
          <w:lang w:eastAsia="sr-Latn-CS"/>
        </w:rPr>
      </w:pPr>
    </w:p>
    <w:p w:rsidR="002062DD" w:rsidRPr="00C92401" w:rsidRDefault="002062DD" w:rsidP="00C92401">
      <w:pPr>
        <w:spacing w:before="0"/>
        <w:contextualSpacing/>
        <w:jc w:val="left"/>
        <w:rPr>
          <w:rFonts w:cs="Arial"/>
          <w:color w:val="00B0F0"/>
          <w:sz w:val="24"/>
          <w:szCs w:val="24"/>
          <w:lang w:eastAsia="sr-Latn-CS"/>
        </w:rPr>
      </w:pPr>
    </w:p>
    <w:p w:rsidR="002062DD" w:rsidRPr="00C92401" w:rsidRDefault="002062DD" w:rsidP="00C92401">
      <w:pPr>
        <w:spacing w:before="0"/>
        <w:contextualSpacing/>
        <w:jc w:val="left"/>
        <w:rPr>
          <w:rFonts w:cs="Arial"/>
          <w:color w:val="00B0F0"/>
          <w:sz w:val="24"/>
          <w:szCs w:val="24"/>
          <w:lang w:eastAsia="sr-Latn-CS"/>
        </w:rPr>
      </w:pPr>
    </w:p>
    <w:p w:rsidR="002062DD" w:rsidRPr="00C92401" w:rsidRDefault="002062DD" w:rsidP="00C92401">
      <w:pPr>
        <w:spacing w:before="0"/>
        <w:contextualSpacing/>
        <w:jc w:val="left"/>
        <w:rPr>
          <w:rFonts w:cs="Arial"/>
          <w:color w:val="00B0F0"/>
          <w:sz w:val="24"/>
          <w:szCs w:val="24"/>
          <w:lang w:eastAsia="sr-Latn-CS"/>
        </w:rPr>
      </w:pPr>
    </w:p>
    <w:p w:rsidR="002062DD" w:rsidRPr="00C92401" w:rsidRDefault="002062DD" w:rsidP="00C92401">
      <w:pPr>
        <w:spacing w:before="0"/>
        <w:contextualSpacing/>
        <w:jc w:val="left"/>
        <w:rPr>
          <w:rFonts w:cs="Arial"/>
          <w:color w:val="00B0F0"/>
          <w:sz w:val="24"/>
          <w:szCs w:val="24"/>
          <w:lang w:eastAsia="sr-Latn-CS"/>
        </w:rPr>
      </w:pPr>
    </w:p>
    <w:p w:rsidR="002062DD" w:rsidRPr="00C92401" w:rsidRDefault="002062DD" w:rsidP="00C92401">
      <w:pPr>
        <w:spacing w:before="0"/>
        <w:contextualSpacing/>
        <w:jc w:val="left"/>
        <w:rPr>
          <w:rFonts w:cs="Arial"/>
          <w:color w:val="00B0F0"/>
          <w:sz w:val="24"/>
          <w:szCs w:val="24"/>
          <w:lang w:eastAsia="sr-Latn-CS"/>
        </w:rPr>
      </w:pPr>
    </w:p>
    <w:p w:rsidR="002062DD" w:rsidRPr="00C92401" w:rsidRDefault="002062DD" w:rsidP="00C92401">
      <w:pPr>
        <w:spacing w:before="0"/>
        <w:contextualSpacing/>
        <w:jc w:val="left"/>
        <w:rPr>
          <w:rFonts w:cs="Arial"/>
          <w:color w:val="00B0F0"/>
          <w:sz w:val="24"/>
          <w:szCs w:val="24"/>
          <w:lang w:eastAsia="sr-Latn-CS"/>
        </w:rPr>
      </w:pPr>
    </w:p>
    <w:p w:rsidR="00EB7695" w:rsidRPr="00C92401" w:rsidRDefault="00EB7695" w:rsidP="00C92401">
      <w:pPr>
        <w:spacing w:before="0"/>
        <w:contextualSpacing/>
        <w:jc w:val="left"/>
        <w:rPr>
          <w:rFonts w:cs="Arial"/>
          <w:color w:val="00B0F0"/>
          <w:sz w:val="24"/>
          <w:szCs w:val="24"/>
          <w:lang w:val="sr-Cyrl-RS" w:eastAsia="sr-Latn-CS"/>
        </w:rPr>
      </w:pPr>
    </w:p>
    <w:p w:rsidR="00EB7695" w:rsidRPr="00C92401" w:rsidRDefault="00EB7695" w:rsidP="00C92401">
      <w:pPr>
        <w:spacing w:before="0"/>
        <w:contextualSpacing/>
        <w:jc w:val="left"/>
        <w:rPr>
          <w:rFonts w:cs="Arial"/>
          <w:color w:val="00B0F0"/>
          <w:sz w:val="24"/>
          <w:szCs w:val="24"/>
          <w:lang w:eastAsia="sr-Latn-CS"/>
        </w:rPr>
      </w:pPr>
    </w:p>
    <w:p w:rsidR="00465640" w:rsidRPr="00C92401" w:rsidRDefault="00465640" w:rsidP="00C92401">
      <w:pPr>
        <w:spacing w:before="0"/>
        <w:contextualSpacing/>
        <w:jc w:val="center"/>
        <w:rPr>
          <w:rFonts w:cs="Arial"/>
          <w:color w:val="00B0F0"/>
          <w:sz w:val="24"/>
          <w:szCs w:val="24"/>
          <w:lang w:val="sr-Cyrl-RS" w:eastAsia="sr-Latn-CS"/>
        </w:rPr>
      </w:pPr>
    </w:p>
    <w:p w:rsidR="00521FF5" w:rsidRPr="00C92401" w:rsidRDefault="00521FF5" w:rsidP="00C92401">
      <w:pPr>
        <w:spacing w:before="0"/>
        <w:contextualSpacing/>
        <w:jc w:val="center"/>
        <w:rPr>
          <w:rFonts w:cs="Arial"/>
          <w:color w:val="00B0F0"/>
          <w:sz w:val="24"/>
          <w:szCs w:val="24"/>
          <w:lang w:val="sr-Cyrl-RS" w:eastAsia="sr-Latn-CS"/>
        </w:rPr>
      </w:pPr>
    </w:p>
    <w:p w:rsidR="00521FF5" w:rsidRPr="00C92401" w:rsidRDefault="00521FF5" w:rsidP="00C92401">
      <w:pPr>
        <w:spacing w:before="0"/>
        <w:contextualSpacing/>
        <w:jc w:val="center"/>
        <w:rPr>
          <w:rFonts w:cs="Arial"/>
          <w:color w:val="00B0F0"/>
          <w:sz w:val="24"/>
          <w:szCs w:val="24"/>
          <w:lang w:val="sr-Cyrl-RS" w:eastAsia="sr-Latn-CS"/>
        </w:rPr>
      </w:pPr>
    </w:p>
    <w:p w:rsidR="00521FF5" w:rsidRPr="00C92401" w:rsidRDefault="00521FF5" w:rsidP="00C92401">
      <w:pPr>
        <w:spacing w:before="0"/>
        <w:contextualSpacing/>
        <w:jc w:val="center"/>
        <w:rPr>
          <w:rFonts w:cs="Arial"/>
          <w:color w:val="00B0F0"/>
          <w:sz w:val="24"/>
          <w:szCs w:val="24"/>
          <w:lang w:val="sr-Cyrl-RS" w:eastAsia="sr-Latn-CS"/>
        </w:rPr>
      </w:pPr>
    </w:p>
    <w:p w:rsidR="00521FF5" w:rsidRPr="00C92401" w:rsidRDefault="00521FF5" w:rsidP="00C92401">
      <w:pPr>
        <w:spacing w:before="0"/>
        <w:contextualSpacing/>
        <w:jc w:val="center"/>
        <w:rPr>
          <w:rFonts w:cs="Arial"/>
          <w:color w:val="00B0F0"/>
          <w:sz w:val="24"/>
          <w:szCs w:val="24"/>
          <w:lang w:val="sr-Cyrl-RS" w:eastAsia="sr-Latn-CS"/>
        </w:rPr>
      </w:pPr>
    </w:p>
    <w:p w:rsidR="00A27DC8" w:rsidRPr="00C92401" w:rsidRDefault="00A27DC8" w:rsidP="00C92401">
      <w:pPr>
        <w:spacing w:before="0"/>
        <w:contextualSpacing/>
        <w:jc w:val="center"/>
        <w:rPr>
          <w:rFonts w:cs="Arial"/>
          <w:color w:val="00B0F0"/>
          <w:sz w:val="24"/>
          <w:szCs w:val="24"/>
          <w:lang w:val="sr-Cyrl-RS" w:eastAsia="sr-Latn-CS"/>
        </w:rPr>
      </w:pPr>
    </w:p>
    <w:p w:rsidR="00A27DC8" w:rsidRPr="00C92401" w:rsidRDefault="00A27DC8" w:rsidP="00C92401">
      <w:pPr>
        <w:spacing w:before="0"/>
        <w:contextualSpacing/>
        <w:jc w:val="center"/>
        <w:rPr>
          <w:rFonts w:cs="Arial"/>
          <w:color w:val="00B0F0"/>
          <w:sz w:val="24"/>
          <w:szCs w:val="24"/>
          <w:lang w:val="sr-Cyrl-RS" w:eastAsia="sr-Latn-CS"/>
        </w:rPr>
      </w:pPr>
    </w:p>
    <w:p w:rsidR="00A27DC8" w:rsidRPr="00C92401" w:rsidRDefault="00A27DC8" w:rsidP="00C92401">
      <w:pPr>
        <w:spacing w:before="0"/>
        <w:contextualSpacing/>
        <w:jc w:val="center"/>
        <w:rPr>
          <w:rFonts w:cs="Arial"/>
          <w:color w:val="00B0F0"/>
          <w:sz w:val="24"/>
          <w:szCs w:val="24"/>
          <w:lang w:val="sr-Cyrl-RS" w:eastAsia="sr-Latn-CS"/>
        </w:rPr>
      </w:pPr>
    </w:p>
    <w:p w:rsidR="00A27DC8" w:rsidRPr="00C92401" w:rsidRDefault="00A27DC8" w:rsidP="00C92401">
      <w:pPr>
        <w:spacing w:before="0"/>
        <w:contextualSpacing/>
        <w:jc w:val="center"/>
        <w:rPr>
          <w:rFonts w:cs="Arial"/>
          <w:color w:val="00B0F0"/>
          <w:sz w:val="24"/>
          <w:szCs w:val="24"/>
          <w:lang w:val="sr-Cyrl-RS" w:eastAsia="sr-Latn-CS"/>
        </w:rPr>
      </w:pPr>
    </w:p>
    <w:p w:rsidR="00A27DC8" w:rsidRPr="00C92401" w:rsidRDefault="00A27DC8" w:rsidP="00C92401">
      <w:pPr>
        <w:spacing w:before="0"/>
        <w:contextualSpacing/>
        <w:jc w:val="center"/>
        <w:rPr>
          <w:rFonts w:cs="Arial"/>
          <w:color w:val="00B0F0"/>
          <w:sz w:val="24"/>
          <w:szCs w:val="24"/>
          <w:lang w:val="sr-Cyrl-RS" w:eastAsia="sr-Latn-CS"/>
        </w:rPr>
      </w:pPr>
    </w:p>
    <w:p w:rsidR="00A27DC8" w:rsidRPr="00C92401" w:rsidRDefault="00A27DC8" w:rsidP="00C92401">
      <w:pPr>
        <w:spacing w:before="0"/>
        <w:contextualSpacing/>
        <w:jc w:val="center"/>
        <w:rPr>
          <w:rFonts w:cs="Arial"/>
          <w:color w:val="00B0F0"/>
          <w:sz w:val="24"/>
          <w:szCs w:val="24"/>
          <w:lang w:val="sr-Cyrl-RS" w:eastAsia="sr-Latn-CS"/>
        </w:rPr>
      </w:pPr>
    </w:p>
    <w:p w:rsidR="00A27DC8" w:rsidRPr="00C92401" w:rsidRDefault="00A27DC8" w:rsidP="00C92401">
      <w:pPr>
        <w:spacing w:before="0"/>
        <w:contextualSpacing/>
        <w:jc w:val="center"/>
        <w:rPr>
          <w:rFonts w:cs="Arial"/>
          <w:color w:val="00B0F0"/>
          <w:sz w:val="24"/>
          <w:szCs w:val="24"/>
          <w:lang w:val="sr-Cyrl-RS" w:eastAsia="sr-Latn-CS"/>
        </w:rPr>
      </w:pPr>
    </w:p>
    <w:p w:rsidR="004050F9" w:rsidRPr="00C92401" w:rsidRDefault="004050F9" w:rsidP="00C92401">
      <w:pPr>
        <w:spacing w:before="0"/>
        <w:contextualSpacing/>
        <w:jc w:val="center"/>
        <w:rPr>
          <w:rFonts w:cs="Arial"/>
          <w:color w:val="00B0F0"/>
          <w:sz w:val="24"/>
          <w:szCs w:val="24"/>
          <w:lang w:val="sr-Cyrl-RS" w:eastAsia="sr-Latn-CS"/>
        </w:rPr>
      </w:pPr>
    </w:p>
    <w:p w:rsidR="004050F9" w:rsidRPr="00C92401" w:rsidRDefault="004050F9" w:rsidP="00C92401">
      <w:pPr>
        <w:spacing w:before="0"/>
        <w:contextualSpacing/>
        <w:jc w:val="center"/>
        <w:rPr>
          <w:rFonts w:cs="Arial"/>
          <w:color w:val="00B0F0"/>
          <w:sz w:val="24"/>
          <w:szCs w:val="24"/>
          <w:lang w:val="sr-Cyrl-RS" w:eastAsia="sr-Latn-CS"/>
        </w:rPr>
      </w:pPr>
    </w:p>
    <w:p w:rsidR="004050F9" w:rsidRPr="00C92401" w:rsidRDefault="004050F9" w:rsidP="00C92401">
      <w:pPr>
        <w:spacing w:before="0"/>
        <w:contextualSpacing/>
        <w:jc w:val="center"/>
        <w:rPr>
          <w:rFonts w:cs="Arial"/>
          <w:color w:val="00B0F0"/>
          <w:sz w:val="24"/>
          <w:szCs w:val="24"/>
          <w:lang w:val="sr-Cyrl-RS" w:eastAsia="sr-Latn-CS"/>
        </w:rPr>
      </w:pPr>
    </w:p>
    <w:p w:rsidR="004050F9" w:rsidRPr="00C92401" w:rsidRDefault="004050F9" w:rsidP="00C92401">
      <w:pPr>
        <w:spacing w:before="0"/>
        <w:contextualSpacing/>
        <w:jc w:val="center"/>
        <w:rPr>
          <w:rFonts w:cs="Arial"/>
          <w:color w:val="00B0F0"/>
          <w:sz w:val="24"/>
          <w:szCs w:val="24"/>
          <w:lang w:val="sr-Cyrl-RS" w:eastAsia="sr-Latn-CS"/>
        </w:rPr>
      </w:pPr>
    </w:p>
    <w:p w:rsidR="004050F9" w:rsidRPr="00C92401" w:rsidRDefault="004050F9" w:rsidP="00C92401">
      <w:pPr>
        <w:spacing w:before="0"/>
        <w:contextualSpacing/>
        <w:jc w:val="center"/>
        <w:rPr>
          <w:rFonts w:cs="Arial"/>
          <w:color w:val="00B0F0"/>
          <w:sz w:val="24"/>
          <w:szCs w:val="24"/>
          <w:lang w:val="sr-Cyrl-RS" w:eastAsia="sr-Latn-CS"/>
        </w:rPr>
      </w:pPr>
    </w:p>
    <w:p w:rsidR="004050F9" w:rsidRPr="00C92401" w:rsidRDefault="004050F9" w:rsidP="00C92401">
      <w:pPr>
        <w:spacing w:before="0"/>
        <w:contextualSpacing/>
        <w:jc w:val="center"/>
        <w:rPr>
          <w:rFonts w:cs="Arial"/>
          <w:color w:val="00B0F0"/>
          <w:sz w:val="24"/>
          <w:szCs w:val="24"/>
          <w:lang w:val="sr-Cyrl-RS" w:eastAsia="sr-Latn-CS"/>
        </w:rPr>
      </w:pPr>
    </w:p>
    <w:p w:rsidR="004050F9" w:rsidRPr="00C92401" w:rsidRDefault="004050F9" w:rsidP="00C92401">
      <w:pPr>
        <w:spacing w:before="0"/>
        <w:contextualSpacing/>
        <w:jc w:val="center"/>
        <w:rPr>
          <w:rFonts w:cs="Arial"/>
          <w:color w:val="00B0F0"/>
          <w:sz w:val="24"/>
          <w:szCs w:val="24"/>
          <w:lang w:val="sr-Cyrl-RS" w:eastAsia="sr-Latn-CS"/>
        </w:rPr>
      </w:pPr>
    </w:p>
    <w:p w:rsidR="004050F9" w:rsidRPr="00C92401" w:rsidRDefault="004050F9" w:rsidP="00C92401">
      <w:pPr>
        <w:spacing w:before="0"/>
        <w:contextualSpacing/>
        <w:jc w:val="center"/>
        <w:rPr>
          <w:rFonts w:cs="Arial"/>
          <w:color w:val="00B0F0"/>
          <w:sz w:val="24"/>
          <w:szCs w:val="24"/>
          <w:lang w:val="sr-Cyrl-RS" w:eastAsia="sr-Latn-CS"/>
        </w:rPr>
      </w:pPr>
    </w:p>
    <w:p w:rsidR="004050F9" w:rsidRPr="00C92401" w:rsidRDefault="004050F9" w:rsidP="00C92401">
      <w:pPr>
        <w:spacing w:before="0"/>
        <w:contextualSpacing/>
        <w:jc w:val="center"/>
        <w:rPr>
          <w:rFonts w:cs="Arial"/>
          <w:color w:val="00B0F0"/>
          <w:sz w:val="24"/>
          <w:szCs w:val="24"/>
          <w:lang w:val="sr-Cyrl-RS" w:eastAsia="sr-Latn-CS"/>
        </w:rPr>
      </w:pPr>
    </w:p>
    <w:p w:rsidR="004050F9" w:rsidRPr="00C92401" w:rsidRDefault="004050F9" w:rsidP="00C92401">
      <w:pPr>
        <w:spacing w:before="0"/>
        <w:contextualSpacing/>
        <w:jc w:val="center"/>
        <w:rPr>
          <w:rFonts w:cs="Arial"/>
          <w:color w:val="00B0F0"/>
          <w:sz w:val="24"/>
          <w:szCs w:val="24"/>
          <w:lang w:val="sr-Cyrl-RS" w:eastAsia="sr-Latn-CS"/>
        </w:rPr>
      </w:pPr>
    </w:p>
    <w:p w:rsidR="004050F9" w:rsidRPr="00C92401" w:rsidRDefault="004050F9" w:rsidP="00C92401">
      <w:pPr>
        <w:spacing w:before="0"/>
        <w:contextualSpacing/>
        <w:jc w:val="center"/>
        <w:rPr>
          <w:rFonts w:cs="Arial"/>
          <w:color w:val="00B0F0"/>
          <w:sz w:val="24"/>
          <w:szCs w:val="24"/>
          <w:lang w:val="sr-Cyrl-RS" w:eastAsia="sr-Latn-CS"/>
        </w:rPr>
      </w:pPr>
    </w:p>
    <w:p w:rsidR="004050F9" w:rsidRPr="00C92401" w:rsidRDefault="004050F9" w:rsidP="00C92401">
      <w:pPr>
        <w:spacing w:before="0"/>
        <w:contextualSpacing/>
        <w:jc w:val="center"/>
        <w:rPr>
          <w:rFonts w:cs="Arial"/>
          <w:color w:val="00B0F0"/>
          <w:sz w:val="24"/>
          <w:szCs w:val="24"/>
          <w:lang w:val="sr-Cyrl-RS" w:eastAsia="sr-Latn-CS"/>
        </w:rPr>
      </w:pPr>
    </w:p>
    <w:p w:rsidR="004050F9" w:rsidRDefault="004050F9" w:rsidP="00C92401">
      <w:pPr>
        <w:spacing w:before="0"/>
        <w:contextualSpacing/>
        <w:jc w:val="center"/>
        <w:rPr>
          <w:rFonts w:cs="Arial"/>
          <w:color w:val="00B0F0"/>
          <w:sz w:val="24"/>
          <w:szCs w:val="24"/>
          <w:lang w:val="sr-Cyrl-RS" w:eastAsia="sr-Latn-CS"/>
        </w:rPr>
      </w:pPr>
    </w:p>
    <w:p w:rsidR="006D5FEA" w:rsidRDefault="006D5FEA" w:rsidP="00C92401">
      <w:pPr>
        <w:spacing w:before="0"/>
        <w:contextualSpacing/>
        <w:jc w:val="center"/>
        <w:rPr>
          <w:rFonts w:cs="Arial"/>
          <w:color w:val="00B0F0"/>
          <w:sz w:val="24"/>
          <w:szCs w:val="24"/>
          <w:lang w:val="sr-Cyrl-RS" w:eastAsia="sr-Latn-CS"/>
        </w:rPr>
      </w:pPr>
    </w:p>
    <w:p w:rsidR="006D5FEA" w:rsidRDefault="006D5FEA" w:rsidP="00C92401">
      <w:pPr>
        <w:spacing w:before="0"/>
        <w:contextualSpacing/>
        <w:jc w:val="center"/>
        <w:rPr>
          <w:rFonts w:cs="Arial"/>
          <w:color w:val="00B0F0"/>
          <w:sz w:val="24"/>
          <w:szCs w:val="24"/>
          <w:lang w:val="sr-Cyrl-RS" w:eastAsia="sr-Latn-CS"/>
        </w:rPr>
      </w:pPr>
    </w:p>
    <w:p w:rsidR="006D5FEA" w:rsidRDefault="006D5FEA" w:rsidP="00C92401">
      <w:pPr>
        <w:spacing w:before="0"/>
        <w:contextualSpacing/>
        <w:jc w:val="center"/>
        <w:rPr>
          <w:rFonts w:cs="Arial"/>
          <w:color w:val="00B0F0"/>
          <w:sz w:val="24"/>
          <w:szCs w:val="24"/>
          <w:lang w:val="sr-Cyrl-RS" w:eastAsia="sr-Latn-CS"/>
        </w:rPr>
      </w:pPr>
    </w:p>
    <w:p w:rsidR="006D5FEA" w:rsidRDefault="006D5FEA" w:rsidP="00C92401">
      <w:pPr>
        <w:spacing w:before="0"/>
        <w:contextualSpacing/>
        <w:jc w:val="center"/>
        <w:rPr>
          <w:rFonts w:cs="Arial"/>
          <w:color w:val="00B0F0"/>
          <w:sz w:val="24"/>
          <w:szCs w:val="24"/>
          <w:lang w:val="sr-Cyrl-RS" w:eastAsia="sr-Latn-CS"/>
        </w:rPr>
      </w:pPr>
    </w:p>
    <w:p w:rsidR="006D5FEA" w:rsidRDefault="006D5FEA" w:rsidP="00C92401">
      <w:pPr>
        <w:spacing w:before="0"/>
        <w:contextualSpacing/>
        <w:jc w:val="center"/>
        <w:rPr>
          <w:rFonts w:cs="Arial"/>
          <w:color w:val="00B0F0"/>
          <w:sz w:val="24"/>
          <w:szCs w:val="24"/>
          <w:lang w:val="sr-Cyrl-RS" w:eastAsia="sr-Latn-CS"/>
        </w:rPr>
      </w:pPr>
    </w:p>
    <w:p w:rsidR="006D5FEA" w:rsidRDefault="006D5FEA" w:rsidP="00C92401">
      <w:pPr>
        <w:spacing w:before="0"/>
        <w:contextualSpacing/>
        <w:jc w:val="center"/>
        <w:rPr>
          <w:rFonts w:cs="Arial"/>
          <w:color w:val="00B0F0"/>
          <w:sz w:val="24"/>
          <w:szCs w:val="24"/>
          <w:lang w:val="sr-Cyrl-RS" w:eastAsia="sr-Latn-CS"/>
        </w:rPr>
      </w:pPr>
    </w:p>
    <w:p w:rsidR="006D5FEA" w:rsidRDefault="006D5FEA" w:rsidP="00C92401">
      <w:pPr>
        <w:spacing w:before="0"/>
        <w:contextualSpacing/>
        <w:jc w:val="center"/>
        <w:rPr>
          <w:rFonts w:cs="Arial"/>
          <w:color w:val="00B0F0"/>
          <w:sz w:val="24"/>
          <w:szCs w:val="24"/>
          <w:lang w:val="sr-Cyrl-RS" w:eastAsia="sr-Latn-CS"/>
        </w:rPr>
      </w:pPr>
    </w:p>
    <w:p w:rsidR="006D5FEA" w:rsidRDefault="006D5FEA" w:rsidP="00C92401">
      <w:pPr>
        <w:spacing w:before="0"/>
        <w:contextualSpacing/>
        <w:jc w:val="center"/>
        <w:rPr>
          <w:rFonts w:cs="Arial"/>
          <w:color w:val="00B0F0"/>
          <w:sz w:val="24"/>
          <w:szCs w:val="24"/>
          <w:lang w:val="sr-Cyrl-RS" w:eastAsia="sr-Latn-CS"/>
        </w:rPr>
      </w:pPr>
    </w:p>
    <w:p w:rsidR="006D5FEA" w:rsidRDefault="006D5FEA" w:rsidP="00C92401">
      <w:pPr>
        <w:spacing w:before="0"/>
        <w:contextualSpacing/>
        <w:jc w:val="center"/>
        <w:rPr>
          <w:rFonts w:cs="Arial"/>
          <w:color w:val="00B0F0"/>
          <w:sz w:val="24"/>
          <w:szCs w:val="24"/>
          <w:lang w:val="sr-Cyrl-RS" w:eastAsia="sr-Latn-CS"/>
        </w:rPr>
      </w:pPr>
    </w:p>
    <w:p w:rsidR="006D5FEA" w:rsidRDefault="006D5FEA" w:rsidP="00C92401">
      <w:pPr>
        <w:spacing w:before="0"/>
        <w:contextualSpacing/>
        <w:jc w:val="center"/>
        <w:rPr>
          <w:rFonts w:cs="Arial"/>
          <w:color w:val="00B0F0"/>
          <w:sz w:val="24"/>
          <w:szCs w:val="24"/>
          <w:lang w:val="sr-Cyrl-RS" w:eastAsia="sr-Latn-CS"/>
        </w:rPr>
      </w:pPr>
    </w:p>
    <w:p w:rsidR="006D5FEA" w:rsidRDefault="006D5FEA" w:rsidP="00C92401">
      <w:pPr>
        <w:spacing w:before="0"/>
        <w:contextualSpacing/>
        <w:jc w:val="center"/>
        <w:rPr>
          <w:rFonts w:cs="Arial"/>
          <w:color w:val="00B0F0"/>
          <w:sz w:val="24"/>
          <w:szCs w:val="24"/>
          <w:lang w:val="sr-Cyrl-RS" w:eastAsia="sr-Latn-CS"/>
        </w:rPr>
      </w:pPr>
    </w:p>
    <w:p w:rsidR="006D5FEA" w:rsidRDefault="006D5FEA" w:rsidP="00C92401">
      <w:pPr>
        <w:spacing w:before="0"/>
        <w:contextualSpacing/>
        <w:jc w:val="center"/>
        <w:rPr>
          <w:rFonts w:cs="Arial"/>
          <w:color w:val="00B0F0"/>
          <w:sz w:val="24"/>
          <w:szCs w:val="24"/>
          <w:lang w:val="sr-Cyrl-RS" w:eastAsia="sr-Latn-CS"/>
        </w:rPr>
      </w:pPr>
    </w:p>
    <w:p w:rsidR="006D5FEA" w:rsidRPr="00C92401" w:rsidRDefault="006D5FEA" w:rsidP="00C92401">
      <w:pPr>
        <w:spacing w:before="0"/>
        <w:contextualSpacing/>
        <w:jc w:val="center"/>
        <w:rPr>
          <w:rFonts w:cs="Arial"/>
          <w:color w:val="00B0F0"/>
          <w:sz w:val="24"/>
          <w:szCs w:val="24"/>
          <w:lang w:val="sr-Cyrl-RS" w:eastAsia="sr-Latn-CS"/>
        </w:rPr>
      </w:pPr>
    </w:p>
    <w:p w:rsidR="006B4472" w:rsidRPr="00C92401" w:rsidRDefault="006B4472" w:rsidP="00C92401">
      <w:pPr>
        <w:spacing w:before="0"/>
        <w:contextualSpacing/>
        <w:rPr>
          <w:rFonts w:cs="Arial"/>
          <w:color w:val="00B0F0"/>
          <w:sz w:val="24"/>
          <w:szCs w:val="24"/>
          <w:lang w:val="sr-Cyrl-RS" w:eastAsia="sr-Latn-CS"/>
        </w:rPr>
      </w:pPr>
    </w:p>
    <w:p w:rsidR="006B4472" w:rsidRPr="00C92401" w:rsidRDefault="006B4472" w:rsidP="00C92401">
      <w:pPr>
        <w:spacing w:before="0"/>
        <w:contextualSpacing/>
        <w:jc w:val="center"/>
        <w:rPr>
          <w:rFonts w:cs="Arial"/>
          <w:color w:val="00B0F0"/>
          <w:sz w:val="24"/>
          <w:szCs w:val="24"/>
          <w:lang w:val="sr-Cyrl-RS" w:eastAsia="sr-Latn-CS"/>
        </w:rPr>
      </w:pPr>
    </w:p>
    <w:p w:rsidR="00465640" w:rsidRPr="006D5FEA" w:rsidRDefault="006B4472" w:rsidP="00C92401">
      <w:pPr>
        <w:pStyle w:val="KDPodnaslov1"/>
        <w:spacing w:before="0"/>
        <w:contextualSpacing/>
        <w:jc w:val="center"/>
        <w:rPr>
          <w:rFonts w:cs="Arial"/>
          <w:sz w:val="32"/>
          <w:szCs w:val="24"/>
          <w:lang w:val="sr-Cyrl-RS"/>
        </w:rPr>
      </w:pPr>
      <w:r w:rsidRPr="006D5FEA">
        <w:rPr>
          <w:rFonts w:cs="Arial"/>
          <w:sz w:val="32"/>
          <w:szCs w:val="24"/>
          <w:lang w:val="sr-Cyrl-RS"/>
        </w:rPr>
        <w:t>7</w:t>
      </w:r>
      <w:r w:rsidR="009D18B8" w:rsidRPr="006D5FEA">
        <w:rPr>
          <w:rFonts w:cs="Arial"/>
          <w:sz w:val="32"/>
          <w:szCs w:val="24"/>
          <w:lang w:val="sr-Cyrl-RS"/>
        </w:rPr>
        <w:t>.</w:t>
      </w:r>
      <w:r w:rsidRPr="006D5FEA">
        <w:rPr>
          <w:rFonts w:cs="Arial"/>
          <w:sz w:val="32"/>
          <w:szCs w:val="24"/>
          <w:lang w:val="sr-Cyrl-RS"/>
        </w:rPr>
        <w:t xml:space="preserve">    </w:t>
      </w:r>
      <w:r w:rsidR="00465640" w:rsidRPr="006D5FEA">
        <w:rPr>
          <w:rFonts w:cs="Arial"/>
          <w:sz w:val="32"/>
          <w:szCs w:val="24"/>
        </w:rPr>
        <w:t>ОБРАСЦИ</w:t>
      </w:r>
      <w:r w:rsidR="006D5FEA" w:rsidRPr="006D5FEA">
        <w:rPr>
          <w:rFonts w:cs="Arial"/>
          <w:sz w:val="32"/>
          <w:szCs w:val="24"/>
          <w:lang w:val="sr-Cyrl-RS"/>
        </w:rPr>
        <w:t xml:space="preserve"> И ПРИЛОЗИ</w:t>
      </w:r>
    </w:p>
    <w:p w:rsidR="0008263C" w:rsidRPr="00C92401" w:rsidRDefault="0008263C" w:rsidP="00C92401">
      <w:pPr>
        <w:spacing w:before="0"/>
        <w:contextualSpacing/>
        <w:rPr>
          <w:rFonts w:cs="Arial"/>
          <w:color w:val="00B0F0"/>
          <w:sz w:val="24"/>
          <w:szCs w:val="24"/>
          <w:lang w:eastAsia="sr-Latn-CS"/>
        </w:rPr>
      </w:pPr>
    </w:p>
    <w:p w:rsidR="0008263C" w:rsidRPr="00C92401" w:rsidRDefault="0008263C" w:rsidP="00C92401">
      <w:pPr>
        <w:spacing w:before="0"/>
        <w:contextualSpacing/>
        <w:rPr>
          <w:rFonts w:cs="Arial"/>
          <w:color w:val="00B0F0"/>
          <w:sz w:val="24"/>
          <w:szCs w:val="24"/>
          <w:lang w:eastAsia="sr-Latn-CS"/>
        </w:rPr>
      </w:pPr>
    </w:p>
    <w:p w:rsidR="00465640" w:rsidRPr="00C92401" w:rsidRDefault="00465640" w:rsidP="00C92401">
      <w:pPr>
        <w:spacing w:before="0"/>
        <w:contextualSpacing/>
        <w:rPr>
          <w:rFonts w:cs="Arial"/>
          <w:color w:val="00B0F0"/>
          <w:sz w:val="24"/>
          <w:szCs w:val="24"/>
          <w:lang w:eastAsia="sr-Latn-CS"/>
        </w:rPr>
      </w:pPr>
    </w:p>
    <w:p w:rsidR="00465640" w:rsidRPr="00C92401" w:rsidRDefault="00465640" w:rsidP="00C92401">
      <w:pPr>
        <w:spacing w:before="0"/>
        <w:contextualSpacing/>
        <w:rPr>
          <w:rFonts w:cs="Arial"/>
          <w:color w:val="00B0F0"/>
          <w:sz w:val="24"/>
          <w:szCs w:val="24"/>
          <w:lang w:eastAsia="sr-Latn-CS"/>
        </w:rPr>
      </w:pPr>
    </w:p>
    <w:p w:rsidR="00465640" w:rsidRPr="00C92401" w:rsidRDefault="00465640" w:rsidP="00C92401">
      <w:pPr>
        <w:spacing w:before="0"/>
        <w:contextualSpacing/>
        <w:rPr>
          <w:rFonts w:cs="Arial"/>
          <w:color w:val="00B0F0"/>
          <w:sz w:val="24"/>
          <w:szCs w:val="24"/>
          <w:lang w:eastAsia="sr-Latn-CS"/>
        </w:rPr>
      </w:pPr>
    </w:p>
    <w:p w:rsidR="00465640" w:rsidRPr="00C92401" w:rsidRDefault="00465640" w:rsidP="00C92401">
      <w:pPr>
        <w:spacing w:before="0"/>
        <w:contextualSpacing/>
        <w:rPr>
          <w:rFonts w:cs="Arial"/>
          <w:color w:val="00B0F0"/>
          <w:sz w:val="24"/>
          <w:szCs w:val="24"/>
          <w:lang w:eastAsia="sr-Latn-CS"/>
        </w:rPr>
      </w:pPr>
    </w:p>
    <w:p w:rsidR="00465640" w:rsidRPr="00C92401" w:rsidRDefault="00465640" w:rsidP="00C92401">
      <w:pPr>
        <w:spacing w:before="0"/>
        <w:contextualSpacing/>
        <w:rPr>
          <w:rFonts w:cs="Arial"/>
          <w:color w:val="00B0F0"/>
          <w:sz w:val="24"/>
          <w:szCs w:val="24"/>
          <w:lang w:eastAsia="sr-Latn-CS"/>
        </w:rPr>
      </w:pPr>
    </w:p>
    <w:p w:rsidR="00465640" w:rsidRPr="00C92401" w:rsidRDefault="00465640" w:rsidP="00C92401">
      <w:pPr>
        <w:spacing w:before="0"/>
        <w:contextualSpacing/>
        <w:rPr>
          <w:rFonts w:cs="Arial"/>
          <w:color w:val="00B0F0"/>
          <w:sz w:val="24"/>
          <w:szCs w:val="24"/>
          <w:lang w:eastAsia="sr-Latn-CS"/>
        </w:rPr>
      </w:pPr>
    </w:p>
    <w:p w:rsidR="00465640" w:rsidRPr="00C92401" w:rsidRDefault="00465640" w:rsidP="00C92401">
      <w:pPr>
        <w:spacing w:before="0"/>
        <w:contextualSpacing/>
        <w:rPr>
          <w:rFonts w:cs="Arial"/>
          <w:color w:val="00B0F0"/>
          <w:sz w:val="24"/>
          <w:szCs w:val="24"/>
          <w:lang w:eastAsia="sr-Latn-CS"/>
        </w:rPr>
      </w:pPr>
    </w:p>
    <w:p w:rsidR="00465640" w:rsidRPr="00C92401" w:rsidRDefault="00465640" w:rsidP="00C92401">
      <w:pPr>
        <w:spacing w:before="0"/>
        <w:contextualSpacing/>
        <w:rPr>
          <w:rFonts w:cs="Arial"/>
          <w:color w:val="00B0F0"/>
          <w:sz w:val="24"/>
          <w:szCs w:val="24"/>
          <w:lang w:eastAsia="sr-Latn-CS"/>
        </w:rPr>
      </w:pPr>
    </w:p>
    <w:p w:rsidR="00465640" w:rsidRPr="00C92401" w:rsidRDefault="00465640" w:rsidP="00C92401">
      <w:pPr>
        <w:spacing w:before="0"/>
        <w:contextualSpacing/>
        <w:rPr>
          <w:rFonts w:cs="Arial"/>
          <w:color w:val="00B0F0"/>
          <w:sz w:val="24"/>
          <w:szCs w:val="24"/>
          <w:lang w:eastAsia="sr-Latn-CS"/>
        </w:rPr>
      </w:pPr>
    </w:p>
    <w:p w:rsidR="00465640" w:rsidRPr="00C92401" w:rsidRDefault="00465640" w:rsidP="00C92401">
      <w:pPr>
        <w:spacing w:before="0"/>
        <w:contextualSpacing/>
        <w:rPr>
          <w:rFonts w:cs="Arial"/>
          <w:color w:val="00B0F0"/>
          <w:sz w:val="24"/>
          <w:szCs w:val="24"/>
          <w:lang w:eastAsia="sr-Latn-CS"/>
        </w:rPr>
      </w:pPr>
    </w:p>
    <w:p w:rsidR="00465640" w:rsidRPr="00C92401" w:rsidRDefault="00465640" w:rsidP="00C92401">
      <w:pPr>
        <w:spacing w:before="0"/>
        <w:contextualSpacing/>
        <w:rPr>
          <w:rFonts w:cs="Arial"/>
          <w:color w:val="00B0F0"/>
          <w:sz w:val="24"/>
          <w:szCs w:val="24"/>
          <w:lang w:eastAsia="sr-Latn-CS"/>
        </w:rPr>
      </w:pPr>
    </w:p>
    <w:p w:rsidR="00465640" w:rsidRPr="00C92401" w:rsidRDefault="00465640" w:rsidP="00C92401">
      <w:pPr>
        <w:spacing w:before="0"/>
        <w:contextualSpacing/>
        <w:rPr>
          <w:rFonts w:cs="Arial"/>
          <w:color w:val="00B0F0"/>
          <w:sz w:val="24"/>
          <w:szCs w:val="24"/>
          <w:lang w:eastAsia="sr-Latn-CS"/>
        </w:rPr>
      </w:pPr>
    </w:p>
    <w:p w:rsidR="006D5FEA" w:rsidRDefault="006D5FEA" w:rsidP="00C92401">
      <w:pPr>
        <w:spacing w:before="0"/>
        <w:contextualSpacing/>
        <w:rPr>
          <w:rFonts w:cs="Arial"/>
          <w:color w:val="00B0F0"/>
          <w:sz w:val="24"/>
          <w:szCs w:val="24"/>
          <w:lang w:eastAsia="sr-Latn-CS"/>
        </w:rPr>
        <w:sectPr w:rsidR="006D5FEA" w:rsidSect="00C92401">
          <w:footnotePr>
            <w:pos w:val="beneathText"/>
          </w:footnotePr>
          <w:pgSz w:w="11909" w:h="16834" w:code="9"/>
          <w:pgMar w:top="1890" w:right="852" w:bottom="1440" w:left="851" w:header="142" w:footer="436" w:gutter="0"/>
          <w:cols w:space="708"/>
          <w:titlePg/>
          <w:docGrid w:linePitch="360"/>
        </w:sectPr>
      </w:pPr>
    </w:p>
    <w:p w:rsidR="00343A18" w:rsidRPr="00C92401" w:rsidRDefault="00476290" w:rsidP="006D5FEA">
      <w:pPr>
        <w:pStyle w:val="KDObrazac"/>
        <w:spacing w:before="0"/>
        <w:contextualSpacing/>
        <w:rPr>
          <w:noProof/>
          <w:sz w:val="24"/>
          <w:szCs w:val="24"/>
        </w:rPr>
      </w:pPr>
      <w:bookmarkStart w:id="243" w:name="_Toc442559924"/>
      <w:r w:rsidRPr="00C92401">
        <w:rPr>
          <w:sz w:val="24"/>
          <w:szCs w:val="24"/>
          <w:lang w:val="sr-Cyrl-RS"/>
        </w:rPr>
        <w:lastRenderedPageBreak/>
        <w:t>Образац</w:t>
      </w:r>
      <w:r w:rsidR="00343A18" w:rsidRPr="00C92401">
        <w:rPr>
          <w:sz w:val="24"/>
          <w:szCs w:val="24"/>
        </w:rPr>
        <w:t xml:space="preserve"> </w:t>
      </w:r>
      <w:r w:rsidR="00AA12E5" w:rsidRPr="00C92401">
        <w:rPr>
          <w:sz w:val="24"/>
          <w:szCs w:val="24"/>
          <w:lang w:val="sr-Cyrl-RS"/>
        </w:rPr>
        <w:t>1</w:t>
      </w:r>
      <w:bookmarkEnd w:id="243"/>
    </w:p>
    <w:p w:rsidR="004403C6" w:rsidRPr="00C92401" w:rsidRDefault="004403C6" w:rsidP="00C92401">
      <w:pPr>
        <w:spacing w:before="0"/>
        <w:contextualSpacing/>
        <w:jc w:val="center"/>
        <w:rPr>
          <w:rFonts w:cs="Arial"/>
          <w:b/>
          <w:bCs/>
          <w:smallCaps/>
          <w:spacing w:val="5"/>
          <w:sz w:val="24"/>
          <w:szCs w:val="24"/>
        </w:rPr>
      </w:pPr>
      <w:r w:rsidRPr="00C92401">
        <w:rPr>
          <w:rFonts w:cs="Arial"/>
          <w:b/>
          <w:bCs/>
          <w:smallCaps/>
          <w:spacing w:val="5"/>
          <w:sz w:val="24"/>
          <w:szCs w:val="24"/>
        </w:rPr>
        <w:t>ОБРАЗАЦ ПОНУДЕ</w:t>
      </w:r>
    </w:p>
    <w:p w:rsidR="00EB7695" w:rsidRDefault="00EB7695" w:rsidP="00C92401">
      <w:pPr>
        <w:tabs>
          <w:tab w:val="left" w:pos="284"/>
          <w:tab w:val="left" w:pos="330"/>
        </w:tabs>
        <w:spacing w:before="0"/>
        <w:ind w:left="284"/>
        <w:contextualSpacing/>
        <w:rPr>
          <w:rFonts w:cs="Arial"/>
          <w:b/>
          <w:bCs/>
          <w:sz w:val="24"/>
          <w:szCs w:val="24"/>
          <w:lang w:val="sr-Cyrl-RS"/>
        </w:rPr>
      </w:pPr>
      <w:r w:rsidRPr="00C92401">
        <w:rPr>
          <w:rFonts w:cs="Arial"/>
          <w:b/>
          <w:bCs/>
          <w:sz w:val="24"/>
          <w:szCs w:val="24"/>
          <w:lang w:val="sr-Cyrl-CS"/>
        </w:rPr>
        <w:t>П</w:t>
      </w:r>
      <w:r w:rsidRPr="00C92401">
        <w:rPr>
          <w:rFonts w:cs="Arial"/>
          <w:b/>
          <w:bCs/>
          <w:sz w:val="24"/>
          <w:szCs w:val="24"/>
          <w:lang w:val="sr-Cyrl-RS"/>
        </w:rPr>
        <w:t>ОНУДА</w:t>
      </w:r>
      <w:r w:rsidRPr="00C92401">
        <w:rPr>
          <w:rFonts w:cs="Arial"/>
          <w:b/>
          <w:bCs/>
          <w:sz w:val="24"/>
          <w:szCs w:val="24"/>
          <w:lang w:val="sr-Cyrl-CS"/>
        </w:rPr>
        <w:t xml:space="preserve"> бр.</w:t>
      </w:r>
      <w:r w:rsidRPr="00C92401">
        <w:rPr>
          <w:rFonts w:cs="Arial"/>
          <w:b/>
          <w:bCs/>
          <w:sz w:val="24"/>
          <w:szCs w:val="24"/>
          <w:lang w:val="sr-Cyrl-RS"/>
        </w:rPr>
        <w:t xml:space="preserve"> </w:t>
      </w:r>
      <w:r w:rsidRPr="00C92401">
        <w:rPr>
          <w:rFonts w:cs="Arial"/>
          <w:b/>
          <w:bCs/>
          <w:sz w:val="24"/>
          <w:szCs w:val="24"/>
          <w:lang w:val="sr-Cyrl-CS"/>
        </w:rPr>
        <w:t>____</w:t>
      </w:r>
      <w:r w:rsidRPr="00C92401">
        <w:rPr>
          <w:rFonts w:cs="Arial"/>
          <w:b/>
          <w:bCs/>
          <w:sz w:val="24"/>
          <w:szCs w:val="24"/>
          <w:lang w:val="sr-Cyrl-RS"/>
        </w:rPr>
        <w:t>___</w:t>
      </w:r>
      <w:r w:rsidRPr="00C92401">
        <w:rPr>
          <w:rFonts w:cs="Arial"/>
          <w:b/>
          <w:bCs/>
          <w:sz w:val="24"/>
          <w:szCs w:val="24"/>
          <w:lang w:val="sr-Cyrl-CS"/>
        </w:rPr>
        <w:t>_</w:t>
      </w:r>
      <w:r w:rsidRPr="00C92401">
        <w:rPr>
          <w:rFonts w:cs="Arial"/>
          <w:b/>
          <w:bCs/>
          <w:sz w:val="24"/>
          <w:szCs w:val="24"/>
          <w:lang w:val="sr-Cyrl-RS"/>
        </w:rPr>
        <w:t>__</w:t>
      </w:r>
      <w:r w:rsidRPr="00C92401">
        <w:rPr>
          <w:rFonts w:cs="Arial"/>
          <w:b/>
          <w:bCs/>
          <w:sz w:val="24"/>
          <w:szCs w:val="24"/>
          <w:lang w:val="sr-Cyrl-CS"/>
        </w:rPr>
        <w:t>_ од ________</w:t>
      </w:r>
      <w:r w:rsidRPr="00C92401">
        <w:rPr>
          <w:rFonts w:cs="Arial"/>
          <w:b/>
          <w:bCs/>
          <w:sz w:val="24"/>
          <w:szCs w:val="24"/>
          <w:lang w:val="sr-Cyrl-RS"/>
        </w:rPr>
        <w:t>______</w:t>
      </w:r>
      <w:r w:rsidRPr="00C92401">
        <w:rPr>
          <w:rFonts w:cs="Arial"/>
          <w:b/>
          <w:bCs/>
          <w:sz w:val="24"/>
          <w:szCs w:val="24"/>
          <w:lang w:val="sr-Cyrl-CS"/>
        </w:rPr>
        <w:t xml:space="preserve"> </w:t>
      </w:r>
      <w:r w:rsidRPr="00C92401">
        <w:rPr>
          <w:rFonts w:cs="Arial"/>
          <w:b/>
          <w:bCs/>
          <w:sz w:val="24"/>
          <w:szCs w:val="24"/>
          <w:lang w:val="sr-Cyrl-RS"/>
        </w:rPr>
        <w:t>у</w:t>
      </w:r>
      <w:r w:rsidRPr="00C92401">
        <w:rPr>
          <w:rFonts w:cs="Arial"/>
          <w:b/>
          <w:bCs/>
          <w:sz w:val="24"/>
          <w:szCs w:val="24"/>
          <w:lang w:val="sr-Cyrl-CS"/>
        </w:rPr>
        <w:t xml:space="preserve"> отворен</w:t>
      </w:r>
      <w:r w:rsidRPr="00C92401">
        <w:rPr>
          <w:rFonts w:cs="Arial"/>
          <w:b/>
          <w:bCs/>
          <w:sz w:val="24"/>
          <w:szCs w:val="24"/>
          <w:lang w:val="sr-Cyrl-RS"/>
        </w:rPr>
        <w:t>ом</w:t>
      </w:r>
      <w:r w:rsidRPr="00C92401">
        <w:rPr>
          <w:rFonts w:cs="Arial"/>
          <w:b/>
          <w:bCs/>
          <w:sz w:val="24"/>
          <w:szCs w:val="24"/>
          <w:lang w:val="sr-Cyrl-CS"/>
        </w:rPr>
        <w:t xml:space="preserve"> поступк</w:t>
      </w:r>
      <w:r w:rsidRPr="00C92401">
        <w:rPr>
          <w:rFonts w:cs="Arial"/>
          <w:b/>
          <w:bCs/>
          <w:sz w:val="24"/>
          <w:szCs w:val="24"/>
          <w:lang w:val="sr-Cyrl-RS"/>
        </w:rPr>
        <w:t>у за</w:t>
      </w:r>
      <w:r w:rsidRPr="00C92401">
        <w:rPr>
          <w:rFonts w:cs="Arial"/>
          <w:b/>
          <w:bCs/>
          <w:sz w:val="24"/>
          <w:szCs w:val="24"/>
          <w:lang w:val="sr-Cyrl-CS"/>
        </w:rPr>
        <w:t xml:space="preserve"> јавн</w:t>
      </w:r>
      <w:r w:rsidRPr="00C92401">
        <w:rPr>
          <w:rFonts w:cs="Arial"/>
          <w:b/>
          <w:bCs/>
          <w:sz w:val="24"/>
          <w:szCs w:val="24"/>
          <w:lang w:val="sr-Cyrl-RS"/>
        </w:rPr>
        <w:t>у</w:t>
      </w:r>
      <w:r w:rsidRPr="00C92401">
        <w:rPr>
          <w:rFonts w:cs="Arial"/>
          <w:b/>
          <w:bCs/>
          <w:sz w:val="24"/>
          <w:szCs w:val="24"/>
          <w:lang w:val="sr-Cyrl-CS"/>
        </w:rPr>
        <w:t xml:space="preserve"> набавк</w:t>
      </w:r>
      <w:r w:rsidRPr="00C92401">
        <w:rPr>
          <w:rFonts w:cs="Arial"/>
          <w:b/>
          <w:bCs/>
          <w:sz w:val="24"/>
          <w:szCs w:val="24"/>
          <w:lang w:val="sr-Cyrl-RS"/>
        </w:rPr>
        <w:t xml:space="preserve">у добара </w:t>
      </w:r>
      <w:r w:rsidRPr="00C92401">
        <w:rPr>
          <w:rFonts w:cs="Arial"/>
          <w:b/>
          <w:bCs/>
          <w:sz w:val="24"/>
          <w:szCs w:val="24"/>
          <w:lang w:val="sr-Cyrl-CS"/>
        </w:rPr>
        <w:t>–</w:t>
      </w:r>
      <w:r w:rsidRPr="00C92401">
        <w:rPr>
          <w:rFonts w:cs="Arial"/>
          <w:b/>
          <w:bCs/>
          <w:sz w:val="24"/>
          <w:szCs w:val="24"/>
          <w:lang w:val="sr-Cyrl-RS"/>
        </w:rPr>
        <w:t xml:space="preserve"> </w:t>
      </w:r>
      <w:r w:rsidR="00712CE9" w:rsidRPr="00C92401">
        <w:rPr>
          <w:rFonts w:cs="Arial"/>
          <w:b/>
          <w:bCs/>
          <w:sz w:val="24"/>
          <w:szCs w:val="24"/>
          <w:lang w:val="sr-Cyrl-RS"/>
        </w:rPr>
        <w:t>Горива и мазива</w:t>
      </w:r>
      <w:r w:rsidR="007F0558" w:rsidRPr="00C92401">
        <w:rPr>
          <w:rFonts w:cs="Arial"/>
          <w:b/>
          <w:bCs/>
          <w:sz w:val="24"/>
          <w:szCs w:val="24"/>
          <w:lang w:val="sr-Cyrl-RS"/>
        </w:rPr>
        <w:t>,</w:t>
      </w:r>
      <w:r w:rsidR="002F7195" w:rsidRPr="00C92401">
        <w:rPr>
          <w:rFonts w:cs="Arial"/>
          <w:b/>
          <w:bCs/>
          <w:sz w:val="24"/>
          <w:szCs w:val="24"/>
          <w:lang w:val="sr-Cyrl-RS"/>
        </w:rPr>
        <w:t xml:space="preserve"> </w:t>
      </w:r>
      <w:r w:rsidRPr="00C92401">
        <w:rPr>
          <w:rFonts w:cs="Arial"/>
          <w:b/>
          <w:bCs/>
          <w:sz w:val="24"/>
          <w:szCs w:val="24"/>
          <w:lang w:val="sr-Cyrl-RS"/>
        </w:rPr>
        <w:t xml:space="preserve">ЈН бр. </w:t>
      </w:r>
      <w:r w:rsidR="00712CE9" w:rsidRPr="00C92401">
        <w:rPr>
          <w:rFonts w:cs="Arial"/>
          <w:b/>
          <w:bCs/>
          <w:sz w:val="24"/>
          <w:szCs w:val="24"/>
          <w:lang w:val="sr-Cyrl-RS"/>
        </w:rPr>
        <w:t>ЈН/6000/0010/2018</w:t>
      </w:r>
    </w:p>
    <w:p w:rsidR="006D5FEA" w:rsidRPr="00C92401" w:rsidRDefault="006D5FEA" w:rsidP="00C92401">
      <w:pPr>
        <w:tabs>
          <w:tab w:val="left" w:pos="284"/>
          <w:tab w:val="left" w:pos="330"/>
        </w:tabs>
        <w:spacing w:before="0"/>
        <w:ind w:left="284"/>
        <w:contextualSpacing/>
        <w:rPr>
          <w:rFonts w:cs="Arial"/>
          <w:b/>
          <w:bCs/>
          <w:sz w:val="24"/>
          <w:szCs w:val="24"/>
          <w:lang w:val="sr-Cyrl-RS"/>
        </w:rPr>
      </w:pPr>
    </w:p>
    <w:p w:rsidR="00EB7695" w:rsidRDefault="004403C6" w:rsidP="00C92401">
      <w:pPr>
        <w:autoSpaceDE w:val="0"/>
        <w:autoSpaceDN w:val="0"/>
        <w:adjustRightInd w:val="0"/>
        <w:spacing w:before="0"/>
        <w:ind w:left="142"/>
        <w:contextualSpacing/>
        <w:rPr>
          <w:rFonts w:cs="Arial"/>
          <w:b/>
          <w:bCs/>
          <w:iCs/>
          <w:sz w:val="24"/>
          <w:szCs w:val="24"/>
        </w:rPr>
      </w:pPr>
      <w:r w:rsidRPr="00C92401">
        <w:rPr>
          <w:rFonts w:cs="Arial"/>
          <w:b/>
          <w:sz w:val="24"/>
          <w:szCs w:val="24"/>
          <w:lang w:val="sr-Cyrl-RS"/>
        </w:rPr>
        <w:t>1)</w:t>
      </w:r>
      <w:r w:rsidR="00EB7695" w:rsidRPr="00C92401">
        <w:rPr>
          <w:rFonts w:cs="Arial"/>
          <w:b/>
          <w:sz w:val="24"/>
          <w:szCs w:val="24"/>
          <w:lang w:val="sr-Cyrl-RS"/>
        </w:rPr>
        <w:t xml:space="preserve"> </w:t>
      </w:r>
      <w:r w:rsidRPr="00C92401">
        <w:rPr>
          <w:rFonts w:cs="Arial"/>
          <w:b/>
          <w:sz w:val="24"/>
          <w:szCs w:val="24"/>
          <w:lang w:val="sr-Cyrl-RS"/>
        </w:rPr>
        <w:t xml:space="preserve"> </w:t>
      </w:r>
      <w:r w:rsidRPr="00C92401">
        <w:rPr>
          <w:rFonts w:cs="Arial"/>
          <w:b/>
          <w:bCs/>
          <w:iCs/>
          <w:sz w:val="24"/>
          <w:szCs w:val="24"/>
        </w:rPr>
        <w:t>ОПШТИ ПОДАЦИ О ПОНУЂАЧУ</w:t>
      </w:r>
    </w:p>
    <w:p w:rsidR="006D5FEA" w:rsidRPr="00C92401" w:rsidRDefault="006D5FEA" w:rsidP="00C92401">
      <w:pPr>
        <w:autoSpaceDE w:val="0"/>
        <w:autoSpaceDN w:val="0"/>
        <w:adjustRightInd w:val="0"/>
        <w:spacing w:before="0"/>
        <w:ind w:left="142"/>
        <w:contextualSpacing/>
        <w:rPr>
          <w:rFonts w:cs="Arial"/>
          <w:i/>
          <w:sz w:val="24"/>
          <w:szCs w:val="24"/>
        </w:rPr>
      </w:pPr>
    </w:p>
    <w:tbl>
      <w:tblPr>
        <w:tblW w:w="9900" w:type="dxa"/>
        <w:tblInd w:w="265" w:type="dxa"/>
        <w:tblLayout w:type="fixed"/>
        <w:tblLook w:val="0000" w:firstRow="0" w:lastRow="0" w:firstColumn="0" w:lastColumn="0" w:noHBand="0" w:noVBand="0"/>
      </w:tblPr>
      <w:tblGrid>
        <w:gridCol w:w="4447"/>
        <w:gridCol w:w="5453"/>
      </w:tblGrid>
      <w:tr w:rsidR="004403C6" w:rsidRPr="00C92401" w:rsidTr="0047024E">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4403C6" w:rsidRPr="00C92401" w:rsidRDefault="004403C6" w:rsidP="00C92401">
            <w:pPr>
              <w:spacing w:before="0"/>
              <w:contextualSpacing/>
              <w:jc w:val="left"/>
              <w:rPr>
                <w:rFonts w:cs="Arial"/>
                <w:iCs/>
                <w:sz w:val="24"/>
                <w:szCs w:val="24"/>
              </w:rPr>
            </w:pPr>
            <w:r w:rsidRPr="00C92401">
              <w:rPr>
                <w:rFonts w:cs="Arial"/>
                <w:iCs/>
                <w:sz w:val="24"/>
                <w:szCs w:val="24"/>
              </w:rPr>
              <w:t>Назив понуђача</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4403C6" w:rsidRPr="00C92401" w:rsidRDefault="004403C6" w:rsidP="00C92401">
            <w:pPr>
              <w:snapToGrid w:val="0"/>
              <w:spacing w:before="0"/>
              <w:contextualSpacing/>
              <w:rPr>
                <w:rFonts w:cs="Arial"/>
                <w:b/>
                <w:bCs/>
                <w:i/>
                <w:iCs/>
                <w:sz w:val="24"/>
                <w:szCs w:val="24"/>
              </w:rPr>
            </w:pPr>
          </w:p>
        </w:tc>
      </w:tr>
      <w:tr w:rsidR="004403C6" w:rsidRPr="00C92401" w:rsidTr="0047024E">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4403C6" w:rsidRPr="00C92401" w:rsidRDefault="004403C6" w:rsidP="00C92401">
            <w:pPr>
              <w:spacing w:before="0"/>
              <w:contextualSpacing/>
              <w:jc w:val="left"/>
              <w:rPr>
                <w:rFonts w:cs="Arial"/>
                <w:iCs/>
                <w:sz w:val="24"/>
                <w:szCs w:val="24"/>
                <w:lang w:val="ru-RU"/>
              </w:rPr>
            </w:pPr>
            <w:r w:rsidRPr="00C92401">
              <w:rPr>
                <w:rFonts w:cs="Arial"/>
                <w:iCs/>
                <w:sz w:val="24"/>
                <w:szCs w:val="24"/>
                <w:lang w:val="ru-RU"/>
              </w:rPr>
              <w:t>Врста правног лица</w:t>
            </w:r>
          </w:p>
          <w:p w:rsidR="004403C6" w:rsidRPr="00C92401" w:rsidRDefault="004403C6" w:rsidP="00C92401">
            <w:pPr>
              <w:spacing w:before="0"/>
              <w:contextualSpacing/>
              <w:jc w:val="left"/>
              <w:rPr>
                <w:rFonts w:cs="Arial"/>
                <w:b/>
                <w:bCs/>
                <w:i/>
                <w:iCs/>
                <w:sz w:val="24"/>
                <w:szCs w:val="24"/>
                <w:lang w:val="ru-RU"/>
              </w:rPr>
            </w:pPr>
            <w:r w:rsidRPr="00C92401">
              <w:rPr>
                <w:rFonts w:cs="Arial"/>
                <w:i/>
                <w:iCs/>
                <w:sz w:val="24"/>
                <w:szCs w:val="24"/>
                <w:lang w:val="ru-RU"/>
              </w:rPr>
              <w:t>(микро, мало, средње, велико, физичко лице)</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4403C6" w:rsidRPr="00C92401" w:rsidRDefault="004403C6" w:rsidP="00C92401">
            <w:pPr>
              <w:snapToGrid w:val="0"/>
              <w:spacing w:before="0"/>
              <w:contextualSpacing/>
              <w:rPr>
                <w:rFonts w:cs="Arial"/>
                <w:b/>
                <w:bCs/>
                <w:i/>
                <w:iCs/>
                <w:sz w:val="24"/>
                <w:szCs w:val="24"/>
                <w:lang w:val="ru-RU"/>
              </w:rPr>
            </w:pPr>
          </w:p>
          <w:p w:rsidR="004403C6" w:rsidRPr="00C92401" w:rsidRDefault="004403C6" w:rsidP="00C92401">
            <w:pPr>
              <w:spacing w:before="0"/>
              <w:contextualSpacing/>
              <w:rPr>
                <w:rFonts w:cs="Arial"/>
                <w:b/>
                <w:bCs/>
                <w:i/>
                <w:iCs/>
                <w:sz w:val="24"/>
                <w:szCs w:val="24"/>
                <w:lang w:val="ru-RU"/>
              </w:rPr>
            </w:pPr>
          </w:p>
          <w:p w:rsidR="004403C6" w:rsidRPr="00C92401" w:rsidRDefault="004403C6" w:rsidP="00C92401">
            <w:pPr>
              <w:spacing w:before="0"/>
              <w:contextualSpacing/>
              <w:rPr>
                <w:rFonts w:cs="Arial"/>
                <w:b/>
                <w:bCs/>
                <w:i/>
                <w:iCs/>
                <w:sz w:val="24"/>
                <w:szCs w:val="24"/>
                <w:lang w:val="ru-RU"/>
              </w:rPr>
            </w:pPr>
          </w:p>
        </w:tc>
      </w:tr>
      <w:tr w:rsidR="004403C6" w:rsidRPr="00C92401" w:rsidTr="0047024E">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4403C6" w:rsidRPr="00C92401" w:rsidRDefault="004403C6" w:rsidP="00C92401">
            <w:pPr>
              <w:spacing w:before="0"/>
              <w:contextualSpacing/>
              <w:jc w:val="left"/>
              <w:rPr>
                <w:rFonts w:cs="Arial"/>
                <w:b/>
                <w:bCs/>
                <w:iCs/>
                <w:sz w:val="24"/>
                <w:szCs w:val="24"/>
              </w:rPr>
            </w:pPr>
            <w:r w:rsidRPr="00C92401">
              <w:rPr>
                <w:rFonts w:cs="Arial"/>
                <w:iCs/>
                <w:sz w:val="24"/>
                <w:szCs w:val="24"/>
              </w:rPr>
              <w:t>Адреса понуђача</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4403C6" w:rsidRPr="00C92401" w:rsidRDefault="004403C6" w:rsidP="00C92401">
            <w:pPr>
              <w:snapToGrid w:val="0"/>
              <w:spacing w:before="0"/>
              <w:contextualSpacing/>
              <w:rPr>
                <w:rFonts w:cs="Arial"/>
                <w:b/>
                <w:bCs/>
                <w:i/>
                <w:iCs/>
                <w:sz w:val="24"/>
                <w:szCs w:val="24"/>
              </w:rPr>
            </w:pPr>
          </w:p>
          <w:p w:rsidR="004403C6" w:rsidRPr="00C92401" w:rsidRDefault="004403C6" w:rsidP="00C92401">
            <w:pPr>
              <w:spacing w:before="0"/>
              <w:contextualSpacing/>
              <w:rPr>
                <w:rFonts w:cs="Arial"/>
                <w:b/>
                <w:bCs/>
                <w:i/>
                <w:iCs/>
                <w:sz w:val="24"/>
                <w:szCs w:val="24"/>
              </w:rPr>
            </w:pPr>
          </w:p>
          <w:p w:rsidR="004403C6" w:rsidRPr="00C92401" w:rsidRDefault="004403C6" w:rsidP="00C92401">
            <w:pPr>
              <w:spacing w:before="0"/>
              <w:contextualSpacing/>
              <w:rPr>
                <w:rFonts w:cs="Arial"/>
                <w:b/>
                <w:bCs/>
                <w:i/>
                <w:iCs/>
                <w:sz w:val="24"/>
                <w:szCs w:val="24"/>
              </w:rPr>
            </w:pPr>
          </w:p>
        </w:tc>
      </w:tr>
      <w:tr w:rsidR="004403C6" w:rsidRPr="00C92401" w:rsidTr="0047024E">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4403C6" w:rsidRPr="00C92401" w:rsidRDefault="004403C6" w:rsidP="00C92401">
            <w:pPr>
              <w:spacing w:before="0"/>
              <w:contextualSpacing/>
              <w:jc w:val="left"/>
              <w:rPr>
                <w:rFonts w:cs="Arial"/>
                <w:b/>
                <w:bCs/>
                <w:iCs/>
                <w:sz w:val="24"/>
                <w:szCs w:val="24"/>
              </w:rPr>
            </w:pPr>
            <w:r w:rsidRPr="00C92401">
              <w:rPr>
                <w:rFonts w:cs="Arial"/>
                <w:iCs/>
                <w:sz w:val="24"/>
                <w:szCs w:val="24"/>
              </w:rPr>
              <w:t>Матични број понуђача</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4403C6" w:rsidRPr="00C92401" w:rsidRDefault="004403C6" w:rsidP="00C92401">
            <w:pPr>
              <w:snapToGrid w:val="0"/>
              <w:spacing w:before="0"/>
              <w:contextualSpacing/>
              <w:rPr>
                <w:rFonts w:cs="Arial"/>
                <w:b/>
                <w:bCs/>
                <w:i/>
                <w:iCs/>
                <w:sz w:val="24"/>
                <w:szCs w:val="24"/>
              </w:rPr>
            </w:pPr>
          </w:p>
          <w:p w:rsidR="004403C6" w:rsidRPr="00C92401" w:rsidRDefault="004403C6" w:rsidP="00C92401">
            <w:pPr>
              <w:spacing w:before="0"/>
              <w:contextualSpacing/>
              <w:rPr>
                <w:rFonts w:cs="Arial"/>
                <w:b/>
                <w:bCs/>
                <w:i/>
                <w:iCs/>
                <w:sz w:val="24"/>
                <w:szCs w:val="24"/>
              </w:rPr>
            </w:pPr>
          </w:p>
        </w:tc>
      </w:tr>
      <w:tr w:rsidR="004403C6" w:rsidRPr="00C92401" w:rsidTr="0047024E">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4403C6" w:rsidRPr="00C92401" w:rsidRDefault="004403C6" w:rsidP="00C92401">
            <w:pPr>
              <w:spacing w:before="0"/>
              <w:contextualSpacing/>
              <w:jc w:val="left"/>
              <w:rPr>
                <w:rFonts w:cs="Arial"/>
                <w:b/>
                <w:bCs/>
                <w:iCs/>
                <w:sz w:val="24"/>
                <w:szCs w:val="24"/>
                <w:lang w:val="ru-RU"/>
              </w:rPr>
            </w:pPr>
            <w:r w:rsidRPr="00C92401">
              <w:rPr>
                <w:rFonts w:cs="Arial"/>
                <w:iCs/>
                <w:sz w:val="24"/>
                <w:szCs w:val="24"/>
                <w:lang w:val="ru-RU"/>
              </w:rPr>
              <w:t>Порески идентификациони број понуђача (ПИБ)</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4403C6" w:rsidRPr="00C92401" w:rsidRDefault="004403C6" w:rsidP="00C92401">
            <w:pPr>
              <w:snapToGrid w:val="0"/>
              <w:spacing w:before="0"/>
              <w:contextualSpacing/>
              <w:rPr>
                <w:rFonts w:cs="Arial"/>
                <w:b/>
                <w:bCs/>
                <w:i/>
                <w:iCs/>
                <w:sz w:val="24"/>
                <w:szCs w:val="24"/>
                <w:lang w:val="ru-RU"/>
              </w:rPr>
            </w:pPr>
          </w:p>
        </w:tc>
      </w:tr>
      <w:tr w:rsidR="004403C6" w:rsidRPr="00C92401" w:rsidTr="0047024E">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4403C6" w:rsidRPr="00C92401" w:rsidRDefault="004403C6" w:rsidP="00C92401">
            <w:pPr>
              <w:spacing w:before="0"/>
              <w:contextualSpacing/>
              <w:jc w:val="left"/>
              <w:rPr>
                <w:rFonts w:cs="Arial"/>
                <w:b/>
                <w:bCs/>
                <w:iCs/>
                <w:sz w:val="24"/>
                <w:szCs w:val="24"/>
              </w:rPr>
            </w:pPr>
            <w:r w:rsidRPr="00C92401">
              <w:rPr>
                <w:rFonts w:cs="Arial"/>
                <w:iCs/>
                <w:sz w:val="24"/>
                <w:szCs w:val="24"/>
              </w:rPr>
              <w:t>Име особе за контакт</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4403C6" w:rsidRPr="00C92401" w:rsidRDefault="004403C6" w:rsidP="00C92401">
            <w:pPr>
              <w:snapToGrid w:val="0"/>
              <w:spacing w:before="0"/>
              <w:contextualSpacing/>
              <w:rPr>
                <w:rFonts w:cs="Arial"/>
                <w:b/>
                <w:bCs/>
                <w:i/>
                <w:iCs/>
                <w:sz w:val="24"/>
                <w:szCs w:val="24"/>
              </w:rPr>
            </w:pPr>
          </w:p>
          <w:p w:rsidR="004403C6" w:rsidRPr="00C92401" w:rsidRDefault="004403C6" w:rsidP="00C92401">
            <w:pPr>
              <w:spacing w:before="0"/>
              <w:contextualSpacing/>
              <w:rPr>
                <w:rFonts w:cs="Arial"/>
                <w:b/>
                <w:bCs/>
                <w:i/>
                <w:iCs/>
                <w:sz w:val="24"/>
                <w:szCs w:val="24"/>
              </w:rPr>
            </w:pPr>
          </w:p>
          <w:p w:rsidR="004403C6" w:rsidRPr="00C92401" w:rsidRDefault="004403C6" w:rsidP="00C92401">
            <w:pPr>
              <w:spacing w:before="0"/>
              <w:contextualSpacing/>
              <w:rPr>
                <w:rFonts w:cs="Arial"/>
                <w:b/>
                <w:bCs/>
                <w:i/>
                <w:iCs/>
                <w:sz w:val="24"/>
                <w:szCs w:val="24"/>
              </w:rPr>
            </w:pPr>
          </w:p>
        </w:tc>
      </w:tr>
      <w:tr w:rsidR="004403C6" w:rsidRPr="00C92401" w:rsidTr="0047024E">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4403C6" w:rsidRPr="00C92401" w:rsidRDefault="004403C6" w:rsidP="00C92401">
            <w:pPr>
              <w:spacing w:before="0"/>
              <w:contextualSpacing/>
              <w:jc w:val="left"/>
              <w:rPr>
                <w:rFonts w:cs="Arial"/>
                <w:b/>
                <w:bCs/>
                <w:iCs/>
                <w:sz w:val="24"/>
                <w:szCs w:val="24"/>
                <w:lang w:val="ru-RU"/>
              </w:rPr>
            </w:pPr>
            <w:r w:rsidRPr="00C92401">
              <w:rPr>
                <w:rFonts w:cs="Arial"/>
                <w:iCs/>
                <w:sz w:val="24"/>
                <w:szCs w:val="24"/>
                <w:lang w:val="ru-RU"/>
              </w:rPr>
              <w:t xml:space="preserve">Електронска адреса понуђача </w:t>
            </w:r>
            <w:r w:rsidRPr="00C92401">
              <w:rPr>
                <w:rFonts w:cs="Arial"/>
                <w:iCs/>
                <w:sz w:val="24"/>
                <w:szCs w:val="24"/>
                <w:lang w:val="ru-RU"/>
              </w:rPr>
              <w:br/>
              <w:t>(</w:t>
            </w:r>
            <w:r w:rsidRPr="00C92401">
              <w:rPr>
                <w:rFonts w:cs="Arial"/>
                <w:iCs/>
                <w:sz w:val="24"/>
                <w:szCs w:val="24"/>
              </w:rPr>
              <w:t>e</w:t>
            </w:r>
            <w:r w:rsidRPr="00C92401">
              <w:rPr>
                <w:rFonts w:cs="Arial"/>
                <w:iCs/>
                <w:sz w:val="24"/>
                <w:szCs w:val="24"/>
                <w:lang w:val="ru-RU"/>
              </w:rPr>
              <w:t>-</w:t>
            </w:r>
            <w:r w:rsidRPr="00C92401">
              <w:rPr>
                <w:rFonts w:cs="Arial"/>
                <w:iCs/>
                <w:sz w:val="24"/>
                <w:szCs w:val="24"/>
              </w:rPr>
              <w:t>mail</w:t>
            </w:r>
            <w:r w:rsidRPr="00C92401">
              <w:rPr>
                <w:rFonts w:cs="Arial"/>
                <w:iCs/>
                <w:sz w:val="24"/>
                <w:szCs w:val="24"/>
                <w:lang w:val="ru-RU"/>
              </w:rPr>
              <w:t>)</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4403C6" w:rsidRPr="00C92401" w:rsidRDefault="004403C6" w:rsidP="00C92401">
            <w:pPr>
              <w:snapToGrid w:val="0"/>
              <w:spacing w:before="0"/>
              <w:contextualSpacing/>
              <w:rPr>
                <w:rFonts w:cs="Arial"/>
                <w:b/>
                <w:bCs/>
                <w:i/>
                <w:iCs/>
                <w:sz w:val="24"/>
                <w:szCs w:val="24"/>
                <w:lang w:val="ru-RU"/>
              </w:rPr>
            </w:pPr>
          </w:p>
        </w:tc>
      </w:tr>
      <w:tr w:rsidR="004403C6" w:rsidRPr="00C92401" w:rsidTr="0047024E">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4403C6" w:rsidRPr="00C92401" w:rsidRDefault="004403C6" w:rsidP="00C92401">
            <w:pPr>
              <w:spacing w:before="0"/>
              <w:contextualSpacing/>
              <w:jc w:val="left"/>
              <w:rPr>
                <w:rFonts w:cs="Arial"/>
                <w:b/>
                <w:bCs/>
                <w:iCs/>
                <w:sz w:val="24"/>
                <w:szCs w:val="24"/>
              </w:rPr>
            </w:pPr>
            <w:r w:rsidRPr="00C92401">
              <w:rPr>
                <w:rFonts w:cs="Arial"/>
                <w:iCs/>
                <w:sz w:val="24"/>
                <w:szCs w:val="24"/>
              </w:rPr>
              <w:t>Телефон</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4403C6" w:rsidRPr="00C92401" w:rsidRDefault="004403C6" w:rsidP="00C92401">
            <w:pPr>
              <w:snapToGrid w:val="0"/>
              <w:spacing w:before="0"/>
              <w:contextualSpacing/>
              <w:rPr>
                <w:rFonts w:cs="Arial"/>
                <w:b/>
                <w:bCs/>
                <w:i/>
                <w:iCs/>
                <w:sz w:val="24"/>
                <w:szCs w:val="24"/>
              </w:rPr>
            </w:pPr>
          </w:p>
          <w:p w:rsidR="004403C6" w:rsidRPr="00C92401" w:rsidRDefault="004403C6" w:rsidP="00C92401">
            <w:pPr>
              <w:spacing w:before="0"/>
              <w:contextualSpacing/>
              <w:rPr>
                <w:rFonts w:cs="Arial"/>
                <w:b/>
                <w:bCs/>
                <w:i/>
                <w:iCs/>
                <w:sz w:val="24"/>
                <w:szCs w:val="24"/>
              </w:rPr>
            </w:pPr>
          </w:p>
          <w:p w:rsidR="004403C6" w:rsidRPr="00C92401" w:rsidRDefault="004403C6" w:rsidP="00C92401">
            <w:pPr>
              <w:spacing w:before="0"/>
              <w:contextualSpacing/>
              <w:rPr>
                <w:rFonts w:cs="Arial"/>
                <w:b/>
                <w:bCs/>
                <w:i/>
                <w:iCs/>
                <w:sz w:val="24"/>
                <w:szCs w:val="24"/>
              </w:rPr>
            </w:pPr>
          </w:p>
        </w:tc>
      </w:tr>
      <w:tr w:rsidR="004403C6" w:rsidRPr="00C92401" w:rsidTr="0047024E">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4403C6" w:rsidRPr="00C92401" w:rsidRDefault="004403C6" w:rsidP="00C92401">
            <w:pPr>
              <w:spacing w:before="0"/>
              <w:contextualSpacing/>
              <w:jc w:val="left"/>
              <w:rPr>
                <w:rFonts w:cs="Arial"/>
                <w:b/>
                <w:bCs/>
                <w:iCs/>
                <w:sz w:val="24"/>
                <w:szCs w:val="24"/>
              </w:rPr>
            </w:pPr>
            <w:r w:rsidRPr="00C92401">
              <w:rPr>
                <w:rFonts w:cs="Arial"/>
                <w:iCs/>
                <w:sz w:val="24"/>
                <w:szCs w:val="24"/>
              </w:rPr>
              <w:t>Телефакс</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4403C6" w:rsidRPr="00C92401" w:rsidRDefault="004403C6" w:rsidP="00C92401">
            <w:pPr>
              <w:snapToGrid w:val="0"/>
              <w:spacing w:before="0"/>
              <w:contextualSpacing/>
              <w:rPr>
                <w:rFonts w:cs="Arial"/>
                <w:b/>
                <w:bCs/>
                <w:i/>
                <w:iCs/>
                <w:sz w:val="24"/>
                <w:szCs w:val="24"/>
              </w:rPr>
            </w:pPr>
          </w:p>
          <w:p w:rsidR="004403C6" w:rsidRPr="00C92401" w:rsidRDefault="004403C6" w:rsidP="00C92401">
            <w:pPr>
              <w:spacing w:before="0"/>
              <w:contextualSpacing/>
              <w:rPr>
                <w:rFonts w:cs="Arial"/>
                <w:b/>
                <w:bCs/>
                <w:i/>
                <w:iCs/>
                <w:sz w:val="24"/>
                <w:szCs w:val="24"/>
              </w:rPr>
            </w:pPr>
          </w:p>
          <w:p w:rsidR="004403C6" w:rsidRPr="00C92401" w:rsidRDefault="004403C6" w:rsidP="00C92401">
            <w:pPr>
              <w:spacing w:before="0"/>
              <w:contextualSpacing/>
              <w:rPr>
                <w:rFonts w:cs="Arial"/>
                <w:b/>
                <w:bCs/>
                <w:i/>
                <w:iCs/>
                <w:sz w:val="24"/>
                <w:szCs w:val="24"/>
              </w:rPr>
            </w:pPr>
          </w:p>
        </w:tc>
      </w:tr>
      <w:tr w:rsidR="004403C6" w:rsidRPr="00C92401" w:rsidTr="0047024E">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4403C6" w:rsidRPr="00C92401" w:rsidRDefault="004403C6" w:rsidP="00C92401">
            <w:pPr>
              <w:spacing w:before="0"/>
              <w:contextualSpacing/>
              <w:jc w:val="left"/>
              <w:rPr>
                <w:rFonts w:cs="Arial"/>
                <w:b/>
                <w:bCs/>
                <w:iCs/>
                <w:sz w:val="24"/>
                <w:szCs w:val="24"/>
                <w:lang w:val="ru-RU"/>
              </w:rPr>
            </w:pPr>
            <w:r w:rsidRPr="00C92401">
              <w:rPr>
                <w:rFonts w:cs="Arial"/>
                <w:iCs/>
                <w:sz w:val="24"/>
                <w:szCs w:val="24"/>
                <w:lang w:val="ru-RU"/>
              </w:rPr>
              <w:t>Број рачуна понуђача и назив банке</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4403C6" w:rsidRPr="00C92401" w:rsidRDefault="004403C6" w:rsidP="00C92401">
            <w:pPr>
              <w:snapToGrid w:val="0"/>
              <w:spacing w:before="0"/>
              <w:contextualSpacing/>
              <w:rPr>
                <w:rFonts w:cs="Arial"/>
                <w:b/>
                <w:bCs/>
                <w:i/>
                <w:iCs/>
                <w:sz w:val="24"/>
                <w:szCs w:val="24"/>
                <w:lang w:val="ru-RU"/>
              </w:rPr>
            </w:pPr>
          </w:p>
          <w:p w:rsidR="004403C6" w:rsidRPr="00C92401" w:rsidRDefault="004403C6" w:rsidP="00C92401">
            <w:pPr>
              <w:spacing w:before="0"/>
              <w:contextualSpacing/>
              <w:rPr>
                <w:rFonts w:cs="Arial"/>
                <w:b/>
                <w:bCs/>
                <w:i/>
                <w:iCs/>
                <w:sz w:val="24"/>
                <w:szCs w:val="24"/>
                <w:lang w:val="ru-RU"/>
              </w:rPr>
            </w:pPr>
          </w:p>
          <w:p w:rsidR="004403C6" w:rsidRPr="00C92401" w:rsidRDefault="004403C6" w:rsidP="00C92401">
            <w:pPr>
              <w:spacing w:before="0"/>
              <w:contextualSpacing/>
              <w:rPr>
                <w:rFonts w:cs="Arial"/>
                <w:b/>
                <w:bCs/>
                <w:i/>
                <w:iCs/>
                <w:sz w:val="24"/>
                <w:szCs w:val="24"/>
                <w:lang w:val="ru-RU"/>
              </w:rPr>
            </w:pPr>
          </w:p>
        </w:tc>
      </w:tr>
      <w:tr w:rsidR="004403C6" w:rsidRPr="00C92401" w:rsidTr="0047024E">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4403C6" w:rsidRPr="00C92401" w:rsidRDefault="004403C6" w:rsidP="00C92401">
            <w:pPr>
              <w:spacing w:before="0"/>
              <w:contextualSpacing/>
              <w:jc w:val="left"/>
              <w:rPr>
                <w:rFonts w:cs="Arial"/>
                <w:b/>
                <w:bCs/>
                <w:iCs/>
                <w:sz w:val="24"/>
                <w:szCs w:val="24"/>
                <w:lang w:val="ru-RU"/>
              </w:rPr>
            </w:pPr>
            <w:r w:rsidRPr="00C92401">
              <w:rPr>
                <w:rFonts w:cs="Arial"/>
                <w:iCs/>
                <w:sz w:val="24"/>
                <w:szCs w:val="24"/>
                <w:lang w:val="ru-RU"/>
              </w:rPr>
              <w:t>Лице овлашћено за потписивање уговора</w:t>
            </w:r>
          </w:p>
        </w:tc>
        <w:tc>
          <w:tcPr>
            <w:tcW w:w="5453" w:type="dxa"/>
            <w:tcBorders>
              <w:top w:val="single" w:sz="4" w:space="0" w:color="000000"/>
              <w:left w:val="single" w:sz="4" w:space="0" w:color="000000"/>
              <w:bottom w:val="single" w:sz="4" w:space="0" w:color="000000"/>
              <w:right w:val="single" w:sz="4" w:space="0" w:color="000000"/>
            </w:tcBorders>
            <w:shd w:val="clear" w:color="auto" w:fill="auto"/>
          </w:tcPr>
          <w:p w:rsidR="004403C6" w:rsidRPr="00C92401" w:rsidRDefault="004403C6" w:rsidP="00C92401">
            <w:pPr>
              <w:snapToGrid w:val="0"/>
              <w:spacing w:before="0"/>
              <w:ind w:firstLine="708"/>
              <w:contextualSpacing/>
              <w:rPr>
                <w:rFonts w:cs="Arial"/>
                <w:b/>
                <w:bCs/>
                <w:i/>
                <w:iCs/>
                <w:sz w:val="24"/>
                <w:szCs w:val="24"/>
                <w:lang w:val="ru-RU"/>
              </w:rPr>
            </w:pPr>
          </w:p>
          <w:p w:rsidR="004403C6" w:rsidRPr="00C92401" w:rsidRDefault="004403C6" w:rsidP="00C92401">
            <w:pPr>
              <w:spacing w:before="0"/>
              <w:ind w:firstLine="708"/>
              <w:contextualSpacing/>
              <w:rPr>
                <w:rFonts w:cs="Arial"/>
                <w:b/>
                <w:bCs/>
                <w:i/>
                <w:iCs/>
                <w:sz w:val="24"/>
                <w:szCs w:val="24"/>
                <w:lang w:val="ru-RU"/>
              </w:rPr>
            </w:pPr>
          </w:p>
          <w:p w:rsidR="004403C6" w:rsidRPr="00C92401" w:rsidRDefault="004403C6" w:rsidP="00C92401">
            <w:pPr>
              <w:spacing w:before="0"/>
              <w:ind w:firstLine="708"/>
              <w:contextualSpacing/>
              <w:rPr>
                <w:rFonts w:cs="Arial"/>
                <w:b/>
                <w:bCs/>
                <w:i/>
                <w:iCs/>
                <w:sz w:val="24"/>
                <w:szCs w:val="24"/>
                <w:lang w:val="ru-RU"/>
              </w:rPr>
            </w:pPr>
          </w:p>
        </w:tc>
      </w:tr>
    </w:tbl>
    <w:p w:rsidR="00EB7695" w:rsidRPr="00C92401" w:rsidRDefault="00EB7695" w:rsidP="00C92401">
      <w:pPr>
        <w:autoSpaceDE w:val="0"/>
        <w:autoSpaceDN w:val="0"/>
        <w:adjustRightInd w:val="0"/>
        <w:spacing w:before="0"/>
        <w:contextualSpacing/>
        <w:rPr>
          <w:rFonts w:cs="Arial"/>
          <w:sz w:val="24"/>
          <w:szCs w:val="24"/>
        </w:rPr>
      </w:pPr>
    </w:p>
    <w:p w:rsidR="004403C6" w:rsidRPr="00C92401" w:rsidRDefault="004403C6" w:rsidP="00C92401">
      <w:pPr>
        <w:spacing w:before="0"/>
        <w:contextualSpacing/>
        <w:rPr>
          <w:rFonts w:eastAsia="TimesNewRomanPSMT" w:cs="Arial"/>
          <w:b/>
          <w:bCs/>
          <w:iCs/>
          <w:sz w:val="24"/>
          <w:szCs w:val="24"/>
        </w:rPr>
      </w:pPr>
      <w:r w:rsidRPr="00C92401">
        <w:rPr>
          <w:rFonts w:eastAsia="TimesNewRomanPSMT" w:cs="Arial"/>
          <w:b/>
          <w:bCs/>
          <w:iCs/>
          <w:sz w:val="24"/>
          <w:szCs w:val="24"/>
        </w:rPr>
        <w:t>2) ПОНУДУ ПОДНОСИ</w:t>
      </w:r>
    </w:p>
    <w:tbl>
      <w:tblPr>
        <w:tblW w:w="9914" w:type="dxa"/>
        <w:tblInd w:w="265" w:type="dxa"/>
        <w:tblLayout w:type="fixed"/>
        <w:tblLook w:val="0000" w:firstRow="0" w:lastRow="0" w:firstColumn="0" w:lastColumn="0" w:noHBand="0" w:noVBand="0"/>
      </w:tblPr>
      <w:tblGrid>
        <w:gridCol w:w="9914"/>
      </w:tblGrid>
      <w:tr w:rsidR="004403C6" w:rsidRPr="00C92401" w:rsidTr="006D5FEA">
        <w:trPr>
          <w:trHeight w:val="320"/>
        </w:trPr>
        <w:tc>
          <w:tcPr>
            <w:tcW w:w="99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403C6" w:rsidRPr="00C92401" w:rsidRDefault="004403C6" w:rsidP="00C92401">
            <w:pPr>
              <w:spacing w:before="0"/>
              <w:contextualSpacing/>
              <w:jc w:val="center"/>
              <w:rPr>
                <w:rFonts w:eastAsia="TimesNewRomanPSMT" w:cs="Arial"/>
                <w:b/>
                <w:bCs/>
                <w:sz w:val="24"/>
                <w:szCs w:val="24"/>
              </w:rPr>
            </w:pPr>
            <w:r w:rsidRPr="00C92401">
              <w:rPr>
                <w:rFonts w:eastAsia="TimesNewRomanPSMT" w:cs="Arial"/>
                <w:b/>
                <w:bCs/>
                <w:sz w:val="24"/>
                <w:szCs w:val="24"/>
              </w:rPr>
              <w:t>А) САМОСТАЛНО</w:t>
            </w:r>
          </w:p>
        </w:tc>
      </w:tr>
      <w:tr w:rsidR="004403C6" w:rsidRPr="00C92401" w:rsidTr="006D5FEA">
        <w:trPr>
          <w:trHeight w:val="320"/>
        </w:trPr>
        <w:tc>
          <w:tcPr>
            <w:tcW w:w="99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403C6" w:rsidRPr="00C92401" w:rsidRDefault="004403C6" w:rsidP="00C92401">
            <w:pPr>
              <w:spacing w:before="0"/>
              <w:contextualSpacing/>
              <w:jc w:val="center"/>
              <w:rPr>
                <w:rFonts w:eastAsia="TimesNewRomanPSMT" w:cs="Arial"/>
                <w:b/>
                <w:bCs/>
                <w:sz w:val="24"/>
                <w:szCs w:val="24"/>
              </w:rPr>
            </w:pPr>
            <w:r w:rsidRPr="00C92401">
              <w:rPr>
                <w:rFonts w:eastAsia="TimesNewRomanPSMT" w:cs="Arial"/>
                <w:b/>
                <w:bCs/>
                <w:sz w:val="24"/>
                <w:szCs w:val="24"/>
              </w:rPr>
              <w:t>Б) СА ПОД</w:t>
            </w:r>
            <w:r w:rsidR="00187FE4" w:rsidRPr="00C92401">
              <w:rPr>
                <w:rFonts w:eastAsia="TimesNewRomanPSMT" w:cs="Arial"/>
                <w:b/>
                <w:bCs/>
                <w:sz w:val="24"/>
                <w:szCs w:val="24"/>
                <w:lang w:val="sr-Cyrl-RS"/>
              </w:rPr>
              <w:t>ИЗВО</w:t>
            </w:r>
            <w:r w:rsidRPr="00C92401">
              <w:rPr>
                <w:rFonts w:eastAsia="TimesNewRomanPSMT" w:cs="Arial"/>
                <w:b/>
                <w:bCs/>
                <w:sz w:val="24"/>
                <w:szCs w:val="24"/>
              </w:rPr>
              <w:t>ЂАЧЕМ</w:t>
            </w:r>
          </w:p>
        </w:tc>
      </w:tr>
      <w:tr w:rsidR="004403C6" w:rsidRPr="00C92401" w:rsidTr="006D5FEA">
        <w:trPr>
          <w:trHeight w:val="320"/>
        </w:trPr>
        <w:tc>
          <w:tcPr>
            <w:tcW w:w="99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403C6" w:rsidRPr="00C92401" w:rsidRDefault="004403C6" w:rsidP="00C92401">
            <w:pPr>
              <w:spacing w:before="0"/>
              <w:contextualSpacing/>
              <w:jc w:val="center"/>
              <w:rPr>
                <w:rFonts w:cs="Arial"/>
                <w:b/>
                <w:i/>
                <w:iCs/>
                <w:sz w:val="24"/>
                <w:szCs w:val="24"/>
                <w:lang w:val="ru-RU"/>
              </w:rPr>
            </w:pPr>
            <w:r w:rsidRPr="00C92401">
              <w:rPr>
                <w:rFonts w:eastAsia="TimesNewRomanPSMT" w:cs="Arial"/>
                <w:b/>
                <w:bCs/>
                <w:sz w:val="24"/>
                <w:szCs w:val="24"/>
              </w:rPr>
              <w:t>В) КАО ЗАЈЕДНИЧКУ ПОНУДУ</w:t>
            </w:r>
          </w:p>
        </w:tc>
      </w:tr>
    </w:tbl>
    <w:p w:rsidR="004403C6" w:rsidRPr="00C92401" w:rsidRDefault="004403C6" w:rsidP="00C92401">
      <w:pPr>
        <w:spacing w:before="0"/>
        <w:contextualSpacing/>
        <w:rPr>
          <w:rFonts w:cs="Arial"/>
          <w:b/>
          <w:i/>
          <w:iCs/>
          <w:sz w:val="24"/>
          <w:szCs w:val="24"/>
          <w:lang w:val="ru-RU"/>
        </w:rPr>
      </w:pPr>
    </w:p>
    <w:p w:rsidR="004403C6" w:rsidRPr="006D5FEA" w:rsidRDefault="004403C6" w:rsidP="00C92401">
      <w:pPr>
        <w:spacing w:before="0"/>
        <w:contextualSpacing/>
        <w:rPr>
          <w:rFonts w:eastAsia="TimesNewRomanPSMT" w:cs="Arial"/>
          <w:bCs/>
          <w:szCs w:val="24"/>
          <w:lang w:val="sr-Cyrl-RS"/>
        </w:rPr>
      </w:pPr>
      <w:r w:rsidRPr="006D5FEA">
        <w:rPr>
          <w:rFonts w:cs="Arial"/>
          <w:b/>
          <w:i/>
          <w:iCs/>
          <w:szCs w:val="24"/>
          <w:lang w:val="ru-RU"/>
        </w:rPr>
        <w:t>Напомена:</w:t>
      </w:r>
      <w:r w:rsidRPr="006D5FEA">
        <w:rPr>
          <w:rFonts w:cs="Arial"/>
          <w:i/>
          <w:iCs/>
          <w:szCs w:val="24"/>
          <w:lang w:val="ru-RU"/>
        </w:rPr>
        <w:t xml:space="preserve"> заокружити начин подношења понуде и уписати податке о под</w:t>
      </w:r>
      <w:r w:rsidR="00187FE4" w:rsidRPr="006D5FEA">
        <w:rPr>
          <w:rFonts w:cs="Arial"/>
          <w:i/>
          <w:iCs/>
          <w:szCs w:val="24"/>
          <w:lang w:val="ru-RU"/>
        </w:rPr>
        <w:t>изво</w:t>
      </w:r>
      <w:r w:rsidRPr="006D5FEA">
        <w:rPr>
          <w:rFonts w:cs="Arial"/>
          <w:i/>
          <w:iCs/>
          <w:szCs w:val="24"/>
          <w:lang w:val="ru-RU"/>
        </w:rPr>
        <w:t>ђачу, уко</w:t>
      </w:r>
      <w:r w:rsidR="00187FE4" w:rsidRPr="006D5FEA">
        <w:rPr>
          <w:rFonts w:cs="Arial"/>
          <w:i/>
          <w:iCs/>
          <w:szCs w:val="24"/>
          <w:lang w:val="ru-RU"/>
        </w:rPr>
        <w:t>лико се понуда подноси са подизво</w:t>
      </w:r>
      <w:r w:rsidRPr="006D5FEA">
        <w:rPr>
          <w:rFonts w:cs="Arial"/>
          <w:i/>
          <w:iCs/>
          <w:szCs w:val="24"/>
          <w:lang w:val="ru-RU"/>
        </w:rPr>
        <w:t>ђачем, односно податке о свим учесницима заједничке понуде, уколико понуду подноси група понуђача</w:t>
      </w:r>
      <w:r w:rsidRPr="006D5FEA">
        <w:rPr>
          <w:rFonts w:eastAsia="TimesNewRomanPSMT" w:cs="Arial"/>
          <w:bCs/>
          <w:szCs w:val="24"/>
          <w:lang w:val="sr-Cyrl-RS"/>
        </w:rPr>
        <w:t>.</w:t>
      </w:r>
    </w:p>
    <w:p w:rsidR="007F0558" w:rsidRPr="00C92401" w:rsidRDefault="007F0558" w:rsidP="00C92401">
      <w:pPr>
        <w:spacing w:before="0"/>
        <w:contextualSpacing/>
        <w:rPr>
          <w:rFonts w:eastAsia="TimesNewRomanPSMT" w:cs="Arial"/>
          <w:b/>
          <w:bCs/>
          <w:sz w:val="24"/>
          <w:szCs w:val="24"/>
        </w:rPr>
      </w:pPr>
      <w:r w:rsidRPr="00C92401">
        <w:rPr>
          <w:rFonts w:eastAsia="TimesNewRomanPSMT" w:cs="Arial"/>
          <w:b/>
          <w:bCs/>
          <w:sz w:val="24"/>
          <w:szCs w:val="24"/>
          <w:lang w:val="sr-Cyrl-CS"/>
        </w:rPr>
        <w:lastRenderedPageBreak/>
        <w:t xml:space="preserve">3) </w:t>
      </w:r>
      <w:r w:rsidRPr="00C92401">
        <w:rPr>
          <w:rFonts w:eastAsia="TimesNewRomanPSMT" w:cs="Arial"/>
          <w:b/>
          <w:bCs/>
          <w:sz w:val="24"/>
          <w:szCs w:val="24"/>
        </w:rPr>
        <w:t>ПОДАЦИ О ПОД</w:t>
      </w:r>
      <w:r w:rsidR="00187FE4" w:rsidRPr="00C92401">
        <w:rPr>
          <w:rFonts w:eastAsia="TimesNewRomanPSMT" w:cs="Arial"/>
          <w:b/>
          <w:bCs/>
          <w:sz w:val="24"/>
          <w:szCs w:val="24"/>
          <w:lang w:val="sr-Cyrl-RS"/>
        </w:rPr>
        <w:t>ИЗВО</w:t>
      </w:r>
      <w:r w:rsidRPr="00C92401">
        <w:rPr>
          <w:rFonts w:eastAsia="TimesNewRomanPSMT" w:cs="Arial"/>
          <w:b/>
          <w:bCs/>
          <w:sz w:val="24"/>
          <w:szCs w:val="24"/>
        </w:rPr>
        <w:t xml:space="preserve">ЂАЧУ </w:t>
      </w:r>
    </w:p>
    <w:p w:rsidR="007F0558" w:rsidRPr="00C92401" w:rsidRDefault="007F0558" w:rsidP="00C92401">
      <w:pPr>
        <w:spacing w:before="0"/>
        <w:contextualSpacing/>
        <w:rPr>
          <w:rFonts w:eastAsia="TimesNewRomanPSMT" w:cs="Arial"/>
          <w:b/>
          <w:bCs/>
          <w:sz w:val="24"/>
          <w:szCs w:val="24"/>
        </w:rPr>
      </w:pPr>
    </w:p>
    <w:tbl>
      <w:tblPr>
        <w:tblW w:w="9900" w:type="dxa"/>
        <w:tblInd w:w="265" w:type="dxa"/>
        <w:tblLayout w:type="fixed"/>
        <w:tblLook w:val="0000" w:firstRow="0" w:lastRow="0" w:firstColumn="0" w:lastColumn="0" w:noHBand="0" w:noVBand="0"/>
      </w:tblPr>
      <w:tblGrid>
        <w:gridCol w:w="4410"/>
        <w:gridCol w:w="5490"/>
      </w:tblGrid>
      <w:tr w:rsidR="007F0558" w:rsidRPr="00C92401" w:rsidTr="006B4472">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7F0558" w:rsidRPr="00C92401" w:rsidRDefault="007F0558" w:rsidP="00C92401">
            <w:pPr>
              <w:spacing w:before="0"/>
              <w:contextualSpacing/>
              <w:jc w:val="left"/>
              <w:rPr>
                <w:rFonts w:eastAsia="TimesNewRomanPSMT" w:cs="Arial"/>
                <w:bCs/>
                <w:sz w:val="24"/>
                <w:szCs w:val="24"/>
              </w:rPr>
            </w:pPr>
            <w:r w:rsidRPr="00C92401">
              <w:rPr>
                <w:rFonts w:eastAsia="TimesNewRomanPSMT" w:cs="Arial"/>
                <w:bCs/>
                <w:sz w:val="24"/>
                <w:szCs w:val="24"/>
              </w:rPr>
              <w:t>1) Назив под</w:t>
            </w:r>
            <w:r w:rsidR="00187FE4" w:rsidRPr="00C92401">
              <w:rPr>
                <w:rFonts w:eastAsia="TimesNewRomanPSMT" w:cs="Arial"/>
                <w:bCs/>
                <w:sz w:val="24"/>
                <w:szCs w:val="24"/>
              </w:rPr>
              <w:t>изво</w:t>
            </w:r>
            <w:r w:rsidRPr="00C92401">
              <w:rPr>
                <w:rFonts w:eastAsia="TimesNewRomanPSMT" w:cs="Arial"/>
                <w:bCs/>
                <w:sz w:val="24"/>
                <w:szCs w:val="24"/>
              </w:rPr>
              <w:t>ђача</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7F0558" w:rsidRPr="00C92401" w:rsidRDefault="007F0558" w:rsidP="00C92401">
            <w:pPr>
              <w:snapToGrid w:val="0"/>
              <w:spacing w:before="0"/>
              <w:contextualSpacing/>
              <w:rPr>
                <w:rFonts w:eastAsia="TimesNewRomanPSMT" w:cs="Arial"/>
                <w:b/>
                <w:bCs/>
                <w:sz w:val="24"/>
                <w:szCs w:val="24"/>
              </w:rPr>
            </w:pPr>
          </w:p>
        </w:tc>
      </w:tr>
      <w:tr w:rsidR="007F0558" w:rsidRPr="00C92401" w:rsidTr="006B4472">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7F0558" w:rsidRPr="00C92401" w:rsidRDefault="007F0558" w:rsidP="00C92401">
            <w:pPr>
              <w:snapToGrid w:val="0"/>
              <w:spacing w:before="0"/>
              <w:contextualSpacing/>
              <w:jc w:val="left"/>
              <w:rPr>
                <w:rFonts w:eastAsia="TimesNewRomanPSMT" w:cs="Arial"/>
                <w:bCs/>
                <w:sz w:val="24"/>
                <w:szCs w:val="24"/>
                <w:lang w:val="ru-RU"/>
              </w:rPr>
            </w:pPr>
            <w:r w:rsidRPr="00C92401">
              <w:rPr>
                <w:rFonts w:eastAsia="TimesNewRomanPSMT" w:cs="Arial"/>
                <w:bCs/>
                <w:sz w:val="24"/>
                <w:szCs w:val="24"/>
                <w:lang w:val="ru-RU"/>
              </w:rPr>
              <w:t>Врста правног лица</w:t>
            </w:r>
          </w:p>
          <w:p w:rsidR="007F0558" w:rsidRPr="00C92401" w:rsidRDefault="007F0558" w:rsidP="00C92401">
            <w:pPr>
              <w:snapToGrid w:val="0"/>
              <w:spacing w:before="0"/>
              <w:contextualSpacing/>
              <w:jc w:val="left"/>
              <w:rPr>
                <w:rFonts w:eastAsia="TimesNewRomanPSMT" w:cs="Arial"/>
                <w:bCs/>
                <w:i/>
                <w:sz w:val="24"/>
                <w:szCs w:val="24"/>
                <w:lang w:val="ru-RU"/>
              </w:rPr>
            </w:pPr>
            <w:r w:rsidRPr="00C92401">
              <w:rPr>
                <w:rFonts w:eastAsia="TimesNewRomanPSMT" w:cs="Arial"/>
                <w:bCs/>
                <w:i/>
                <w:sz w:val="24"/>
                <w:szCs w:val="24"/>
                <w:lang w:val="ru-RU"/>
              </w:rPr>
              <w:t>(микро, мало, средње, велико, физичко лице)</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7F0558" w:rsidRPr="00C92401" w:rsidRDefault="007F0558" w:rsidP="00C92401">
            <w:pPr>
              <w:snapToGrid w:val="0"/>
              <w:spacing w:before="0"/>
              <w:contextualSpacing/>
              <w:rPr>
                <w:rFonts w:eastAsia="TimesNewRomanPSMT" w:cs="Arial"/>
                <w:b/>
                <w:bCs/>
                <w:sz w:val="24"/>
                <w:szCs w:val="24"/>
                <w:lang w:val="ru-RU"/>
              </w:rPr>
            </w:pPr>
          </w:p>
        </w:tc>
      </w:tr>
      <w:tr w:rsidR="007F0558" w:rsidRPr="00C92401" w:rsidTr="006B4472">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7F0558" w:rsidRPr="00C92401" w:rsidRDefault="007F0558" w:rsidP="00C92401">
            <w:pPr>
              <w:spacing w:before="0"/>
              <w:contextualSpacing/>
              <w:jc w:val="left"/>
              <w:rPr>
                <w:rFonts w:eastAsia="TimesNewRomanPSMT" w:cs="Arial"/>
                <w:b/>
                <w:bCs/>
                <w:sz w:val="24"/>
                <w:szCs w:val="24"/>
              </w:rPr>
            </w:pPr>
            <w:r w:rsidRPr="00C92401">
              <w:rPr>
                <w:rFonts w:eastAsia="TimesNewRomanPSMT" w:cs="Arial"/>
                <w:bCs/>
                <w:sz w:val="24"/>
                <w:szCs w:val="24"/>
              </w:rPr>
              <w:t>Адреса</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7F0558" w:rsidRPr="00C92401" w:rsidRDefault="007F0558" w:rsidP="00C92401">
            <w:pPr>
              <w:snapToGrid w:val="0"/>
              <w:spacing w:before="0"/>
              <w:contextualSpacing/>
              <w:rPr>
                <w:rFonts w:eastAsia="TimesNewRomanPSMT" w:cs="Arial"/>
                <w:b/>
                <w:bCs/>
                <w:sz w:val="24"/>
                <w:szCs w:val="24"/>
              </w:rPr>
            </w:pPr>
          </w:p>
        </w:tc>
      </w:tr>
      <w:tr w:rsidR="007F0558" w:rsidRPr="00C92401" w:rsidTr="006B4472">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7F0558" w:rsidRPr="00C92401" w:rsidRDefault="007F0558" w:rsidP="00C92401">
            <w:pPr>
              <w:spacing w:before="0"/>
              <w:contextualSpacing/>
              <w:jc w:val="left"/>
              <w:rPr>
                <w:rFonts w:eastAsia="TimesNewRomanPSMT" w:cs="Arial"/>
                <w:b/>
                <w:bCs/>
                <w:sz w:val="24"/>
                <w:szCs w:val="24"/>
              </w:rPr>
            </w:pPr>
            <w:r w:rsidRPr="00C92401">
              <w:rPr>
                <w:rFonts w:eastAsia="TimesNewRomanPSMT" w:cs="Arial"/>
                <w:bCs/>
                <w:sz w:val="24"/>
                <w:szCs w:val="24"/>
              </w:rPr>
              <w:t>Матични број</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7F0558" w:rsidRPr="00C92401" w:rsidRDefault="007F0558" w:rsidP="00C92401">
            <w:pPr>
              <w:snapToGrid w:val="0"/>
              <w:spacing w:before="0"/>
              <w:contextualSpacing/>
              <w:rPr>
                <w:rFonts w:eastAsia="TimesNewRomanPSMT" w:cs="Arial"/>
                <w:b/>
                <w:bCs/>
                <w:sz w:val="24"/>
                <w:szCs w:val="24"/>
              </w:rPr>
            </w:pPr>
          </w:p>
        </w:tc>
      </w:tr>
      <w:tr w:rsidR="007F0558" w:rsidRPr="00C92401" w:rsidTr="006B4472">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7F0558" w:rsidRPr="00C92401" w:rsidRDefault="007F0558" w:rsidP="00C92401">
            <w:pPr>
              <w:spacing w:before="0"/>
              <w:contextualSpacing/>
              <w:jc w:val="left"/>
              <w:rPr>
                <w:rFonts w:eastAsia="TimesNewRomanPSMT" w:cs="Arial"/>
                <w:b/>
                <w:bCs/>
                <w:sz w:val="24"/>
                <w:szCs w:val="24"/>
              </w:rPr>
            </w:pPr>
            <w:r w:rsidRPr="00C92401">
              <w:rPr>
                <w:rFonts w:eastAsia="TimesNewRomanPSMT" w:cs="Arial"/>
                <w:bCs/>
                <w:sz w:val="24"/>
                <w:szCs w:val="24"/>
              </w:rPr>
              <w:t>Порески идентификациони број</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7F0558" w:rsidRPr="00C92401" w:rsidRDefault="007F0558" w:rsidP="00C92401">
            <w:pPr>
              <w:snapToGrid w:val="0"/>
              <w:spacing w:before="0"/>
              <w:contextualSpacing/>
              <w:rPr>
                <w:rFonts w:eastAsia="TimesNewRomanPSMT" w:cs="Arial"/>
                <w:b/>
                <w:bCs/>
                <w:sz w:val="24"/>
                <w:szCs w:val="24"/>
              </w:rPr>
            </w:pPr>
          </w:p>
        </w:tc>
      </w:tr>
      <w:tr w:rsidR="007F0558" w:rsidRPr="00C92401" w:rsidTr="006B4472">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7F0558" w:rsidRPr="00C92401" w:rsidRDefault="007F0558" w:rsidP="00C92401">
            <w:pPr>
              <w:spacing w:before="0"/>
              <w:contextualSpacing/>
              <w:jc w:val="left"/>
              <w:rPr>
                <w:rFonts w:eastAsia="TimesNewRomanPSMT" w:cs="Arial"/>
                <w:b/>
                <w:bCs/>
                <w:sz w:val="24"/>
                <w:szCs w:val="24"/>
              </w:rPr>
            </w:pPr>
            <w:r w:rsidRPr="00C92401">
              <w:rPr>
                <w:rFonts w:eastAsia="TimesNewRomanPSMT" w:cs="Arial"/>
                <w:bCs/>
                <w:sz w:val="24"/>
                <w:szCs w:val="24"/>
              </w:rPr>
              <w:t>Име особе за контакт</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7F0558" w:rsidRPr="00C92401" w:rsidRDefault="007F0558" w:rsidP="00C92401">
            <w:pPr>
              <w:snapToGrid w:val="0"/>
              <w:spacing w:before="0"/>
              <w:contextualSpacing/>
              <w:rPr>
                <w:rFonts w:eastAsia="TimesNewRomanPSMT" w:cs="Arial"/>
                <w:b/>
                <w:bCs/>
                <w:sz w:val="24"/>
                <w:szCs w:val="24"/>
              </w:rPr>
            </w:pPr>
          </w:p>
        </w:tc>
      </w:tr>
      <w:tr w:rsidR="007F0558" w:rsidRPr="00C92401" w:rsidTr="006B4472">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7F0558" w:rsidRPr="00C92401" w:rsidRDefault="007F0558" w:rsidP="00C92401">
            <w:pPr>
              <w:spacing w:before="0"/>
              <w:contextualSpacing/>
              <w:jc w:val="left"/>
              <w:rPr>
                <w:rFonts w:eastAsia="TimesNewRomanPSMT" w:cs="Arial"/>
                <w:b/>
                <w:bCs/>
                <w:sz w:val="24"/>
                <w:szCs w:val="24"/>
                <w:lang w:val="ru-RU"/>
              </w:rPr>
            </w:pPr>
            <w:r w:rsidRPr="00C92401">
              <w:rPr>
                <w:rFonts w:eastAsia="TimesNewRomanPSMT" w:cs="Arial"/>
                <w:bCs/>
                <w:sz w:val="24"/>
                <w:szCs w:val="24"/>
                <w:lang w:val="ru-RU"/>
              </w:rPr>
              <w:t>Проценат укупне вредности набавке који ће извршити под</w:t>
            </w:r>
            <w:r w:rsidR="00D46A31" w:rsidRPr="00C92401">
              <w:rPr>
                <w:rFonts w:eastAsia="TimesNewRomanPSMT" w:cs="Arial"/>
                <w:bCs/>
                <w:sz w:val="24"/>
                <w:szCs w:val="24"/>
                <w:lang w:val="ru-RU"/>
              </w:rPr>
              <w:t>изво</w:t>
            </w:r>
            <w:r w:rsidRPr="00C92401">
              <w:rPr>
                <w:rFonts w:eastAsia="TimesNewRomanPSMT" w:cs="Arial"/>
                <w:bCs/>
                <w:sz w:val="24"/>
                <w:szCs w:val="24"/>
                <w:lang w:val="ru-RU"/>
              </w:rPr>
              <w:t>ђач</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7F0558" w:rsidRPr="00C92401" w:rsidRDefault="007F0558" w:rsidP="00C92401">
            <w:pPr>
              <w:snapToGrid w:val="0"/>
              <w:spacing w:before="0"/>
              <w:contextualSpacing/>
              <w:rPr>
                <w:rFonts w:eastAsia="TimesNewRomanPSMT" w:cs="Arial"/>
                <w:b/>
                <w:bCs/>
                <w:sz w:val="24"/>
                <w:szCs w:val="24"/>
                <w:lang w:val="ru-RU"/>
              </w:rPr>
            </w:pPr>
          </w:p>
        </w:tc>
      </w:tr>
      <w:tr w:rsidR="007F0558" w:rsidRPr="00C92401" w:rsidTr="006B4472">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7F0558" w:rsidRPr="00C92401" w:rsidRDefault="007F0558" w:rsidP="00C92401">
            <w:pPr>
              <w:spacing w:before="0"/>
              <w:contextualSpacing/>
              <w:jc w:val="left"/>
              <w:rPr>
                <w:rFonts w:eastAsia="TimesNewRomanPSMT" w:cs="Arial"/>
                <w:b/>
                <w:bCs/>
                <w:sz w:val="24"/>
                <w:szCs w:val="24"/>
                <w:lang w:val="ru-RU"/>
              </w:rPr>
            </w:pPr>
            <w:r w:rsidRPr="00C92401">
              <w:rPr>
                <w:rFonts w:eastAsia="TimesNewRomanPSMT" w:cs="Arial"/>
                <w:bCs/>
                <w:sz w:val="24"/>
                <w:szCs w:val="24"/>
                <w:lang w:val="ru-RU"/>
              </w:rPr>
              <w:t>Део предмета набавке који ће извршити под</w:t>
            </w:r>
            <w:r w:rsidR="00D46A31" w:rsidRPr="00C92401">
              <w:rPr>
                <w:rFonts w:eastAsia="TimesNewRomanPSMT" w:cs="Arial"/>
                <w:bCs/>
                <w:sz w:val="24"/>
                <w:szCs w:val="24"/>
                <w:lang w:val="ru-RU"/>
              </w:rPr>
              <w:t>изво</w:t>
            </w:r>
            <w:r w:rsidRPr="00C92401">
              <w:rPr>
                <w:rFonts w:eastAsia="TimesNewRomanPSMT" w:cs="Arial"/>
                <w:bCs/>
                <w:sz w:val="24"/>
                <w:szCs w:val="24"/>
                <w:lang w:val="ru-RU"/>
              </w:rPr>
              <w:t>ђач</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7F0558" w:rsidRPr="00C92401" w:rsidRDefault="007F0558" w:rsidP="00C92401">
            <w:pPr>
              <w:snapToGrid w:val="0"/>
              <w:spacing w:before="0"/>
              <w:contextualSpacing/>
              <w:rPr>
                <w:rFonts w:eastAsia="TimesNewRomanPSMT" w:cs="Arial"/>
                <w:b/>
                <w:bCs/>
                <w:sz w:val="24"/>
                <w:szCs w:val="24"/>
                <w:lang w:val="ru-RU"/>
              </w:rPr>
            </w:pPr>
          </w:p>
        </w:tc>
      </w:tr>
      <w:tr w:rsidR="007F0558" w:rsidRPr="00C92401" w:rsidTr="006B4472">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7F0558" w:rsidRPr="00C92401" w:rsidRDefault="007F0558" w:rsidP="00C92401">
            <w:pPr>
              <w:snapToGrid w:val="0"/>
              <w:spacing w:before="0"/>
              <w:contextualSpacing/>
              <w:rPr>
                <w:rFonts w:eastAsia="TimesNewRomanPSMT" w:cs="Arial"/>
                <w:bCs/>
                <w:sz w:val="24"/>
                <w:szCs w:val="24"/>
                <w:lang w:val="ru-RU"/>
              </w:rPr>
            </w:pPr>
          </w:p>
          <w:p w:rsidR="007F0558" w:rsidRPr="00C92401" w:rsidRDefault="007F0558" w:rsidP="00C92401">
            <w:pPr>
              <w:spacing w:before="0"/>
              <w:contextualSpacing/>
              <w:rPr>
                <w:rFonts w:eastAsia="TimesNewRomanPSMT" w:cs="Arial"/>
                <w:bCs/>
                <w:sz w:val="24"/>
                <w:szCs w:val="24"/>
              </w:rPr>
            </w:pPr>
            <w:r w:rsidRPr="00C92401">
              <w:rPr>
                <w:rFonts w:eastAsia="TimesNewRomanPSMT" w:cs="Arial"/>
                <w:bCs/>
                <w:sz w:val="24"/>
                <w:szCs w:val="24"/>
              </w:rPr>
              <w:t>2) Назив под</w:t>
            </w:r>
            <w:r w:rsidR="00D46A31" w:rsidRPr="00C92401">
              <w:rPr>
                <w:rFonts w:eastAsia="TimesNewRomanPSMT" w:cs="Arial"/>
                <w:bCs/>
                <w:sz w:val="24"/>
                <w:szCs w:val="24"/>
              </w:rPr>
              <w:t>изво</w:t>
            </w:r>
            <w:r w:rsidRPr="00C92401">
              <w:rPr>
                <w:rFonts w:eastAsia="TimesNewRomanPSMT" w:cs="Arial"/>
                <w:bCs/>
                <w:sz w:val="24"/>
                <w:szCs w:val="24"/>
              </w:rPr>
              <w:t>ђача</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7F0558" w:rsidRPr="00C92401" w:rsidRDefault="007F0558" w:rsidP="00C92401">
            <w:pPr>
              <w:snapToGrid w:val="0"/>
              <w:spacing w:before="0"/>
              <w:contextualSpacing/>
              <w:rPr>
                <w:rFonts w:eastAsia="TimesNewRomanPSMT" w:cs="Arial"/>
                <w:b/>
                <w:bCs/>
                <w:sz w:val="24"/>
                <w:szCs w:val="24"/>
              </w:rPr>
            </w:pPr>
          </w:p>
        </w:tc>
      </w:tr>
      <w:tr w:rsidR="007F0558" w:rsidRPr="00C92401" w:rsidTr="006B4472">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7F0558" w:rsidRPr="00C92401" w:rsidRDefault="007F0558" w:rsidP="00C92401">
            <w:pPr>
              <w:snapToGrid w:val="0"/>
              <w:spacing w:before="0"/>
              <w:contextualSpacing/>
              <w:jc w:val="left"/>
              <w:rPr>
                <w:rFonts w:eastAsia="TimesNewRomanPSMT" w:cs="Arial"/>
                <w:bCs/>
                <w:sz w:val="24"/>
                <w:szCs w:val="24"/>
                <w:lang w:val="ru-RU"/>
              </w:rPr>
            </w:pPr>
            <w:r w:rsidRPr="00C92401">
              <w:rPr>
                <w:rFonts w:eastAsia="TimesNewRomanPSMT" w:cs="Arial"/>
                <w:bCs/>
                <w:sz w:val="24"/>
                <w:szCs w:val="24"/>
                <w:lang w:val="ru-RU"/>
              </w:rPr>
              <w:t>Врста правног лица</w:t>
            </w:r>
          </w:p>
          <w:p w:rsidR="007F0558" w:rsidRPr="00C92401" w:rsidRDefault="007F0558" w:rsidP="00C92401">
            <w:pPr>
              <w:snapToGrid w:val="0"/>
              <w:spacing w:before="0"/>
              <w:contextualSpacing/>
              <w:jc w:val="left"/>
              <w:rPr>
                <w:rFonts w:eastAsia="TimesNewRomanPSMT" w:cs="Arial"/>
                <w:bCs/>
                <w:i/>
                <w:sz w:val="24"/>
                <w:szCs w:val="24"/>
                <w:lang w:val="ru-RU"/>
              </w:rPr>
            </w:pPr>
            <w:r w:rsidRPr="00C92401">
              <w:rPr>
                <w:rFonts w:eastAsia="TimesNewRomanPSMT" w:cs="Arial"/>
                <w:bCs/>
                <w:i/>
                <w:sz w:val="24"/>
                <w:szCs w:val="24"/>
                <w:lang w:val="ru-RU"/>
              </w:rPr>
              <w:t>(микро, мало, средње, велико, физичко лице)</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7F0558" w:rsidRPr="00C92401" w:rsidRDefault="007F0558" w:rsidP="00C92401">
            <w:pPr>
              <w:snapToGrid w:val="0"/>
              <w:spacing w:before="0"/>
              <w:contextualSpacing/>
              <w:rPr>
                <w:rFonts w:eastAsia="TimesNewRomanPSMT" w:cs="Arial"/>
                <w:b/>
                <w:bCs/>
                <w:sz w:val="24"/>
                <w:szCs w:val="24"/>
                <w:lang w:val="ru-RU"/>
              </w:rPr>
            </w:pPr>
          </w:p>
        </w:tc>
      </w:tr>
      <w:tr w:rsidR="007F0558" w:rsidRPr="00C92401" w:rsidTr="006B4472">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7F0558" w:rsidRPr="00C92401" w:rsidRDefault="007F0558" w:rsidP="00C92401">
            <w:pPr>
              <w:snapToGrid w:val="0"/>
              <w:spacing w:before="0"/>
              <w:contextualSpacing/>
              <w:rPr>
                <w:rFonts w:eastAsia="TimesNewRomanPSMT" w:cs="Arial"/>
                <w:bCs/>
                <w:sz w:val="24"/>
                <w:szCs w:val="24"/>
                <w:lang w:val="ru-RU"/>
              </w:rPr>
            </w:pPr>
          </w:p>
          <w:p w:rsidR="007F0558" w:rsidRPr="00C92401" w:rsidRDefault="007F0558" w:rsidP="00C92401">
            <w:pPr>
              <w:spacing w:before="0"/>
              <w:contextualSpacing/>
              <w:jc w:val="left"/>
              <w:rPr>
                <w:rFonts w:eastAsia="TimesNewRomanPSMT" w:cs="Arial"/>
                <w:b/>
                <w:bCs/>
                <w:sz w:val="24"/>
                <w:szCs w:val="24"/>
              </w:rPr>
            </w:pPr>
            <w:r w:rsidRPr="00C92401">
              <w:rPr>
                <w:rFonts w:eastAsia="TimesNewRomanPSMT" w:cs="Arial"/>
                <w:bCs/>
                <w:sz w:val="24"/>
                <w:szCs w:val="24"/>
              </w:rPr>
              <w:t>Адреса</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7F0558" w:rsidRPr="00C92401" w:rsidRDefault="007F0558" w:rsidP="00C92401">
            <w:pPr>
              <w:snapToGrid w:val="0"/>
              <w:spacing w:before="0"/>
              <w:contextualSpacing/>
              <w:rPr>
                <w:rFonts w:eastAsia="TimesNewRomanPSMT" w:cs="Arial"/>
                <w:b/>
                <w:bCs/>
                <w:sz w:val="24"/>
                <w:szCs w:val="24"/>
              </w:rPr>
            </w:pPr>
          </w:p>
        </w:tc>
      </w:tr>
      <w:tr w:rsidR="007F0558" w:rsidRPr="00C92401" w:rsidTr="006B4472">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7F0558" w:rsidRPr="00C92401" w:rsidRDefault="007F0558" w:rsidP="00C92401">
            <w:pPr>
              <w:snapToGrid w:val="0"/>
              <w:spacing w:before="0"/>
              <w:contextualSpacing/>
              <w:rPr>
                <w:rFonts w:eastAsia="TimesNewRomanPSMT" w:cs="Arial"/>
                <w:bCs/>
                <w:sz w:val="24"/>
                <w:szCs w:val="24"/>
              </w:rPr>
            </w:pPr>
          </w:p>
          <w:p w:rsidR="007F0558" w:rsidRPr="00C92401" w:rsidRDefault="007F0558" w:rsidP="00C92401">
            <w:pPr>
              <w:spacing w:before="0"/>
              <w:contextualSpacing/>
              <w:jc w:val="left"/>
              <w:rPr>
                <w:rFonts w:eastAsia="TimesNewRomanPSMT" w:cs="Arial"/>
                <w:b/>
                <w:bCs/>
                <w:sz w:val="24"/>
                <w:szCs w:val="24"/>
              </w:rPr>
            </w:pPr>
            <w:r w:rsidRPr="00C92401">
              <w:rPr>
                <w:rFonts w:eastAsia="TimesNewRomanPSMT" w:cs="Arial"/>
                <w:bCs/>
                <w:sz w:val="24"/>
                <w:szCs w:val="24"/>
              </w:rPr>
              <w:t>Матични број</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7F0558" w:rsidRPr="00C92401" w:rsidRDefault="007F0558" w:rsidP="00C92401">
            <w:pPr>
              <w:snapToGrid w:val="0"/>
              <w:spacing w:before="0"/>
              <w:contextualSpacing/>
              <w:rPr>
                <w:rFonts w:eastAsia="TimesNewRomanPSMT" w:cs="Arial"/>
                <w:b/>
                <w:bCs/>
                <w:sz w:val="24"/>
                <w:szCs w:val="24"/>
              </w:rPr>
            </w:pPr>
          </w:p>
        </w:tc>
      </w:tr>
      <w:tr w:rsidR="007F0558" w:rsidRPr="00C92401" w:rsidTr="006B4472">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7F0558" w:rsidRPr="00C92401" w:rsidRDefault="007F0558" w:rsidP="00C92401">
            <w:pPr>
              <w:spacing w:before="0"/>
              <w:contextualSpacing/>
              <w:jc w:val="left"/>
              <w:rPr>
                <w:rFonts w:eastAsia="TimesNewRomanPSMT" w:cs="Arial"/>
                <w:b/>
                <w:bCs/>
                <w:sz w:val="24"/>
                <w:szCs w:val="24"/>
              </w:rPr>
            </w:pPr>
            <w:r w:rsidRPr="00C92401">
              <w:rPr>
                <w:rFonts w:eastAsia="TimesNewRomanPSMT" w:cs="Arial"/>
                <w:bCs/>
                <w:sz w:val="24"/>
                <w:szCs w:val="24"/>
              </w:rPr>
              <w:t>Порески идентификациони број</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7F0558" w:rsidRPr="00C92401" w:rsidRDefault="007F0558" w:rsidP="00C92401">
            <w:pPr>
              <w:snapToGrid w:val="0"/>
              <w:spacing w:before="0"/>
              <w:contextualSpacing/>
              <w:rPr>
                <w:rFonts w:eastAsia="TimesNewRomanPSMT" w:cs="Arial"/>
                <w:b/>
                <w:bCs/>
                <w:sz w:val="24"/>
                <w:szCs w:val="24"/>
              </w:rPr>
            </w:pPr>
          </w:p>
        </w:tc>
      </w:tr>
      <w:tr w:rsidR="007F0558" w:rsidRPr="00C92401" w:rsidTr="006B4472">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7F0558" w:rsidRPr="00C92401" w:rsidRDefault="007F0558" w:rsidP="00C92401">
            <w:pPr>
              <w:spacing w:before="0"/>
              <w:contextualSpacing/>
              <w:jc w:val="left"/>
              <w:rPr>
                <w:rFonts w:eastAsia="TimesNewRomanPSMT" w:cs="Arial"/>
                <w:b/>
                <w:bCs/>
                <w:sz w:val="24"/>
                <w:szCs w:val="24"/>
              </w:rPr>
            </w:pPr>
            <w:r w:rsidRPr="00C92401">
              <w:rPr>
                <w:rFonts w:eastAsia="TimesNewRomanPSMT" w:cs="Arial"/>
                <w:bCs/>
                <w:sz w:val="24"/>
                <w:szCs w:val="24"/>
              </w:rPr>
              <w:t>Име особе за контакт</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7F0558" w:rsidRPr="00C92401" w:rsidRDefault="007F0558" w:rsidP="00C92401">
            <w:pPr>
              <w:snapToGrid w:val="0"/>
              <w:spacing w:before="0"/>
              <w:contextualSpacing/>
              <w:rPr>
                <w:rFonts w:eastAsia="TimesNewRomanPSMT" w:cs="Arial"/>
                <w:b/>
                <w:bCs/>
                <w:sz w:val="24"/>
                <w:szCs w:val="24"/>
              </w:rPr>
            </w:pPr>
          </w:p>
        </w:tc>
      </w:tr>
      <w:tr w:rsidR="007F0558" w:rsidRPr="00C92401" w:rsidTr="006B4472">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7F0558" w:rsidRPr="00C92401" w:rsidRDefault="007F0558" w:rsidP="00C92401">
            <w:pPr>
              <w:spacing w:before="0"/>
              <w:contextualSpacing/>
              <w:jc w:val="left"/>
              <w:rPr>
                <w:rFonts w:eastAsia="TimesNewRomanPSMT" w:cs="Arial"/>
                <w:b/>
                <w:bCs/>
                <w:sz w:val="24"/>
                <w:szCs w:val="24"/>
                <w:lang w:val="ru-RU"/>
              </w:rPr>
            </w:pPr>
            <w:r w:rsidRPr="00C92401">
              <w:rPr>
                <w:rFonts w:eastAsia="TimesNewRomanPSMT" w:cs="Arial"/>
                <w:bCs/>
                <w:sz w:val="24"/>
                <w:szCs w:val="24"/>
                <w:lang w:val="ru-RU"/>
              </w:rPr>
              <w:t>Проценат укупне вредности набавке који ће извршити под</w:t>
            </w:r>
            <w:r w:rsidR="00D46A31" w:rsidRPr="00C92401">
              <w:rPr>
                <w:rFonts w:eastAsia="TimesNewRomanPSMT" w:cs="Arial"/>
                <w:bCs/>
                <w:sz w:val="24"/>
                <w:szCs w:val="24"/>
                <w:lang w:val="ru-RU"/>
              </w:rPr>
              <w:t>изво</w:t>
            </w:r>
            <w:r w:rsidRPr="00C92401">
              <w:rPr>
                <w:rFonts w:eastAsia="TimesNewRomanPSMT" w:cs="Arial"/>
                <w:bCs/>
                <w:sz w:val="24"/>
                <w:szCs w:val="24"/>
                <w:lang w:val="ru-RU"/>
              </w:rPr>
              <w:t>ђач</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7F0558" w:rsidRPr="00C92401" w:rsidRDefault="007F0558" w:rsidP="00C92401">
            <w:pPr>
              <w:snapToGrid w:val="0"/>
              <w:spacing w:before="0"/>
              <w:contextualSpacing/>
              <w:rPr>
                <w:rFonts w:eastAsia="TimesNewRomanPSMT" w:cs="Arial"/>
                <w:b/>
                <w:bCs/>
                <w:sz w:val="24"/>
                <w:szCs w:val="24"/>
                <w:lang w:val="ru-RU"/>
              </w:rPr>
            </w:pPr>
          </w:p>
        </w:tc>
      </w:tr>
      <w:tr w:rsidR="007F0558" w:rsidRPr="00C92401" w:rsidTr="006B4472">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7F0558" w:rsidRPr="00C92401" w:rsidRDefault="007F0558" w:rsidP="00C92401">
            <w:pPr>
              <w:spacing w:before="0"/>
              <w:contextualSpacing/>
              <w:jc w:val="left"/>
              <w:rPr>
                <w:rFonts w:eastAsia="TimesNewRomanPSMT" w:cs="Arial"/>
                <w:b/>
                <w:bCs/>
                <w:sz w:val="24"/>
                <w:szCs w:val="24"/>
                <w:lang w:val="ru-RU"/>
              </w:rPr>
            </w:pPr>
            <w:r w:rsidRPr="00C92401">
              <w:rPr>
                <w:rFonts w:eastAsia="TimesNewRomanPSMT" w:cs="Arial"/>
                <w:bCs/>
                <w:sz w:val="24"/>
                <w:szCs w:val="24"/>
                <w:lang w:val="ru-RU"/>
              </w:rPr>
              <w:t>Део предмета набавке који ће извршити под</w:t>
            </w:r>
            <w:r w:rsidR="00D46A31" w:rsidRPr="00C92401">
              <w:rPr>
                <w:rFonts w:eastAsia="TimesNewRomanPSMT" w:cs="Arial"/>
                <w:bCs/>
                <w:sz w:val="24"/>
                <w:szCs w:val="24"/>
                <w:lang w:val="ru-RU"/>
              </w:rPr>
              <w:t>извођ</w:t>
            </w:r>
            <w:r w:rsidRPr="00C92401">
              <w:rPr>
                <w:rFonts w:eastAsia="TimesNewRomanPSMT" w:cs="Arial"/>
                <w:bCs/>
                <w:sz w:val="24"/>
                <w:szCs w:val="24"/>
                <w:lang w:val="ru-RU"/>
              </w:rPr>
              <w:t>ач</w:t>
            </w:r>
          </w:p>
        </w:tc>
        <w:tc>
          <w:tcPr>
            <w:tcW w:w="5490" w:type="dxa"/>
            <w:tcBorders>
              <w:top w:val="single" w:sz="4" w:space="0" w:color="000000"/>
              <w:left w:val="single" w:sz="4" w:space="0" w:color="000000"/>
              <w:bottom w:val="single" w:sz="4" w:space="0" w:color="000000"/>
              <w:right w:val="single" w:sz="4" w:space="0" w:color="000000"/>
            </w:tcBorders>
            <w:shd w:val="clear" w:color="auto" w:fill="auto"/>
          </w:tcPr>
          <w:p w:rsidR="007F0558" w:rsidRPr="00C92401" w:rsidRDefault="007F0558" w:rsidP="00C92401">
            <w:pPr>
              <w:snapToGrid w:val="0"/>
              <w:spacing w:before="0"/>
              <w:contextualSpacing/>
              <w:rPr>
                <w:rFonts w:eastAsia="TimesNewRomanPSMT" w:cs="Arial"/>
                <w:b/>
                <w:bCs/>
                <w:sz w:val="24"/>
                <w:szCs w:val="24"/>
                <w:lang w:val="ru-RU"/>
              </w:rPr>
            </w:pPr>
          </w:p>
        </w:tc>
      </w:tr>
    </w:tbl>
    <w:p w:rsidR="007F0558" w:rsidRPr="00C92401" w:rsidRDefault="007F0558" w:rsidP="00C92401">
      <w:pPr>
        <w:spacing w:before="0"/>
        <w:contextualSpacing/>
        <w:rPr>
          <w:rFonts w:cs="Arial"/>
          <w:sz w:val="24"/>
          <w:szCs w:val="24"/>
        </w:rPr>
      </w:pPr>
      <w:r w:rsidRPr="00C92401">
        <w:rPr>
          <w:rFonts w:eastAsia="TimesNewRomanPSMT" w:cs="Arial"/>
          <w:b/>
          <w:bCs/>
          <w:i/>
          <w:sz w:val="24"/>
          <w:szCs w:val="24"/>
        </w:rPr>
        <w:tab/>
      </w:r>
    </w:p>
    <w:p w:rsidR="007F0558" w:rsidRPr="006D5FEA" w:rsidRDefault="007F0558" w:rsidP="00C92401">
      <w:pPr>
        <w:spacing w:before="0"/>
        <w:contextualSpacing/>
        <w:rPr>
          <w:rFonts w:cs="Arial"/>
          <w:i/>
          <w:iCs/>
          <w:szCs w:val="24"/>
          <w:lang w:val="ru-RU"/>
        </w:rPr>
      </w:pPr>
      <w:r w:rsidRPr="006D5FEA">
        <w:rPr>
          <w:rFonts w:cs="Arial"/>
          <w:b/>
          <w:bCs/>
          <w:i/>
          <w:iCs/>
          <w:szCs w:val="24"/>
          <w:u w:val="single"/>
          <w:lang w:val="ru-RU"/>
        </w:rPr>
        <w:t>Напомена</w:t>
      </w:r>
    </w:p>
    <w:p w:rsidR="007F0558" w:rsidRPr="006D5FEA" w:rsidRDefault="007F0558" w:rsidP="00C92401">
      <w:pPr>
        <w:spacing w:before="0"/>
        <w:contextualSpacing/>
        <w:rPr>
          <w:rFonts w:eastAsia="TimesNewRomanPSMT" w:cs="Arial"/>
          <w:b/>
          <w:bCs/>
          <w:szCs w:val="24"/>
          <w:lang w:val="ru-RU"/>
        </w:rPr>
      </w:pPr>
      <w:r w:rsidRPr="006D5FEA">
        <w:rPr>
          <w:rFonts w:cs="Arial"/>
          <w:i/>
          <w:iCs/>
          <w:szCs w:val="24"/>
          <w:lang w:val="ru-RU"/>
        </w:rPr>
        <w:t>Табелу „Подаци о под</w:t>
      </w:r>
      <w:r w:rsidR="00D46A31" w:rsidRPr="006D5FEA">
        <w:rPr>
          <w:rFonts w:cs="Arial"/>
          <w:i/>
          <w:iCs/>
          <w:szCs w:val="24"/>
          <w:lang w:val="ru-RU"/>
        </w:rPr>
        <w:t>изво</w:t>
      </w:r>
      <w:r w:rsidRPr="006D5FEA">
        <w:rPr>
          <w:rFonts w:cs="Arial"/>
          <w:i/>
          <w:iCs/>
          <w:szCs w:val="24"/>
          <w:lang w:val="ru-RU"/>
        </w:rPr>
        <w:t>ђачу“ попуњавају само они понуђачи који подносе  понуду са под</w:t>
      </w:r>
      <w:r w:rsidR="00D46A31" w:rsidRPr="006D5FEA">
        <w:rPr>
          <w:rFonts w:cs="Arial"/>
          <w:i/>
          <w:iCs/>
          <w:szCs w:val="24"/>
          <w:lang w:val="ru-RU"/>
        </w:rPr>
        <w:t>изво</w:t>
      </w:r>
      <w:r w:rsidRPr="006D5FEA">
        <w:rPr>
          <w:rFonts w:cs="Arial"/>
          <w:i/>
          <w:iCs/>
          <w:szCs w:val="24"/>
          <w:lang w:val="ru-RU"/>
        </w:rPr>
        <w:t>ђачем, а уколико има већи број под</w:t>
      </w:r>
      <w:r w:rsidR="00D46A31" w:rsidRPr="006D5FEA">
        <w:rPr>
          <w:rFonts w:cs="Arial"/>
          <w:i/>
          <w:iCs/>
          <w:szCs w:val="24"/>
          <w:lang w:val="ru-RU"/>
        </w:rPr>
        <w:t>изво</w:t>
      </w:r>
      <w:r w:rsidRPr="006D5FEA">
        <w:rPr>
          <w:rFonts w:cs="Arial"/>
          <w:i/>
          <w:iCs/>
          <w:szCs w:val="24"/>
          <w:lang w:val="ru-RU"/>
        </w:rPr>
        <w:t>ђача од места предвиђених у табели, потребно је да се наведени образац копира у довољном броју примерака, да се попуни и достави за сваког под</w:t>
      </w:r>
      <w:r w:rsidR="00D46A31" w:rsidRPr="006D5FEA">
        <w:rPr>
          <w:rFonts w:cs="Arial"/>
          <w:i/>
          <w:iCs/>
          <w:szCs w:val="24"/>
          <w:lang w:val="ru-RU"/>
        </w:rPr>
        <w:t>изво</w:t>
      </w:r>
      <w:r w:rsidRPr="006D5FEA">
        <w:rPr>
          <w:rFonts w:cs="Arial"/>
          <w:i/>
          <w:iCs/>
          <w:szCs w:val="24"/>
          <w:lang w:val="ru-RU"/>
        </w:rPr>
        <w:t>ђача.</w:t>
      </w:r>
    </w:p>
    <w:p w:rsidR="007F0558" w:rsidRPr="00C92401" w:rsidRDefault="007F0558" w:rsidP="00C92401">
      <w:pPr>
        <w:spacing w:before="0"/>
        <w:contextualSpacing/>
        <w:rPr>
          <w:rFonts w:eastAsia="TimesNewRomanPSMT" w:cs="Arial"/>
          <w:b/>
          <w:bCs/>
          <w:sz w:val="24"/>
          <w:szCs w:val="24"/>
          <w:lang w:val="ru-RU"/>
        </w:rPr>
      </w:pPr>
      <w:r w:rsidRPr="00C92401">
        <w:rPr>
          <w:rFonts w:eastAsia="TimesNewRomanPSMT" w:cs="Arial"/>
          <w:b/>
          <w:bCs/>
          <w:sz w:val="24"/>
          <w:szCs w:val="24"/>
          <w:lang w:val="sr-Cyrl-CS"/>
        </w:rPr>
        <w:lastRenderedPageBreak/>
        <w:t xml:space="preserve">4) </w:t>
      </w:r>
      <w:r w:rsidRPr="00C92401">
        <w:rPr>
          <w:rFonts w:eastAsia="TimesNewRomanPSMT" w:cs="Arial"/>
          <w:b/>
          <w:bCs/>
          <w:sz w:val="24"/>
          <w:szCs w:val="24"/>
          <w:lang w:val="ru-RU"/>
        </w:rPr>
        <w:t>ПОДАЦИ ЧЛАНУ ГРУПЕ ПОНУЂАЧА</w:t>
      </w:r>
    </w:p>
    <w:p w:rsidR="007F0558" w:rsidRPr="00C92401" w:rsidRDefault="007F0558" w:rsidP="00C92401">
      <w:pPr>
        <w:spacing w:before="0"/>
        <w:contextualSpacing/>
        <w:rPr>
          <w:rFonts w:eastAsia="TimesNewRomanPSMT" w:cs="Arial"/>
          <w:b/>
          <w:bCs/>
          <w:sz w:val="24"/>
          <w:szCs w:val="24"/>
          <w:lang w:val="ru-RU"/>
        </w:rPr>
      </w:pPr>
    </w:p>
    <w:tbl>
      <w:tblPr>
        <w:tblW w:w="9959" w:type="dxa"/>
        <w:tblInd w:w="265" w:type="dxa"/>
        <w:tblLayout w:type="fixed"/>
        <w:tblLook w:val="0000" w:firstRow="0" w:lastRow="0" w:firstColumn="0" w:lastColumn="0" w:noHBand="0" w:noVBand="0"/>
      </w:tblPr>
      <w:tblGrid>
        <w:gridCol w:w="4511"/>
        <w:gridCol w:w="5448"/>
      </w:tblGrid>
      <w:tr w:rsidR="007F0558" w:rsidRPr="00C92401" w:rsidTr="006D5FEA">
        <w:trPr>
          <w:trHeight w:val="630"/>
        </w:trPr>
        <w:tc>
          <w:tcPr>
            <w:tcW w:w="4511" w:type="dxa"/>
            <w:tcBorders>
              <w:top w:val="single" w:sz="4" w:space="0" w:color="000000"/>
              <w:left w:val="single" w:sz="4" w:space="0" w:color="000000"/>
              <w:bottom w:val="single" w:sz="4" w:space="0" w:color="000000"/>
            </w:tcBorders>
            <w:shd w:val="clear" w:color="auto" w:fill="F2F2F2" w:themeFill="background1" w:themeFillShade="F2"/>
            <w:vAlign w:val="center"/>
          </w:tcPr>
          <w:p w:rsidR="007F0558" w:rsidRPr="00C92401" w:rsidRDefault="007F0558" w:rsidP="00C92401">
            <w:pPr>
              <w:spacing w:before="0"/>
              <w:contextualSpacing/>
              <w:jc w:val="left"/>
              <w:rPr>
                <w:rFonts w:eastAsia="TimesNewRomanPSMT" w:cs="Arial"/>
                <w:bCs/>
                <w:sz w:val="24"/>
                <w:szCs w:val="24"/>
                <w:lang w:val="ru-RU"/>
              </w:rPr>
            </w:pPr>
            <w:r w:rsidRPr="00C92401">
              <w:rPr>
                <w:rFonts w:eastAsia="TimesNewRomanPSMT" w:cs="Arial"/>
                <w:bCs/>
                <w:sz w:val="24"/>
                <w:szCs w:val="24"/>
                <w:lang w:val="ru-RU"/>
              </w:rPr>
              <w:t>1) Назив члана групе понуђача</w:t>
            </w:r>
          </w:p>
        </w:tc>
        <w:tc>
          <w:tcPr>
            <w:tcW w:w="5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558" w:rsidRPr="00C92401" w:rsidRDefault="007F0558" w:rsidP="00C92401">
            <w:pPr>
              <w:snapToGrid w:val="0"/>
              <w:spacing w:before="0"/>
              <w:contextualSpacing/>
              <w:jc w:val="left"/>
              <w:rPr>
                <w:rFonts w:eastAsia="TimesNewRomanPSMT" w:cs="Arial"/>
                <w:b/>
                <w:bCs/>
                <w:sz w:val="24"/>
                <w:szCs w:val="24"/>
                <w:lang w:val="ru-RU"/>
              </w:rPr>
            </w:pPr>
          </w:p>
        </w:tc>
      </w:tr>
      <w:tr w:rsidR="007F0558" w:rsidRPr="00C92401" w:rsidTr="006D5FEA">
        <w:trPr>
          <w:trHeight w:val="613"/>
        </w:trPr>
        <w:tc>
          <w:tcPr>
            <w:tcW w:w="4511" w:type="dxa"/>
            <w:tcBorders>
              <w:top w:val="single" w:sz="4" w:space="0" w:color="000000"/>
              <w:left w:val="single" w:sz="4" w:space="0" w:color="000000"/>
              <w:bottom w:val="single" w:sz="4" w:space="0" w:color="000000"/>
            </w:tcBorders>
            <w:shd w:val="clear" w:color="auto" w:fill="F2F2F2" w:themeFill="background1" w:themeFillShade="F2"/>
            <w:vAlign w:val="center"/>
          </w:tcPr>
          <w:p w:rsidR="007F0558" w:rsidRPr="00C92401" w:rsidRDefault="007F0558" w:rsidP="00C92401">
            <w:pPr>
              <w:snapToGrid w:val="0"/>
              <w:spacing w:before="0"/>
              <w:contextualSpacing/>
              <w:jc w:val="left"/>
              <w:rPr>
                <w:rFonts w:eastAsia="TimesNewRomanPSMT" w:cs="Arial"/>
                <w:bCs/>
                <w:sz w:val="24"/>
                <w:szCs w:val="24"/>
                <w:lang w:val="ru-RU"/>
              </w:rPr>
            </w:pPr>
            <w:r w:rsidRPr="00C92401">
              <w:rPr>
                <w:rFonts w:eastAsia="TimesNewRomanPSMT" w:cs="Arial"/>
                <w:bCs/>
                <w:sz w:val="24"/>
                <w:szCs w:val="24"/>
                <w:lang w:val="ru-RU"/>
              </w:rPr>
              <w:t xml:space="preserve">Врста правног лица </w:t>
            </w:r>
            <w:r w:rsidRPr="00C92401">
              <w:rPr>
                <w:rFonts w:eastAsia="TimesNewRomanPSMT" w:cs="Arial"/>
                <w:bCs/>
                <w:i/>
                <w:sz w:val="24"/>
                <w:szCs w:val="24"/>
                <w:lang w:val="ru-RU"/>
              </w:rPr>
              <w:t>(микро, мало, средње, велико, физичко лице)</w:t>
            </w:r>
          </w:p>
        </w:tc>
        <w:tc>
          <w:tcPr>
            <w:tcW w:w="5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558" w:rsidRPr="00C92401" w:rsidRDefault="007F0558" w:rsidP="00C92401">
            <w:pPr>
              <w:snapToGrid w:val="0"/>
              <w:spacing w:before="0"/>
              <w:contextualSpacing/>
              <w:jc w:val="left"/>
              <w:rPr>
                <w:rFonts w:eastAsia="TimesNewRomanPSMT" w:cs="Arial"/>
                <w:b/>
                <w:bCs/>
                <w:sz w:val="24"/>
                <w:szCs w:val="24"/>
                <w:lang w:val="ru-RU"/>
              </w:rPr>
            </w:pPr>
          </w:p>
        </w:tc>
      </w:tr>
      <w:tr w:rsidR="007F0558" w:rsidRPr="00C92401" w:rsidTr="006D5FEA">
        <w:trPr>
          <w:trHeight w:val="609"/>
        </w:trPr>
        <w:tc>
          <w:tcPr>
            <w:tcW w:w="4511" w:type="dxa"/>
            <w:tcBorders>
              <w:top w:val="single" w:sz="4" w:space="0" w:color="000000"/>
              <w:left w:val="single" w:sz="4" w:space="0" w:color="000000"/>
              <w:bottom w:val="single" w:sz="4" w:space="0" w:color="000000"/>
            </w:tcBorders>
            <w:shd w:val="clear" w:color="auto" w:fill="F2F2F2" w:themeFill="background1" w:themeFillShade="F2"/>
            <w:vAlign w:val="center"/>
          </w:tcPr>
          <w:p w:rsidR="007F0558" w:rsidRPr="00C92401" w:rsidRDefault="007F0558" w:rsidP="00C92401">
            <w:pPr>
              <w:spacing w:before="0"/>
              <w:contextualSpacing/>
              <w:jc w:val="left"/>
              <w:rPr>
                <w:rFonts w:eastAsia="TimesNewRomanPSMT" w:cs="Arial"/>
                <w:b/>
                <w:bCs/>
                <w:sz w:val="24"/>
                <w:szCs w:val="24"/>
              </w:rPr>
            </w:pPr>
            <w:r w:rsidRPr="00C92401">
              <w:rPr>
                <w:rFonts w:eastAsia="TimesNewRomanPSMT" w:cs="Arial"/>
                <w:bCs/>
                <w:sz w:val="24"/>
                <w:szCs w:val="24"/>
              </w:rPr>
              <w:t>Адреса</w:t>
            </w:r>
          </w:p>
        </w:tc>
        <w:tc>
          <w:tcPr>
            <w:tcW w:w="5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558" w:rsidRPr="00C92401" w:rsidRDefault="007F0558" w:rsidP="00C92401">
            <w:pPr>
              <w:snapToGrid w:val="0"/>
              <w:spacing w:before="0"/>
              <w:contextualSpacing/>
              <w:jc w:val="left"/>
              <w:rPr>
                <w:rFonts w:eastAsia="TimesNewRomanPSMT" w:cs="Arial"/>
                <w:b/>
                <w:bCs/>
                <w:sz w:val="24"/>
                <w:szCs w:val="24"/>
              </w:rPr>
            </w:pPr>
          </w:p>
        </w:tc>
      </w:tr>
      <w:tr w:rsidR="007F0558" w:rsidRPr="00C92401" w:rsidTr="006D5FEA">
        <w:trPr>
          <w:trHeight w:val="606"/>
        </w:trPr>
        <w:tc>
          <w:tcPr>
            <w:tcW w:w="4511" w:type="dxa"/>
            <w:tcBorders>
              <w:top w:val="single" w:sz="4" w:space="0" w:color="000000"/>
              <w:left w:val="single" w:sz="4" w:space="0" w:color="000000"/>
              <w:bottom w:val="single" w:sz="4" w:space="0" w:color="000000"/>
            </w:tcBorders>
            <w:shd w:val="clear" w:color="auto" w:fill="F2F2F2" w:themeFill="background1" w:themeFillShade="F2"/>
            <w:vAlign w:val="center"/>
          </w:tcPr>
          <w:p w:rsidR="007F0558" w:rsidRPr="00C92401" w:rsidRDefault="007F0558" w:rsidP="00C92401">
            <w:pPr>
              <w:spacing w:before="0"/>
              <w:contextualSpacing/>
              <w:jc w:val="left"/>
              <w:rPr>
                <w:rFonts w:eastAsia="TimesNewRomanPSMT" w:cs="Arial"/>
                <w:b/>
                <w:bCs/>
                <w:sz w:val="24"/>
                <w:szCs w:val="24"/>
              </w:rPr>
            </w:pPr>
            <w:r w:rsidRPr="00C92401">
              <w:rPr>
                <w:rFonts w:eastAsia="TimesNewRomanPSMT" w:cs="Arial"/>
                <w:bCs/>
                <w:sz w:val="24"/>
                <w:szCs w:val="24"/>
              </w:rPr>
              <w:t>Матични број</w:t>
            </w:r>
          </w:p>
        </w:tc>
        <w:tc>
          <w:tcPr>
            <w:tcW w:w="5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558" w:rsidRPr="00C92401" w:rsidRDefault="007F0558" w:rsidP="00C92401">
            <w:pPr>
              <w:snapToGrid w:val="0"/>
              <w:spacing w:before="0"/>
              <w:contextualSpacing/>
              <w:jc w:val="left"/>
              <w:rPr>
                <w:rFonts w:eastAsia="TimesNewRomanPSMT" w:cs="Arial"/>
                <w:b/>
                <w:bCs/>
                <w:sz w:val="24"/>
                <w:szCs w:val="24"/>
              </w:rPr>
            </w:pPr>
          </w:p>
        </w:tc>
      </w:tr>
      <w:tr w:rsidR="007F0558" w:rsidRPr="00C92401" w:rsidTr="006D5FEA">
        <w:trPr>
          <w:trHeight w:val="627"/>
        </w:trPr>
        <w:tc>
          <w:tcPr>
            <w:tcW w:w="4511" w:type="dxa"/>
            <w:tcBorders>
              <w:top w:val="single" w:sz="4" w:space="0" w:color="000000"/>
              <w:left w:val="single" w:sz="4" w:space="0" w:color="000000"/>
              <w:bottom w:val="single" w:sz="4" w:space="0" w:color="000000"/>
            </w:tcBorders>
            <w:shd w:val="clear" w:color="auto" w:fill="F2F2F2" w:themeFill="background1" w:themeFillShade="F2"/>
            <w:vAlign w:val="center"/>
          </w:tcPr>
          <w:p w:rsidR="007F0558" w:rsidRPr="00C92401" w:rsidRDefault="007F0558" w:rsidP="00C92401">
            <w:pPr>
              <w:spacing w:before="0"/>
              <w:contextualSpacing/>
              <w:jc w:val="left"/>
              <w:rPr>
                <w:rFonts w:eastAsia="TimesNewRomanPSMT" w:cs="Arial"/>
                <w:b/>
                <w:bCs/>
                <w:sz w:val="24"/>
                <w:szCs w:val="24"/>
              </w:rPr>
            </w:pPr>
            <w:r w:rsidRPr="00C92401">
              <w:rPr>
                <w:rFonts w:eastAsia="TimesNewRomanPSMT" w:cs="Arial"/>
                <w:bCs/>
                <w:sz w:val="24"/>
                <w:szCs w:val="24"/>
              </w:rPr>
              <w:t>Порески идентификациони број</w:t>
            </w:r>
          </w:p>
        </w:tc>
        <w:tc>
          <w:tcPr>
            <w:tcW w:w="5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558" w:rsidRPr="00C92401" w:rsidRDefault="007F0558" w:rsidP="00C92401">
            <w:pPr>
              <w:snapToGrid w:val="0"/>
              <w:spacing w:before="0"/>
              <w:contextualSpacing/>
              <w:jc w:val="left"/>
              <w:rPr>
                <w:rFonts w:eastAsia="TimesNewRomanPSMT" w:cs="Arial"/>
                <w:b/>
                <w:bCs/>
                <w:sz w:val="24"/>
                <w:szCs w:val="24"/>
              </w:rPr>
            </w:pPr>
          </w:p>
        </w:tc>
      </w:tr>
      <w:tr w:rsidR="007F0558" w:rsidRPr="00C92401" w:rsidTr="006D5FEA">
        <w:trPr>
          <w:trHeight w:val="599"/>
        </w:trPr>
        <w:tc>
          <w:tcPr>
            <w:tcW w:w="4511" w:type="dxa"/>
            <w:tcBorders>
              <w:top w:val="single" w:sz="4" w:space="0" w:color="000000"/>
              <w:left w:val="single" w:sz="4" w:space="0" w:color="000000"/>
              <w:bottom w:val="single" w:sz="4" w:space="0" w:color="000000"/>
            </w:tcBorders>
            <w:shd w:val="clear" w:color="auto" w:fill="F2F2F2" w:themeFill="background1" w:themeFillShade="F2"/>
            <w:vAlign w:val="center"/>
          </w:tcPr>
          <w:p w:rsidR="007F0558" w:rsidRPr="00C92401" w:rsidRDefault="007F0558" w:rsidP="00C92401">
            <w:pPr>
              <w:spacing w:before="0"/>
              <w:contextualSpacing/>
              <w:jc w:val="left"/>
              <w:rPr>
                <w:rFonts w:eastAsia="TimesNewRomanPSMT" w:cs="Arial"/>
                <w:b/>
                <w:bCs/>
                <w:sz w:val="24"/>
                <w:szCs w:val="24"/>
              </w:rPr>
            </w:pPr>
            <w:r w:rsidRPr="00C92401">
              <w:rPr>
                <w:rFonts w:eastAsia="TimesNewRomanPSMT" w:cs="Arial"/>
                <w:bCs/>
                <w:sz w:val="24"/>
                <w:szCs w:val="24"/>
              </w:rPr>
              <w:t>Име особе за контакт</w:t>
            </w:r>
          </w:p>
        </w:tc>
        <w:tc>
          <w:tcPr>
            <w:tcW w:w="5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558" w:rsidRPr="00C92401" w:rsidRDefault="007F0558" w:rsidP="00C92401">
            <w:pPr>
              <w:snapToGrid w:val="0"/>
              <w:spacing w:before="0"/>
              <w:contextualSpacing/>
              <w:jc w:val="left"/>
              <w:rPr>
                <w:rFonts w:eastAsia="TimesNewRomanPSMT" w:cs="Arial"/>
                <w:b/>
                <w:bCs/>
                <w:sz w:val="24"/>
                <w:szCs w:val="24"/>
              </w:rPr>
            </w:pPr>
          </w:p>
        </w:tc>
      </w:tr>
      <w:tr w:rsidR="007F0558" w:rsidRPr="00C92401" w:rsidTr="006D5FEA">
        <w:trPr>
          <w:trHeight w:val="621"/>
        </w:trPr>
        <w:tc>
          <w:tcPr>
            <w:tcW w:w="4511" w:type="dxa"/>
            <w:tcBorders>
              <w:top w:val="single" w:sz="4" w:space="0" w:color="000000"/>
              <w:left w:val="single" w:sz="4" w:space="0" w:color="000000"/>
              <w:bottom w:val="single" w:sz="4" w:space="0" w:color="000000"/>
            </w:tcBorders>
            <w:shd w:val="clear" w:color="auto" w:fill="F2F2F2" w:themeFill="background1" w:themeFillShade="F2"/>
            <w:vAlign w:val="center"/>
          </w:tcPr>
          <w:p w:rsidR="007F0558" w:rsidRPr="00C92401" w:rsidRDefault="007F0558" w:rsidP="00C92401">
            <w:pPr>
              <w:spacing w:before="0"/>
              <w:contextualSpacing/>
              <w:jc w:val="left"/>
              <w:rPr>
                <w:rFonts w:eastAsia="TimesNewRomanPSMT" w:cs="Arial"/>
                <w:bCs/>
                <w:sz w:val="24"/>
                <w:szCs w:val="24"/>
                <w:lang w:val="ru-RU"/>
              </w:rPr>
            </w:pPr>
            <w:r w:rsidRPr="00C92401">
              <w:rPr>
                <w:rFonts w:eastAsia="TimesNewRomanPSMT" w:cs="Arial"/>
                <w:bCs/>
                <w:sz w:val="24"/>
                <w:szCs w:val="24"/>
                <w:lang w:val="ru-RU"/>
              </w:rPr>
              <w:t>2) Назив члана групе понуђача</w:t>
            </w:r>
          </w:p>
        </w:tc>
        <w:tc>
          <w:tcPr>
            <w:tcW w:w="5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558" w:rsidRPr="00C92401" w:rsidRDefault="007F0558" w:rsidP="00C92401">
            <w:pPr>
              <w:snapToGrid w:val="0"/>
              <w:spacing w:before="0"/>
              <w:contextualSpacing/>
              <w:jc w:val="left"/>
              <w:rPr>
                <w:rFonts w:eastAsia="TimesNewRomanPSMT" w:cs="Arial"/>
                <w:b/>
                <w:bCs/>
                <w:sz w:val="24"/>
                <w:szCs w:val="24"/>
                <w:lang w:val="ru-RU"/>
              </w:rPr>
            </w:pPr>
          </w:p>
        </w:tc>
      </w:tr>
      <w:tr w:rsidR="007F0558" w:rsidRPr="00C92401" w:rsidTr="006D5FEA">
        <w:trPr>
          <w:trHeight w:val="665"/>
        </w:trPr>
        <w:tc>
          <w:tcPr>
            <w:tcW w:w="4511" w:type="dxa"/>
            <w:tcBorders>
              <w:top w:val="single" w:sz="4" w:space="0" w:color="000000"/>
              <w:left w:val="single" w:sz="4" w:space="0" w:color="000000"/>
              <w:bottom w:val="single" w:sz="4" w:space="0" w:color="000000"/>
            </w:tcBorders>
            <w:shd w:val="clear" w:color="auto" w:fill="F2F2F2" w:themeFill="background1" w:themeFillShade="F2"/>
            <w:vAlign w:val="center"/>
          </w:tcPr>
          <w:p w:rsidR="007F0558" w:rsidRPr="00C92401" w:rsidRDefault="007F0558" w:rsidP="00C92401">
            <w:pPr>
              <w:snapToGrid w:val="0"/>
              <w:spacing w:before="0"/>
              <w:contextualSpacing/>
              <w:jc w:val="left"/>
              <w:rPr>
                <w:rFonts w:eastAsia="TimesNewRomanPSMT" w:cs="Arial"/>
                <w:bCs/>
                <w:sz w:val="24"/>
                <w:szCs w:val="24"/>
                <w:lang w:val="ru-RU"/>
              </w:rPr>
            </w:pPr>
            <w:r w:rsidRPr="00C92401">
              <w:rPr>
                <w:rFonts w:eastAsia="TimesNewRomanPSMT" w:cs="Arial"/>
                <w:bCs/>
                <w:sz w:val="24"/>
                <w:szCs w:val="24"/>
                <w:lang w:val="ru-RU"/>
              </w:rPr>
              <w:t xml:space="preserve">Врста правног лица </w:t>
            </w:r>
            <w:r w:rsidRPr="00C92401">
              <w:rPr>
                <w:rFonts w:eastAsia="TimesNewRomanPSMT" w:cs="Arial"/>
                <w:bCs/>
                <w:i/>
                <w:sz w:val="24"/>
                <w:szCs w:val="24"/>
                <w:lang w:val="ru-RU"/>
              </w:rPr>
              <w:t>(микро, мало, средње, велико, физичко лице)</w:t>
            </w:r>
          </w:p>
        </w:tc>
        <w:tc>
          <w:tcPr>
            <w:tcW w:w="5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558" w:rsidRPr="00C92401" w:rsidRDefault="007F0558" w:rsidP="00C92401">
            <w:pPr>
              <w:snapToGrid w:val="0"/>
              <w:spacing w:before="0"/>
              <w:contextualSpacing/>
              <w:jc w:val="left"/>
              <w:rPr>
                <w:rFonts w:eastAsia="TimesNewRomanPSMT" w:cs="Arial"/>
                <w:b/>
                <w:bCs/>
                <w:sz w:val="24"/>
                <w:szCs w:val="24"/>
                <w:lang w:val="ru-RU"/>
              </w:rPr>
            </w:pPr>
          </w:p>
        </w:tc>
      </w:tr>
      <w:tr w:rsidR="007F0558" w:rsidRPr="00C92401" w:rsidTr="006D5FEA">
        <w:trPr>
          <w:trHeight w:val="588"/>
        </w:trPr>
        <w:tc>
          <w:tcPr>
            <w:tcW w:w="4511" w:type="dxa"/>
            <w:tcBorders>
              <w:top w:val="single" w:sz="4" w:space="0" w:color="000000"/>
              <w:left w:val="single" w:sz="4" w:space="0" w:color="000000"/>
              <w:bottom w:val="single" w:sz="4" w:space="0" w:color="000000"/>
            </w:tcBorders>
            <w:shd w:val="clear" w:color="auto" w:fill="F2F2F2" w:themeFill="background1" w:themeFillShade="F2"/>
            <w:vAlign w:val="center"/>
          </w:tcPr>
          <w:p w:rsidR="007F0558" w:rsidRPr="00C92401" w:rsidRDefault="007F0558" w:rsidP="00C92401">
            <w:pPr>
              <w:spacing w:before="0"/>
              <w:contextualSpacing/>
              <w:jc w:val="left"/>
              <w:rPr>
                <w:rFonts w:eastAsia="TimesNewRomanPSMT" w:cs="Arial"/>
                <w:b/>
                <w:bCs/>
                <w:sz w:val="24"/>
                <w:szCs w:val="24"/>
              </w:rPr>
            </w:pPr>
            <w:r w:rsidRPr="00C92401">
              <w:rPr>
                <w:rFonts w:eastAsia="TimesNewRomanPSMT" w:cs="Arial"/>
                <w:bCs/>
                <w:sz w:val="24"/>
                <w:szCs w:val="24"/>
              </w:rPr>
              <w:t>Адреса</w:t>
            </w:r>
          </w:p>
        </w:tc>
        <w:tc>
          <w:tcPr>
            <w:tcW w:w="5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558" w:rsidRPr="00C92401" w:rsidRDefault="007F0558" w:rsidP="00C92401">
            <w:pPr>
              <w:snapToGrid w:val="0"/>
              <w:spacing w:before="0"/>
              <w:contextualSpacing/>
              <w:jc w:val="left"/>
              <w:rPr>
                <w:rFonts w:eastAsia="TimesNewRomanPSMT" w:cs="Arial"/>
                <w:b/>
                <w:bCs/>
                <w:sz w:val="24"/>
                <w:szCs w:val="24"/>
              </w:rPr>
            </w:pPr>
          </w:p>
        </w:tc>
      </w:tr>
      <w:tr w:rsidR="007F0558" w:rsidRPr="00C92401" w:rsidTr="006D5FEA">
        <w:trPr>
          <w:trHeight w:val="608"/>
        </w:trPr>
        <w:tc>
          <w:tcPr>
            <w:tcW w:w="4511" w:type="dxa"/>
            <w:tcBorders>
              <w:top w:val="single" w:sz="4" w:space="0" w:color="000000"/>
              <w:left w:val="single" w:sz="4" w:space="0" w:color="000000"/>
              <w:bottom w:val="single" w:sz="4" w:space="0" w:color="000000"/>
            </w:tcBorders>
            <w:shd w:val="clear" w:color="auto" w:fill="F2F2F2" w:themeFill="background1" w:themeFillShade="F2"/>
            <w:vAlign w:val="center"/>
          </w:tcPr>
          <w:p w:rsidR="007F0558" w:rsidRPr="00C92401" w:rsidRDefault="007F0558" w:rsidP="00C92401">
            <w:pPr>
              <w:spacing w:before="0"/>
              <w:contextualSpacing/>
              <w:jc w:val="left"/>
              <w:rPr>
                <w:rFonts w:eastAsia="TimesNewRomanPSMT" w:cs="Arial"/>
                <w:b/>
                <w:bCs/>
                <w:sz w:val="24"/>
                <w:szCs w:val="24"/>
              </w:rPr>
            </w:pPr>
            <w:r w:rsidRPr="00C92401">
              <w:rPr>
                <w:rFonts w:eastAsia="TimesNewRomanPSMT" w:cs="Arial"/>
                <w:bCs/>
                <w:sz w:val="24"/>
                <w:szCs w:val="24"/>
              </w:rPr>
              <w:t>Матични број</w:t>
            </w:r>
          </w:p>
        </w:tc>
        <w:tc>
          <w:tcPr>
            <w:tcW w:w="5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558" w:rsidRPr="00C92401" w:rsidRDefault="007F0558" w:rsidP="00C92401">
            <w:pPr>
              <w:snapToGrid w:val="0"/>
              <w:spacing w:before="0"/>
              <w:contextualSpacing/>
              <w:jc w:val="left"/>
              <w:rPr>
                <w:rFonts w:eastAsia="TimesNewRomanPSMT" w:cs="Arial"/>
                <w:b/>
                <w:bCs/>
                <w:sz w:val="24"/>
                <w:szCs w:val="24"/>
              </w:rPr>
            </w:pPr>
          </w:p>
        </w:tc>
      </w:tr>
      <w:tr w:rsidR="007F0558" w:rsidRPr="00C92401" w:rsidTr="006D5FEA">
        <w:trPr>
          <w:trHeight w:val="619"/>
        </w:trPr>
        <w:tc>
          <w:tcPr>
            <w:tcW w:w="4511" w:type="dxa"/>
            <w:tcBorders>
              <w:top w:val="single" w:sz="4" w:space="0" w:color="000000"/>
              <w:left w:val="single" w:sz="4" w:space="0" w:color="000000"/>
              <w:bottom w:val="single" w:sz="4" w:space="0" w:color="000000"/>
            </w:tcBorders>
            <w:shd w:val="clear" w:color="auto" w:fill="F2F2F2" w:themeFill="background1" w:themeFillShade="F2"/>
            <w:vAlign w:val="center"/>
          </w:tcPr>
          <w:p w:rsidR="007F0558" w:rsidRPr="00C92401" w:rsidRDefault="007F0558" w:rsidP="00C92401">
            <w:pPr>
              <w:spacing w:before="0"/>
              <w:contextualSpacing/>
              <w:jc w:val="left"/>
              <w:rPr>
                <w:rFonts w:eastAsia="TimesNewRomanPSMT" w:cs="Arial"/>
                <w:b/>
                <w:bCs/>
                <w:sz w:val="24"/>
                <w:szCs w:val="24"/>
              </w:rPr>
            </w:pPr>
            <w:r w:rsidRPr="00C92401">
              <w:rPr>
                <w:rFonts w:eastAsia="TimesNewRomanPSMT" w:cs="Arial"/>
                <w:bCs/>
                <w:sz w:val="24"/>
                <w:szCs w:val="24"/>
              </w:rPr>
              <w:t>Порески идентификациони број</w:t>
            </w:r>
          </w:p>
        </w:tc>
        <w:tc>
          <w:tcPr>
            <w:tcW w:w="5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558" w:rsidRPr="00C92401" w:rsidRDefault="007F0558" w:rsidP="00C92401">
            <w:pPr>
              <w:snapToGrid w:val="0"/>
              <w:spacing w:before="0"/>
              <w:contextualSpacing/>
              <w:jc w:val="left"/>
              <w:rPr>
                <w:rFonts w:eastAsia="TimesNewRomanPSMT" w:cs="Arial"/>
                <w:b/>
                <w:bCs/>
                <w:sz w:val="24"/>
                <w:szCs w:val="24"/>
              </w:rPr>
            </w:pPr>
          </w:p>
        </w:tc>
      </w:tr>
      <w:tr w:rsidR="007F0558" w:rsidRPr="00C92401" w:rsidTr="006D5FEA">
        <w:trPr>
          <w:trHeight w:val="602"/>
        </w:trPr>
        <w:tc>
          <w:tcPr>
            <w:tcW w:w="4511" w:type="dxa"/>
            <w:tcBorders>
              <w:top w:val="single" w:sz="4" w:space="0" w:color="000000"/>
              <w:left w:val="single" w:sz="4" w:space="0" w:color="000000"/>
              <w:bottom w:val="single" w:sz="4" w:space="0" w:color="000000"/>
            </w:tcBorders>
            <w:shd w:val="clear" w:color="auto" w:fill="F2F2F2" w:themeFill="background1" w:themeFillShade="F2"/>
            <w:vAlign w:val="center"/>
          </w:tcPr>
          <w:p w:rsidR="007F0558" w:rsidRPr="00C92401" w:rsidRDefault="007F0558" w:rsidP="00C92401">
            <w:pPr>
              <w:spacing w:before="0"/>
              <w:contextualSpacing/>
              <w:jc w:val="left"/>
              <w:rPr>
                <w:rFonts w:eastAsia="TimesNewRomanPSMT" w:cs="Arial"/>
                <w:b/>
                <w:bCs/>
                <w:sz w:val="24"/>
                <w:szCs w:val="24"/>
              </w:rPr>
            </w:pPr>
            <w:r w:rsidRPr="00C92401">
              <w:rPr>
                <w:rFonts w:eastAsia="TimesNewRomanPSMT" w:cs="Arial"/>
                <w:bCs/>
                <w:sz w:val="24"/>
                <w:szCs w:val="24"/>
              </w:rPr>
              <w:t>Име особе за контакт</w:t>
            </w:r>
          </w:p>
        </w:tc>
        <w:tc>
          <w:tcPr>
            <w:tcW w:w="5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558" w:rsidRPr="00C92401" w:rsidRDefault="007F0558" w:rsidP="00C92401">
            <w:pPr>
              <w:snapToGrid w:val="0"/>
              <w:spacing w:before="0"/>
              <w:contextualSpacing/>
              <w:jc w:val="left"/>
              <w:rPr>
                <w:rFonts w:eastAsia="TimesNewRomanPSMT" w:cs="Arial"/>
                <w:b/>
                <w:bCs/>
                <w:sz w:val="24"/>
                <w:szCs w:val="24"/>
              </w:rPr>
            </w:pPr>
          </w:p>
        </w:tc>
      </w:tr>
      <w:tr w:rsidR="007F0558" w:rsidRPr="00C92401" w:rsidTr="006D5FEA">
        <w:trPr>
          <w:trHeight w:val="623"/>
        </w:trPr>
        <w:tc>
          <w:tcPr>
            <w:tcW w:w="4511" w:type="dxa"/>
            <w:tcBorders>
              <w:top w:val="single" w:sz="4" w:space="0" w:color="000000"/>
              <w:left w:val="single" w:sz="4" w:space="0" w:color="000000"/>
              <w:bottom w:val="single" w:sz="4" w:space="0" w:color="000000"/>
            </w:tcBorders>
            <w:shd w:val="clear" w:color="auto" w:fill="F2F2F2" w:themeFill="background1" w:themeFillShade="F2"/>
            <w:vAlign w:val="center"/>
          </w:tcPr>
          <w:p w:rsidR="007F0558" w:rsidRPr="00C92401" w:rsidRDefault="007F0558" w:rsidP="00C92401">
            <w:pPr>
              <w:spacing w:before="0"/>
              <w:contextualSpacing/>
              <w:jc w:val="left"/>
              <w:rPr>
                <w:rFonts w:eastAsia="TimesNewRomanPSMT" w:cs="Arial"/>
                <w:bCs/>
                <w:sz w:val="24"/>
                <w:szCs w:val="24"/>
                <w:lang w:val="ru-RU"/>
              </w:rPr>
            </w:pPr>
            <w:r w:rsidRPr="00C92401">
              <w:rPr>
                <w:rFonts w:eastAsia="TimesNewRomanPSMT" w:cs="Arial"/>
                <w:bCs/>
                <w:sz w:val="24"/>
                <w:szCs w:val="24"/>
                <w:lang w:val="ru-RU"/>
              </w:rPr>
              <w:t>3) Назив члана групе понуђача</w:t>
            </w:r>
          </w:p>
        </w:tc>
        <w:tc>
          <w:tcPr>
            <w:tcW w:w="5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558" w:rsidRPr="00C92401" w:rsidRDefault="007F0558" w:rsidP="00C92401">
            <w:pPr>
              <w:snapToGrid w:val="0"/>
              <w:spacing w:before="0"/>
              <w:contextualSpacing/>
              <w:jc w:val="left"/>
              <w:rPr>
                <w:rFonts w:eastAsia="TimesNewRomanPSMT" w:cs="Arial"/>
                <w:b/>
                <w:bCs/>
                <w:sz w:val="24"/>
                <w:szCs w:val="24"/>
                <w:lang w:val="ru-RU"/>
              </w:rPr>
            </w:pPr>
          </w:p>
        </w:tc>
      </w:tr>
      <w:tr w:rsidR="007F0558" w:rsidRPr="00C92401" w:rsidTr="006D5FEA">
        <w:trPr>
          <w:trHeight w:val="620"/>
        </w:trPr>
        <w:tc>
          <w:tcPr>
            <w:tcW w:w="4511" w:type="dxa"/>
            <w:tcBorders>
              <w:top w:val="single" w:sz="4" w:space="0" w:color="000000"/>
              <w:left w:val="single" w:sz="4" w:space="0" w:color="000000"/>
              <w:bottom w:val="single" w:sz="4" w:space="0" w:color="000000"/>
            </w:tcBorders>
            <w:shd w:val="clear" w:color="auto" w:fill="F2F2F2" w:themeFill="background1" w:themeFillShade="F2"/>
            <w:vAlign w:val="center"/>
          </w:tcPr>
          <w:p w:rsidR="007F0558" w:rsidRPr="00C92401" w:rsidRDefault="007F0558" w:rsidP="00C92401">
            <w:pPr>
              <w:snapToGrid w:val="0"/>
              <w:spacing w:before="0"/>
              <w:contextualSpacing/>
              <w:jc w:val="left"/>
              <w:rPr>
                <w:rFonts w:eastAsia="TimesNewRomanPSMT" w:cs="Arial"/>
                <w:bCs/>
                <w:sz w:val="24"/>
                <w:szCs w:val="24"/>
                <w:lang w:val="ru-RU"/>
              </w:rPr>
            </w:pPr>
            <w:r w:rsidRPr="00C92401">
              <w:rPr>
                <w:rFonts w:eastAsia="TimesNewRomanPSMT" w:cs="Arial"/>
                <w:bCs/>
                <w:sz w:val="24"/>
                <w:szCs w:val="24"/>
                <w:lang w:val="ru-RU"/>
              </w:rPr>
              <w:t>Врста правног лица</w:t>
            </w:r>
          </w:p>
          <w:p w:rsidR="007F0558" w:rsidRPr="00C92401" w:rsidRDefault="007F0558" w:rsidP="00C92401">
            <w:pPr>
              <w:snapToGrid w:val="0"/>
              <w:spacing w:before="0"/>
              <w:contextualSpacing/>
              <w:jc w:val="left"/>
              <w:rPr>
                <w:rFonts w:eastAsia="TimesNewRomanPSMT" w:cs="Arial"/>
                <w:bCs/>
                <w:i/>
                <w:sz w:val="24"/>
                <w:szCs w:val="24"/>
                <w:lang w:val="ru-RU"/>
              </w:rPr>
            </w:pPr>
            <w:r w:rsidRPr="00C92401">
              <w:rPr>
                <w:rFonts w:eastAsia="TimesNewRomanPSMT" w:cs="Arial"/>
                <w:bCs/>
                <w:i/>
                <w:sz w:val="24"/>
                <w:szCs w:val="24"/>
                <w:lang w:val="ru-RU"/>
              </w:rPr>
              <w:t>(микро, мало, средње, велико, физичко лице)</w:t>
            </w:r>
          </w:p>
        </w:tc>
        <w:tc>
          <w:tcPr>
            <w:tcW w:w="5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558" w:rsidRPr="00C92401" w:rsidRDefault="007F0558" w:rsidP="00C92401">
            <w:pPr>
              <w:snapToGrid w:val="0"/>
              <w:spacing w:before="0"/>
              <w:contextualSpacing/>
              <w:jc w:val="left"/>
              <w:rPr>
                <w:rFonts w:eastAsia="TimesNewRomanPSMT" w:cs="Arial"/>
                <w:b/>
                <w:bCs/>
                <w:sz w:val="24"/>
                <w:szCs w:val="24"/>
                <w:lang w:val="ru-RU"/>
              </w:rPr>
            </w:pPr>
          </w:p>
        </w:tc>
      </w:tr>
      <w:tr w:rsidR="007F0558" w:rsidRPr="00C92401" w:rsidTr="006D5FEA">
        <w:trPr>
          <w:trHeight w:val="668"/>
        </w:trPr>
        <w:tc>
          <w:tcPr>
            <w:tcW w:w="4511" w:type="dxa"/>
            <w:tcBorders>
              <w:top w:val="single" w:sz="4" w:space="0" w:color="000000"/>
              <w:left w:val="single" w:sz="4" w:space="0" w:color="000000"/>
              <w:bottom w:val="single" w:sz="4" w:space="0" w:color="000000"/>
            </w:tcBorders>
            <w:shd w:val="clear" w:color="auto" w:fill="F2F2F2" w:themeFill="background1" w:themeFillShade="F2"/>
            <w:vAlign w:val="center"/>
          </w:tcPr>
          <w:p w:rsidR="007F0558" w:rsidRPr="00C92401" w:rsidRDefault="007F0558" w:rsidP="00C92401">
            <w:pPr>
              <w:spacing w:before="0"/>
              <w:contextualSpacing/>
              <w:jc w:val="left"/>
              <w:rPr>
                <w:rFonts w:eastAsia="TimesNewRomanPSMT" w:cs="Arial"/>
                <w:b/>
                <w:bCs/>
                <w:sz w:val="24"/>
                <w:szCs w:val="24"/>
              </w:rPr>
            </w:pPr>
            <w:r w:rsidRPr="00C92401">
              <w:rPr>
                <w:rFonts w:eastAsia="TimesNewRomanPSMT" w:cs="Arial"/>
                <w:bCs/>
                <w:sz w:val="24"/>
                <w:szCs w:val="24"/>
              </w:rPr>
              <w:t>Адреса</w:t>
            </w:r>
          </w:p>
        </w:tc>
        <w:tc>
          <w:tcPr>
            <w:tcW w:w="5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558" w:rsidRPr="00C92401" w:rsidRDefault="007F0558" w:rsidP="00C92401">
            <w:pPr>
              <w:snapToGrid w:val="0"/>
              <w:spacing w:before="0"/>
              <w:contextualSpacing/>
              <w:jc w:val="left"/>
              <w:rPr>
                <w:rFonts w:eastAsia="TimesNewRomanPSMT" w:cs="Arial"/>
                <w:b/>
                <w:bCs/>
                <w:sz w:val="24"/>
                <w:szCs w:val="24"/>
              </w:rPr>
            </w:pPr>
          </w:p>
        </w:tc>
      </w:tr>
      <w:tr w:rsidR="007F0558" w:rsidRPr="00C92401" w:rsidTr="006D5FEA">
        <w:trPr>
          <w:trHeight w:val="614"/>
        </w:trPr>
        <w:tc>
          <w:tcPr>
            <w:tcW w:w="4511" w:type="dxa"/>
            <w:tcBorders>
              <w:top w:val="single" w:sz="4" w:space="0" w:color="000000"/>
              <w:left w:val="single" w:sz="4" w:space="0" w:color="000000"/>
              <w:bottom w:val="single" w:sz="4" w:space="0" w:color="000000"/>
            </w:tcBorders>
            <w:shd w:val="clear" w:color="auto" w:fill="F2F2F2" w:themeFill="background1" w:themeFillShade="F2"/>
            <w:vAlign w:val="center"/>
          </w:tcPr>
          <w:p w:rsidR="007F0558" w:rsidRPr="00C92401" w:rsidRDefault="007F0558" w:rsidP="00C92401">
            <w:pPr>
              <w:spacing w:before="0"/>
              <w:contextualSpacing/>
              <w:jc w:val="left"/>
              <w:rPr>
                <w:rFonts w:eastAsia="TimesNewRomanPSMT" w:cs="Arial"/>
                <w:b/>
                <w:bCs/>
                <w:sz w:val="24"/>
                <w:szCs w:val="24"/>
              </w:rPr>
            </w:pPr>
            <w:r w:rsidRPr="00C92401">
              <w:rPr>
                <w:rFonts w:eastAsia="TimesNewRomanPSMT" w:cs="Arial"/>
                <w:bCs/>
                <w:sz w:val="24"/>
                <w:szCs w:val="24"/>
              </w:rPr>
              <w:t>Матични број</w:t>
            </w:r>
          </w:p>
        </w:tc>
        <w:tc>
          <w:tcPr>
            <w:tcW w:w="5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558" w:rsidRPr="00C92401" w:rsidRDefault="007F0558" w:rsidP="00C92401">
            <w:pPr>
              <w:snapToGrid w:val="0"/>
              <w:spacing w:before="0"/>
              <w:contextualSpacing/>
              <w:jc w:val="left"/>
              <w:rPr>
                <w:rFonts w:eastAsia="TimesNewRomanPSMT" w:cs="Arial"/>
                <w:b/>
                <w:bCs/>
                <w:sz w:val="24"/>
                <w:szCs w:val="24"/>
              </w:rPr>
            </w:pPr>
          </w:p>
        </w:tc>
      </w:tr>
      <w:tr w:rsidR="007F0558" w:rsidRPr="00C92401" w:rsidTr="006D5FEA">
        <w:trPr>
          <w:trHeight w:val="599"/>
        </w:trPr>
        <w:tc>
          <w:tcPr>
            <w:tcW w:w="4511" w:type="dxa"/>
            <w:tcBorders>
              <w:top w:val="single" w:sz="4" w:space="0" w:color="000000"/>
              <w:left w:val="single" w:sz="4" w:space="0" w:color="000000"/>
              <w:bottom w:val="single" w:sz="4" w:space="0" w:color="000000"/>
            </w:tcBorders>
            <w:shd w:val="clear" w:color="auto" w:fill="F2F2F2" w:themeFill="background1" w:themeFillShade="F2"/>
            <w:vAlign w:val="center"/>
          </w:tcPr>
          <w:p w:rsidR="007F0558" w:rsidRPr="00C92401" w:rsidRDefault="007F0558" w:rsidP="00C92401">
            <w:pPr>
              <w:spacing w:before="0"/>
              <w:contextualSpacing/>
              <w:jc w:val="left"/>
              <w:rPr>
                <w:rFonts w:eastAsia="TimesNewRomanPSMT" w:cs="Arial"/>
                <w:b/>
                <w:bCs/>
                <w:sz w:val="24"/>
                <w:szCs w:val="24"/>
              </w:rPr>
            </w:pPr>
            <w:r w:rsidRPr="00C92401">
              <w:rPr>
                <w:rFonts w:eastAsia="TimesNewRomanPSMT" w:cs="Arial"/>
                <w:bCs/>
                <w:sz w:val="24"/>
                <w:szCs w:val="24"/>
              </w:rPr>
              <w:t>Порески идентификациони број</w:t>
            </w:r>
          </w:p>
        </w:tc>
        <w:tc>
          <w:tcPr>
            <w:tcW w:w="5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558" w:rsidRPr="00C92401" w:rsidRDefault="007F0558" w:rsidP="00C92401">
            <w:pPr>
              <w:snapToGrid w:val="0"/>
              <w:spacing w:before="0"/>
              <w:contextualSpacing/>
              <w:jc w:val="left"/>
              <w:rPr>
                <w:rFonts w:eastAsia="TimesNewRomanPSMT" w:cs="Arial"/>
                <w:b/>
                <w:bCs/>
                <w:sz w:val="24"/>
                <w:szCs w:val="24"/>
              </w:rPr>
            </w:pPr>
          </w:p>
        </w:tc>
      </w:tr>
      <w:tr w:rsidR="007F0558" w:rsidRPr="00C92401" w:rsidTr="006D5FEA">
        <w:trPr>
          <w:trHeight w:val="621"/>
        </w:trPr>
        <w:tc>
          <w:tcPr>
            <w:tcW w:w="4511" w:type="dxa"/>
            <w:tcBorders>
              <w:top w:val="single" w:sz="4" w:space="0" w:color="000000"/>
              <w:left w:val="single" w:sz="4" w:space="0" w:color="000000"/>
              <w:bottom w:val="single" w:sz="4" w:space="0" w:color="000000"/>
            </w:tcBorders>
            <w:shd w:val="clear" w:color="auto" w:fill="F2F2F2" w:themeFill="background1" w:themeFillShade="F2"/>
            <w:vAlign w:val="center"/>
          </w:tcPr>
          <w:p w:rsidR="007F0558" w:rsidRPr="00C92401" w:rsidRDefault="007F0558" w:rsidP="00C92401">
            <w:pPr>
              <w:spacing w:before="0"/>
              <w:contextualSpacing/>
              <w:jc w:val="left"/>
              <w:rPr>
                <w:rFonts w:eastAsia="TimesNewRomanPSMT" w:cs="Arial"/>
                <w:b/>
                <w:bCs/>
                <w:sz w:val="24"/>
                <w:szCs w:val="24"/>
              </w:rPr>
            </w:pPr>
            <w:r w:rsidRPr="00C92401">
              <w:rPr>
                <w:rFonts w:eastAsia="TimesNewRomanPSMT" w:cs="Arial"/>
                <w:bCs/>
                <w:sz w:val="24"/>
                <w:szCs w:val="24"/>
              </w:rPr>
              <w:t>Име особе за контакт</w:t>
            </w:r>
          </w:p>
        </w:tc>
        <w:tc>
          <w:tcPr>
            <w:tcW w:w="5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558" w:rsidRPr="00C92401" w:rsidRDefault="007F0558" w:rsidP="00C92401">
            <w:pPr>
              <w:snapToGrid w:val="0"/>
              <w:spacing w:before="0"/>
              <w:contextualSpacing/>
              <w:jc w:val="left"/>
              <w:rPr>
                <w:rFonts w:eastAsia="TimesNewRomanPSMT" w:cs="Arial"/>
                <w:b/>
                <w:bCs/>
                <w:sz w:val="24"/>
                <w:szCs w:val="24"/>
              </w:rPr>
            </w:pPr>
          </w:p>
        </w:tc>
      </w:tr>
    </w:tbl>
    <w:p w:rsidR="007F0558" w:rsidRPr="006D5FEA" w:rsidRDefault="007F0558" w:rsidP="00C92401">
      <w:pPr>
        <w:spacing w:before="0"/>
        <w:contextualSpacing/>
        <w:rPr>
          <w:rFonts w:cs="Arial"/>
          <w:i/>
          <w:iCs/>
          <w:szCs w:val="24"/>
          <w:lang w:val="ru-RU"/>
        </w:rPr>
      </w:pPr>
      <w:r w:rsidRPr="006D5FEA">
        <w:rPr>
          <w:rFonts w:cs="Arial"/>
          <w:b/>
          <w:bCs/>
          <w:i/>
          <w:iCs/>
          <w:szCs w:val="24"/>
          <w:u w:val="single"/>
        </w:rPr>
        <w:t>Напомена</w:t>
      </w:r>
    </w:p>
    <w:p w:rsidR="007F0558" w:rsidRPr="006D5FEA" w:rsidRDefault="007F0558" w:rsidP="00C92401">
      <w:pPr>
        <w:spacing w:before="0"/>
        <w:contextualSpacing/>
        <w:rPr>
          <w:rFonts w:cs="Arial"/>
          <w:i/>
          <w:iCs/>
          <w:szCs w:val="24"/>
          <w:lang w:val="ru-RU"/>
        </w:rPr>
      </w:pPr>
      <w:r w:rsidRPr="006D5FEA">
        <w:rPr>
          <w:rFonts w:cs="Arial"/>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F0558" w:rsidRPr="006D5FEA" w:rsidRDefault="007F0558" w:rsidP="006D5FEA">
      <w:pPr>
        <w:spacing w:before="0"/>
        <w:contextualSpacing/>
        <w:rPr>
          <w:rFonts w:eastAsia="TimesNewRomanPSMT" w:cs="Arial"/>
          <w:b/>
          <w:bCs/>
          <w:sz w:val="24"/>
          <w:szCs w:val="24"/>
          <w:lang w:val="sr-Cyrl-CS"/>
        </w:rPr>
      </w:pPr>
      <w:bookmarkStart w:id="244" w:name="_Toc442559925"/>
      <w:r w:rsidRPr="00C92401">
        <w:rPr>
          <w:rFonts w:eastAsia="TimesNewRomanPSMT" w:cs="Arial"/>
          <w:b/>
          <w:bCs/>
          <w:sz w:val="24"/>
          <w:szCs w:val="24"/>
          <w:lang w:val="sr-Cyrl-CS"/>
        </w:rPr>
        <w:lastRenderedPageBreak/>
        <w:t>5) ЦЕНА И КОМЕРЦИЈАЛНИ УСЛОВИ ПОНУДЕ</w:t>
      </w:r>
    </w:p>
    <w:p w:rsidR="007F0558" w:rsidRPr="00C92401" w:rsidRDefault="007F0558" w:rsidP="00C92401">
      <w:pPr>
        <w:spacing w:before="0"/>
        <w:contextualSpacing/>
        <w:jc w:val="center"/>
        <w:rPr>
          <w:rFonts w:cs="Arial"/>
          <w:b/>
          <w:bCs/>
          <w:iCs/>
          <w:sz w:val="24"/>
          <w:szCs w:val="24"/>
          <w:lang w:val="sr-Cyrl-CS"/>
        </w:rPr>
      </w:pPr>
      <w:r w:rsidRPr="00C92401">
        <w:rPr>
          <w:rFonts w:cs="Arial"/>
          <w:b/>
          <w:bCs/>
          <w:iCs/>
          <w:sz w:val="24"/>
          <w:szCs w:val="24"/>
          <w:lang w:val="sr-Cyrl-CS"/>
        </w:rPr>
        <w:t>ЦЕНА</w:t>
      </w:r>
    </w:p>
    <w:tbl>
      <w:tblPr>
        <w:tblW w:w="99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gridCol w:w="4873"/>
      </w:tblGrid>
      <w:tr w:rsidR="007F0558" w:rsidRPr="00C92401" w:rsidTr="006B4472">
        <w:trPr>
          <w:trHeight w:val="266"/>
        </w:trPr>
        <w:tc>
          <w:tcPr>
            <w:tcW w:w="5027" w:type="dxa"/>
            <w:shd w:val="clear" w:color="auto" w:fill="F2F2F2" w:themeFill="background1" w:themeFillShade="F2"/>
            <w:vAlign w:val="center"/>
          </w:tcPr>
          <w:p w:rsidR="007F0558" w:rsidRPr="00C92401" w:rsidRDefault="007F0558" w:rsidP="00C92401">
            <w:pPr>
              <w:spacing w:before="0"/>
              <w:contextualSpacing/>
              <w:jc w:val="center"/>
              <w:rPr>
                <w:rFonts w:cs="Arial"/>
                <w:b/>
                <w:bCs/>
                <w:i/>
                <w:iCs/>
                <w:sz w:val="24"/>
                <w:szCs w:val="24"/>
                <w:lang w:val="sr-Cyrl-CS"/>
              </w:rPr>
            </w:pPr>
            <w:r w:rsidRPr="00C92401">
              <w:rPr>
                <w:rFonts w:eastAsia="TimesNewRomanPSMT" w:cs="Arial"/>
                <w:b/>
                <w:bCs/>
                <w:sz w:val="24"/>
                <w:szCs w:val="24"/>
                <w:lang w:val="sr-Cyrl-CS"/>
              </w:rPr>
              <w:t xml:space="preserve">БРОЈ И ПРЕДМЕТ </w:t>
            </w:r>
            <w:r w:rsidRPr="00C92401">
              <w:rPr>
                <w:rFonts w:eastAsia="TimesNewRomanPSMT" w:cs="Arial"/>
                <w:b/>
                <w:bCs/>
                <w:sz w:val="24"/>
                <w:szCs w:val="24"/>
              </w:rPr>
              <w:t>НАБАВКЕ</w:t>
            </w:r>
          </w:p>
        </w:tc>
        <w:tc>
          <w:tcPr>
            <w:tcW w:w="4873" w:type="dxa"/>
            <w:shd w:val="clear" w:color="auto" w:fill="F2F2F2" w:themeFill="background1" w:themeFillShade="F2"/>
            <w:vAlign w:val="center"/>
          </w:tcPr>
          <w:p w:rsidR="007F0558" w:rsidRPr="00C92401" w:rsidRDefault="007F0558" w:rsidP="00C92401">
            <w:pPr>
              <w:spacing w:before="0"/>
              <w:contextualSpacing/>
              <w:jc w:val="center"/>
              <w:rPr>
                <w:rFonts w:cs="Arial"/>
                <w:b/>
                <w:bCs/>
                <w:iCs/>
                <w:sz w:val="24"/>
                <w:szCs w:val="24"/>
                <w:lang w:val="sr-Cyrl-CS"/>
              </w:rPr>
            </w:pPr>
            <w:r w:rsidRPr="00C92401">
              <w:rPr>
                <w:rFonts w:cs="Arial"/>
                <w:b/>
                <w:bCs/>
                <w:iCs/>
                <w:sz w:val="24"/>
                <w:szCs w:val="24"/>
                <w:lang w:val="sr-Cyrl-CS"/>
              </w:rPr>
              <w:t xml:space="preserve">УКУПНА ЦЕНА </w:t>
            </w:r>
            <w:r w:rsidRPr="00C92401">
              <w:rPr>
                <w:rFonts w:eastAsia="Arial Unicode MS" w:cs="Arial"/>
                <w:b/>
                <w:bCs/>
                <w:iCs/>
                <w:kern w:val="1"/>
                <w:sz w:val="24"/>
                <w:szCs w:val="24"/>
                <w:lang w:val="sr-Cyrl-CS" w:eastAsia="ar-SA"/>
              </w:rPr>
              <w:t xml:space="preserve">дин. </w:t>
            </w:r>
            <w:r w:rsidRPr="00C92401">
              <w:rPr>
                <w:rFonts w:cs="Arial"/>
                <w:b/>
                <w:bCs/>
                <w:iCs/>
                <w:sz w:val="24"/>
                <w:szCs w:val="24"/>
                <w:lang w:val="sr-Cyrl-CS"/>
              </w:rPr>
              <w:t>без ПДВ</w:t>
            </w:r>
          </w:p>
        </w:tc>
      </w:tr>
      <w:tr w:rsidR="007F0558" w:rsidRPr="00C92401" w:rsidTr="006D5FEA">
        <w:trPr>
          <w:trHeight w:val="503"/>
        </w:trPr>
        <w:tc>
          <w:tcPr>
            <w:tcW w:w="5027" w:type="dxa"/>
            <w:vAlign w:val="center"/>
          </w:tcPr>
          <w:p w:rsidR="007F0558" w:rsidRPr="00C92401" w:rsidRDefault="007F0558" w:rsidP="00C92401">
            <w:pPr>
              <w:spacing w:before="0"/>
              <w:contextualSpacing/>
              <w:jc w:val="center"/>
              <w:rPr>
                <w:rFonts w:cs="Arial"/>
                <w:b/>
                <w:i/>
                <w:sz w:val="24"/>
                <w:szCs w:val="24"/>
                <w:lang w:val="sr-Cyrl-CS"/>
              </w:rPr>
            </w:pPr>
            <w:r w:rsidRPr="00C92401">
              <w:rPr>
                <w:rFonts w:eastAsia="TimesNewRomanPS-BoldMT" w:cs="Arial"/>
                <w:bCs/>
                <w:color w:val="000000"/>
                <w:sz w:val="24"/>
                <w:szCs w:val="24"/>
                <w:lang w:val="sr-Cyrl-RS"/>
              </w:rPr>
              <w:t xml:space="preserve">ЈН/6000/0010/2018 </w:t>
            </w:r>
            <w:r w:rsidRPr="00C92401">
              <w:rPr>
                <w:rFonts w:cs="Arial"/>
                <w:bCs/>
                <w:sz w:val="24"/>
                <w:szCs w:val="24"/>
                <w:lang w:val="sr-Cyrl-RS"/>
              </w:rPr>
              <w:t>Горива и мазива</w:t>
            </w:r>
          </w:p>
        </w:tc>
        <w:tc>
          <w:tcPr>
            <w:tcW w:w="4873" w:type="dxa"/>
          </w:tcPr>
          <w:p w:rsidR="007F0558" w:rsidRPr="00C92401" w:rsidRDefault="007F0558" w:rsidP="00C92401">
            <w:pPr>
              <w:spacing w:before="0"/>
              <w:contextualSpacing/>
              <w:jc w:val="center"/>
              <w:rPr>
                <w:rFonts w:cs="Arial"/>
                <w:b/>
                <w:bCs/>
                <w:i/>
                <w:iCs/>
                <w:sz w:val="24"/>
                <w:szCs w:val="24"/>
                <w:lang w:val="sr-Cyrl-CS"/>
              </w:rPr>
            </w:pPr>
          </w:p>
          <w:p w:rsidR="007F0558" w:rsidRPr="00C92401" w:rsidRDefault="007F0558" w:rsidP="00C92401">
            <w:pPr>
              <w:spacing w:before="0"/>
              <w:contextualSpacing/>
              <w:jc w:val="center"/>
              <w:rPr>
                <w:rFonts w:cs="Arial"/>
                <w:bCs/>
                <w:iCs/>
                <w:sz w:val="24"/>
                <w:szCs w:val="24"/>
                <w:lang w:val="sr-Cyrl-CS"/>
              </w:rPr>
            </w:pPr>
          </w:p>
          <w:p w:rsidR="007F0558" w:rsidRPr="00C92401" w:rsidRDefault="007F0558" w:rsidP="00C92401">
            <w:pPr>
              <w:spacing w:before="0"/>
              <w:contextualSpacing/>
              <w:jc w:val="center"/>
              <w:rPr>
                <w:rFonts w:cs="Arial"/>
                <w:b/>
                <w:bCs/>
                <w:i/>
                <w:iCs/>
                <w:sz w:val="24"/>
                <w:szCs w:val="24"/>
                <w:lang w:val="sr-Cyrl-CS"/>
              </w:rPr>
            </w:pPr>
          </w:p>
        </w:tc>
      </w:tr>
    </w:tbl>
    <w:p w:rsidR="007F0558" w:rsidRPr="00C92401" w:rsidRDefault="007F0558" w:rsidP="00C92401">
      <w:pPr>
        <w:spacing w:before="0"/>
        <w:contextualSpacing/>
        <w:jc w:val="center"/>
        <w:rPr>
          <w:rFonts w:cs="Arial"/>
          <w:b/>
          <w:bCs/>
          <w:iCs/>
          <w:sz w:val="24"/>
          <w:szCs w:val="24"/>
          <w:lang w:val="sr-Cyrl-CS"/>
        </w:rPr>
      </w:pPr>
    </w:p>
    <w:p w:rsidR="007F0558" w:rsidRPr="00C92401" w:rsidRDefault="007F0558" w:rsidP="00C92401">
      <w:pPr>
        <w:spacing w:before="0"/>
        <w:contextualSpacing/>
        <w:jc w:val="center"/>
        <w:rPr>
          <w:rFonts w:cs="Arial"/>
          <w:b/>
          <w:bCs/>
          <w:iCs/>
          <w:sz w:val="24"/>
          <w:szCs w:val="24"/>
          <w:lang w:val="sr-Cyrl-CS"/>
        </w:rPr>
      </w:pPr>
      <w:r w:rsidRPr="00C92401">
        <w:rPr>
          <w:rFonts w:cs="Arial"/>
          <w:b/>
          <w:bCs/>
          <w:iCs/>
          <w:sz w:val="24"/>
          <w:szCs w:val="24"/>
          <w:lang w:val="sr-Cyrl-CS"/>
        </w:rPr>
        <w:t xml:space="preserve">            КОМЕРЦИЈАЛНИ УСЛОВИ</w:t>
      </w:r>
    </w:p>
    <w:tbl>
      <w:tblPr>
        <w:tblW w:w="99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865"/>
      </w:tblGrid>
      <w:tr w:rsidR="007F0558" w:rsidRPr="00C92401" w:rsidTr="006B4472">
        <w:trPr>
          <w:trHeight w:val="440"/>
        </w:trPr>
        <w:tc>
          <w:tcPr>
            <w:tcW w:w="5035" w:type="dxa"/>
            <w:shd w:val="clear" w:color="auto" w:fill="F2F2F2" w:themeFill="background1" w:themeFillShade="F2"/>
            <w:vAlign w:val="center"/>
          </w:tcPr>
          <w:p w:rsidR="007F0558" w:rsidRPr="00C92401" w:rsidRDefault="007F0558" w:rsidP="00C92401">
            <w:pPr>
              <w:spacing w:before="0"/>
              <w:contextualSpacing/>
              <w:jc w:val="center"/>
              <w:rPr>
                <w:rFonts w:cs="Arial"/>
                <w:b/>
                <w:bCs/>
                <w:iCs/>
                <w:sz w:val="24"/>
                <w:szCs w:val="24"/>
                <w:lang w:val="sr-Cyrl-CS"/>
              </w:rPr>
            </w:pPr>
            <w:r w:rsidRPr="00C92401">
              <w:rPr>
                <w:rFonts w:cs="Arial"/>
                <w:b/>
                <w:bCs/>
                <w:iCs/>
                <w:sz w:val="24"/>
                <w:szCs w:val="24"/>
                <w:lang w:val="sr-Cyrl-CS"/>
              </w:rPr>
              <w:t>УСЛОВ НАРУЧИОЦА</w:t>
            </w:r>
          </w:p>
        </w:tc>
        <w:tc>
          <w:tcPr>
            <w:tcW w:w="4865" w:type="dxa"/>
            <w:shd w:val="clear" w:color="auto" w:fill="F2F2F2" w:themeFill="background1" w:themeFillShade="F2"/>
            <w:vAlign w:val="center"/>
          </w:tcPr>
          <w:p w:rsidR="007F0558" w:rsidRPr="00C92401" w:rsidRDefault="007F0558" w:rsidP="00C92401">
            <w:pPr>
              <w:spacing w:before="0"/>
              <w:contextualSpacing/>
              <w:jc w:val="center"/>
              <w:rPr>
                <w:rFonts w:cs="Arial"/>
                <w:b/>
                <w:bCs/>
                <w:iCs/>
                <w:sz w:val="24"/>
                <w:szCs w:val="24"/>
                <w:lang w:val="sr-Cyrl-CS"/>
              </w:rPr>
            </w:pPr>
            <w:r w:rsidRPr="00C92401">
              <w:rPr>
                <w:rFonts w:cs="Arial"/>
                <w:b/>
                <w:bCs/>
                <w:iCs/>
                <w:sz w:val="24"/>
                <w:szCs w:val="24"/>
                <w:lang w:val="sr-Cyrl-CS"/>
              </w:rPr>
              <w:t>ПОНУДА ПОНУЂАЧА</w:t>
            </w:r>
          </w:p>
        </w:tc>
      </w:tr>
      <w:tr w:rsidR="007F0558" w:rsidRPr="00C92401" w:rsidTr="006B4472">
        <w:trPr>
          <w:trHeight w:val="2095"/>
        </w:trPr>
        <w:tc>
          <w:tcPr>
            <w:tcW w:w="5035" w:type="dxa"/>
            <w:vAlign w:val="center"/>
          </w:tcPr>
          <w:p w:rsidR="007F0558" w:rsidRPr="00C92401" w:rsidRDefault="007F0558" w:rsidP="00C92401">
            <w:pPr>
              <w:spacing w:before="0"/>
              <w:contextualSpacing/>
              <w:jc w:val="center"/>
              <w:rPr>
                <w:rFonts w:cs="Arial"/>
                <w:b/>
                <w:bCs/>
                <w:iCs/>
                <w:sz w:val="24"/>
                <w:szCs w:val="24"/>
                <w:lang w:val="sr-Cyrl-CS"/>
              </w:rPr>
            </w:pPr>
            <w:r w:rsidRPr="00C92401">
              <w:rPr>
                <w:rFonts w:cs="Arial"/>
                <w:b/>
                <w:bCs/>
                <w:iCs/>
                <w:sz w:val="24"/>
                <w:szCs w:val="24"/>
                <w:lang w:val="sr-Cyrl-CS"/>
              </w:rPr>
              <w:t>РОК И НАЧИН ПЛАЋАЊА</w:t>
            </w:r>
          </w:p>
          <w:p w:rsidR="007F0558" w:rsidRPr="00C92401" w:rsidRDefault="0092285C" w:rsidP="00C92401">
            <w:pPr>
              <w:spacing w:before="0"/>
              <w:contextualSpacing/>
              <w:rPr>
                <w:rFonts w:cs="Arial"/>
                <w:sz w:val="24"/>
                <w:szCs w:val="24"/>
                <w:lang w:val="sr-Cyrl-RS"/>
              </w:rPr>
            </w:pPr>
            <w:r w:rsidRPr="00C92401">
              <w:rPr>
                <w:rFonts w:cs="Arial"/>
                <w:sz w:val="24"/>
                <w:szCs w:val="24"/>
                <w:lang w:val="sr-Cyrl-RS"/>
              </w:rPr>
              <w:t>Плаћање испоручен</w:t>
            </w:r>
            <w:r w:rsidR="00D46A31" w:rsidRPr="00C92401">
              <w:rPr>
                <w:rFonts w:cs="Arial"/>
                <w:sz w:val="24"/>
                <w:szCs w:val="24"/>
                <w:lang w:val="sr-Cyrl-RS"/>
              </w:rPr>
              <w:t>их добара  извршиће се у року од</w:t>
            </w:r>
            <w:r w:rsidRPr="00C92401">
              <w:rPr>
                <w:rFonts w:cs="Arial"/>
                <w:sz w:val="24"/>
                <w:szCs w:val="24"/>
                <w:lang w:val="sr-Cyrl-RS"/>
              </w:rPr>
              <w:t xml:space="preserve"> 45 (</w:t>
            </w:r>
            <w:r w:rsidR="006D5FEA">
              <w:rPr>
                <w:rFonts w:cs="Arial"/>
                <w:sz w:val="24"/>
                <w:szCs w:val="24"/>
                <w:lang w:val="sr-Cyrl-RS"/>
              </w:rPr>
              <w:t xml:space="preserve">словима: </w:t>
            </w:r>
            <w:r w:rsidRPr="00C92401">
              <w:rPr>
                <w:rFonts w:cs="Arial"/>
                <w:sz w:val="24"/>
                <w:szCs w:val="24"/>
                <w:lang w:val="sr-Cyrl-RS"/>
              </w:rPr>
              <w:t>четрдесетпет) дана од дана пријема исправног рачуна, након по</w:t>
            </w:r>
            <w:r w:rsidR="00D46A31" w:rsidRPr="00C92401">
              <w:rPr>
                <w:rFonts w:cs="Arial"/>
                <w:sz w:val="24"/>
                <w:szCs w:val="24"/>
                <w:lang w:val="sr-Cyrl-RS"/>
              </w:rPr>
              <w:t xml:space="preserve">тписивања </w:t>
            </w:r>
            <w:r w:rsidR="00D46A31" w:rsidRPr="00C92401">
              <w:rPr>
                <w:rFonts w:cs="Arial"/>
                <w:sz w:val="24"/>
                <w:szCs w:val="24"/>
              </w:rPr>
              <w:t xml:space="preserve">Записника </w:t>
            </w:r>
            <w:r w:rsidR="00D46A31" w:rsidRPr="00C92401">
              <w:rPr>
                <w:rFonts w:cs="Arial"/>
                <w:sz w:val="24"/>
                <w:szCs w:val="24"/>
                <w:lang w:val="sr-Cyrl-CS"/>
              </w:rPr>
              <w:t>о квантитативном и квалитативном пријему</w:t>
            </w:r>
            <w:r w:rsidRPr="00C92401">
              <w:rPr>
                <w:rFonts w:cs="Arial"/>
                <w:sz w:val="24"/>
                <w:szCs w:val="24"/>
                <w:lang w:val="sr-Cyrl-RS"/>
              </w:rPr>
              <w:t xml:space="preserve"> - без примедби, од стране овлашћених представника Уговорних страна.</w:t>
            </w:r>
          </w:p>
        </w:tc>
        <w:tc>
          <w:tcPr>
            <w:tcW w:w="4865" w:type="dxa"/>
            <w:vAlign w:val="center"/>
          </w:tcPr>
          <w:p w:rsidR="007F0558" w:rsidRPr="00C92401" w:rsidRDefault="007F0558" w:rsidP="00C92401">
            <w:pPr>
              <w:spacing w:before="0"/>
              <w:contextualSpacing/>
              <w:jc w:val="center"/>
              <w:rPr>
                <w:rFonts w:cs="Arial"/>
                <w:bCs/>
                <w:iCs/>
                <w:sz w:val="24"/>
                <w:szCs w:val="24"/>
                <w:lang w:val="sr-Cyrl-CS"/>
              </w:rPr>
            </w:pPr>
            <w:r w:rsidRPr="00C92401">
              <w:rPr>
                <w:rFonts w:cs="Arial"/>
                <w:bCs/>
                <w:iCs/>
                <w:sz w:val="24"/>
                <w:szCs w:val="24"/>
                <w:lang w:val="sr-Cyrl-CS"/>
              </w:rPr>
              <w:t>Сагласан за захтевом наручиоца</w:t>
            </w:r>
          </w:p>
          <w:p w:rsidR="007F0558" w:rsidRPr="00C92401" w:rsidRDefault="007F0558" w:rsidP="00C92401">
            <w:pPr>
              <w:spacing w:before="0"/>
              <w:contextualSpacing/>
              <w:jc w:val="center"/>
              <w:rPr>
                <w:rFonts w:cs="Arial"/>
                <w:bCs/>
                <w:iCs/>
                <w:sz w:val="24"/>
                <w:szCs w:val="24"/>
                <w:lang w:val="sr-Cyrl-CS"/>
              </w:rPr>
            </w:pPr>
            <w:r w:rsidRPr="00C92401">
              <w:rPr>
                <w:rFonts w:cs="Arial"/>
                <w:bCs/>
                <w:iCs/>
                <w:sz w:val="24"/>
                <w:szCs w:val="24"/>
                <w:lang w:val="sr-Cyrl-CS"/>
              </w:rPr>
              <w:t>ДА / НЕ</w:t>
            </w:r>
          </w:p>
          <w:p w:rsidR="007F0558" w:rsidRPr="00C92401" w:rsidRDefault="007F0558" w:rsidP="00C92401">
            <w:pPr>
              <w:spacing w:before="0"/>
              <w:contextualSpacing/>
              <w:jc w:val="center"/>
              <w:rPr>
                <w:rFonts w:cs="Arial"/>
                <w:b/>
                <w:bCs/>
                <w:i/>
                <w:iCs/>
                <w:sz w:val="24"/>
                <w:szCs w:val="24"/>
                <w:lang w:val="sr-Cyrl-CS"/>
              </w:rPr>
            </w:pPr>
            <w:r w:rsidRPr="00C92401">
              <w:rPr>
                <w:rFonts w:cs="Arial"/>
                <w:bCs/>
                <w:iCs/>
                <w:sz w:val="24"/>
                <w:szCs w:val="24"/>
                <w:lang w:val="sr-Cyrl-CS"/>
              </w:rPr>
              <w:t>(заокружити)</w:t>
            </w:r>
          </w:p>
        </w:tc>
      </w:tr>
      <w:tr w:rsidR="007F0558" w:rsidRPr="00C92401" w:rsidTr="006B4472">
        <w:trPr>
          <w:trHeight w:val="808"/>
        </w:trPr>
        <w:tc>
          <w:tcPr>
            <w:tcW w:w="5035" w:type="dxa"/>
            <w:vAlign w:val="center"/>
          </w:tcPr>
          <w:p w:rsidR="007F0558" w:rsidRPr="00C92401" w:rsidRDefault="007F0558" w:rsidP="00C92401">
            <w:pPr>
              <w:spacing w:before="0"/>
              <w:contextualSpacing/>
              <w:jc w:val="center"/>
              <w:rPr>
                <w:rFonts w:cs="Arial"/>
                <w:b/>
                <w:bCs/>
                <w:iCs/>
                <w:sz w:val="24"/>
                <w:szCs w:val="24"/>
                <w:lang w:val="sr-Cyrl-CS"/>
              </w:rPr>
            </w:pPr>
            <w:r w:rsidRPr="00C92401">
              <w:rPr>
                <w:rFonts w:cs="Arial"/>
                <w:b/>
                <w:bCs/>
                <w:iCs/>
                <w:sz w:val="24"/>
                <w:szCs w:val="24"/>
                <w:lang w:val="sr-Cyrl-CS"/>
              </w:rPr>
              <w:t xml:space="preserve">РОК </w:t>
            </w:r>
            <w:r w:rsidR="0092285C" w:rsidRPr="00C92401">
              <w:rPr>
                <w:rFonts w:cs="Arial"/>
                <w:b/>
                <w:bCs/>
                <w:iCs/>
                <w:sz w:val="24"/>
                <w:szCs w:val="24"/>
                <w:lang w:val="sr-Cyrl-CS"/>
              </w:rPr>
              <w:t>ИСПОРУКЕ</w:t>
            </w:r>
            <w:r w:rsidRPr="00C92401">
              <w:rPr>
                <w:rFonts w:cs="Arial"/>
                <w:b/>
                <w:bCs/>
                <w:iCs/>
                <w:sz w:val="24"/>
                <w:szCs w:val="24"/>
                <w:lang w:val="sr-Cyrl-CS"/>
              </w:rPr>
              <w:t xml:space="preserve"> </w:t>
            </w:r>
          </w:p>
          <w:p w:rsidR="007F0558" w:rsidRPr="00C92401" w:rsidRDefault="0092285C" w:rsidP="00C92401">
            <w:pPr>
              <w:spacing w:before="0"/>
              <w:contextualSpacing/>
              <w:rPr>
                <w:rFonts w:cs="Arial"/>
                <w:sz w:val="24"/>
                <w:szCs w:val="24"/>
                <w:lang w:val="sr-Cyrl-RS"/>
              </w:rPr>
            </w:pPr>
            <w:r w:rsidRPr="00C92401">
              <w:rPr>
                <w:rFonts w:cs="Arial"/>
                <w:sz w:val="24"/>
                <w:szCs w:val="24"/>
                <w:lang w:val="sr-Cyrl-RS"/>
              </w:rPr>
              <w:t>Рок испоруке износи максимално 20 (двадесет) дана од дана ступања уговора на снагу.</w:t>
            </w:r>
          </w:p>
        </w:tc>
        <w:tc>
          <w:tcPr>
            <w:tcW w:w="4865" w:type="dxa"/>
            <w:vAlign w:val="center"/>
          </w:tcPr>
          <w:p w:rsidR="0092285C" w:rsidRPr="00C92401" w:rsidRDefault="0092285C" w:rsidP="00C92401">
            <w:pPr>
              <w:suppressAutoHyphens/>
              <w:spacing w:before="0"/>
              <w:contextualSpacing/>
              <w:rPr>
                <w:rFonts w:cs="Arial"/>
                <w:sz w:val="24"/>
                <w:szCs w:val="24"/>
                <w:lang w:val="sr-Latn-CS"/>
              </w:rPr>
            </w:pPr>
          </w:p>
          <w:p w:rsidR="007F0558" w:rsidRPr="00C92401" w:rsidRDefault="007F0558" w:rsidP="00C92401">
            <w:pPr>
              <w:suppressAutoHyphens/>
              <w:spacing w:before="0"/>
              <w:contextualSpacing/>
              <w:rPr>
                <w:rFonts w:cs="Arial"/>
                <w:sz w:val="24"/>
                <w:szCs w:val="24"/>
                <w:lang w:val="sr-Cyrl-RS"/>
              </w:rPr>
            </w:pPr>
            <w:r w:rsidRPr="00C92401">
              <w:rPr>
                <w:rFonts w:cs="Arial"/>
                <w:sz w:val="24"/>
                <w:szCs w:val="24"/>
                <w:lang w:val="sr-Cyrl-RS"/>
              </w:rPr>
              <w:t xml:space="preserve">Рок </w:t>
            </w:r>
            <w:r w:rsidR="009B5245" w:rsidRPr="00C92401">
              <w:rPr>
                <w:rFonts w:cs="Arial"/>
                <w:sz w:val="24"/>
                <w:szCs w:val="24"/>
                <w:lang w:val="sr-Cyrl-RS"/>
              </w:rPr>
              <w:t>испоруке</w:t>
            </w:r>
            <w:r w:rsidRPr="00C92401">
              <w:rPr>
                <w:rFonts w:cs="Arial"/>
                <w:sz w:val="24"/>
                <w:szCs w:val="24"/>
                <w:lang w:val="sr-Cyrl-RS"/>
              </w:rPr>
              <w:t xml:space="preserve"> </w:t>
            </w:r>
            <w:r w:rsidR="0092285C" w:rsidRPr="00C92401">
              <w:rPr>
                <w:rFonts w:cs="Arial"/>
                <w:sz w:val="24"/>
                <w:szCs w:val="24"/>
                <w:lang w:val="sr-Latn-CS"/>
              </w:rPr>
              <w:t xml:space="preserve">добара </w:t>
            </w:r>
            <w:r w:rsidRPr="00C92401">
              <w:rPr>
                <w:rFonts w:cs="Arial"/>
                <w:sz w:val="24"/>
                <w:szCs w:val="24"/>
                <w:lang w:val="sr-Cyrl-RS"/>
              </w:rPr>
              <w:t>је ____</w:t>
            </w:r>
            <w:r w:rsidR="009B5245" w:rsidRPr="00C92401">
              <w:rPr>
                <w:rFonts w:cs="Arial"/>
                <w:sz w:val="24"/>
                <w:szCs w:val="24"/>
                <w:lang w:val="sr-Latn-CS"/>
              </w:rPr>
              <w:t xml:space="preserve"> дана од дана ступања у</w:t>
            </w:r>
            <w:r w:rsidRPr="00C92401">
              <w:rPr>
                <w:rFonts w:cs="Arial"/>
                <w:sz w:val="24"/>
                <w:szCs w:val="24"/>
                <w:lang w:val="sr-Latn-CS"/>
              </w:rPr>
              <w:t>говора на снагу</w:t>
            </w:r>
            <w:r w:rsidRPr="00C92401">
              <w:rPr>
                <w:rFonts w:cs="Arial"/>
                <w:sz w:val="24"/>
                <w:szCs w:val="24"/>
                <w:lang w:val="sr-Cyrl-RS"/>
              </w:rPr>
              <w:t>.</w:t>
            </w:r>
          </w:p>
          <w:p w:rsidR="007F0558" w:rsidRPr="00C92401" w:rsidRDefault="007F0558" w:rsidP="00C92401">
            <w:pPr>
              <w:spacing w:before="0"/>
              <w:contextualSpacing/>
              <w:jc w:val="center"/>
              <w:rPr>
                <w:rFonts w:cs="Arial"/>
                <w:bCs/>
                <w:iCs/>
                <w:sz w:val="24"/>
                <w:szCs w:val="24"/>
              </w:rPr>
            </w:pPr>
          </w:p>
        </w:tc>
      </w:tr>
      <w:tr w:rsidR="007F0558" w:rsidRPr="00C92401" w:rsidTr="006B4472">
        <w:trPr>
          <w:trHeight w:val="1231"/>
        </w:trPr>
        <w:tc>
          <w:tcPr>
            <w:tcW w:w="5035" w:type="dxa"/>
            <w:vAlign w:val="center"/>
          </w:tcPr>
          <w:p w:rsidR="007F0558" w:rsidRPr="00C92401" w:rsidRDefault="007F0558" w:rsidP="00C92401">
            <w:pPr>
              <w:spacing w:before="0"/>
              <w:contextualSpacing/>
              <w:jc w:val="center"/>
              <w:rPr>
                <w:rFonts w:cs="Arial"/>
                <w:b/>
                <w:bCs/>
                <w:iCs/>
                <w:sz w:val="24"/>
                <w:szCs w:val="24"/>
                <w:highlight w:val="red"/>
                <w:lang w:val="sr-Cyrl-CS"/>
              </w:rPr>
            </w:pPr>
            <w:r w:rsidRPr="00C92401">
              <w:rPr>
                <w:rFonts w:cs="Arial"/>
                <w:b/>
                <w:bCs/>
                <w:iCs/>
                <w:sz w:val="24"/>
                <w:szCs w:val="24"/>
                <w:lang w:val="sr-Cyrl-CS"/>
              </w:rPr>
              <w:t xml:space="preserve">МЕСТО </w:t>
            </w:r>
            <w:r w:rsidR="0092285C" w:rsidRPr="00C92401">
              <w:rPr>
                <w:rFonts w:cs="Arial"/>
                <w:b/>
                <w:bCs/>
                <w:iCs/>
                <w:sz w:val="24"/>
                <w:szCs w:val="24"/>
                <w:lang w:val="sr-Cyrl-CS"/>
              </w:rPr>
              <w:t>ИСПОРУКЕ ДОБАРА</w:t>
            </w:r>
          </w:p>
          <w:p w:rsidR="007F0558" w:rsidRPr="00C92401" w:rsidRDefault="0092285C" w:rsidP="00C92401">
            <w:pPr>
              <w:suppressAutoHyphens/>
              <w:spacing w:before="0"/>
              <w:contextualSpacing/>
              <w:rPr>
                <w:rFonts w:cs="Arial"/>
                <w:sz w:val="24"/>
                <w:szCs w:val="24"/>
                <w:highlight w:val="red"/>
                <w:lang w:val="sr-Cyrl-RS"/>
              </w:rPr>
            </w:pPr>
            <w:r w:rsidRPr="00C92401">
              <w:rPr>
                <w:rFonts w:cs="Arial"/>
                <w:sz w:val="24"/>
                <w:szCs w:val="24"/>
                <w:lang w:val="sr-Cyrl-RS"/>
              </w:rPr>
              <w:t>Место испоруке добара је централни магацин техничког центра Зајечар, на адреси Чупићева бб, 19000 Зајечар.</w:t>
            </w:r>
          </w:p>
        </w:tc>
        <w:tc>
          <w:tcPr>
            <w:tcW w:w="4865" w:type="dxa"/>
            <w:vAlign w:val="center"/>
          </w:tcPr>
          <w:p w:rsidR="007F0558" w:rsidRPr="00C92401" w:rsidRDefault="007F0558" w:rsidP="00C92401">
            <w:pPr>
              <w:spacing w:before="0"/>
              <w:contextualSpacing/>
              <w:jc w:val="center"/>
              <w:rPr>
                <w:rFonts w:cs="Arial"/>
                <w:bCs/>
                <w:iCs/>
                <w:sz w:val="24"/>
                <w:szCs w:val="24"/>
                <w:lang w:val="sr-Cyrl-CS"/>
              </w:rPr>
            </w:pPr>
            <w:r w:rsidRPr="00C92401">
              <w:rPr>
                <w:rFonts w:cs="Arial"/>
                <w:bCs/>
                <w:iCs/>
                <w:sz w:val="24"/>
                <w:szCs w:val="24"/>
                <w:lang w:val="sr-Cyrl-CS"/>
              </w:rPr>
              <w:t>Сагласан за захтевом наручиоца</w:t>
            </w:r>
          </w:p>
          <w:p w:rsidR="007F0558" w:rsidRPr="00C92401" w:rsidRDefault="007F0558" w:rsidP="00C92401">
            <w:pPr>
              <w:spacing w:before="0"/>
              <w:contextualSpacing/>
              <w:jc w:val="center"/>
              <w:rPr>
                <w:rFonts w:cs="Arial"/>
                <w:bCs/>
                <w:iCs/>
                <w:sz w:val="24"/>
                <w:szCs w:val="24"/>
                <w:lang w:val="sr-Cyrl-CS"/>
              </w:rPr>
            </w:pPr>
            <w:r w:rsidRPr="00C92401">
              <w:rPr>
                <w:rFonts w:cs="Arial"/>
                <w:bCs/>
                <w:iCs/>
                <w:sz w:val="24"/>
                <w:szCs w:val="24"/>
                <w:lang w:val="sr-Cyrl-CS"/>
              </w:rPr>
              <w:t xml:space="preserve">ДА/НЕ </w:t>
            </w:r>
          </w:p>
          <w:p w:rsidR="007F0558" w:rsidRPr="00C92401" w:rsidRDefault="007F0558" w:rsidP="00C92401">
            <w:pPr>
              <w:spacing w:before="0"/>
              <w:contextualSpacing/>
              <w:jc w:val="center"/>
              <w:rPr>
                <w:rFonts w:cs="Arial"/>
                <w:b/>
                <w:bCs/>
                <w:i/>
                <w:iCs/>
                <w:sz w:val="24"/>
                <w:szCs w:val="24"/>
                <w:lang w:val="sr-Cyrl-CS"/>
              </w:rPr>
            </w:pPr>
            <w:r w:rsidRPr="00C92401">
              <w:rPr>
                <w:rFonts w:cs="Arial"/>
                <w:bCs/>
                <w:iCs/>
                <w:sz w:val="24"/>
                <w:szCs w:val="24"/>
                <w:lang w:val="sr-Cyrl-CS"/>
              </w:rPr>
              <w:t>(заокружити)</w:t>
            </w:r>
          </w:p>
        </w:tc>
      </w:tr>
      <w:tr w:rsidR="007F0558" w:rsidRPr="00C92401" w:rsidTr="006B4472">
        <w:trPr>
          <w:trHeight w:val="1565"/>
        </w:trPr>
        <w:tc>
          <w:tcPr>
            <w:tcW w:w="5035" w:type="dxa"/>
            <w:vAlign w:val="center"/>
          </w:tcPr>
          <w:p w:rsidR="007F0558" w:rsidRPr="00C92401" w:rsidRDefault="007F0558" w:rsidP="00C92401">
            <w:pPr>
              <w:spacing w:before="0"/>
              <w:contextualSpacing/>
              <w:jc w:val="center"/>
              <w:rPr>
                <w:rFonts w:cs="Arial"/>
                <w:b/>
                <w:bCs/>
                <w:iCs/>
                <w:sz w:val="24"/>
                <w:szCs w:val="24"/>
                <w:lang w:val="sr-Cyrl-CS"/>
              </w:rPr>
            </w:pPr>
            <w:r w:rsidRPr="00C92401">
              <w:rPr>
                <w:rFonts w:cs="Arial"/>
                <w:b/>
                <w:bCs/>
                <w:iCs/>
                <w:sz w:val="24"/>
                <w:szCs w:val="24"/>
                <w:lang w:val="sr-Cyrl-CS"/>
              </w:rPr>
              <w:t>ГАРАНТНИ РОК</w:t>
            </w:r>
          </w:p>
          <w:p w:rsidR="009B5245" w:rsidRPr="00C92401" w:rsidRDefault="009B5245" w:rsidP="00C92401">
            <w:pPr>
              <w:spacing w:before="0"/>
              <w:contextualSpacing/>
              <w:rPr>
                <w:rFonts w:cs="Arial"/>
                <w:bCs/>
                <w:iCs/>
                <w:sz w:val="24"/>
                <w:szCs w:val="24"/>
                <w:lang w:val="sr-Cyrl-CS"/>
              </w:rPr>
            </w:pPr>
            <w:r w:rsidRPr="00C92401">
              <w:rPr>
                <w:rFonts w:cs="Arial"/>
                <w:bCs/>
                <w:iCs/>
                <w:sz w:val="24"/>
                <w:szCs w:val="24"/>
                <w:lang w:val="sr-Cyrl-CS"/>
              </w:rPr>
              <w:t>Гарантни рок за сва добра је у складу са гарантним роком произвођача</w:t>
            </w:r>
            <w:r w:rsidR="006D5FEA">
              <w:rPr>
                <w:rFonts w:cs="Arial"/>
                <w:bCs/>
                <w:iCs/>
                <w:sz w:val="24"/>
                <w:szCs w:val="24"/>
                <w:lang w:val="sr-Cyrl-CS"/>
              </w:rPr>
              <w:t>.</w:t>
            </w:r>
          </w:p>
          <w:p w:rsidR="007F0558" w:rsidRPr="00C92401" w:rsidRDefault="009B5245" w:rsidP="00C92401">
            <w:pPr>
              <w:spacing w:before="0"/>
              <w:contextualSpacing/>
              <w:rPr>
                <w:rFonts w:cs="Arial"/>
                <w:bCs/>
                <w:iCs/>
                <w:sz w:val="24"/>
                <w:szCs w:val="24"/>
                <w:highlight w:val="red"/>
                <w:lang w:val="sr-Cyrl-CS"/>
              </w:rPr>
            </w:pPr>
            <w:r w:rsidRPr="00C92401">
              <w:rPr>
                <w:rFonts w:cs="Arial"/>
                <w:bCs/>
                <w:iCs/>
                <w:sz w:val="24"/>
                <w:szCs w:val="24"/>
                <w:lang w:val="sr-Cyrl-CS"/>
              </w:rPr>
              <w:t>Предметна добра не могу бити старија од 6 (шест) месеци од датума производње до момента испоруке у магацин наручиоца.</w:t>
            </w:r>
          </w:p>
        </w:tc>
        <w:tc>
          <w:tcPr>
            <w:tcW w:w="4865" w:type="dxa"/>
            <w:vAlign w:val="center"/>
          </w:tcPr>
          <w:p w:rsidR="009B5245" w:rsidRPr="00C92401" w:rsidRDefault="009B5245" w:rsidP="00C92401">
            <w:pPr>
              <w:spacing w:before="0"/>
              <w:contextualSpacing/>
              <w:jc w:val="center"/>
              <w:rPr>
                <w:rFonts w:cs="Arial"/>
                <w:sz w:val="24"/>
                <w:szCs w:val="24"/>
                <w:lang w:val="sr-Cyrl-RS"/>
              </w:rPr>
            </w:pPr>
            <w:r w:rsidRPr="00C92401">
              <w:rPr>
                <w:rFonts w:cs="Arial"/>
                <w:sz w:val="24"/>
                <w:szCs w:val="24"/>
                <w:lang w:val="sr-Cyrl-RS"/>
              </w:rPr>
              <w:t>Сагласан за захтевом наручиоца</w:t>
            </w:r>
          </w:p>
          <w:p w:rsidR="009B5245" w:rsidRPr="00C92401" w:rsidRDefault="009B5245" w:rsidP="00C92401">
            <w:pPr>
              <w:spacing w:before="0"/>
              <w:contextualSpacing/>
              <w:jc w:val="center"/>
              <w:rPr>
                <w:rFonts w:cs="Arial"/>
                <w:sz w:val="24"/>
                <w:szCs w:val="24"/>
                <w:lang w:val="sr-Cyrl-RS"/>
              </w:rPr>
            </w:pPr>
            <w:r w:rsidRPr="00C92401">
              <w:rPr>
                <w:rFonts w:cs="Arial"/>
                <w:sz w:val="24"/>
                <w:szCs w:val="24"/>
                <w:lang w:val="sr-Cyrl-RS"/>
              </w:rPr>
              <w:t>ДА/НЕ</w:t>
            </w:r>
          </w:p>
          <w:p w:rsidR="007F0558" w:rsidRPr="00C92401" w:rsidRDefault="009B5245" w:rsidP="00C92401">
            <w:pPr>
              <w:spacing w:before="0"/>
              <w:contextualSpacing/>
              <w:jc w:val="center"/>
              <w:rPr>
                <w:rFonts w:cs="Arial"/>
                <w:sz w:val="24"/>
                <w:szCs w:val="24"/>
                <w:highlight w:val="red"/>
                <w:lang w:val="sr-Cyrl-RS"/>
              </w:rPr>
            </w:pPr>
            <w:r w:rsidRPr="00C92401">
              <w:rPr>
                <w:rFonts w:cs="Arial"/>
                <w:sz w:val="24"/>
                <w:szCs w:val="24"/>
                <w:lang w:val="sr-Cyrl-RS"/>
              </w:rPr>
              <w:t>(заокружити)</w:t>
            </w:r>
          </w:p>
        </w:tc>
      </w:tr>
      <w:tr w:rsidR="007F0558" w:rsidRPr="00C92401" w:rsidTr="006B4472">
        <w:trPr>
          <w:trHeight w:val="921"/>
        </w:trPr>
        <w:tc>
          <w:tcPr>
            <w:tcW w:w="5035" w:type="dxa"/>
            <w:vAlign w:val="center"/>
          </w:tcPr>
          <w:p w:rsidR="007F0558" w:rsidRPr="00C92401" w:rsidRDefault="007F0558" w:rsidP="00C92401">
            <w:pPr>
              <w:spacing w:before="0"/>
              <w:contextualSpacing/>
              <w:jc w:val="center"/>
              <w:rPr>
                <w:rFonts w:cs="Arial"/>
                <w:b/>
                <w:bCs/>
                <w:iCs/>
                <w:sz w:val="24"/>
                <w:szCs w:val="24"/>
                <w:lang w:val="sr-Cyrl-CS"/>
              </w:rPr>
            </w:pPr>
            <w:r w:rsidRPr="00C92401">
              <w:rPr>
                <w:rFonts w:cs="Arial"/>
                <w:b/>
                <w:bCs/>
                <w:iCs/>
                <w:sz w:val="24"/>
                <w:szCs w:val="24"/>
                <w:lang w:val="sr-Cyrl-CS"/>
              </w:rPr>
              <w:t>РОК ВАЖЕЊА ПОНУДЕ</w:t>
            </w:r>
          </w:p>
          <w:p w:rsidR="007F0558" w:rsidRPr="00C92401" w:rsidRDefault="007F0558" w:rsidP="00C92401">
            <w:pPr>
              <w:spacing w:before="0"/>
              <w:contextualSpacing/>
              <w:rPr>
                <w:rFonts w:cs="Arial"/>
                <w:b/>
                <w:bCs/>
                <w:iCs/>
                <w:sz w:val="24"/>
                <w:szCs w:val="24"/>
                <w:lang w:val="sr-Cyrl-CS"/>
              </w:rPr>
            </w:pPr>
            <w:r w:rsidRPr="00C92401">
              <w:rPr>
                <w:rFonts w:cs="Arial"/>
                <w:bCs/>
                <w:iCs/>
                <w:sz w:val="24"/>
                <w:szCs w:val="24"/>
                <w:lang w:val="sr-Cyrl-CS"/>
              </w:rPr>
              <w:t>Не може бити краћ</w:t>
            </w:r>
            <w:r w:rsidRPr="00C92401">
              <w:rPr>
                <w:rFonts w:cs="Arial"/>
                <w:bCs/>
                <w:iCs/>
                <w:sz w:val="24"/>
                <w:szCs w:val="24"/>
              </w:rPr>
              <w:t>и</w:t>
            </w:r>
            <w:r w:rsidR="009B5245" w:rsidRPr="00C92401">
              <w:rPr>
                <w:rFonts w:cs="Arial"/>
                <w:bCs/>
                <w:iCs/>
                <w:sz w:val="24"/>
                <w:szCs w:val="24"/>
                <w:lang w:val="sr-Cyrl-CS"/>
              </w:rPr>
              <w:t xml:space="preserve"> од </w:t>
            </w:r>
            <w:r w:rsidR="00F253FD" w:rsidRPr="00C92401">
              <w:rPr>
                <w:rFonts w:cs="Arial"/>
                <w:bCs/>
                <w:iCs/>
                <w:sz w:val="24"/>
                <w:szCs w:val="24"/>
                <w:lang w:val="sr-Cyrl-CS"/>
              </w:rPr>
              <w:t>90</w:t>
            </w:r>
            <w:r w:rsidRPr="00C92401">
              <w:rPr>
                <w:rFonts w:cs="Arial"/>
                <w:bCs/>
                <w:iCs/>
                <w:sz w:val="24"/>
                <w:szCs w:val="24"/>
                <w:lang w:val="sr-Cyrl-CS"/>
              </w:rPr>
              <w:t xml:space="preserve"> (словима: </w:t>
            </w:r>
            <w:r w:rsidR="00F253FD" w:rsidRPr="00C92401">
              <w:rPr>
                <w:rFonts w:cs="Arial"/>
                <w:bCs/>
                <w:iCs/>
                <w:sz w:val="24"/>
                <w:szCs w:val="24"/>
                <w:lang w:val="sr-Cyrl-CS"/>
              </w:rPr>
              <w:t>деве</w:t>
            </w:r>
            <w:r w:rsidR="009B5245" w:rsidRPr="00C92401">
              <w:rPr>
                <w:rFonts w:cs="Arial"/>
                <w:bCs/>
                <w:iCs/>
                <w:sz w:val="24"/>
                <w:szCs w:val="24"/>
                <w:lang w:val="sr-Cyrl-CS"/>
              </w:rPr>
              <w:t>десет</w:t>
            </w:r>
            <w:r w:rsidRPr="00C92401">
              <w:rPr>
                <w:rFonts w:cs="Arial"/>
                <w:bCs/>
                <w:iCs/>
                <w:sz w:val="24"/>
                <w:szCs w:val="24"/>
                <w:lang w:val="sr-Cyrl-CS"/>
              </w:rPr>
              <w:t>)  дана од дана отварања понуда</w:t>
            </w:r>
          </w:p>
        </w:tc>
        <w:tc>
          <w:tcPr>
            <w:tcW w:w="4865" w:type="dxa"/>
            <w:vAlign w:val="center"/>
          </w:tcPr>
          <w:p w:rsidR="007F0558" w:rsidRPr="00C92401" w:rsidRDefault="007F0558" w:rsidP="00C92401">
            <w:pPr>
              <w:spacing w:before="0"/>
              <w:contextualSpacing/>
              <w:jc w:val="center"/>
              <w:rPr>
                <w:rFonts w:cs="Arial"/>
                <w:b/>
                <w:bCs/>
                <w:iCs/>
                <w:sz w:val="24"/>
                <w:szCs w:val="24"/>
                <w:lang w:val="sr-Cyrl-CS"/>
              </w:rPr>
            </w:pPr>
          </w:p>
          <w:p w:rsidR="007F0558" w:rsidRPr="00C92401" w:rsidRDefault="009B5245" w:rsidP="00C92401">
            <w:pPr>
              <w:spacing w:before="0"/>
              <w:contextualSpacing/>
              <w:jc w:val="center"/>
              <w:rPr>
                <w:rFonts w:cs="Arial"/>
                <w:b/>
                <w:bCs/>
                <w:i/>
                <w:iCs/>
                <w:sz w:val="24"/>
                <w:szCs w:val="24"/>
                <w:lang w:val="sr-Cyrl-CS"/>
              </w:rPr>
            </w:pPr>
            <w:r w:rsidRPr="00C92401">
              <w:rPr>
                <w:rFonts w:cs="Arial"/>
                <w:bCs/>
                <w:iCs/>
                <w:sz w:val="24"/>
                <w:szCs w:val="24"/>
                <w:lang w:val="sr-Cyrl-CS"/>
              </w:rPr>
              <w:t xml:space="preserve">Рок важења понуде је </w:t>
            </w:r>
            <w:r w:rsidR="007F0558" w:rsidRPr="00C92401">
              <w:rPr>
                <w:rFonts w:cs="Arial"/>
                <w:bCs/>
                <w:iCs/>
                <w:sz w:val="24"/>
                <w:szCs w:val="24"/>
                <w:lang w:val="sr-Cyrl-CS"/>
              </w:rPr>
              <w:t>_____ дана од дана отварања понуда.</w:t>
            </w:r>
          </w:p>
        </w:tc>
      </w:tr>
      <w:tr w:rsidR="007F0558" w:rsidRPr="00C92401" w:rsidTr="006B4472">
        <w:trPr>
          <w:trHeight w:val="755"/>
        </w:trPr>
        <w:tc>
          <w:tcPr>
            <w:tcW w:w="9900" w:type="dxa"/>
            <w:gridSpan w:val="2"/>
            <w:vAlign w:val="center"/>
          </w:tcPr>
          <w:p w:rsidR="007F0558" w:rsidRPr="00C92401" w:rsidRDefault="007F0558" w:rsidP="00C92401">
            <w:pPr>
              <w:spacing w:before="0"/>
              <w:contextualSpacing/>
              <w:jc w:val="left"/>
              <w:rPr>
                <w:rFonts w:cs="Arial"/>
                <w:bCs/>
                <w:iCs/>
                <w:sz w:val="24"/>
                <w:szCs w:val="24"/>
                <w:highlight w:val="red"/>
                <w:lang w:val="sr-Cyrl-CS"/>
              </w:rPr>
            </w:pPr>
            <w:r w:rsidRPr="00C92401">
              <w:rPr>
                <w:rFonts w:cs="Arial"/>
                <w:bCs/>
                <w:iCs/>
                <w:sz w:val="24"/>
                <w:szCs w:val="24"/>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7F0558" w:rsidRPr="00C92401" w:rsidRDefault="007F0558" w:rsidP="00C92401">
      <w:pPr>
        <w:spacing w:before="0"/>
        <w:contextualSpacing/>
        <w:rPr>
          <w:rFonts w:cs="Arial"/>
          <w:b/>
          <w:bCs/>
          <w:i/>
          <w:iCs/>
          <w:sz w:val="24"/>
          <w:szCs w:val="24"/>
          <w:lang w:val="sr-Cyrl-CS"/>
        </w:rPr>
      </w:pPr>
    </w:p>
    <w:p w:rsidR="007F0558" w:rsidRPr="00C92401" w:rsidRDefault="007F0558" w:rsidP="00C92401">
      <w:pPr>
        <w:spacing w:before="0"/>
        <w:ind w:left="270"/>
        <w:contextualSpacing/>
        <w:rPr>
          <w:rFonts w:eastAsia="TimesNewRomanPSMT" w:cs="Arial"/>
          <w:bCs/>
          <w:sz w:val="24"/>
          <w:szCs w:val="24"/>
          <w:lang w:val="sr-Cyrl-CS"/>
        </w:rPr>
      </w:pPr>
      <w:r w:rsidRPr="00C92401">
        <w:rPr>
          <w:rFonts w:cs="Arial"/>
          <w:b/>
          <w:bCs/>
          <w:i/>
          <w:iCs/>
          <w:sz w:val="24"/>
          <w:szCs w:val="24"/>
          <w:lang w:val="sr-Cyrl-CS"/>
        </w:rPr>
        <w:t xml:space="preserve">               </w:t>
      </w:r>
      <w:r w:rsidRPr="00C92401">
        <w:rPr>
          <w:rFonts w:eastAsia="TimesNewRomanPSMT" w:cs="Arial"/>
          <w:bCs/>
          <w:sz w:val="24"/>
          <w:szCs w:val="24"/>
        </w:rPr>
        <w:t xml:space="preserve">Датум </w:t>
      </w:r>
      <w:r w:rsidRPr="00C92401">
        <w:rPr>
          <w:rFonts w:eastAsia="TimesNewRomanPSMT" w:cs="Arial"/>
          <w:bCs/>
          <w:sz w:val="24"/>
          <w:szCs w:val="24"/>
        </w:rPr>
        <w:tab/>
      </w:r>
      <w:r w:rsidRPr="00C92401">
        <w:rPr>
          <w:rFonts w:eastAsia="TimesNewRomanPSMT" w:cs="Arial"/>
          <w:bCs/>
          <w:sz w:val="24"/>
          <w:szCs w:val="24"/>
        </w:rPr>
        <w:tab/>
      </w:r>
      <w:r w:rsidRPr="00C92401">
        <w:rPr>
          <w:rFonts w:eastAsia="TimesNewRomanPSMT" w:cs="Arial"/>
          <w:bCs/>
          <w:sz w:val="24"/>
          <w:szCs w:val="24"/>
        </w:rPr>
        <w:tab/>
      </w:r>
      <w:r w:rsidRPr="00C92401">
        <w:rPr>
          <w:rFonts w:eastAsia="TimesNewRomanPSMT" w:cs="Arial"/>
          <w:bCs/>
          <w:sz w:val="24"/>
          <w:szCs w:val="24"/>
        </w:rPr>
        <w:tab/>
        <w:t xml:space="preserve">             </w:t>
      </w:r>
      <w:r w:rsidRPr="00C92401">
        <w:rPr>
          <w:rFonts w:eastAsia="TimesNewRomanPSMT" w:cs="Arial"/>
          <w:bCs/>
          <w:sz w:val="24"/>
          <w:szCs w:val="24"/>
          <w:lang w:val="sr-Cyrl-CS"/>
        </w:rPr>
        <w:t xml:space="preserve">                         </w:t>
      </w:r>
      <w:r w:rsidR="006B4472" w:rsidRPr="00C92401">
        <w:rPr>
          <w:rFonts w:eastAsia="TimesNewRomanPSMT" w:cs="Arial"/>
          <w:bCs/>
          <w:sz w:val="24"/>
          <w:szCs w:val="24"/>
          <w:lang w:val="sr-Cyrl-CS"/>
        </w:rPr>
        <w:t xml:space="preserve">          </w:t>
      </w:r>
      <w:r w:rsidRPr="00C92401">
        <w:rPr>
          <w:rFonts w:eastAsia="TimesNewRomanPSMT" w:cs="Arial"/>
          <w:bCs/>
          <w:sz w:val="24"/>
          <w:szCs w:val="24"/>
        </w:rPr>
        <w:t>Понуђач</w:t>
      </w:r>
    </w:p>
    <w:p w:rsidR="007F0558" w:rsidRPr="00C92401" w:rsidRDefault="007F0558" w:rsidP="00C92401">
      <w:pPr>
        <w:spacing w:before="0"/>
        <w:ind w:left="720" w:firstLine="720"/>
        <w:contextualSpacing/>
        <w:rPr>
          <w:rFonts w:eastAsia="TimesNewRomanPSMT" w:cs="Arial"/>
          <w:bCs/>
          <w:sz w:val="24"/>
          <w:szCs w:val="24"/>
          <w:lang w:val="sr-Cyrl-CS"/>
        </w:rPr>
      </w:pPr>
    </w:p>
    <w:p w:rsidR="007F0558" w:rsidRPr="00C92401" w:rsidRDefault="007F0558" w:rsidP="00C92401">
      <w:pPr>
        <w:spacing w:before="0"/>
        <w:ind w:left="270"/>
        <w:contextualSpacing/>
        <w:rPr>
          <w:rFonts w:eastAsia="TimesNewRomanPS-BoldMT" w:cs="Arial"/>
          <w:b/>
          <w:bCs/>
          <w:i/>
          <w:iCs/>
          <w:sz w:val="24"/>
          <w:szCs w:val="24"/>
          <w:lang w:val="sr-Cyrl-CS"/>
        </w:rPr>
      </w:pPr>
      <w:r w:rsidRPr="00C92401">
        <w:rPr>
          <w:rFonts w:eastAsia="TimesNewRomanPS-BoldMT" w:cs="Arial"/>
          <w:bCs/>
          <w:iCs/>
          <w:sz w:val="24"/>
          <w:szCs w:val="24"/>
        </w:rPr>
        <w:t>________________________</w:t>
      </w:r>
      <w:r w:rsidRPr="00C92401">
        <w:rPr>
          <w:rFonts w:eastAsia="TimesNewRomanPS-BoldMT" w:cs="Arial"/>
          <w:bCs/>
          <w:iCs/>
          <w:sz w:val="24"/>
          <w:szCs w:val="24"/>
          <w:lang w:val="sr-Cyrl-CS"/>
        </w:rPr>
        <w:t xml:space="preserve">    </w:t>
      </w:r>
      <w:r w:rsidRPr="00C92401">
        <w:rPr>
          <w:rFonts w:eastAsia="TimesNewRomanPS-BoldMT" w:cs="Arial"/>
          <w:b/>
          <w:bCs/>
          <w:iCs/>
          <w:sz w:val="24"/>
          <w:szCs w:val="24"/>
          <w:lang w:val="sr-Cyrl-CS"/>
        </w:rPr>
        <w:t xml:space="preserve">              М.П.</w:t>
      </w:r>
      <w:r w:rsidRPr="00C92401">
        <w:rPr>
          <w:rFonts w:eastAsia="TimesNewRomanPS-BoldMT" w:cs="Arial"/>
          <w:b/>
          <w:bCs/>
          <w:iCs/>
          <w:sz w:val="24"/>
          <w:szCs w:val="24"/>
        </w:rPr>
        <w:tab/>
      </w:r>
      <w:r w:rsidRPr="00C92401">
        <w:rPr>
          <w:rFonts w:eastAsia="TimesNewRomanPS-BoldMT" w:cs="Arial"/>
          <w:b/>
          <w:bCs/>
          <w:i/>
          <w:iCs/>
          <w:sz w:val="24"/>
          <w:szCs w:val="24"/>
          <w:lang w:val="sr-Cyrl-CS"/>
        </w:rPr>
        <w:t xml:space="preserve">              _____________________                                      </w:t>
      </w:r>
    </w:p>
    <w:p w:rsidR="007F0558" w:rsidRPr="00C92401" w:rsidRDefault="007F0558" w:rsidP="00C92401">
      <w:pPr>
        <w:spacing w:before="0"/>
        <w:contextualSpacing/>
        <w:rPr>
          <w:rFonts w:cs="Arial"/>
          <w:b/>
          <w:bCs/>
          <w:i/>
          <w:iCs/>
          <w:sz w:val="24"/>
          <w:szCs w:val="24"/>
          <w:u w:val="single"/>
        </w:rPr>
      </w:pPr>
    </w:p>
    <w:p w:rsidR="007F0558" w:rsidRPr="006D5FEA" w:rsidRDefault="007F0558" w:rsidP="00C92401">
      <w:pPr>
        <w:spacing w:before="0"/>
        <w:contextualSpacing/>
        <w:rPr>
          <w:rFonts w:cs="Arial"/>
          <w:b/>
          <w:bCs/>
          <w:i/>
          <w:iCs/>
          <w:szCs w:val="24"/>
          <w:u w:val="single"/>
          <w:lang w:val="sr-Cyrl-RS"/>
        </w:rPr>
      </w:pPr>
      <w:r w:rsidRPr="006D5FEA">
        <w:rPr>
          <w:rFonts w:cs="Arial"/>
          <w:b/>
          <w:bCs/>
          <w:i/>
          <w:iCs/>
          <w:szCs w:val="24"/>
          <w:u w:val="single"/>
        </w:rPr>
        <w:t>Напомене</w:t>
      </w:r>
    </w:p>
    <w:p w:rsidR="007F0558" w:rsidRPr="006D5FEA" w:rsidRDefault="007F0558" w:rsidP="00C92401">
      <w:pPr>
        <w:autoSpaceDE w:val="0"/>
        <w:autoSpaceDN w:val="0"/>
        <w:adjustRightInd w:val="0"/>
        <w:spacing w:before="0"/>
        <w:contextualSpacing/>
        <w:rPr>
          <w:rFonts w:eastAsia="TimesNewRomanPS-BoldMT" w:cs="Arial"/>
          <w:bCs/>
          <w:i/>
          <w:iCs/>
          <w:szCs w:val="24"/>
          <w:lang w:val="sr-Cyrl-RS"/>
        </w:rPr>
      </w:pPr>
      <w:r w:rsidRPr="006D5FEA">
        <w:rPr>
          <w:rFonts w:eastAsia="TimesNewRomanPS-BoldMT" w:cs="Arial"/>
          <w:bCs/>
          <w:i/>
          <w:iCs/>
          <w:szCs w:val="24"/>
          <w:lang w:val="sr-Cyrl-RS"/>
        </w:rPr>
        <w:t>-  Понуђач је обавезан да у обрасцу понуде попуни све комерцијалне услове (сва празна поља).</w:t>
      </w:r>
    </w:p>
    <w:p w:rsidR="007F0558" w:rsidRPr="006D5FEA" w:rsidRDefault="007F0558" w:rsidP="00C92401">
      <w:pPr>
        <w:autoSpaceDE w:val="0"/>
        <w:autoSpaceDN w:val="0"/>
        <w:adjustRightInd w:val="0"/>
        <w:spacing w:before="0"/>
        <w:contextualSpacing/>
        <w:rPr>
          <w:rFonts w:eastAsia="TimesNewRomanPS-BoldMT" w:cs="Arial"/>
          <w:bCs/>
          <w:i/>
          <w:iCs/>
          <w:szCs w:val="24"/>
          <w:lang w:val="ru-RU"/>
        </w:rPr>
      </w:pPr>
      <w:r w:rsidRPr="006D5FEA">
        <w:rPr>
          <w:rFonts w:eastAsia="TimesNewRomanPS-BoldMT" w:cs="Arial"/>
          <w:bCs/>
          <w:i/>
          <w:iCs/>
          <w:szCs w:val="24"/>
          <w:lang w:val="sr-Cyrl-RS"/>
        </w:rPr>
        <w:t xml:space="preserve">- </w:t>
      </w:r>
      <w:r w:rsidRPr="006D5FEA">
        <w:rPr>
          <w:rFonts w:eastAsia="TimesNewRomanPS-BoldMT" w:cs="Arial"/>
          <w:bCs/>
          <w:i/>
          <w:iCs/>
          <w:szCs w:val="24"/>
          <w:lang w:val="ru-RU"/>
        </w:rPr>
        <w:t>Уколико понуђачи подносе заједничку понуду,</w:t>
      </w:r>
      <w:r w:rsidRPr="006D5FEA">
        <w:rPr>
          <w:rFonts w:eastAsia="TimesNewRomanPS-BoldMT" w:cs="Arial"/>
          <w:bCs/>
          <w:i/>
          <w:iCs/>
          <w:szCs w:val="24"/>
          <w:lang w:val="sr-Cyrl-RS"/>
        </w:rPr>
        <w:t xml:space="preserve"> </w:t>
      </w:r>
      <w:r w:rsidRPr="006D5FEA">
        <w:rPr>
          <w:rFonts w:eastAsia="TimesNewRomanPS-BoldMT" w:cs="Arial"/>
          <w:bCs/>
          <w:i/>
          <w:iCs/>
          <w:szCs w:val="24"/>
          <w:lang w:val="ru-RU"/>
        </w:rPr>
        <w:t>група понуђача може да о</w:t>
      </w:r>
      <w:r w:rsidRPr="006D5FEA">
        <w:rPr>
          <w:rFonts w:eastAsia="TimesNewRomanPS-BoldMT" w:cs="Arial"/>
          <w:bCs/>
          <w:i/>
          <w:iCs/>
          <w:szCs w:val="24"/>
          <w:lang w:val="sr-Cyrl-RS"/>
        </w:rPr>
        <w:t>власти</w:t>
      </w:r>
      <w:r w:rsidRPr="006D5FEA">
        <w:rPr>
          <w:rFonts w:eastAsia="TimesNewRomanPS-BoldMT" w:cs="Arial"/>
          <w:bCs/>
          <w:i/>
          <w:iCs/>
          <w:szCs w:val="24"/>
          <w:lang w:val="ru-RU"/>
        </w:rPr>
        <w:t xml:space="preserve"> једног понуђача из групе понуђача који ће попунити, потписати и печатом оверити образац понуде или да </w:t>
      </w:r>
      <w:r w:rsidRPr="006D5FEA">
        <w:rPr>
          <w:rFonts w:eastAsia="TimesNewRomanPS-BoldMT" w:cs="Arial"/>
          <w:bCs/>
          <w:i/>
          <w:iCs/>
          <w:szCs w:val="24"/>
          <w:lang w:val="ru-RU"/>
        </w:rPr>
        <w:lastRenderedPageBreak/>
        <w:t>образац понуде потпишу и печатом овере сви понуђачи из групе понуђача (у том смислу овај образац треба прилагодити већем броју потписника.</w:t>
      </w:r>
    </w:p>
    <w:p w:rsidR="007F0558" w:rsidRPr="006D5FEA" w:rsidRDefault="007F0558" w:rsidP="00C92401">
      <w:pPr>
        <w:autoSpaceDE w:val="0"/>
        <w:autoSpaceDN w:val="0"/>
        <w:adjustRightInd w:val="0"/>
        <w:spacing w:before="0"/>
        <w:contextualSpacing/>
        <w:rPr>
          <w:rFonts w:eastAsia="TimesNewRomanPS-BoldMT" w:cs="Arial"/>
          <w:bCs/>
          <w:i/>
          <w:iCs/>
          <w:szCs w:val="24"/>
          <w:lang w:val="ru-RU"/>
        </w:rPr>
      </w:pPr>
      <w:r w:rsidRPr="006D5FEA">
        <w:rPr>
          <w:rFonts w:eastAsia="TimesNewRomanPS-BoldMT" w:cs="Arial"/>
          <w:bCs/>
          <w:i/>
          <w:iCs/>
          <w:szCs w:val="24"/>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8D5131" w:rsidRPr="00C92401" w:rsidRDefault="008D5131" w:rsidP="00C92401">
      <w:pPr>
        <w:pStyle w:val="KDObrazac"/>
        <w:spacing w:before="0"/>
        <w:contextualSpacing/>
        <w:rPr>
          <w:sz w:val="24"/>
          <w:szCs w:val="24"/>
        </w:rPr>
        <w:sectPr w:rsidR="008D5131" w:rsidRPr="00C92401" w:rsidSect="00C92401">
          <w:footnotePr>
            <w:pos w:val="beneathText"/>
          </w:footnotePr>
          <w:pgSz w:w="11909" w:h="16834" w:code="9"/>
          <w:pgMar w:top="1890" w:right="852" w:bottom="1440" w:left="851" w:header="142" w:footer="436" w:gutter="0"/>
          <w:cols w:space="708"/>
          <w:titlePg/>
          <w:docGrid w:linePitch="360"/>
        </w:sectPr>
      </w:pPr>
    </w:p>
    <w:p w:rsidR="00343A18" w:rsidRPr="00C92401" w:rsidRDefault="00476290" w:rsidP="00C92401">
      <w:pPr>
        <w:pStyle w:val="KDObrazac"/>
        <w:spacing w:before="0"/>
        <w:contextualSpacing/>
        <w:jc w:val="center"/>
        <w:rPr>
          <w:sz w:val="24"/>
          <w:szCs w:val="24"/>
        </w:rPr>
      </w:pPr>
      <w:r w:rsidRPr="00C92401">
        <w:rPr>
          <w:sz w:val="24"/>
          <w:szCs w:val="24"/>
          <w:lang w:val="sr-Cyrl-RS"/>
        </w:rPr>
        <w:lastRenderedPageBreak/>
        <w:t xml:space="preserve">                                                                                                                                                                                                                </w:t>
      </w:r>
      <w:r w:rsidR="00343A18" w:rsidRPr="00C92401">
        <w:rPr>
          <w:sz w:val="24"/>
          <w:szCs w:val="24"/>
        </w:rPr>
        <w:t>О</w:t>
      </w:r>
      <w:r w:rsidRPr="00C92401">
        <w:rPr>
          <w:sz w:val="24"/>
          <w:szCs w:val="24"/>
          <w:lang w:val="sr-Cyrl-RS"/>
        </w:rPr>
        <w:t>бразац</w:t>
      </w:r>
      <w:r w:rsidR="00343A18" w:rsidRPr="00C92401">
        <w:rPr>
          <w:sz w:val="24"/>
          <w:szCs w:val="24"/>
        </w:rPr>
        <w:t xml:space="preserve"> </w:t>
      </w:r>
      <w:bookmarkEnd w:id="244"/>
      <w:r w:rsidR="006D5FEA">
        <w:rPr>
          <w:sz w:val="24"/>
          <w:szCs w:val="24"/>
          <w:lang w:val="sr-Cyrl-RS"/>
        </w:rPr>
        <w:t>2</w:t>
      </w:r>
    </w:p>
    <w:p w:rsidR="00343A18" w:rsidRPr="00C92401" w:rsidRDefault="00343A18" w:rsidP="00C92401">
      <w:pPr>
        <w:spacing w:before="0"/>
        <w:contextualSpacing/>
        <w:jc w:val="center"/>
        <w:rPr>
          <w:rFonts w:cs="Arial"/>
          <w:b/>
          <w:sz w:val="24"/>
          <w:szCs w:val="24"/>
          <w:lang w:val="sr-Cyrl-RS"/>
        </w:rPr>
      </w:pPr>
      <w:r w:rsidRPr="00C92401">
        <w:rPr>
          <w:rFonts w:cs="Arial"/>
          <w:b/>
          <w:sz w:val="24"/>
          <w:szCs w:val="24"/>
        </w:rPr>
        <w:t>ОБРАЗАЦ СТРУКТ</w:t>
      </w:r>
      <w:r w:rsidR="00D46A31" w:rsidRPr="00C92401">
        <w:rPr>
          <w:rFonts w:cs="Arial"/>
          <w:b/>
          <w:sz w:val="24"/>
          <w:szCs w:val="24"/>
          <w:lang w:val="sr-Cyrl-RS"/>
        </w:rPr>
        <w:t>У</w:t>
      </w:r>
      <w:r w:rsidRPr="00C92401">
        <w:rPr>
          <w:rFonts w:cs="Arial"/>
          <w:b/>
          <w:sz w:val="24"/>
          <w:szCs w:val="24"/>
        </w:rPr>
        <w:t>РЕ ЦЕНЕ</w:t>
      </w:r>
    </w:p>
    <w:tbl>
      <w:tblPr>
        <w:tblW w:w="14950" w:type="dxa"/>
        <w:tblLayout w:type="fixed"/>
        <w:tblLook w:val="04A0" w:firstRow="1" w:lastRow="0" w:firstColumn="1" w:lastColumn="0" w:noHBand="0" w:noVBand="1"/>
      </w:tblPr>
      <w:tblGrid>
        <w:gridCol w:w="99"/>
        <w:gridCol w:w="428"/>
        <w:gridCol w:w="481"/>
        <w:gridCol w:w="2142"/>
        <w:gridCol w:w="1821"/>
        <w:gridCol w:w="1774"/>
        <w:gridCol w:w="99"/>
        <w:gridCol w:w="711"/>
        <w:gridCol w:w="1229"/>
        <w:gridCol w:w="1597"/>
        <w:gridCol w:w="1494"/>
        <w:gridCol w:w="59"/>
        <w:gridCol w:w="1394"/>
        <w:gridCol w:w="1607"/>
        <w:gridCol w:w="15"/>
      </w:tblGrid>
      <w:tr w:rsidR="006B4472" w:rsidRPr="00C92401" w:rsidTr="006D5FEA">
        <w:trPr>
          <w:trHeight w:val="795"/>
        </w:trPr>
        <w:tc>
          <w:tcPr>
            <w:tcW w:w="527" w:type="dxa"/>
            <w:gridSpan w:val="2"/>
            <w:tcBorders>
              <w:top w:val="single" w:sz="4" w:space="0" w:color="auto"/>
              <w:left w:val="single" w:sz="4" w:space="0" w:color="auto"/>
              <w:bottom w:val="nil"/>
              <w:right w:val="nil"/>
            </w:tcBorders>
            <w:shd w:val="clear" w:color="auto" w:fill="F2F2F2" w:themeFill="background1" w:themeFillShade="F2"/>
            <w:vAlign w:val="center"/>
            <w:hideMark/>
          </w:tcPr>
          <w:p w:rsidR="006B4472" w:rsidRPr="006D5FEA" w:rsidRDefault="006B4472" w:rsidP="00C92401">
            <w:pPr>
              <w:spacing w:before="0"/>
              <w:contextualSpacing/>
              <w:jc w:val="center"/>
              <w:rPr>
                <w:rFonts w:cs="Arial"/>
                <w:b/>
                <w:bCs/>
                <w:szCs w:val="24"/>
                <w:lang w:val="sr-Latn-RS" w:eastAsia="sr-Latn-RS"/>
              </w:rPr>
            </w:pPr>
            <w:r w:rsidRPr="006D5FEA">
              <w:rPr>
                <w:rFonts w:cs="Arial"/>
                <w:b/>
                <w:bCs/>
                <w:szCs w:val="24"/>
                <w:lang w:val="sr-Latn-RS" w:eastAsia="sr-Latn-RS"/>
              </w:rPr>
              <w:t>Р. бр.</w:t>
            </w:r>
          </w:p>
        </w:tc>
        <w:tc>
          <w:tcPr>
            <w:tcW w:w="44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6B4472" w:rsidRPr="006D5FEA" w:rsidRDefault="006B4472" w:rsidP="00C92401">
            <w:pPr>
              <w:spacing w:before="0"/>
              <w:contextualSpacing/>
              <w:jc w:val="center"/>
              <w:rPr>
                <w:rFonts w:cs="Arial"/>
                <w:b/>
                <w:bCs/>
                <w:szCs w:val="24"/>
                <w:lang w:val="sr-Latn-RS" w:eastAsia="sr-Latn-RS"/>
              </w:rPr>
            </w:pPr>
            <w:r w:rsidRPr="006D5FEA">
              <w:rPr>
                <w:rFonts w:cs="Arial"/>
                <w:b/>
                <w:bCs/>
                <w:szCs w:val="24"/>
                <w:lang w:val="sr-Latn-RS" w:eastAsia="sr-Latn-RS"/>
              </w:rPr>
              <w:t>Назив</w:t>
            </w:r>
          </w:p>
        </w:tc>
        <w:tc>
          <w:tcPr>
            <w:tcW w:w="177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B4472" w:rsidRPr="006D5FEA" w:rsidRDefault="00E24252" w:rsidP="00C92401">
            <w:pPr>
              <w:spacing w:before="0"/>
              <w:contextualSpacing/>
              <w:jc w:val="center"/>
              <w:rPr>
                <w:rFonts w:cs="Arial"/>
                <w:b/>
                <w:bCs/>
                <w:szCs w:val="24"/>
                <w:lang w:val="sr-Latn-RS" w:eastAsia="sr-Latn-RS"/>
              </w:rPr>
            </w:pPr>
            <w:r w:rsidRPr="006D5FEA">
              <w:rPr>
                <w:rFonts w:cs="Arial"/>
                <w:b/>
                <w:bCs/>
                <w:szCs w:val="24"/>
                <w:lang w:val="sr-Cyrl-RS" w:eastAsia="sr-Latn-RS"/>
              </w:rPr>
              <w:t>Марка/</w:t>
            </w:r>
            <w:r w:rsidR="006B4472" w:rsidRPr="006D5FEA">
              <w:rPr>
                <w:rFonts w:cs="Arial"/>
                <w:b/>
                <w:bCs/>
                <w:szCs w:val="24"/>
                <w:lang w:val="sr-Cyrl-RS" w:eastAsia="sr-Latn-RS"/>
              </w:rPr>
              <w:t>тип</w:t>
            </w:r>
            <w:r w:rsidRPr="006D5FEA">
              <w:rPr>
                <w:rFonts w:cs="Arial"/>
                <w:b/>
                <w:bCs/>
                <w:szCs w:val="24"/>
                <w:lang w:val="sr-Cyrl-RS" w:eastAsia="sr-Latn-RS"/>
              </w:rPr>
              <w:t xml:space="preserve"> и произвођач</w:t>
            </w:r>
            <w:r w:rsidR="006B4472" w:rsidRPr="006D5FEA">
              <w:rPr>
                <w:rFonts w:cs="Arial"/>
                <w:b/>
                <w:bCs/>
                <w:szCs w:val="24"/>
                <w:lang w:val="sr-Cyrl-RS" w:eastAsia="sr-Latn-RS"/>
              </w:rPr>
              <w:t xml:space="preserve"> понуђеног добра</w:t>
            </w:r>
          </w:p>
        </w:tc>
        <w:tc>
          <w:tcPr>
            <w:tcW w:w="81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B4472" w:rsidRPr="006D5FEA" w:rsidRDefault="006B4472" w:rsidP="00C92401">
            <w:pPr>
              <w:spacing w:before="0"/>
              <w:contextualSpacing/>
              <w:jc w:val="center"/>
              <w:rPr>
                <w:rFonts w:cs="Arial"/>
                <w:b/>
                <w:bCs/>
                <w:szCs w:val="24"/>
                <w:lang w:val="sr-Latn-RS" w:eastAsia="sr-Latn-RS"/>
              </w:rPr>
            </w:pPr>
            <w:r w:rsidRPr="006D5FEA">
              <w:rPr>
                <w:rFonts w:cs="Arial"/>
                <w:b/>
                <w:bCs/>
                <w:szCs w:val="24"/>
                <w:lang w:val="sr-Latn-RS" w:eastAsia="sr-Latn-RS"/>
              </w:rPr>
              <w:t>Јед.</w:t>
            </w:r>
            <w:r w:rsidR="00E24252" w:rsidRPr="006D5FEA">
              <w:rPr>
                <w:rFonts w:cs="Arial"/>
                <w:b/>
                <w:bCs/>
                <w:szCs w:val="24"/>
                <w:lang w:val="sr-Cyrl-RS" w:eastAsia="sr-Latn-RS"/>
              </w:rPr>
              <w:t xml:space="preserve"> </w:t>
            </w:r>
            <w:r w:rsidRPr="006D5FEA">
              <w:rPr>
                <w:rFonts w:cs="Arial"/>
                <w:b/>
                <w:bCs/>
                <w:szCs w:val="24"/>
                <w:lang w:val="sr-Latn-RS" w:eastAsia="sr-Latn-RS"/>
              </w:rPr>
              <w:t>мере</w:t>
            </w:r>
          </w:p>
        </w:tc>
        <w:tc>
          <w:tcPr>
            <w:tcW w:w="1229" w:type="dxa"/>
            <w:tcBorders>
              <w:top w:val="single" w:sz="4" w:space="0" w:color="auto"/>
              <w:left w:val="nil"/>
              <w:bottom w:val="single" w:sz="4" w:space="0" w:color="auto"/>
              <w:right w:val="nil"/>
            </w:tcBorders>
            <w:shd w:val="clear" w:color="auto" w:fill="F2F2F2" w:themeFill="background1" w:themeFillShade="F2"/>
            <w:vAlign w:val="center"/>
            <w:hideMark/>
          </w:tcPr>
          <w:p w:rsidR="006B4472" w:rsidRPr="006D5FEA" w:rsidRDefault="006B4472" w:rsidP="00C92401">
            <w:pPr>
              <w:spacing w:before="0"/>
              <w:contextualSpacing/>
              <w:jc w:val="center"/>
              <w:rPr>
                <w:rFonts w:cs="Arial"/>
                <w:b/>
                <w:bCs/>
                <w:szCs w:val="24"/>
                <w:lang w:val="sr-Latn-RS" w:eastAsia="sr-Latn-RS"/>
              </w:rPr>
            </w:pPr>
            <w:r w:rsidRPr="006D5FEA">
              <w:rPr>
                <w:rFonts w:cs="Arial"/>
                <w:b/>
                <w:bCs/>
                <w:szCs w:val="24"/>
                <w:lang w:val="sr-Latn-RS" w:eastAsia="sr-Latn-RS"/>
              </w:rPr>
              <w:t>Укупна количина</w:t>
            </w:r>
          </w:p>
        </w:tc>
        <w:tc>
          <w:tcPr>
            <w:tcW w:w="1597"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hideMark/>
          </w:tcPr>
          <w:p w:rsidR="006B4472" w:rsidRPr="006D5FEA" w:rsidRDefault="006B4472" w:rsidP="00C92401">
            <w:pPr>
              <w:spacing w:before="0"/>
              <w:contextualSpacing/>
              <w:jc w:val="center"/>
              <w:rPr>
                <w:rFonts w:cs="Arial"/>
                <w:b/>
                <w:bCs/>
                <w:szCs w:val="24"/>
                <w:lang w:val="sr-Latn-RS" w:eastAsia="sr-Latn-RS"/>
              </w:rPr>
            </w:pPr>
            <w:r w:rsidRPr="006D5FEA">
              <w:rPr>
                <w:rFonts w:cs="Arial"/>
                <w:b/>
                <w:bCs/>
                <w:szCs w:val="24"/>
                <w:lang w:val="sr-Latn-RS" w:eastAsia="sr-Latn-RS"/>
              </w:rPr>
              <w:t>Јед. цена без ПДВ-а</w:t>
            </w:r>
          </w:p>
        </w:tc>
        <w:tc>
          <w:tcPr>
            <w:tcW w:w="1494" w:type="dxa"/>
            <w:tcBorders>
              <w:top w:val="single" w:sz="8" w:space="0" w:color="auto"/>
              <w:left w:val="nil"/>
              <w:bottom w:val="single" w:sz="4" w:space="0" w:color="auto"/>
              <w:right w:val="single" w:sz="8" w:space="0" w:color="auto"/>
            </w:tcBorders>
            <w:shd w:val="clear" w:color="auto" w:fill="F2F2F2" w:themeFill="background1" w:themeFillShade="F2"/>
            <w:vAlign w:val="center"/>
          </w:tcPr>
          <w:p w:rsidR="006B4472" w:rsidRPr="006D5FEA" w:rsidRDefault="006B4472" w:rsidP="00C92401">
            <w:pPr>
              <w:spacing w:before="0"/>
              <w:contextualSpacing/>
              <w:jc w:val="center"/>
              <w:rPr>
                <w:rFonts w:cs="Arial"/>
                <w:b/>
                <w:bCs/>
                <w:szCs w:val="24"/>
                <w:lang w:val="sr-Latn-RS" w:eastAsia="sr-Latn-RS"/>
              </w:rPr>
            </w:pPr>
            <w:r w:rsidRPr="006D5FEA">
              <w:rPr>
                <w:rFonts w:cs="Arial"/>
                <w:b/>
                <w:bCs/>
                <w:szCs w:val="24"/>
                <w:lang w:val="sr-Latn-RS" w:eastAsia="sr-Latn-RS"/>
              </w:rPr>
              <w:t>Јед. цена са ПДВ-ом</w:t>
            </w:r>
          </w:p>
        </w:tc>
        <w:tc>
          <w:tcPr>
            <w:tcW w:w="1453" w:type="dxa"/>
            <w:gridSpan w:val="2"/>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hideMark/>
          </w:tcPr>
          <w:p w:rsidR="006B4472" w:rsidRPr="006D5FEA" w:rsidRDefault="006B4472" w:rsidP="00C92401">
            <w:pPr>
              <w:spacing w:before="0"/>
              <w:contextualSpacing/>
              <w:jc w:val="center"/>
              <w:rPr>
                <w:rFonts w:cs="Arial"/>
                <w:b/>
                <w:bCs/>
                <w:szCs w:val="24"/>
                <w:lang w:val="sr-Latn-RS" w:eastAsia="sr-Latn-RS"/>
              </w:rPr>
            </w:pPr>
            <w:r w:rsidRPr="006D5FEA">
              <w:rPr>
                <w:rFonts w:cs="Arial"/>
                <w:b/>
                <w:bCs/>
                <w:szCs w:val="24"/>
                <w:lang w:val="sr-Latn-RS" w:eastAsia="sr-Latn-RS"/>
              </w:rPr>
              <w:t>Укупна цена без ПДВ-а</w:t>
            </w:r>
          </w:p>
        </w:tc>
        <w:tc>
          <w:tcPr>
            <w:tcW w:w="1622" w:type="dxa"/>
            <w:gridSpan w:val="2"/>
            <w:tcBorders>
              <w:top w:val="single" w:sz="8" w:space="0" w:color="auto"/>
              <w:left w:val="nil"/>
              <w:bottom w:val="single" w:sz="4" w:space="0" w:color="auto"/>
              <w:right w:val="single" w:sz="8" w:space="0" w:color="auto"/>
            </w:tcBorders>
            <w:shd w:val="clear" w:color="auto" w:fill="F2F2F2" w:themeFill="background1" w:themeFillShade="F2"/>
            <w:vAlign w:val="center"/>
            <w:hideMark/>
          </w:tcPr>
          <w:p w:rsidR="006B4472" w:rsidRPr="006D5FEA" w:rsidRDefault="006B4472" w:rsidP="00C92401">
            <w:pPr>
              <w:spacing w:before="0"/>
              <w:contextualSpacing/>
              <w:jc w:val="center"/>
              <w:rPr>
                <w:rFonts w:cs="Arial"/>
                <w:b/>
                <w:bCs/>
                <w:szCs w:val="24"/>
                <w:lang w:val="sr-Latn-RS" w:eastAsia="sr-Latn-RS"/>
              </w:rPr>
            </w:pPr>
            <w:r w:rsidRPr="006D5FEA">
              <w:rPr>
                <w:rFonts w:cs="Arial"/>
                <w:b/>
                <w:bCs/>
                <w:szCs w:val="24"/>
                <w:lang w:val="sr-Latn-RS" w:eastAsia="sr-Latn-RS"/>
              </w:rPr>
              <w:t>Укупна цена са  ПДВ-ом</w:t>
            </w:r>
          </w:p>
        </w:tc>
      </w:tr>
      <w:tr w:rsidR="006B4472" w:rsidRPr="00C92401" w:rsidTr="006D5FEA">
        <w:trPr>
          <w:trHeight w:val="214"/>
        </w:trPr>
        <w:tc>
          <w:tcPr>
            <w:tcW w:w="527"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6B4472" w:rsidRPr="006D5FEA" w:rsidRDefault="006B4472" w:rsidP="00C92401">
            <w:pPr>
              <w:spacing w:before="0"/>
              <w:contextualSpacing/>
              <w:jc w:val="center"/>
              <w:rPr>
                <w:rFonts w:cs="Arial"/>
                <w:b/>
                <w:bCs/>
                <w:szCs w:val="24"/>
                <w:lang w:val="sr-Latn-RS" w:eastAsia="sr-Latn-RS"/>
              </w:rPr>
            </w:pPr>
            <w:r w:rsidRPr="006D5FEA">
              <w:rPr>
                <w:rFonts w:cs="Arial"/>
                <w:b/>
                <w:bCs/>
                <w:szCs w:val="24"/>
                <w:lang w:val="sr-Latn-RS" w:eastAsia="sr-Latn-RS"/>
              </w:rPr>
              <w:t>1</w:t>
            </w:r>
          </w:p>
        </w:tc>
        <w:tc>
          <w:tcPr>
            <w:tcW w:w="44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6B4472" w:rsidRPr="006D5FEA" w:rsidRDefault="006B4472" w:rsidP="00C92401">
            <w:pPr>
              <w:spacing w:before="0"/>
              <w:contextualSpacing/>
              <w:jc w:val="center"/>
              <w:rPr>
                <w:rFonts w:cs="Arial"/>
                <w:b/>
                <w:bCs/>
                <w:szCs w:val="24"/>
                <w:lang w:val="sr-Latn-RS" w:eastAsia="sr-Latn-RS"/>
              </w:rPr>
            </w:pPr>
            <w:r w:rsidRPr="006D5FEA">
              <w:rPr>
                <w:rFonts w:cs="Arial"/>
                <w:b/>
                <w:bCs/>
                <w:szCs w:val="24"/>
                <w:lang w:val="sr-Latn-RS" w:eastAsia="sr-Latn-RS"/>
              </w:rPr>
              <w:t>2</w:t>
            </w:r>
          </w:p>
        </w:tc>
        <w:tc>
          <w:tcPr>
            <w:tcW w:w="1774" w:type="dxa"/>
            <w:tcBorders>
              <w:top w:val="nil"/>
              <w:left w:val="nil"/>
              <w:bottom w:val="single" w:sz="4" w:space="0" w:color="auto"/>
              <w:right w:val="single" w:sz="4" w:space="0" w:color="auto"/>
            </w:tcBorders>
            <w:shd w:val="clear" w:color="auto" w:fill="F2F2F2" w:themeFill="background1" w:themeFillShade="F2"/>
            <w:vAlign w:val="center"/>
          </w:tcPr>
          <w:p w:rsidR="006B4472" w:rsidRPr="006D5FEA" w:rsidRDefault="006B4472" w:rsidP="00C92401">
            <w:pPr>
              <w:spacing w:before="0"/>
              <w:contextualSpacing/>
              <w:jc w:val="center"/>
              <w:rPr>
                <w:rFonts w:cs="Arial"/>
                <w:b/>
                <w:bCs/>
                <w:szCs w:val="24"/>
                <w:lang w:val="sr-Latn-RS" w:eastAsia="sr-Latn-RS"/>
              </w:rPr>
            </w:pPr>
            <w:r w:rsidRPr="006D5FEA">
              <w:rPr>
                <w:rFonts w:cs="Arial"/>
                <w:b/>
                <w:bCs/>
                <w:szCs w:val="24"/>
                <w:lang w:val="sr-Latn-RS" w:eastAsia="sr-Latn-RS"/>
              </w:rPr>
              <w:t>3</w:t>
            </w:r>
          </w:p>
        </w:tc>
        <w:tc>
          <w:tcPr>
            <w:tcW w:w="810" w:type="dxa"/>
            <w:gridSpan w:val="2"/>
            <w:tcBorders>
              <w:top w:val="nil"/>
              <w:left w:val="nil"/>
              <w:bottom w:val="single" w:sz="4" w:space="0" w:color="auto"/>
              <w:right w:val="single" w:sz="4" w:space="0" w:color="auto"/>
            </w:tcBorders>
            <w:shd w:val="clear" w:color="auto" w:fill="F2F2F2" w:themeFill="background1" w:themeFillShade="F2"/>
            <w:vAlign w:val="center"/>
          </w:tcPr>
          <w:p w:rsidR="006B4472" w:rsidRPr="006D5FEA" w:rsidRDefault="006B4472" w:rsidP="00C92401">
            <w:pPr>
              <w:spacing w:before="0"/>
              <w:contextualSpacing/>
              <w:jc w:val="center"/>
              <w:rPr>
                <w:rFonts w:cs="Arial"/>
                <w:b/>
                <w:bCs/>
                <w:szCs w:val="24"/>
                <w:lang w:val="sr-Latn-RS" w:eastAsia="sr-Latn-RS"/>
              </w:rPr>
            </w:pPr>
            <w:r w:rsidRPr="006D5FEA">
              <w:rPr>
                <w:rFonts w:cs="Arial"/>
                <w:b/>
                <w:bCs/>
                <w:szCs w:val="24"/>
                <w:lang w:val="sr-Latn-RS" w:eastAsia="sr-Latn-RS"/>
              </w:rPr>
              <w:t>4</w:t>
            </w:r>
          </w:p>
        </w:tc>
        <w:tc>
          <w:tcPr>
            <w:tcW w:w="1229" w:type="dxa"/>
            <w:tcBorders>
              <w:top w:val="nil"/>
              <w:left w:val="nil"/>
              <w:bottom w:val="single" w:sz="4" w:space="0" w:color="auto"/>
              <w:right w:val="single" w:sz="4" w:space="0" w:color="auto"/>
            </w:tcBorders>
            <w:shd w:val="clear" w:color="auto" w:fill="F2F2F2" w:themeFill="background1" w:themeFillShade="F2"/>
            <w:vAlign w:val="center"/>
          </w:tcPr>
          <w:p w:rsidR="006B4472" w:rsidRPr="006D5FEA" w:rsidRDefault="006B4472" w:rsidP="00C92401">
            <w:pPr>
              <w:spacing w:before="0"/>
              <w:contextualSpacing/>
              <w:jc w:val="center"/>
              <w:rPr>
                <w:rFonts w:cs="Arial"/>
                <w:b/>
                <w:bCs/>
                <w:szCs w:val="24"/>
                <w:lang w:val="sr-Latn-RS" w:eastAsia="sr-Latn-RS"/>
              </w:rPr>
            </w:pPr>
            <w:r w:rsidRPr="006D5FEA">
              <w:rPr>
                <w:rFonts w:cs="Arial"/>
                <w:b/>
                <w:bCs/>
                <w:szCs w:val="24"/>
                <w:lang w:val="sr-Latn-RS" w:eastAsia="sr-Latn-RS"/>
              </w:rPr>
              <w:t>5</w:t>
            </w:r>
          </w:p>
        </w:tc>
        <w:tc>
          <w:tcPr>
            <w:tcW w:w="1597" w:type="dxa"/>
            <w:tcBorders>
              <w:top w:val="nil"/>
              <w:left w:val="nil"/>
              <w:bottom w:val="single" w:sz="4" w:space="0" w:color="auto"/>
              <w:right w:val="nil"/>
            </w:tcBorders>
            <w:shd w:val="clear" w:color="auto" w:fill="F2F2F2" w:themeFill="background1" w:themeFillShade="F2"/>
            <w:vAlign w:val="center"/>
          </w:tcPr>
          <w:p w:rsidR="006B4472" w:rsidRPr="006D5FEA" w:rsidRDefault="006B4472" w:rsidP="00C92401">
            <w:pPr>
              <w:spacing w:before="0"/>
              <w:contextualSpacing/>
              <w:jc w:val="center"/>
              <w:rPr>
                <w:rFonts w:cs="Arial"/>
                <w:b/>
                <w:bCs/>
                <w:szCs w:val="24"/>
                <w:lang w:val="sr-Latn-RS" w:eastAsia="sr-Latn-RS"/>
              </w:rPr>
            </w:pPr>
            <w:r w:rsidRPr="006D5FEA">
              <w:rPr>
                <w:rFonts w:cs="Arial"/>
                <w:b/>
                <w:bCs/>
                <w:szCs w:val="24"/>
                <w:lang w:val="sr-Latn-RS" w:eastAsia="sr-Latn-RS"/>
              </w:rPr>
              <w:t>6</w:t>
            </w:r>
          </w:p>
        </w:tc>
        <w:tc>
          <w:tcPr>
            <w:tcW w:w="1494" w:type="dxa"/>
            <w:tcBorders>
              <w:top w:val="nil"/>
              <w:left w:val="single" w:sz="8" w:space="0" w:color="auto"/>
              <w:bottom w:val="single" w:sz="4" w:space="0" w:color="auto"/>
              <w:right w:val="single" w:sz="8" w:space="0" w:color="auto"/>
            </w:tcBorders>
            <w:shd w:val="clear" w:color="auto" w:fill="F2F2F2" w:themeFill="background1" w:themeFillShade="F2"/>
            <w:vAlign w:val="center"/>
          </w:tcPr>
          <w:p w:rsidR="006B4472" w:rsidRPr="006D5FEA" w:rsidRDefault="006B4472" w:rsidP="00C92401">
            <w:pPr>
              <w:spacing w:before="0"/>
              <w:contextualSpacing/>
              <w:jc w:val="center"/>
              <w:rPr>
                <w:rFonts w:cs="Arial"/>
                <w:b/>
                <w:bCs/>
                <w:szCs w:val="24"/>
                <w:lang w:val="sr-Latn-RS" w:eastAsia="sr-Latn-RS"/>
              </w:rPr>
            </w:pPr>
            <w:r w:rsidRPr="006D5FEA">
              <w:rPr>
                <w:rFonts w:cs="Arial"/>
                <w:b/>
                <w:bCs/>
                <w:szCs w:val="24"/>
                <w:lang w:val="sr-Latn-RS" w:eastAsia="sr-Latn-RS"/>
              </w:rPr>
              <w:t>7</w:t>
            </w:r>
          </w:p>
        </w:tc>
        <w:tc>
          <w:tcPr>
            <w:tcW w:w="1453" w:type="dxa"/>
            <w:gridSpan w:val="2"/>
            <w:tcBorders>
              <w:top w:val="nil"/>
              <w:left w:val="single" w:sz="8" w:space="0" w:color="auto"/>
              <w:bottom w:val="single" w:sz="4" w:space="0" w:color="auto"/>
              <w:right w:val="single" w:sz="8" w:space="0" w:color="auto"/>
            </w:tcBorders>
            <w:shd w:val="clear" w:color="auto" w:fill="F2F2F2" w:themeFill="background1" w:themeFillShade="F2"/>
            <w:vAlign w:val="center"/>
          </w:tcPr>
          <w:p w:rsidR="006B4472" w:rsidRPr="006D5FEA" w:rsidRDefault="006B4472" w:rsidP="00C92401">
            <w:pPr>
              <w:spacing w:before="0"/>
              <w:contextualSpacing/>
              <w:jc w:val="center"/>
              <w:rPr>
                <w:rFonts w:cs="Arial"/>
                <w:b/>
                <w:bCs/>
                <w:szCs w:val="24"/>
                <w:lang w:val="sr-Cyrl-RS" w:eastAsia="sr-Latn-RS"/>
              </w:rPr>
            </w:pPr>
            <w:r w:rsidRPr="006D5FEA">
              <w:rPr>
                <w:rFonts w:cs="Arial"/>
                <w:b/>
                <w:bCs/>
                <w:szCs w:val="24"/>
                <w:lang w:val="sr-Latn-RS" w:eastAsia="sr-Latn-RS"/>
              </w:rPr>
              <w:t>8</w:t>
            </w:r>
            <w:r w:rsidR="00963674" w:rsidRPr="006D5FEA">
              <w:rPr>
                <w:rFonts w:cs="Arial"/>
                <w:b/>
                <w:bCs/>
                <w:szCs w:val="24"/>
                <w:lang w:val="sr-Cyrl-RS" w:eastAsia="sr-Latn-RS"/>
              </w:rPr>
              <w:t>=5*6</w:t>
            </w:r>
          </w:p>
        </w:tc>
        <w:tc>
          <w:tcPr>
            <w:tcW w:w="1622" w:type="dxa"/>
            <w:gridSpan w:val="2"/>
            <w:tcBorders>
              <w:top w:val="nil"/>
              <w:left w:val="nil"/>
              <w:bottom w:val="single" w:sz="4" w:space="0" w:color="auto"/>
              <w:right w:val="single" w:sz="8" w:space="0" w:color="auto"/>
            </w:tcBorders>
            <w:shd w:val="clear" w:color="auto" w:fill="F2F2F2" w:themeFill="background1" w:themeFillShade="F2"/>
            <w:vAlign w:val="center"/>
          </w:tcPr>
          <w:p w:rsidR="006B4472" w:rsidRPr="006D5FEA" w:rsidRDefault="006B4472" w:rsidP="00C92401">
            <w:pPr>
              <w:spacing w:before="0"/>
              <w:contextualSpacing/>
              <w:jc w:val="center"/>
              <w:rPr>
                <w:rFonts w:cs="Arial"/>
                <w:b/>
                <w:bCs/>
                <w:szCs w:val="24"/>
                <w:lang w:val="sr-Cyrl-RS" w:eastAsia="sr-Latn-RS"/>
              </w:rPr>
            </w:pPr>
            <w:r w:rsidRPr="006D5FEA">
              <w:rPr>
                <w:rFonts w:cs="Arial"/>
                <w:b/>
                <w:bCs/>
                <w:szCs w:val="24"/>
                <w:lang w:val="sr-Cyrl-RS" w:eastAsia="sr-Latn-RS"/>
              </w:rPr>
              <w:t>9</w:t>
            </w:r>
            <w:r w:rsidR="00963674" w:rsidRPr="006D5FEA">
              <w:rPr>
                <w:rFonts w:cs="Arial"/>
                <w:b/>
                <w:bCs/>
                <w:szCs w:val="24"/>
                <w:lang w:val="sr-Cyrl-RS" w:eastAsia="sr-Latn-RS"/>
              </w:rPr>
              <w:t>=5*7</w:t>
            </w:r>
          </w:p>
        </w:tc>
      </w:tr>
      <w:tr w:rsidR="006B4472" w:rsidRPr="00C92401" w:rsidTr="006D5FEA">
        <w:trPr>
          <w:trHeight w:val="214"/>
        </w:trPr>
        <w:tc>
          <w:tcPr>
            <w:tcW w:w="527" w:type="dxa"/>
            <w:gridSpan w:val="2"/>
            <w:tcBorders>
              <w:top w:val="single" w:sz="4" w:space="0" w:color="auto"/>
              <w:left w:val="single" w:sz="4" w:space="0" w:color="auto"/>
              <w:bottom w:val="single" w:sz="4" w:space="0" w:color="auto"/>
              <w:right w:val="nil"/>
            </w:tcBorders>
            <w:shd w:val="clear" w:color="auto" w:fill="auto"/>
            <w:vAlign w:val="center"/>
          </w:tcPr>
          <w:p w:rsidR="006B4472" w:rsidRPr="00C92401" w:rsidRDefault="006B4472" w:rsidP="00C92401">
            <w:pPr>
              <w:spacing w:before="0"/>
              <w:contextualSpacing/>
              <w:jc w:val="center"/>
              <w:rPr>
                <w:rFonts w:cs="Arial"/>
                <w:bCs/>
                <w:sz w:val="24"/>
                <w:szCs w:val="24"/>
                <w:lang w:val="sr-Latn-RS" w:eastAsia="sr-Latn-RS"/>
              </w:rPr>
            </w:pPr>
            <w:r w:rsidRPr="00C92401">
              <w:rPr>
                <w:rFonts w:cs="Arial"/>
                <w:bCs/>
                <w:sz w:val="24"/>
                <w:szCs w:val="24"/>
                <w:lang w:val="sr-Latn-RS" w:eastAsia="sr-Latn-RS"/>
              </w:rPr>
              <w:t>1</w:t>
            </w:r>
          </w:p>
        </w:tc>
        <w:tc>
          <w:tcPr>
            <w:tcW w:w="44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4472" w:rsidRPr="00C92401" w:rsidRDefault="006B4472" w:rsidP="006D5FEA">
            <w:pPr>
              <w:spacing w:before="0"/>
              <w:contextualSpacing/>
              <w:jc w:val="left"/>
              <w:rPr>
                <w:rFonts w:cs="Arial"/>
                <w:color w:val="000000"/>
                <w:sz w:val="24"/>
                <w:szCs w:val="24"/>
                <w:lang w:eastAsia="sr-Latn-CS"/>
              </w:rPr>
            </w:pPr>
            <w:r w:rsidRPr="00C92401">
              <w:rPr>
                <w:rFonts w:cs="Arial"/>
                <w:b/>
                <w:bCs/>
                <w:color w:val="000000"/>
                <w:sz w:val="24"/>
                <w:szCs w:val="24"/>
                <w:lang w:eastAsia="sr-Latn-CS"/>
              </w:rPr>
              <w:t>Турбинско уље MOBIL DTE MEDIUM или одговарајуће.</w:t>
            </w:r>
            <w:r w:rsidRPr="00C92401">
              <w:rPr>
                <w:rFonts w:cs="Arial"/>
                <w:color w:val="000000"/>
                <w:sz w:val="24"/>
                <w:szCs w:val="24"/>
                <w:lang w:eastAsia="sr-Latn-CS"/>
              </w:rPr>
              <w:t xml:space="preserve"> Турбинско уље MOBIL DTE MEDIUM је већ уграђено у опреми хидроелектрана и није га могуће мешати са другим врстама уља. </w:t>
            </w:r>
          </w:p>
          <w:p w:rsidR="006B4472" w:rsidRPr="00C92401" w:rsidRDefault="006B4472" w:rsidP="006D5FEA">
            <w:pPr>
              <w:spacing w:before="0"/>
              <w:contextualSpacing/>
              <w:jc w:val="left"/>
              <w:rPr>
                <w:rFonts w:cs="Arial"/>
                <w:color w:val="000000"/>
                <w:sz w:val="24"/>
                <w:szCs w:val="24"/>
                <w:lang w:eastAsia="sr-Latn-CS"/>
              </w:rPr>
            </w:pPr>
            <w:r w:rsidRPr="00C92401">
              <w:rPr>
                <w:rFonts w:cs="Arial"/>
                <w:color w:val="000000"/>
                <w:sz w:val="24"/>
                <w:szCs w:val="24"/>
                <w:lang w:eastAsia="sr-Latn-CS"/>
              </w:rPr>
              <w:t>ISO вискозитет=46. Густина на 15°C=0</w:t>
            </w:r>
            <w:proofErr w:type="gramStart"/>
            <w:r w:rsidRPr="00C92401">
              <w:rPr>
                <w:rFonts w:cs="Arial"/>
                <w:color w:val="000000"/>
                <w:sz w:val="24"/>
                <w:szCs w:val="24"/>
                <w:lang w:eastAsia="sr-Latn-CS"/>
              </w:rPr>
              <w:t>,86</w:t>
            </w:r>
            <w:proofErr w:type="gramEnd"/>
            <w:r w:rsidRPr="00C92401">
              <w:rPr>
                <w:rFonts w:cs="Arial"/>
                <w:color w:val="000000"/>
                <w:sz w:val="24"/>
                <w:szCs w:val="24"/>
                <w:lang w:eastAsia="sr-Latn-CS"/>
              </w:rPr>
              <w:t xml:space="preserve"> kg/l. Температура паљења=221°C. </w:t>
            </w:r>
          </w:p>
          <w:p w:rsidR="006B4472" w:rsidRPr="006D5FEA" w:rsidRDefault="006B4472" w:rsidP="006D5FEA">
            <w:pPr>
              <w:spacing w:before="0"/>
              <w:contextualSpacing/>
              <w:jc w:val="left"/>
              <w:rPr>
                <w:rFonts w:cs="Arial"/>
                <w:color w:val="000000"/>
                <w:sz w:val="24"/>
                <w:szCs w:val="24"/>
                <w:lang w:eastAsia="sr-Latn-CS"/>
              </w:rPr>
            </w:pPr>
            <w:r w:rsidRPr="00C92401">
              <w:rPr>
                <w:rFonts w:cs="Arial"/>
                <w:color w:val="000000"/>
                <w:sz w:val="24"/>
                <w:szCs w:val="24"/>
                <w:lang w:eastAsia="sr-Latn-CS"/>
              </w:rPr>
              <w:t>Температура мржњења=-15°C.</w:t>
            </w:r>
          </w:p>
        </w:tc>
        <w:tc>
          <w:tcPr>
            <w:tcW w:w="1774" w:type="dxa"/>
            <w:tcBorders>
              <w:top w:val="single" w:sz="4" w:space="0" w:color="auto"/>
              <w:left w:val="single" w:sz="4" w:space="0" w:color="auto"/>
              <w:bottom w:val="single" w:sz="4" w:space="0" w:color="auto"/>
              <w:right w:val="single" w:sz="4" w:space="0" w:color="auto"/>
            </w:tcBorders>
            <w:vAlign w:val="center"/>
          </w:tcPr>
          <w:p w:rsidR="006B4472" w:rsidRPr="00C92401" w:rsidRDefault="006B4472" w:rsidP="00C92401">
            <w:pPr>
              <w:spacing w:before="0"/>
              <w:contextualSpacing/>
              <w:jc w:val="center"/>
              <w:rPr>
                <w:rFonts w:cs="Arial"/>
                <w:sz w:val="24"/>
                <w:szCs w:val="24"/>
                <w:lang w:val="sr-Latn-R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6B4472" w:rsidRPr="00C92401" w:rsidRDefault="006B4472" w:rsidP="00C92401">
            <w:pPr>
              <w:spacing w:before="0"/>
              <w:contextualSpacing/>
              <w:jc w:val="center"/>
              <w:rPr>
                <w:rFonts w:cs="Arial"/>
                <w:sz w:val="24"/>
                <w:szCs w:val="24"/>
                <w:lang w:val="sr-Latn-RS"/>
              </w:rPr>
            </w:pPr>
            <w:r w:rsidRPr="00C92401">
              <w:rPr>
                <w:rFonts w:cs="Arial"/>
                <w:sz w:val="24"/>
                <w:szCs w:val="24"/>
                <w:lang w:val="sr-Latn-RS"/>
              </w:rPr>
              <w:t>l</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6B4472" w:rsidRPr="00C92401" w:rsidRDefault="006B4472" w:rsidP="00C92401">
            <w:pPr>
              <w:spacing w:before="0"/>
              <w:contextualSpacing/>
              <w:jc w:val="center"/>
              <w:rPr>
                <w:rFonts w:cs="Arial"/>
                <w:color w:val="000000"/>
                <w:sz w:val="24"/>
                <w:szCs w:val="24"/>
                <w:lang w:eastAsia="sr-Latn-CS"/>
              </w:rPr>
            </w:pPr>
            <w:r w:rsidRPr="00C92401">
              <w:rPr>
                <w:rFonts w:cs="Arial"/>
                <w:color w:val="000000"/>
                <w:sz w:val="24"/>
                <w:szCs w:val="24"/>
                <w:lang w:eastAsia="sr-Latn-CS"/>
              </w:rPr>
              <w:t>2400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6B4472" w:rsidRPr="00C92401" w:rsidRDefault="006B4472" w:rsidP="00C92401">
            <w:pPr>
              <w:spacing w:before="0"/>
              <w:contextualSpacing/>
              <w:jc w:val="center"/>
              <w:rPr>
                <w:rFonts w:cs="Arial"/>
                <w:b/>
                <w:bCs/>
                <w:sz w:val="24"/>
                <w:szCs w:val="24"/>
                <w:lang w:val="sr-Latn-RS" w:eastAsia="sr-Latn-RS"/>
              </w:rPr>
            </w:pPr>
          </w:p>
        </w:tc>
        <w:tc>
          <w:tcPr>
            <w:tcW w:w="1494" w:type="dxa"/>
            <w:tcBorders>
              <w:top w:val="nil"/>
              <w:left w:val="single" w:sz="4" w:space="0" w:color="auto"/>
              <w:bottom w:val="single" w:sz="4" w:space="0" w:color="auto"/>
              <w:right w:val="single" w:sz="8" w:space="0" w:color="auto"/>
            </w:tcBorders>
          </w:tcPr>
          <w:p w:rsidR="006B4472" w:rsidRPr="00C92401" w:rsidRDefault="006B4472" w:rsidP="00C92401">
            <w:pPr>
              <w:spacing w:before="0"/>
              <w:contextualSpacing/>
              <w:jc w:val="center"/>
              <w:rPr>
                <w:rFonts w:cs="Arial"/>
                <w:b/>
                <w:bCs/>
                <w:sz w:val="24"/>
                <w:szCs w:val="24"/>
                <w:lang w:val="sr-Latn-RS" w:eastAsia="sr-Latn-RS"/>
              </w:rPr>
            </w:pPr>
          </w:p>
        </w:tc>
        <w:tc>
          <w:tcPr>
            <w:tcW w:w="1453" w:type="dxa"/>
            <w:gridSpan w:val="2"/>
            <w:tcBorders>
              <w:top w:val="nil"/>
              <w:left w:val="single" w:sz="8" w:space="0" w:color="auto"/>
              <w:bottom w:val="single" w:sz="4" w:space="0" w:color="auto"/>
              <w:right w:val="single" w:sz="8" w:space="0" w:color="auto"/>
            </w:tcBorders>
            <w:shd w:val="clear" w:color="auto" w:fill="auto"/>
            <w:vAlign w:val="center"/>
          </w:tcPr>
          <w:p w:rsidR="006B4472" w:rsidRPr="00C92401" w:rsidRDefault="006B4472" w:rsidP="00C92401">
            <w:pPr>
              <w:spacing w:before="0"/>
              <w:contextualSpacing/>
              <w:jc w:val="center"/>
              <w:rPr>
                <w:rFonts w:cs="Arial"/>
                <w:b/>
                <w:bCs/>
                <w:sz w:val="24"/>
                <w:szCs w:val="24"/>
                <w:lang w:val="sr-Latn-RS" w:eastAsia="sr-Latn-RS"/>
              </w:rPr>
            </w:pPr>
          </w:p>
        </w:tc>
        <w:tc>
          <w:tcPr>
            <w:tcW w:w="1622" w:type="dxa"/>
            <w:gridSpan w:val="2"/>
            <w:tcBorders>
              <w:top w:val="nil"/>
              <w:left w:val="nil"/>
              <w:bottom w:val="single" w:sz="4" w:space="0" w:color="auto"/>
              <w:right w:val="single" w:sz="8" w:space="0" w:color="auto"/>
            </w:tcBorders>
            <w:shd w:val="clear" w:color="auto" w:fill="auto"/>
            <w:vAlign w:val="center"/>
          </w:tcPr>
          <w:p w:rsidR="006B4472" w:rsidRPr="00C92401" w:rsidRDefault="006B4472" w:rsidP="00C92401">
            <w:pPr>
              <w:spacing w:before="0"/>
              <w:contextualSpacing/>
              <w:jc w:val="center"/>
              <w:rPr>
                <w:rFonts w:cs="Arial"/>
                <w:b/>
                <w:bCs/>
                <w:sz w:val="24"/>
                <w:szCs w:val="24"/>
                <w:lang w:val="sr-Latn-RS" w:eastAsia="sr-Latn-RS"/>
              </w:rPr>
            </w:pPr>
          </w:p>
        </w:tc>
      </w:tr>
      <w:tr w:rsidR="006B4472" w:rsidRPr="00C92401" w:rsidTr="006D5FEA">
        <w:trPr>
          <w:trHeight w:val="214"/>
        </w:trPr>
        <w:tc>
          <w:tcPr>
            <w:tcW w:w="5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4472" w:rsidRPr="00C92401" w:rsidRDefault="006B4472" w:rsidP="00C92401">
            <w:pPr>
              <w:spacing w:before="0"/>
              <w:contextualSpacing/>
              <w:jc w:val="center"/>
              <w:rPr>
                <w:rFonts w:cs="Arial"/>
                <w:bCs/>
                <w:sz w:val="24"/>
                <w:szCs w:val="24"/>
                <w:lang w:val="sr-Cyrl-RS" w:eastAsia="sr-Latn-RS"/>
              </w:rPr>
            </w:pPr>
            <w:r w:rsidRPr="00C92401">
              <w:rPr>
                <w:rFonts w:cs="Arial"/>
                <w:bCs/>
                <w:sz w:val="24"/>
                <w:szCs w:val="24"/>
                <w:lang w:val="sr-Cyrl-RS" w:eastAsia="sr-Latn-RS"/>
              </w:rPr>
              <w:t>2</w:t>
            </w:r>
          </w:p>
        </w:tc>
        <w:tc>
          <w:tcPr>
            <w:tcW w:w="44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4472" w:rsidRPr="00C92401" w:rsidRDefault="006B4472" w:rsidP="006D5FEA">
            <w:pPr>
              <w:spacing w:before="0"/>
              <w:contextualSpacing/>
              <w:jc w:val="left"/>
              <w:rPr>
                <w:rFonts w:cs="Arial"/>
                <w:color w:val="000000"/>
                <w:sz w:val="24"/>
                <w:szCs w:val="24"/>
                <w:lang w:eastAsia="sr-Latn-CS"/>
              </w:rPr>
            </w:pPr>
            <w:r w:rsidRPr="00C92401">
              <w:rPr>
                <w:rFonts w:cs="Arial"/>
                <w:b/>
                <w:bCs/>
                <w:color w:val="000000"/>
                <w:sz w:val="24"/>
                <w:szCs w:val="24"/>
                <w:lang w:eastAsia="sr-Latn-CS"/>
              </w:rPr>
              <w:t>Турбинско уље MOBIL DTE HEAVY MEDIUM или одговарајуће.</w:t>
            </w:r>
            <w:r w:rsidRPr="00C92401">
              <w:rPr>
                <w:rFonts w:cs="Arial"/>
                <w:color w:val="000000"/>
                <w:sz w:val="24"/>
                <w:szCs w:val="24"/>
                <w:lang w:eastAsia="sr-Latn-CS"/>
              </w:rPr>
              <w:t xml:space="preserve"> </w:t>
            </w:r>
          </w:p>
          <w:p w:rsidR="006B4472" w:rsidRPr="00C92401" w:rsidRDefault="006B4472" w:rsidP="006D5FEA">
            <w:pPr>
              <w:spacing w:before="0"/>
              <w:contextualSpacing/>
              <w:jc w:val="left"/>
              <w:rPr>
                <w:rFonts w:cs="Arial"/>
                <w:color w:val="000000"/>
                <w:sz w:val="24"/>
                <w:szCs w:val="24"/>
                <w:lang w:eastAsia="sr-Latn-CS"/>
              </w:rPr>
            </w:pPr>
            <w:r w:rsidRPr="00C92401">
              <w:rPr>
                <w:rFonts w:cs="Arial"/>
                <w:color w:val="000000"/>
                <w:sz w:val="24"/>
                <w:szCs w:val="24"/>
                <w:lang w:eastAsia="sr-Latn-CS"/>
              </w:rPr>
              <w:t xml:space="preserve">Турбинско уље MOBIL DTE HEAVY MEDIUM је већ уграђено у опреми хидроелектрана и није га могуће мешати са другим врстама уља. </w:t>
            </w:r>
          </w:p>
          <w:p w:rsidR="006B4472" w:rsidRPr="00C92401" w:rsidRDefault="006B4472" w:rsidP="006D5FEA">
            <w:pPr>
              <w:spacing w:before="0"/>
              <w:contextualSpacing/>
              <w:jc w:val="left"/>
              <w:rPr>
                <w:rFonts w:cs="Arial"/>
                <w:color w:val="000000"/>
                <w:sz w:val="24"/>
                <w:szCs w:val="24"/>
                <w:lang w:eastAsia="sr-Latn-CS"/>
              </w:rPr>
            </w:pPr>
            <w:r w:rsidRPr="00C92401">
              <w:rPr>
                <w:rFonts w:cs="Arial"/>
                <w:color w:val="000000"/>
                <w:sz w:val="24"/>
                <w:szCs w:val="24"/>
                <w:lang w:eastAsia="sr-Latn-CS"/>
              </w:rPr>
              <w:t>ISO вискозитет=68. Густина на 15°C=0</w:t>
            </w:r>
            <w:proofErr w:type="gramStart"/>
            <w:r w:rsidRPr="00C92401">
              <w:rPr>
                <w:rFonts w:cs="Arial"/>
                <w:color w:val="000000"/>
                <w:sz w:val="24"/>
                <w:szCs w:val="24"/>
                <w:lang w:eastAsia="sr-Latn-CS"/>
              </w:rPr>
              <w:t>,87</w:t>
            </w:r>
            <w:proofErr w:type="gramEnd"/>
            <w:r w:rsidRPr="00C92401">
              <w:rPr>
                <w:rFonts w:cs="Arial"/>
                <w:color w:val="000000"/>
                <w:sz w:val="24"/>
                <w:szCs w:val="24"/>
                <w:lang w:eastAsia="sr-Latn-CS"/>
              </w:rPr>
              <w:t xml:space="preserve"> kg/l. </w:t>
            </w:r>
          </w:p>
          <w:p w:rsidR="006B4472" w:rsidRPr="00C92401" w:rsidRDefault="006B4472" w:rsidP="006D5FEA">
            <w:pPr>
              <w:spacing w:before="0"/>
              <w:contextualSpacing/>
              <w:jc w:val="left"/>
              <w:rPr>
                <w:rFonts w:cs="Arial"/>
                <w:color w:val="000000"/>
                <w:sz w:val="24"/>
                <w:szCs w:val="24"/>
                <w:lang w:eastAsia="sr-Latn-CS"/>
              </w:rPr>
            </w:pPr>
            <w:r w:rsidRPr="00C92401">
              <w:rPr>
                <w:rFonts w:cs="Arial"/>
                <w:color w:val="000000"/>
                <w:sz w:val="24"/>
                <w:szCs w:val="24"/>
                <w:lang w:eastAsia="sr-Latn-CS"/>
              </w:rPr>
              <w:t xml:space="preserve">Температура паљења=223°C. </w:t>
            </w:r>
          </w:p>
          <w:p w:rsidR="006B4472" w:rsidRPr="00C92401" w:rsidRDefault="006B4472" w:rsidP="006D5FEA">
            <w:pPr>
              <w:spacing w:before="0"/>
              <w:contextualSpacing/>
              <w:jc w:val="left"/>
              <w:rPr>
                <w:rFonts w:cs="Arial"/>
                <w:color w:val="000000"/>
                <w:sz w:val="24"/>
                <w:szCs w:val="24"/>
                <w:lang w:eastAsia="sr-Latn-CS"/>
              </w:rPr>
            </w:pPr>
            <w:r w:rsidRPr="00C92401">
              <w:rPr>
                <w:rFonts w:cs="Arial"/>
                <w:color w:val="000000"/>
                <w:sz w:val="24"/>
                <w:szCs w:val="24"/>
                <w:lang w:eastAsia="sr-Latn-CS"/>
              </w:rPr>
              <w:t>Температура мржњења=-15°C.</w:t>
            </w:r>
          </w:p>
          <w:p w:rsidR="006B4472" w:rsidRPr="00C92401" w:rsidRDefault="006B4472" w:rsidP="006D5FEA">
            <w:pPr>
              <w:spacing w:before="0"/>
              <w:contextualSpacing/>
              <w:jc w:val="left"/>
              <w:rPr>
                <w:rFonts w:cs="Arial"/>
                <w:b/>
                <w:bCs/>
                <w:color w:val="000000"/>
                <w:sz w:val="24"/>
                <w:szCs w:val="24"/>
                <w:lang w:eastAsia="sr-Latn-CS"/>
              </w:rPr>
            </w:pPr>
          </w:p>
        </w:tc>
        <w:tc>
          <w:tcPr>
            <w:tcW w:w="1774" w:type="dxa"/>
            <w:tcBorders>
              <w:top w:val="single" w:sz="4" w:space="0" w:color="auto"/>
              <w:left w:val="single" w:sz="4" w:space="0" w:color="auto"/>
              <w:bottom w:val="single" w:sz="4" w:space="0" w:color="auto"/>
              <w:right w:val="single" w:sz="4" w:space="0" w:color="auto"/>
            </w:tcBorders>
            <w:vAlign w:val="center"/>
          </w:tcPr>
          <w:p w:rsidR="006B4472" w:rsidRPr="00C92401" w:rsidRDefault="006B4472" w:rsidP="00C92401">
            <w:pPr>
              <w:spacing w:before="0"/>
              <w:contextualSpacing/>
              <w:jc w:val="center"/>
              <w:rPr>
                <w:rFonts w:cs="Arial"/>
                <w:sz w:val="24"/>
                <w:szCs w:val="24"/>
                <w:lang w:val="sr-Latn-R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6B4472" w:rsidRPr="00C92401" w:rsidRDefault="006B4472" w:rsidP="00C92401">
            <w:pPr>
              <w:spacing w:before="0"/>
              <w:contextualSpacing/>
              <w:jc w:val="center"/>
              <w:rPr>
                <w:rFonts w:cs="Arial"/>
                <w:sz w:val="24"/>
                <w:szCs w:val="24"/>
                <w:lang w:val="sr-Latn-RS"/>
              </w:rPr>
            </w:pPr>
            <w:r w:rsidRPr="00C92401">
              <w:rPr>
                <w:rFonts w:cs="Arial"/>
                <w:sz w:val="24"/>
                <w:szCs w:val="24"/>
                <w:lang w:val="sr-Latn-RS"/>
              </w:rPr>
              <w:t>l</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6B4472" w:rsidRPr="00C92401" w:rsidRDefault="006B4472" w:rsidP="00C92401">
            <w:pPr>
              <w:spacing w:before="0"/>
              <w:contextualSpacing/>
              <w:jc w:val="center"/>
              <w:rPr>
                <w:rFonts w:cs="Arial"/>
                <w:color w:val="000000"/>
                <w:sz w:val="24"/>
                <w:szCs w:val="24"/>
                <w:lang w:eastAsia="sr-Latn-CS"/>
              </w:rPr>
            </w:pPr>
            <w:r w:rsidRPr="00C92401">
              <w:rPr>
                <w:rFonts w:cs="Arial"/>
                <w:color w:val="000000"/>
                <w:sz w:val="24"/>
                <w:szCs w:val="24"/>
                <w:lang w:eastAsia="sr-Latn-CS"/>
              </w:rPr>
              <w:t>1</w:t>
            </w:r>
            <w:r w:rsidRPr="00C92401">
              <w:rPr>
                <w:rFonts w:cs="Arial"/>
                <w:color w:val="000000"/>
                <w:sz w:val="24"/>
                <w:szCs w:val="24"/>
                <w:lang w:val="sr-Cyrl-RS" w:eastAsia="sr-Latn-CS"/>
              </w:rPr>
              <w:t>6</w:t>
            </w:r>
            <w:r w:rsidRPr="00C92401">
              <w:rPr>
                <w:rFonts w:cs="Arial"/>
                <w:color w:val="000000"/>
                <w:sz w:val="24"/>
                <w:szCs w:val="24"/>
                <w:lang w:eastAsia="sr-Latn-CS"/>
              </w:rPr>
              <w:t>00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6B4472" w:rsidRPr="00C92401" w:rsidRDefault="006B4472" w:rsidP="00C92401">
            <w:pPr>
              <w:spacing w:before="0"/>
              <w:contextualSpacing/>
              <w:jc w:val="center"/>
              <w:rPr>
                <w:rFonts w:cs="Arial"/>
                <w:b/>
                <w:bCs/>
                <w:sz w:val="24"/>
                <w:szCs w:val="24"/>
                <w:lang w:val="sr-Latn-RS" w:eastAsia="sr-Latn-RS"/>
              </w:rPr>
            </w:pPr>
          </w:p>
        </w:tc>
        <w:tc>
          <w:tcPr>
            <w:tcW w:w="1494" w:type="dxa"/>
            <w:tcBorders>
              <w:top w:val="nil"/>
              <w:left w:val="single" w:sz="4" w:space="0" w:color="auto"/>
              <w:bottom w:val="single" w:sz="4" w:space="0" w:color="auto"/>
              <w:right w:val="single" w:sz="8" w:space="0" w:color="auto"/>
            </w:tcBorders>
          </w:tcPr>
          <w:p w:rsidR="006B4472" w:rsidRPr="00C92401" w:rsidRDefault="006B4472" w:rsidP="00C92401">
            <w:pPr>
              <w:spacing w:before="0"/>
              <w:contextualSpacing/>
              <w:jc w:val="center"/>
              <w:rPr>
                <w:rFonts w:cs="Arial"/>
                <w:b/>
                <w:bCs/>
                <w:sz w:val="24"/>
                <w:szCs w:val="24"/>
                <w:lang w:val="sr-Latn-RS" w:eastAsia="sr-Latn-RS"/>
              </w:rPr>
            </w:pPr>
          </w:p>
        </w:tc>
        <w:tc>
          <w:tcPr>
            <w:tcW w:w="1453" w:type="dxa"/>
            <w:gridSpan w:val="2"/>
            <w:tcBorders>
              <w:top w:val="nil"/>
              <w:left w:val="single" w:sz="8" w:space="0" w:color="auto"/>
              <w:bottom w:val="single" w:sz="4" w:space="0" w:color="auto"/>
              <w:right w:val="single" w:sz="8" w:space="0" w:color="auto"/>
            </w:tcBorders>
            <w:shd w:val="clear" w:color="auto" w:fill="auto"/>
            <w:vAlign w:val="center"/>
          </w:tcPr>
          <w:p w:rsidR="006B4472" w:rsidRPr="00C92401" w:rsidRDefault="006B4472" w:rsidP="00C92401">
            <w:pPr>
              <w:spacing w:before="0"/>
              <w:contextualSpacing/>
              <w:jc w:val="center"/>
              <w:rPr>
                <w:rFonts w:cs="Arial"/>
                <w:b/>
                <w:bCs/>
                <w:sz w:val="24"/>
                <w:szCs w:val="24"/>
                <w:lang w:val="sr-Latn-RS" w:eastAsia="sr-Latn-RS"/>
              </w:rPr>
            </w:pPr>
          </w:p>
        </w:tc>
        <w:tc>
          <w:tcPr>
            <w:tcW w:w="1622" w:type="dxa"/>
            <w:gridSpan w:val="2"/>
            <w:tcBorders>
              <w:top w:val="nil"/>
              <w:left w:val="nil"/>
              <w:bottom w:val="single" w:sz="4" w:space="0" w:color="auto"/>
              <w:right w:val="single" w:sz="8" w:space="0" w:color="auto"/>
            </w:tcBorders>
            <w:shd w:val="clear" w:color="auto" w:fill="auto"/>
            <w:vAlign w:val="center"/>
          </w:tcPr>
          <w:p w:rsidR="006B4472" w:rsidRPr="00C92401" w:rsidRDefault="006B4472" w:rsidP="00C92401">
            <w:pPr>
              <w:spacing w:before="0"/>
              <w:contextualSpacing/>
              <w:jc w:val="center"/>
              <w:rPr>
                <w:rFonts w:cs="Arial"/>
                <w:b/>
                <w:bCs/>
                <w:sz w:val="24"/>
                <w:szCs w:val="24"/>
                <w:lang w:val="sr-Latn-RS" w:eastAsia="sr-Latn-RS"/>
              </w:rPr>
            </w:pPr>
          </w:p>
        </w:tc>
      </w:tr>
      <w:tr w:rsidR="006B4472" w:rsidRPr="00C92401" w:rsidTr="006D5FEA">
        <w:trPr>
          <w:trHeight w:val="214"/>
        </w:trPr>
        <w:tc>
          <w:tcPr>
            <w:tcW w:w="5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4472" w:rsidRPr="00C92401" w:rsidRDefault="006B4472" w:rsidP="00C92401">
            <w:pPr>
              <w:spacing w:before="0"/>
              <w:contextualSpacing/>
              <w:jc w:val="center"/>
              <w:rPr>
                <w:rFonts w:cs="Arial"/>
                <w:bCs/>
                <w:sz w:val="24"/>
                <w:szCs w:val="24"/>
                <w:lang w:val="sr-Cyrl-RS" w:eastAsia="sr-Latn-RS"/>
              </w:rPr>
            </w:pPr>
            <w:r w:rsidRPr="00C92401">
              <w:rPr>
                <w:rFonts w:cs="Arial"/>
                <w:bCs/>
                <w:sz w:val="24"/>
                <w:szCs w:val="24"/>
                <w:lang w:val="sr-Cyrl-RS" w:eastAsia="sr-Latn-RS"/>
              </w:rPr>
              <w:t>3</w:t>
            </w:r>
          </w:p>
        </w:tc>
        <w:tc>
          <w:tcPr>
            <w:tcW w:w="44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4472" w:rsidRPr="00C92401" w:rsidRDefault="006B4472" w:rsidP="006D5FEA">
            <w:pPr>
              <w:spacing w:before="0"/>
              <w:contextualSpacing/>
              <w:jc w:val="left"/>
              <w:rPr>
                <w:rFonts w:cs="Arial"/>
                <w:b/>
                <w:bCs/>
                <w:color w:val="000000"/>
                <w:sz w:val="24"/>
                <w:szCs w:val="24"/>
                <w:lang w:eastAsia="sr-Latn-CS"/>
              </w:rPr>
            </w:pPr>
            <w:r w:rsidRPr="00C92401">
              <w:rPr>
                <w:rFonts w:cs="Arial"/>
                <w:b/>
                <w:bCs/>
                <w:color w:val="000000"/>
                <w:sz w:val="24"/>
                <w:szCs w:val="24"/>
                <w:lang w:eastAsia="sr-Latn-CS"/>
              </w:rPr>
              <w:t>Товатна маст</w:t>
            </w:r>
            <w:r w:rsidRPr="00C92401">
              <w:rPr>
                <w:rFonts w:cs="Arial"/>
                <w:bCs/>
                <w:color w:val="000000"/>
                <w:sz w:val="24"/>
                <w:szCs w:val="24"/>
                <w:lang w:eastAsia="sr-Latn-CS"/>
              </w:rPr>
              <w:t xml:space="preserve"> реномираних произвођача</w:t>
            </w:r>
            <w:r w:rsidRPr="00C92401">
              <w:rPr>
                <w:rFonts w:cs="Arial"/>
                <w:b/>
                <w:bCs/>
                <w:color w:val="000000"/>
                <w:sz w:val="24"/>
                <w:szCs w:val="24"/>
                <w:lang w:eastAsia="sr-Latn-CS"/>
              </w:rPr>
              <w:t>.</w:t>
            </w:r>
          </w:p>
          <w:p w:rsidR="006B4472" w:rsidRPr="00C92401" w:rsidRDefault="006B4472" w:rsidP="006D5FEA">
            <w:pPr>
              <w:spacing w:before="0"/>
              <w:contextualSpacing/>
              <w:jc w:val="left"/>
              <w:rPr>
                <w:rFonts w:cs="Arial"/>
                <w:b/>
                <w:bCs/>
                <w:color w:val="000000"/>
                <w:sz w:val="24"/>
                <w:szCs w:val="24"/>
                <w:lang w:eastAsia="sr-Latn-CS"/>
              </w:rPr>
            </w:pPr>
            <w:r w:rsidRPr="00C92401">
              <w:rPr>
                <w:rFonts w:cs="Arial"/>
                <w:bCs/>
                <w:color w:val="000000"/>
                <w:sz w:val="24"/>
                <w:szCs w:val="24"/>
                <w:lang w:eastAsia="sr-Latn-CS"/>
              </w:rPr>
              <w:t xml:space="preserve">NLGI 3 (радна пенетрација 220-250mm/10 при 25˚C) или NLGI 4 </w:t>
            </w:r>
            <w:r w:rsidRPr="00C92401">
              <w:rPr>
                <w:rFonts w:cs="Arial"/>
                <w:bCs/>
                <w:color w:val="000000"/>
                <w:sz w:val="24"/>
                <w:szCs w:val="24"/>
                <w:lang w:eastAsia="sr-Latn-CS"/>
              </w:rPr>
              <w:lastRenderedPageBreak/>
              <w:t>(радна пенетрација 175-205mm/10 при 25˚C)</w:t>
            </w:r>
          </w:p>
        </w:tc>
        <w:tc>
          <w:tcPr>
            <w:tcW w:w="1774" w:type="dxa"/>
            <w:tcBorders>
              <w:top w:val="single" w:sz="4" w:space="0" w:color="auto"/>
              <w:left w:val="single" w:sz="4" w:space="0" w:color="auto"/>
              <w:bottom w:val="single" w:sz="4" w:space="0" w:color="auto"/>
              <w:right w:val="single" w:sz="4" w:space="0" w:color="auto"/>
            </w:tcBorders>
            <w:vAlign w:val="center"/>
          </w:tcPr>
          <w:p w:rsidR="006B4472" w:rsidRPr="00C92401" w:rsidRDefault="006B4472" w:rsidP="00C92401">
            <w:pPr>
              <w:spacing w:before="0"/>
              <w:contextualSpacing/>
              <w:jc w:val="center"/>
              <w:rPr>
                <w:rFonts w:cs="Arial"/>
                <w:sz w:val="24"/>
                <w:szCs w:val="24"/>
                <w:lang w:val="sr-Latn-R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6B4472" w:rsidRPr="00C92401" w:rsidRDefault="006B4472" w:rsidP="00C92401">
            <w:pPr>
              <w:spacing w:before="0"/>
              <w:contextualSpacing/>
              <w:jc w:val="center"/>
              <w:rPr>
                <w:rFonts w:cs="Arial"/>
                <w:sz w:val="24"/>
                <w:szCs w:val="24"/>
                <w:lang w:val="sr-Latn-RS"/>
              </w:rPr>
            </w:pPr>
            <w:r w:rsidRPr="00C92401">
              <w:rPr>
                <w:rFonts w:cs="Arial"/>
                <w:sz w:val="24"/>
                <w:szCs w:val="24"/>
                <w:lang w:val="sr-Latn-RS"/>
              </w:rPr>
              <w:t>kg</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6B4472" w:rsidRPr="00C92401" w:rsidRDefault="006B4472" w:rsidP="00C92401">
            <w:pPr>
              <w:spacing w:before="0"/>
              <w:contextualSpacing/>
              <w:jc w:val="center"/>
              <w:rPr>
                <w:rFonts w:cs="Arial"/>
                <w:color w:val="000000"/>
                <w:sz w:val="24"/>
                <w:szCs w:val="24"/>
                <w:lang w:eastAsia="sr-Latn-CS"/>
              </w:rPr>
            </w:pPr>
            <w:r w:rsidRPr="00C92401">
              <w:rPr>
                <w:rFonts w:cs="Arial"/>
                <w:color w:val="000000"/>
                <w:sz w:val="24"/>
                <w:szCs w:val="24"/>
                <w:lang w:eastAsia="sr-Latn-CS"/>
              </w:rPr>
              <w:t>1750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6B4472" w:rsidRPr="00C92401" w:rsidRDefault="006B4472" w:rsidP="00C92401">
            <w:pPr>
              <w:spacing w:before="0"/>
              <w:contextualSpacing/>
              <w:jc w:val="center"/>
              <w:rPr>
                <w:rFonts w:cs="Arial"/>
                <w:b/>
                <w:bCs/>
                <w:sz w:val="24"/>
                <w:szCs w:val="24"/>
                <w:lang w:val="sr-Latn-RS" w:eastAsia="sr-Latn-RS"/>
              </w:rPr>
            </w:pPr>
          </w:p>
        </w:tc>
        <w:tc>
          <w:tcPr>
            <w:tcW w:w="1494" w:type="dxa"/>
            <w:tcBorders>
              <w:top w:val="nil"/>
              <w:left w:val="single" w:sz="4" w:space="0" w:color="auto"/>
              <w:bottom w:val="single" w:sz="4" w:space="0" w:color="auto"/>
              <w:right w:val="single" w:sz="8" w:space="0" w:color="auto"/>
            </w:tcBorders>
          </w:tcPr>
          <w:p w:rsidR="006B4472" w:rsidRPr="00C92401" w:rsidRDefault="006B4472" w:rsidP="00C92401">
            <w:pPr>
              <w:spacing w:before="0"/>
              <w:contextualSpacing/>
              <w:jc w:val="center"/>
              <w:rPr>
                <w:rFonts w:cs="Arial"/>
                <w:b/>
                <w:bCs/>
                <w:sz w:val="24"/>
                <w:szCs w:val="24"/>
                <w:lang w:val="sr-Latn-RS" w:eastAsia="sr-Latn-RS"/>
              </w:rPr>
            </w:pPr>
          </w:p>
        </w:tc>
        <w:tc>
          <w:tcPr>
            <w:tcW w:w="1453" w:type="dxa"/>
            <w:gridSpan w:val="2"/>
            <w:tcBorders>
              <w:top w:val="nil"/>
              <w:left w:val="single" w:sz="8" w:space="0" w:color="auto"/>
              <w:bottom w:val="single" w:sz="4" w:space="0" w:color="auto"/>
              <w:right w:val="single" w:sz="8" w:space="0" w:color="auto"/>
            </w:tcBorders>
            <w:shd w:val="clear" w:color="auto" w:fill="auto"/>
            <w:vAlign w:val="center"/>
          </w:tcPr>
          <w:p w:rsidR="006B4472" w:rsidRPr="00C92401" w:rsidRDefault="006B4472" w:rsidP="00C92401">
            <w:pPr>
              <w:spacing w:before="0"/>
              <w:contextualSpacing/>
              <w:jc w:val="center"/>
              <w:rPr>
                <w:rFonts w:cs="Arial"/>
                <w:b/>
                <w:bCs/>
                <w:sz w:val="24"/>
                <w:szCs w:val="24"/>
                <w:lang w:val="sr-Latn-RS" w:eastAsia="sr-Latn-RS"/>
              </w:rPr>
            </w:pPr>
          </w:p>
        </w:tc>
        <w:tc>
          <w:tcPr>
            <w:tcW w:w="1622" w:type="dxa"/>
            <w:gridSpan w:val="2"/>
            <w:tcBorders>
              <w:top w:val="nil"/>
              <w:left w:val="nil"/>
              <w:bottom w:val="single" w:sz="4" w:space="0" w:color="auto"/>
              <w:right w:val="single" w:sz="8" w:space="0" w:color="auto"/>
            </w:tcBorders>
            <w:shd w:val="clear" w:color="auto" w:fill="auto"/>
            <w:vAlign w:val="center"/>
          </w:tcPr>
          <w:p w:rsidR="006B4472" w:rsidRPr="00C92401" w:rsidRDefault="006B4472" w:rsidP="00C92401">
            <w:pPr>
              <w:spacing w:before="0"/>
              <w:contextualSpacing/>
              <w:jc w:val="center"/>
              <w:rPr>
                <w:rFonts w:cs="Arial"/>
                <w:b/>
                <w:bCs/>
                <w:sz w:val="24"/>
                <w:szCs w:val="24"/>
                <w:lang w:val="sr-Latn-RS" w:eastAsia="sr-Latn-RS"/>
              </w:rPr>
            </w:pPr>
          </w:p>
        </w:tc>
      </w:tr>
      <w:tr w:rsidR="006B4472" w:rsidRPr="00C92401" w:rsidTr="006D5FEA">
        <w:trPr>
          <w:trHeight w:val="558"/>
        </w:trPr>
        <w:tc>
          <w:tcPr>
            <w:tcW w:w="5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4472" w:rsidRPr="00C92401" w:rsidRDefault="006B4472" w:rsidP="00C92401">
            <w:pPr>
              <w:spacing w:before="0"/>
              <w:contextualSpacing/>
              <w:jc w:val="center"/>
              <w:rPr>
                <w:rFonts w:cs="Arial"/>
                <w:bCs/>
                <w:sz w:val="24"/>
                <w:szCs w:val="24"/>
                <w:lang w:val="sr-Cyrl-RS" w:eastAsia="sr-Latn-RS"/>
              </w:rPr>
            </w:pPr>
            <w:r w:rsidRPr="00C92401">
              <w:rPr>
                <w:rFonts w:cs="Arial"/>
                <w:bCs/>
                <w:sz w:val="24"/>
                <w:szCs w:val="24"/>
                <w:lang w:val="sr-Cyrl-RS" w:eastAsia="sr-Latn-RS"/>
              </w:rPr>
              <w:t>4</w:t>
            </w:r>
          </w:p>
        </w:tc>
        <w:tc>
          <w:tcPr>
            <w:tcW w:w="44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4472" w:rsidRPr="00C92401" w:rsidRDefault="006B4472" w:rsidP="006D5FEA">
            <w:pPr>
              <w:spacing w:before="0"/>
              <w:contextualSpacing/>
              <w:jc w:val="left"/>
              <w:rPr>
                <w:rFonts w:cs="Arial"/>
                <w:b/>
                <w:bCs/>
                <w:color w:val="000000"/>
                <w:sz w:val="24"/>
                <w:szCs w:val="24"/>
                <w:lang w:eastAsia="sr-Latn-CS"/>
              </w:rPr>
            </w:pPr>
            <w:r w:rsidRPr="00C92401">
              <w:rPr>
                <w:rFonts w:cs="Arial"/>
                <w:b/>
                <w:bCs/>
                <w:color w:val="000000"/>
                <w:sz w:val="24"/>
                <w:szCs w:val="24"/>
                <w:lang w:eastAsia="sr-Latn-CS"/>
              </w:rPr>
              <w:t>Трафо уље</w:t>
            </w:r>
          </w:p>
        </w:tc>
        <w:tc>
          <w:tcPr>
            <w:tcW w:w="1774" w:type="dxa"/>
            <w:tcBorders>
              <w:top w:val="single" w:sz="4" w:space="0" w:color="auto"/>
              <w:left w:val="single" w:sz="4" w:space="0" w:color="auto"/>
              <w:bottom w:val="single" w:sz="4" w:space="0" w:color="auto"/>
              <w:right w:val="single" w:sz="4" w:space="0" w:color="auto"/>
            </w:tcBorders>
            <w:vAlign w:val="center"/>
          </w:tcPr>
          <w:p w:rsidR="006B4472" w:rsidRPr="00C92401" w:rsidRDefault="006B4472" w:rsidP="00C92401">
            <w:pPr>
              <w:spacing w:before="0"/>
              <w:contextualSpacing/>
              <w:jc w:val="center"/>
              <w:rPr>
                <w:rFonts w:cs="Arial"/>
                <w:sz w:val="24"/>
                <w:szCs w:val="24"/>
                <w:lang w:val="sr-Latn-R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6B4472" w:rsidRPr="00C92401" w:rsidRDefault="006B4472" w:rsidP="00C92401">
            <w:pPr>
              <w:spacing w:before="0"/>
              <w:contextualSpacing/>
              <w:jc w:val="center"/>
              <w:rPr>
                <w:rFonts w:cs="Arial"/>
                <w:sz w:val="24"/>
                <w:szCs w:val="24"/>
                <w:lang w:val="sr-Latn-RS"/>
              </w:rPr>
            </w:pPr>
            <w:r w:rsidRPr="00C92401">
              <w:rPr>
                <w:rFonts w:cs="Arial"/>
                <w:sz w:val="24"/>
                <w:szCs w:val="24"/>
                <w:lang w:val="sr-Latn-RS"/>
              </w:rPr>
              <w:t>l</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6B4472" w:rsidRPr="00C92401" w:rsidRDefault="006B4472" w:rsidP="00C92401">
            <w:pPr>
              <w:spacing w:before="0"/>
              <w:contextualSpacing/>
              <w:jc w:val="center"/>
              <w:rPr>
                <w:rFonts w:cs="Arial"/>
                <w:color w:val="000000"/>
                <w:sz w:val="24"/>
                <w:szCs w:val="24"/>
                <w:lang w:eastAsia="sr-Latn-CS"/>
              </w:rPr>
            </w:pPr>
            <w:r w:rsidRPr="00C92401">
              <w:rPr>
                <w:rFonts w:cs="Arial"/>
                <w:color w:val="000000"/>
                <w:sz w:val="24"/>
                <w:szCs w:val="24"/>
                <w:lang w:eastAsia="sr-Latn-CS"/>
              </w:rPr>
              <w:t>200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6B4472" w:rsidRPr="00C92401" w:rsidRDefault="006B4472" w:rsidP="00C92401">
            <w:pPr>
              <w:spacing w:before="0"/>
              <w:contextualSpacing/>
              <w:jc w:val="center"/>
              <w:rPr>
                <w:rFonts w:cs="Arial"/>
                <w:b/>
                <w:bCs/>
                <w:sz w:val="24"/>
                <w:szCs w:val="24"/>
                <w:lang w:val="sr-Latn-RS" w:eastAsia="sr-Latn-RS"/>
              </w:rPr>
            </w:pPr>
          </w:p>
        </w:tc>
        <w:tc>
          <w:tcPr>
            <w:tcW w:w="1494" w:type="dxa"/>
            <w:tcBorders>
              <w:top w:val="nil"/>
              <w:left w:val="single" w:sz="4" w:space="0" w:color="auto"/>
              <w:bottom w:val="single" w:sz="4" w:space="0" w:color="auto"/>
              <w:right w:val="single" w:sz="8" w:space="0" w:color="auto"/>
            </w:tcBorders>
          </w:tcPr>
          <w:p w:rsidR="006B4472" w:rsidRPr="00C92401" w:rsidRDefault="006B4472" w:rsidP="00C92401">
            <w:pPr>
              <w:spacing w:before="0"/>
              <w:contextualSpacing/>
              <w:jc w:val="center"/>
              <w:rPr>
                <w:rFonts w:cs="Arial"/>
                <w:b/>
                <w:bCs/>
                <w:sz w:val="24"/>
                <w:szCs w:val="24"/>
                <w:lang w:val="sr-Latn-RS" w:eastAsia="sr-Latn-RS"/>
              </w:rPr>
            </w:pPr>
          </w:p>
        </w:tc>
        <w:tc>
          <w:tcPr>
            <w:tcW w:w="1453" w:type="dxa"/>
            <w:gridSpan w:val="2"/>
            <w:tcBorders>
              <w:top w:val="nil"/>
              <w:left w:val="single" w:sz="8" w:space="0" w:color="auto"/>
              <w:bottom w:val="single" w:sz="4" w:space="0" w:color="auto"/>
              <w:right w:val="single" w:sz="8" w:space="0" w:color="auto"/>
            </w:tcBorders>
            <w:shd w:val="clear" w:color="auto" w:fill="auto"/>
            <w:vAlign w:val="center"/>
          </w:tcPr>
          <w:p w:rsidR="006B4472" w:rsidRPr="00C92401" w:rsidRDefault="006B4472" w:rsidP="00C92401">
            <w:pPr>
              <w:spacing w:before="0"/>
              <w:contextualSpacing/>
              <w:jc w:val="center"/>
              <w:rPr>
                <w:rFonts w:cs="Arial"/>
                <w:b/>
                <w:bCs/>
                <w:sz w:val="24"/>
                <w:szCs w:val="24"/>
                <w:lang w:val="sr-Latn-RS" w:eastAsia="sr-Latn-RS"/>
              </w:rPr>
            </w:pPr>
          </w:p>
        </w:tc>
        <w:tc>
          <w:tcPr>
            <w:tcW w:w="1622" w:type="dxa"/>
            <w:gridSpan w:val="2"/>
            <w:tcBorders>
              <w:top w:val="nil"/>
              <w:left w:val="nil"/>
              <w:bottom w:val="single" w:sz="4" w:space="0" w:color="auto"/>
              <w:right w:val="single" w:sz="8" w:space="0" w:color="auto"/>
            </w:tcBorders>
            <w:shd w:val="clear" w:color="auto" w:fill="auto"/>
            <w:vAlign w:val="center"/>
          </w:tcPr>
          <w:p w:rsidR="006B4472" w:rsidRPr="00C92401" w:rsidRDefault="006B4472" w:rsidP="00C92401">
            <w:pPr>
              <w:spacing w:before="0"/>
              <w:contextualSpacing/>
              <w:jc w:val="center"/>
              <w:rPr>
                <w:rFonts w:cs="Arial"/>
                <w:b/>
                <w:bCs/>
                <w:sz w:val="24"/>
                <w:szCs w:val="24"/>
                <w:lang w:val="sr-Latn-RS" w:eastAsia="sr-Latn-RS"/>
              </w:rPr>
            </w:pPr>
          </w:p>
        </w:tc>
      </w:tr>
      <w:tr w:rsidR="006B4472" w:rsidRPr="00C92401" w:rsidTr="006D5FEA">
        <w:trPr>
          <w:trHeight w:val="531"/>
        </w:trPr>
        <w:tc>
          <w:tcPr>
            <w:tcW w:w="5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4472" w:rsidRPr="00C92401" w:rsidRDefault="006B4472" w:rsidP="00C92401">
            <w:pPr>
              <w:spacing w:before="0"/>
              <w:contextualSpacing/>
              <w:jc w:val="center"/>
              <w:rPr>
                <w:rFonts w:cs="Arial"/>
                <w:bCs/>
                <w:sz w:val="24"/>
                <w:szCs w:val="24"/>
                <w:lang w:val="sr-Cyrl-RS" w:eastAsia="sr-Latn-RS"/>
              </w:rPr>
            </w:pPr>
            <w:r w:rsidRPr="00C92401">
              <w:rPr>
                <w:rFonts w:cs="Arial"/>
                <w:bCs/>
                <w:sz w:val="24"/>
                <w:szCs w:val="24"/>
                <w:lang w:val="sr-Cyrl-RS" w:eastAsia="sr-Latn-RS"/>
              </w:rPr>
              <w:t>5</w:t>
            </w:r>
          </w:p>
        </w:tc>
        <w:tc>
          <w:tcPr>
            <w:tcW w:w="44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4472" w:rsidRPr="00C92401" w:rsidRDefault="006B4472" w:rsidP="006D5FEA">
            <w:pPr>
              <w:spacing w:before="0"/>
              <w:contextualSpacing/>
              <w:jc w:val="left"/>
              <w:rPr>
                <w:rFonts w:cs="Arial"/>
                <w:b/>
                <w:bCs/>
                <w:color w:val="000000"/>
                <w:sz w:val="24"/>
                <w:szCs w:val="24"/>
                <w:lang w:eastAsia="sr-Latn-CS"/>
              </w:rPr>
            </w:pPr>
            <w:r w:rsidRPr="00C92401">
              <w:rPr>
                <w:rFonts w:cs="Arial"/>
                <w:b/>
                <w:bCs/>
                <w:color w:val="000000"/>
                <w:sz w:val="24"/>
                <w:szCs w:val="24"/>
                <w:lang w:eastAsia="sr-Latn-CS"/>
              </w:rPr>
              <w:t>Уље за мешавину</w:t>
            </w:r>
            <w:r w:rsidRPr="00C92401">
              <w:rPr>
                <w:rFonts w:cs="Arial"/>
                <w:b/>
                <w:bCs/>
                <w:color w:val="000000"/>
                <w:sz w:val="24"/>
                <w:szCs w:val="24"/>
                <w:lang w:eastAsia="sr-Latn-CS"/>
              </w:rPr>
              <w:tab/>
            </w:r>
          </w:p>
        </w:tc>
        <w:tc>
          <w:tcPr>
            <w:tcW w:w="1774" w:type="dxa"/>
            <w:tcBorders>
              <w:top w:val="single" w:sz="4" w:space="0" w:color="auto"/>
              <w:left w:val="single" w:sz="4" w:space="0" w:color="auto"/>
              <w:bottom w:val="single" w:sz="4" w:space="0" w:color="auto"/>
              <w:right w:val="single" w:sz="4" w:space="0" w:color="auto"/>
            </w:tcBorders>
            <w:vAlign w:val="center"/>
          </w:tcPr>
          <w:p w:rsidR="006B4472" w:rsidRPr="00C92401" w:rsidRDefault="006B4472" w:rsidP="00C92401">
            <w:pPr>
              <w:spacing w:before="0"/>
              <w:contextualSpacing/>
              <w:jc w:val="center"/>
              <w:rPr>
                <w:rFonts w:cs="Arial"/>
                <w:sz w:val="24"/>
                <w:szCs w:val="24"/>
                <w:lang w:val="sr-Latn-R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6B4472" w:rsidRPr="00C92401" w:rsidRDefault="006B4472" w:rsidP="00C92401">
            <w:pPr>
              <w:spacing w:before="0"/>
              <w:contextualSpacing/>
              <w:jc w:val="center"/>
              <w:rPr>
                <w:rFonts w:cs="Arial"/>
                <w:sz w:val="24"/>
                <w:szCs w:val="24"/>
                <w:lang w:val="sr-Latn-RS"/>
              </w:rPr>
            </w:pPr>
            <w:r w:rsidRPr="00C92401">
              <w:rPr>
                <w:rFonts w:cs="Arial"/>
                <w:sz w:val="24"/>
                <w:szCs w:val="24"/>
                <w:lang w:val="sr-Latn-RS"/>
              </w:rPr>
              <w:t>l</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6B4472" w:rsidRPr="00C92401" w:rsidRDefault="006B4472" w:rsidP="00C92401">
            <w:pPr>
              <w:spacing w:before="0"/>
              <w:contextualSpacing/>
              <w:jc w:val="center"/>
              <w:rPr>
                <w:rFonts w:cs="Arial"/>
                <w:color w:val="000000"/>
                <w:sz w:val="24"/>
                <w:szCs w:val="24"/>
                <w:lang w:eastAsia="sr-Latn-CS"/>
              </w:rPr>
            </w:pPr>
            <w:r w:rsidRPr="00C92401">
              <w:rPr>
                <w:rFonts w:cs="Arial"/>
                <w:color w:val="000000"/>
                <w:sz w:val="24"/>
                <w:szCs w:val="24"/>
                <w:lang w:eastAsia="sr-Latn-CS"/>
              </w:rPr>
              <w:t>60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6B4472" w:rsidRPr="00C92401" w:rsidRDefault="006B4472" w:rsidP="00C92401">
            <w:pPr>
              <w:spacing w:before="0"/>
              <w:contextualSpacing/>
              <w:jc w:val="center"/>
              <w:rPr>
                <w:rFonts w:cs="Arial"/>
                <w:b/>
                <w:bCs/>
                <w:sz w:val="24"/>
                <w:szCs w:val="24"/>
                <w:lang w:val="sr-Latn-RS" w:eastAsia="sr-Latn-RS"/>
              </w:rPr>
            </w:pPr>
          </w:p>
        </w:tc>
        <w:tc>
          <w:tcPr>
            <w:tcW w:w="1494" w:type="dxa"/>
            <w:tcBorders>
              <w:top w:val="nil"/>
              <w:left w:val="single" w:sz="4" w:space="0" w:color="auto"/>
              <w:bottom w:val="single" w:sz="4" w:space="0" w:color="auto"/>
              <w:right w:val="single" w:sz="8" w:space="0" w:color="auto"/>
            </w:tcBorders>
          </w:tcPr>
          <w:p w:rsidR="006B4472" w:rsidRPr="00C92401" w:rsidRDefault="006B4472" w:rsidP="00C92401">
            <w:pPr>
              <w:spacing w:before="0"/>
              <w:contextualSpacing/>
              <w:jc w:val="center"/>
              <w:rPr>
                <w:rFonts w:cs="Arial"/>
                <w:b/>
                <w:bCs/>
                <w:sz w:val="24"/>
                <w:szCs w:val="24"/>
                <w:lang w:val="sr-Latn-RS" w:eastAsia="sr-Latn-RS"/>
              </w:rPr>
            </w:pPr>
          </w:p>
        </w:tc>
        <w:tc>
          <w:tcPr>
            <w:tcW w:w="1453" w:type="dxa"/>
            <w:gridSpan w:val="2"/>
            <w:tcBorders>
              <w:top w:val="nil"/>
              <w:left w:val="single" w:sz="8" w:space="0" w:color="auto"/>
              <w:bottom w:val="single" w:sz="4" w:space="0" w:color="auto"/>
              <w:right w:val="single" w:sz="8" w:space="0" w:color="auto"/>
            </w:tcBorders>
            <w:shd w:val="clear" w:color="auto" w:fill="auto"/>
            <w:vAlign w:val="center"/>
          </w:tcPr>
          <w:p w:rsidR="006B4472" w:rsidRPr="00C92401" w:rsidRDefault="006B4472" w:rsidP="00C92401">
            <w:pPr>
              <w:spacing w:before="0"/>
              <w:contextualSpacing/>
              <w:jc w:val="center"/>
              <w:rPr>
                <w:rFonts w:cs="Arial"/>
                <w:b/>
                <w:bCs/>
                <w:sz w:val="24"/>
                <w:szCs w:val="24"/>
                <w:lang w:val="sr-Latn-RS" w:eastAsia="sr-Latn-RS"/>
              </w:rPr>
            </w:pPr>
          </w:p>
        </w:tc>
        <w:tc>
          <w:tcPr>
            <w:tcW w:w="1622" w:type="dxa"/>
            <w:gridSpan w:val="2"/>
            <w:tcBorders>
              <w:top w:val="nil"/>
              <w:left w:val="nil"/>
              <w:bottom w:val="single" w:sz="4" w:space="0" w:color="auto"/>
              <w:right w:val="single" w:sz="8" w:space="0" w:color="auto"/>
            </w:tcBorders>
            <w:shd w:val="clear" w:color="auto" w:fill="auto"/>
            <w:vAlign w:val="center"/>
          </w:tcPr>
          <w:p w:rsidR="006B4472" w:rsidRPr="00C92401" w:rsidRDefault="006B4472" w:rsidP="00C92401">
            <w:pPr>
              <w:spacing w:before="0"/>
              <w:contextualSpacing/>
              <w:jc w:val="center"/>
              <w:rPr>
                <w:rFonts w:cs="Arial"/>
                <w:b/>
                <w:bCs/>
                <w:sz w:val="24"/>
                <w:szCs w:val="24"/>
                <w:lang w:val="sr-Latn-RS" w:eastAsia="sr-Latn-RS"/>
              </w:rPr>
            </w:pPr>
          </w:p>
        </w:tc>
      </w:tr>
      <w:tr w:rsidR="006B4472" w:rsidRPr="00C92401" w:rsidTr="006D5FEA">
        <w:trPr>
          <w:trHeight w:val="621"/>
        </w:trPr>
        <w:tc>
          <w:tcPr>
            <w:tcW w:w="5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4472" w:rsidRPr="00C92401" w:rsidRDefault="006B4472" w:rsidP="00C92401">
            <w:pPr>
              <w:spacing w:before="0"/>
              <w:contextualSpacing/>
              <w:jc w:val="center"/>
              <w:rPr>
                <w:rFonts w:cs="Arial"/>
                <w:bCs/>
                <w:sz w:val="24"/>
                <w:szCs w:val="24"/>
                <w:lang w:val="sr-Cyrl-RS" w:eastAsia="sr-Latn-RS"/>
              </w:rPr>
            </w:pPr>
            <w:r w:rsidRPr="00C92401">
              <w:rPr>
                <w:rFonts w:cs="Arial"/>
                <w:bCs/>
                <w:sz w:val="24"/>
                <w:szCs w:val="24"/>
                <w:lang w:val="sr-Cyrl-RS" w:eastAsia="sr-Latn-RS"/>
              </w:rPr>
              <w:t>6</w:t>
            </w:r>
          </w:p>
        </w:tc>
        <w:tc>
          <w:tcPr>
            <w:tcW w:w="44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4472" w:rsidRPr="00C92401" w:rsidRDefault="006B4472" w:rsidP="006D5FEA">
            <w:pPr>
              <w:spacing w:before="0"/>
              <w:contextualSpacing/>
              <w:jc w:val="left"/>
              <w:rPr>
                <w:rFonts w:cs="Arial"/>
                <w:b/>
                <w:bCs/>
                <w:color w:val="000000"/>
                <w:sz w:val="24"/>
                <w:szCs w:val="24"/>
                <w:lang w:eastAsia="sr-Latn-CS"/>
              </w:rPr>
            </w:pPr>
            <w:r w:rsidRPr="00C92401">
              <w:rPr>
                <w:rFonts w:cs="Arial"/>
                <w:b/>
                <w:bCs/>
                <w:color w:val="000000"/>
                <w:sz w:val="24"/>
                <w:szCs w:val="24"/>
                <w:lang w:eastAsia="sr-Latn-CS"/>
              </w:rPr>
              <w:t>Уље за ланац за моторну тестеру</w:t>
            </w:r>
          </w:p>
        </w:tc>
        <w:tc>
          <w:tcPr>
            <w:tcW w:w="1774" w:type="dxa"/>
            <w:tcBorders>
              <w:top w:val="single" w:sz="4" w:space="0" w:color="auto"/>
              <w:left w:val="single" w:sz="4" w:space="0" w:color="auto"/>
              <w:bottom w:val="single" w:sz="4" w:space="0" w:color="auto"/>
              <w:right w:val="single" w:sz="4" w:space="0" w:color="auto"/>
            </w:tcBorders>
            <w:vAlign w:val="center"/>
          </w:tcPr>
          <w:p w:rsidR="006B4472" w:rsidRPr="00C92401" w:rsidRDefault="006B4472" w:rsidP="00C92401">
            <w:pPr>
              <w:spacing w:before="0"/>
              <w:contextualSpacing/>
              <w:jc w:val="center"/>
              <w:rPr>
                <w:rFonts w:cs="Arial"/>
                <w:sz w:val="24"/>
                <w:szCs w:val="24"/>
                <w:lang w:val="sr-Latn-R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6B4472" w:rsidRPr="00C92401" w:rsidRDefault="006B4472" w:rsidP="00C92401">
            <w:pPr>
              <w:spacing w:before="0"/>
              <w:contextualSpacing/>
              <w:jc w:val="center"/>
              <w:rPr>
                <w:rFonts w:cs="Arial"/>
                <w:sz w:val="24"/>
                <w:szCs w:val="24"/>
                <w:lang w:val="sr-Latn-RS"/>
              </w:rPr>
            </w:pPr>
            <w:r w:rsidRPr="00C92401">
              <w:rPr>
                <w:rFonts w:cs="Arial"/>
                <w:sz w:val="24"/>
                <w:szCs w:val="24"/>
                <w:lang w:val="sr-Latn-RS"/>
              </w:rPr>
              <w:t>l</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6B4472" w:rsidRPr="00C92401" w:rsidRDefault="006B4472" w:rsidP="00C92401">
            <w:pPr>
              <w:spacing w:before="0"/>
              <w:contextualSpacing/>
              <w:jc w:val="center"/>
              <w:rPr>
                <w:rFonts w:cs="Arial"/>
                <w:color w:val="000000"/>
                <w:sz w:val="24"/>
                <w:szCs w:val="24"/>
                <w:lang w:eastAsia="sr-Latn-CS"/>
              </w:rPr>
            </w:pPr>
            <w:r w:rsidRPr="00C92401">
              <w:rPr>
                <w:rFonts w:cs="Arial"/>
                <w:color w:val="000000"/>
                <w:sz w:val="24"/>
                <w:szCs w:val="24"/>
                <w:lang w:eastAsia="sr-Latn-CS"/>
              </w:rPr>
              <w:t>80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6B4472" w:rsidRPr="00C92401" w:rsidRDefault="006B4472" w:rsidP="00C92401">
            <w:pPr>
              <w:spacing w:before="0"/>
              <w:contextualSpacing/>
              <w:jc w:val="center"/>
              <w:rPr>
                <w:rFonts w:cs="Arial"/>
                <w:b/>
                <w:bCs/>
                <w:sz w:val="24"/>
                <w:szCs w:val="24"/>
                <w:lang w:val="sr-Latn-RS" w:eastAsia="sr-Latn-RS"/>
              </w:rPr>
            </w:pPr>
          </w:p>
        </w:tc>
        <w:tc>
          <w:tcPr>
            <w:tcW w:w="1494" w:type="dxa"/>
            <w:tcBorders>
              <w:top w:val="nil"/>
              <w:left w:val="single" w:sz="4" w:space="0" w:color="auto"/>
              <w:bottom w:val="single" w:sz="4" w:space="0" w:color="auto"/>
              <w:right w:val="single" w:sz="8" w:space="0" w:color="auto"/>
            </w:tcBorders>
          </w:tcPr>
          <w:p w:rsidR="006B4472" w:rsidRPr="00C92401" w:rsidRDefault="006B4472" w:rsidP="00C92401">
            <w:pPr>
              <w:spacing w:before="0"/>
              <w:contextualSpacing/>
              <w:jc w:val="center"/>
              <w:rPr>
                <w:rFonts w:cs="Arial"/>
                <w:b/>
                <w:bCs/>
                <w:sz w:val="24"/>
                <w:szCs w:val="24"/>
                <w:lang w:val="sr-Latn-RS" w:eastAsia="sr-Latn-RS"/>
              </w:rPr>
            </w:pPr>
          </w:p>
        </w:tc>
        <w:tc>
          <w:tcPr>
            <w:tcW w:w="1453" w:type="dxa"/>
            <w:gridSpan w:val="2"/>
            <w:tcBorders>
              <w:top w:val="nil"/>
              <w:left w:val="single" w:sz="8" w:space="0" w:color="auto"/>
              <w:bottom w:val="single" w:sz="4" w:space="0" w:color="auto"/>
              <w:right w:val="single" w:sz="8" w:space="0" w:color="auto"/>
            </w:tcBorders>
            <w:shd w:val="clear" w:color="auto" w:fill="auto"/>
            <w:vAlign w:val="center"/>
          </w:tcPr>
          <w:p w:rsidR="006B4472" w:rsidRPr="00C92401" w:rsidRDefault="006B4472" w:rsidP="00C92401">
            <w:pPr>
              <w:spacing w:before="0"/>
              <w:contextualSpacing/>
              <w:jc w:val="center"/>
              <w:rPr>
                <w:rFonts w:cs="Arial"/>
                <w:b/>
                <w:bCs/>
                <w:sz w:val="24"/>
                <w:szCs w:val="24"/>
                <w:lang w:val="sr-Latn-RS" w:eastAsia="sr-Latn-RS"/>
              </w:rPr>
            </w:pPr>
          </w:p>
        </w:tc>
        <w:tc>
          <w:tcPr>
            <w:tcW w:w="1622" w:type="dxa"/>
            <w:gridSpan w:val="2"/>
            <w:tcBorders>
              <w:top w:val="nil"/>
              <w:left w:val="nil"/>
              <w:bottom w:val="single" w:sz="4" w:space="0" w:color="auto"/>
              <w:right w:val="single" w:sz="8" w:space="0" w:color="auto"/>
            </w:tcBorders>
            <w:shd w:val="clear" w:color="auto" w:fill="auto"/>
            <w:vAlign w:val="center"/>
          </w:tcPr>
          <w:p w:rsidR="006B4472" w:rsidRPr="00C92401" w:rsidRDefault="006B4472" w:rsidP="00C92401">
            <w:pPr>
              <w:spacing w:before="0"/>
              <w:contextualSpacing/>
              <w:jc w:val="center"/>
              <w:rPr>
                <w:rFonts w:cs="Arial"/>
                <w:b/>
                <w:bCs/>
                <w:sz w:val="24"/>
                <w:szCs w:val="24"/>
                <w:lang w:val="sr-Latn-RS" w:eastAsia="sr-Latn-RS"/>
              </w:rPr>
            </w:pPr>
          </w:p>
        </w:tc>
      </w:tr>
      <w:tr w:rsidR="006B4472" w:rsidRPr="00C92401" w:rsidTr="006D5FEA">
        <w:trPr>
          <w:trHeight w:val="621"/>
        </w:trPr>
        <w:tc>
          <w:tcPr>
            <w:tcW w:w="5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4472" w:rsidRPr="00C92401" w:rsidRDefault="006B4472" w:rsidP="00C92401">
            <w:pPr>
              <w:spacing w:before="0"/>
              <w:contextualSpacing/>
              <w:jc w:val="center"/>
              <w:rPr>
                <w:rFonts w:cs="Arial"/>
                <w:bCs/>
                <w:sz w:val="24"/>
                <w:szCs w:val="24"/>
                <w:lang w:val="sr-Cyrl-RS" w:eastAsia="sr-Latn-RS"/>
              </w:rPr>
            </w:pPr>
            <w:r w:rsidRPr="00C92401">
              <w:rPr>
                <w:rFonts w:cs="Arial"/>
                <w:bCs/>
                <w:sz w:val="24"/>
                <w:szCs w:val="24"/>
                <w:lang w:val="sr-Cyrl-RS" w:eastAsia="sr-Latn-RS"/>
              </w:rPr>
              <w:t>7</w:t>
            </w:r>
          </w:p>
        </w:tc>
        <w:tc>
          <w:tcPr>
            <w:tcW w:w="44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4472" w:rsidRPr="00C92401" w:rsidRDefault="006B4472" w:rsidP="006D5FEA">
            <w:pPr>
              <w:spacing w:before="0"/>
              <w:contextualSpacing/>
              <w:jc w:val="left"/>
              <w:rPr>
                <w:rFonts w:cs="Arial"/>
                <w:b/>
                <w:bCs/>
                <w:color w:val="000000"/>
                <w:sz w:val="24"/>
                <w:szCs w:val="24"/>
                <w:lang w:eastAsia="sr-Latn-CS"/>
              </w:rPr>
            </w:pPr>
            <w:r w:rsidRPr="00C92401">
              <w:rPr>
                <w:rFonts w:cs="Arial"/>
                <w:b/>
                <w:bCs/>
                <w:color w:val="000000"/>
                <w:sz w:val="24"/>
                <w:szCs w:val="24"/>
                <w:lang w:eastAsia="sr-Latn-CS"/>
              </w:rPr>
              <w:t>Нитро разређивач</w:t>
            </w:r>
          </w:p>
        </w:tc>
        <w:tc>
          <w:tcPr>
            <w:tcW w:w="1774" w:type="dxa"/>
            <w:tcBorders>
              <w:top w:val="single" w:sz="4" w:space="0" w:color="auto"/>
              <w:left w:val="single" w:sz="4" w:space="0" w:color="auto"/>
              <w:bottom w:val="single" w:sz="4" w:space="0" w:color="auto"/>
              <w:right w:val="single" w:sz="4" w:space="0" w:color="auto"/>
            </w:tcBorders>
            <w:vAlign w:val="center"/>
          </w:tcPr>
          <w:p w:rsidR="006B4472" w:rsidRPr="00C92401" w:rsidRDefault="006B4472" w:rsidP="00C92401">
            <w:pPr>
              <w:spacing w:before="0"/>
              <w:contextualSpacing/>
              <w:jc w:val="center"/>
              <w:rPr>
                <w:rFonts w:cs="Arial"/>
                <w:sz w:val="24"/>
                <w:szCs w:val="24"/>
                <w:lang w:val="sr-Latn-R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6B4472" w:rsidRPr="00C92401" w:rsidRDefault="006B4472" w:rsidP="00C92401">
            <w:pPr>
              <w:spacing w:before="0"/>
              <w:contextualSpacing/>
              <w:jc w:val="center"/>
              <w:rPr>
                <w:rFonts w:cs="Arial"/>
                <w:sz w:val="24"/>
                <w:szCs w:val="24"/>
                <w:lang w:val="sr-Latn-RS"/>
              </w:rPr>
            </w:pPr>
            <w:r w:rsidRPr="00C92401">
              <w:rPr>
                <w:rFonts w:cs="Arial"/>
                <w:sz w:val="24"/>
                <w:szCs w:val="24"/>
                <w:lang w:val="sr-Latn-RS"/>
              </w:rPr>
              <w:t>l</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6B4472" w:rsidRPr="00C92401" w:rsidRDefault="006B4472" w:rsidP="00C92401">
            <w:pPr>
              <w:spacing w:before="0"/>
              <w:contextualSpacing/>
              <w:jc w:val="center"/>
              <w:rPr>
                <w:rFonts w:cs="Arial"/>
                <w:color w:val="000000"/>
                <w:sz w:val="24"/>
                <w:szCs w:val="24"/>
                <w:lang w:eastAsia="sr-Latn-CS"/>
              </w:rPr>
            </w:pPr>
            <w:r w:rsidRPr="00C92401">
              <w:rPr>
                <w:rFonts w:cs="Arial"/>
                <w:color w:val="000000"/>
                <w:sz w:val="24"/>
                <w:szCs w:val="24"/>
                <w:lang w:eastAsia="sr-Latn-CS"/>
              </w:rPr>
              <w:t>105</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6B4472" w:rsidRPr="00C92401" w:rsidRDefault="006B4472" w:rsidP="00C92401">
            <w:pPr>
              <w:spacing w:before="0"/>
              <w:contextualSpacing/>
              <w:jc w:val="center"/>
              <w:rPr>
                <w:rFonts w:cs="Arial"/>
                <w:b/>
                <w:bCs/>
                <w:sz w:val="24"/>
                <w:szCs w:val="24"/>
                <w:lang w:val="sr-Latn-RS" w:eastAsia="sr-Latn-RS"/>
              </w:rPr>
            </w:pPr>
          </w:p>
        </w:tc>
        <w:tc>
          <w:tcPr>
            <w:tcW w:w="1494" w:type="dxa"/>
            <w:tcBorders>
              <w:top w:val="nil"/>
              <w:left w:val="single" w:sz="4" w:space="0" w:color="auto"/>
              <w:bottom w:val="single" w:sz="4" w:space="0" w:color="auto"/>
              <w:right w:val="single" w:sz="8" w:space="0" w:color="auto"/>
            </w:tcBorders>
          </w:tcPr>
          <w:p w:rsidR="006B4472" w:rsidRPr="00C92401" w:rsidRDefault="006B4472" w:rsidP="00C92401">
            <w:pPr>
              <w:spacing w:before="0"/>
              <w:contextualSpacing/>
              <w:jc w:val="center"/>
              <w:rPr>
                <w:rFonts w:cs="Arial"/>
                <w:b/>
                <w:bCs/>
                <w:sz w:val="24"/>
                <w:szCs w:val="24"/>
                <w:lang w:val="sr-Latn-RS" w:eastAsia="sr-Latn-RS"/>
              </w:rPr>
            </w:pPr>
          </w:p>
        </w:tc>
        <w:tc>
          <w:tcPr>
            <w:tcW w:w="1453" w:type="dxa"/>
            <w:gridSpan w:val="2"/>
            <w:tcBorders>
              <w:top w:val="nil"/>
              <w:left w:val="single" w:sz="8" w:space="0" w:color="auto"/>
              <w:bottom w:val="single" w:sz="4" w:space="0" w:color="auto"/>
              <w:right w:val="single" w:sz="8" w:space="0" w:color="auto"/>
            </w:tcBorders>
            <w:shd w:val="clear" w:color="auto" w:fill="auto"/>
            <w:vAlign w:val="center"/>
          </w:tcPr>
          <w:p w:rsidR="006B4472" w:rsidRPr="00C92401" w:rsidRDefault="006B4472" w:rsidP="00C92401">
            <w:pPr>
              <w:spacing w:before="0"/>
              <w:contextualSpacing/>
              <w:jc w:val="center"/>
              <w:rPr>
                <w:rFonts w:cs="Arial"/>
                <w:b/>
                <w:bCs/>
                <w:sz w:val="24"/>
                <w:szCs w:val="24"/>
                <w:lang w:val="sr-Latn-RS" w:eastAsia="sr-Latn-RS"/>
              </w:rPr>
            </w:pPr>
          </w:p>
        </w:tc>
        <w:tc>
          <w:tcPr>
            <w:tcW w:w="1622" w:type="dxa"/>
            <w:gridSpan w:val="2"/>
            <w:tcBorders>
              <w:top w:val="nil"/>
              <w:left w:val="nil"/>
              <w:bottom w:val="single" w:sz="4" w:space="0" w:color="auto"/>
              <w:right w:val="single" w:sz="8" w:space="0" w:color="auto"/>
            </w:tcBorders>
            <w:shd w:val="clear" w:color="auto" w:fill="auto"/>
            <w:vAlign w:val="center"/>
          </w:tcPr>
          <w:p w:rsidR="006B4472" w:rsidRPr="00C92401" w:rsidRDefault="006B4472" w:rsidP="00C92401">
            <w:pPr>
              <w:spacing w:before="0"/>
              <w:contextualSpacing/>
              <w:jc w:val="center"/>
              <w:rPr>
                <w:rFonts w:cs="Arial"/>
                <w:b/>
                <w:bCs/>
                <w:sz w:val="24"/>
                <w:szCs w:val="24"/>
                <w:lang w:val="sr-Latn-RS" w:eastAsia="sr-Latn-RS"/>
              </w:rPr>
            </w:pPr>
          </w:p>
        </w:tc>
      </w:tr>
      <w:tr w:rsidR="006B4472" w:rsidRPr="00C92401" w:rsidTr="006D5FEA">
        <w:trPr>
          <w:trHeight w:val="214"/>
        </w:trPr>
        <w:tc>
          <w:tcPr>
            <w:tcW w:w="5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4472" w:rsidRPr="00C92401" w:rsidRDefault="006B4472" w:rsidP="00C92401">
            <w:pPr>
              <w:spacing w:before="0"/>
              <w:contextualSpacing/>
              <w:jc w:val="center"/>
              <w:rPr>
                <w:rFonts w:cs="Arial"/>
                <w:bCs/>
                <w:sz w:val="24"/>
                <w:szCs w:val="24"/>
                <w:lang w:val="sr-Cyrl-RS" w:eastAsia="sr-Latn-RS"/>
              </w:rPr>
            </w:pPr>
            <w:r w:rsidRPr="00C92401">
              <w:rPr>
                <w:rFonts w:cs="Arial"/>
                <w:bCs/>
                <w:sz w:val="24"/>
                <w:szCs w:val="24"/>
                <w:lang w:val="sr-Cyrl-RS" w:eastAsia="sr-Latn-RS"/>
              </w:rPr>
              <w:t>8</w:t>
            </w:r>
          </w:p>
        </w:tc>
        <w:tc>
          <w:tcPr>
            <w:tcW w:w="44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D5FEA" w:rsidRPr="00C92401" w:rsidRDefault="006B4472" w:rsidP="006D5FEA">
            <w:pPr>
              <w:spacing w:before="0"/>
              <w:contextualSpacing/>
              <w:jc w:val="left"/>
              <w:rPr>
                <w:rFonts w:cs="Arial"/>
                <w:b/>
                <w:bCs/>
                <w:color w:val="000000"/>
                <w:sz w:val="24"/>
                <w:szCs w:val="24"/>
                <w:lang w:eastAsia="sr-Latn-CS"/>
              </w:rPr>
            </w:pPr>
            <w:r w:rsidRPr="00C92401">
              <w:rPr>
                <w:rFonts w:cs="Arial"/>
                <w:b/>
                <w:bCs/>
                <w:color w:val="000000"/>
                <w:sz w:val="24"/>
                <w:szCs w:val="24"/>
                <w:lang w:eastAsia="sr-Latn-CS"/>
              </w:rPr>
              <w:t>Безоловни бензин 95окт. у металним канистерима</w:t>
            </w:r>
          </w:p>
        </w:tc>
        <w:tc>
          <w:tcPr>
            <w:tcW w:w="1774" w:type="dxa"/>
            <w:tcBorders>
              <w:top w:val="single" w:sz="4" w:space="0" w:color="auto"/>
              <w:left w:val="single" w:sz="4" w:space="0" w:color="auto"/>
              <w:bottom w:val="single" w:sz="4" w:space="0" w:color="auto"/>
              <w:right w:val="single" w:sz="4" w:space="0" w:color="auto"/>
            </w:tcBorders>
            <w:vAlign w:val="center"/>
          </w:tcPr>
          <w:p w:rsidR="006B4472" w:rsidRPr="00C92401" w:rsidRDefault="006B4472" w:rsidP="00C92401">
            <w:pPr>
              <w:spacing w:before="0"/>
              <w:contextualSpacing/>
              <w:jc w:val="center"/>
              <w:rPr>
                <w:rFonts w:cs="Arial"/>
                <w:sz w:val="24"/>
                <w:szCs w:val="24"/>
                <w:lang w:val="sr-Latn-R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6B4472" w:rsidRPr="00C92401" w:rsidRDefault="006B4472" w:rsidP="00C92401">
            <w:pPr>
              <w:spacing w:before="0"/>
              <w:contextualSpacing/>
              <w:jc w:val="center"/>
              <w:rPr>
                <w:rFonts w:cs="Arial"/>
                <w:sz w:val="24"/>
                <w:szCs w:val="24"/>
                <w:lang w:val="sr-Latn-RS"/>
              </w:rPr>
            </w:pPr>
            <w:r w:rsidRPr="00C92401">
              <w:rPr>
                <w:rFonts w:cs="Arial"/>
                <w:sz w:val="24"/>
                <w:szCs w:val="24"/>
                <w:lang w:val="sr-Latn-RS"/>
              </w:rPr>
              <w:t>l</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6B4472" w:rsidRPr="00C92401" w:rsidRDefault="006B4472" w:rsidP="00C92401">
            <w:pPr>
              <w:spacing w:before="0"/>
              <w:contextualSpacing/>
              <w:jc w:val="center"/>
              <w:rPr>
                <w:rFonts w:cs="Arial"/>
                <w:color w:val="000000"/>
                <w:sz w:val="24"/>
                <w:szCs w:val="24"/>
                <w:lang w:eastAsia="sr-Latn-CS"/>
              </w:rPr>
            </w:pPr>
            <w:r w:rsidRPr="00C92401">
              <w:rPr>
                <w:rFonts w:cs="Arial"/>
                <w:color w:val="000000"/>
                <w:sz w:val="24"/>
                <w:szCs w:val="24"/>
                <w:lang w:eastAsia="sr-Latn-CS"/>
              </w:rPr>
              <w:t>160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6B4472" w:rsidRPr="00C92401" w:rsidRDefault="006B4472" w:rsidP="00C92401">
            <w:pPr>
              <w:spacing w:before="0"/>
              <w:contextualSpacing/>
              <w:jc w:val="center"/>
              <w:rPr>
                <w:rFonts w:cs="Arial"/>
                <w:b/>
                <w:bCs/>
                <w:sz w:val="24"/>
                <w:szCs w:val="24"/>
                <w:lang w:val="sr-Latn-RS" w:eastAsia="sr-Latn-RS"/>
              </w:rPr>
            </w:pPr>
          </w:p>
        </w:tc>
        <w:tc>
          <w:tcPr>
            <w:tcW w:w="1494" w:type="dxa"/>
            <w:tcBorders>
              <w:top w:val="nil"/>
              <w:left w:val="single" w:sz="4" w:space="0" w:color="auto"/>
              <w:bottom w:val="single" w:sz="4" w:space="0" w:color="auto"/>
              <w:right w:val="single" w:sz="8" w:space="0" w:color="auto"/>
            </w:tcBorders>
          </w:tcPr>
          <w:p w:rsidR="006B4472" w:rsidRPr="00C92401" w:rsidRDefault="006B4472" w:rsidP="00C92401">
            <w:pPr>
              <w:spacing w:before="0"/>
              <w:contextualSpacing/>
              <w:jc w:val="center"/>
              <w:rPr>
                <w:rFonts w:cs="Arial"/>
                <w:b/>
                <w:bCs/>
                <w:sz w:val="24"/>
                <w:szCs w:val="24"/>
                <w:lang w:val="sr-Latn-RS" w:eastAsia="sr-Latn-RS"/>
              </w:rPr>
            </w:pPr>
          </w:p>
        </w:tc>
        <w:tc>
          <w:tcPr>
            <w:tcW w:w="1453" w:type="dxa"/>
            <w:gridSpan w:val="2"/>
            <w:tcBorders>
              <w:top w:val="nil"/>
              <w:left w:val="single" w:sz="8" w:space="0" w:color="auto"/>
              <w:bottom w:val="single" w:sz="4" w:space="0" w:color="auto"/>
              <w:right w:val="single" w:sz="8" w:space="0" w:color="auto"/>
            </w:tcBorders>
            <w:shd w:val="clear" w:color="auto" w:fill="auto"/>
            <w:vAlign w:val="center"/>
          </w:tcPr>
          <w:p w:rsidR="006B4472" w:rsidRPr="00C92401" w:rsidRDefault="006B4472" w:rsidP="00C92401">
            <w:pPr>
              <w:spacing w:before="0"/>
              <w:contextualSpacing/>
              <w:jc w:val="center"/>
              <w:rPr>
                <w:rFonts w:cs="Arial"/>
                <w:b/>
                <w:bCs/>
                <w:sz w:val="24"/>
                <w:szCs w:val="24"/>
                <w:lang w:val="sr-Latn-RS" w:eastAsia="sr-Latn-RS"/>
              </w:rPr>
            </w:pPr>
          </w:p>
        </w:tc>
        <w:tc>
          <w:tcPr>
            <w:tcW w:w="1622" w:type="dxa"/>
            <w:gridSpan w:val="2"/>
            <w:tcBorders>
              <w:top w:val="nil"/>
              <w:left w:val="nil"/>
              <w:bottom w:val="single" w:sz="4" w:space="0" w:color="auto"/>
              <w:right w:val="single" w:sz="8" w:space="0" w:color="auto"/>
            </w:tcBorders>
            <w:shd w:val="clear" w:color="auto" w:fill="auto"/>
            <w:vAlign w:val="center"/>
          </w:tcPr>
          <w:p w:rsidR="006B4472" w:rsidRPr="00C92401" w:rsidRDefault="006B4472" w:rsidP="00C92401">
            <w:pPr>
              <w:spacing w:before="0"/>
              <w:contextualSpacing/>
              <w:jc w:val="center"/>
              <w:rPr>
                <w:rFonts w:cs="Arial"/>
                <w:b/>
                <w:bCs/>
                <w:sz w:val="24"/>
                <w:szCs w:val="24"/>
                <w:lang w:val="sr-Latn-RS" w:eastAsia="sr-Latn-RS"/>
              </w:rPr>
            </w:pPr>
          </w:p>
        </w:tc>
      </w:tr>
      <w:tr w:rsidR="006B4472" w:rsidRPr="00C92401" w:rsidTr="006D5FEA">
        <w:trPr>
          <w:trHeight w:val="214"/>
        </w:trPr>
        <w:tc>
          <w:tcPr>
            <w:tcW w:w="5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4472" w:rsidRPr="00C92401" w:rsidRDefault="006B4472" w:rsidP="00C92401">
            <w:pPr>
              <w:spacing w:before="0"/>
              <w:contextualSpacing/>
              <w:jc w:val="center"/>
              <w:rPr>
                <w:rFonts w:cs="Arial"/>
                <w:bCs/>
                <w:sz w:val="24"/>
                <w:szCs w:val="24"/>
                <w:lang w:val="sr-Cyrl-RS" w:eastAsia="sr-Latn-RS"/>
              </w:rPr>
            </w:pPr>
            <w:r w:rsidRPr="00C92401">
              <w:rPr>
                <w:rFonts w:cs="Arial"/>
                <w:bCs/>
                <w:sz w:val="24"/>
                <w:szCs w:val="24"/>
                <w:lang w:val="sr-Cyrl-RS" w:eastAsia="sr-Latn-RS"/>
              </w:rPr>
              <w:t>9</w:t>
            </w:r>
          </w:p>
        </w:tc>
        <w:tc>
          <w:tcPr>
            <w:tcW w:w="44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B4472" w:rsidRPr="00C92401" w:rsidRDefault="006B4472" w:rsidP="006D5FEA">
            <w:pPr>
              <w:spacing w:before="0"/>
              <w:contextualSpacing/>
              <w:jc w:val="left"/>
              <w:rPr>
                <w:rFonts w:cs="Arial"/>
                <w:sz w:val="24"/>
                <w:szCs w:val="24"/>
              </w:rPr>
            </w:pPr>
            <w:r w:rsidRPr="00C92401">
              <w:rPr>
                <w:rFonts w:cs="Arial"/>
                <w:b/>
                <w:bCs/>
                <w:sz w:val="24"/>
                <w:szCs w:val="24"/>
              </w:rPr>
              <w:t xml:space="preserve">Средство за одмашћивање електроделова и генератора. </w:t>
            </w:r>
          </w:p>
          <w:p w:rsidR="006B4472" w:rsidRPr="00C92401" w:rsidRDefault="006B4472" w:rsidP="006D5FEA">
            <w:pPr>
              <w:spacing w:before="0"/>
              <w:contextualSpacing/>
              <w:jc w:val="left"/>
              <w:rPr>
                <w:rFonts w:cs="Arial"/>
                <w:sz w:val="24"/>
                <w:szCs w:val="24"/>
              </w:rPr>
            </w:pPr>
            <w:r w:rsidRPr="00C92401">
              <w:rPr>
                <w:rFonts w:cs="Arial"/>
                <w:sz w:val="24"/>
                <w:szCs w:val="24"/>
              </w:rPr>
              <w:t xml:space="preserve">- Средство за одмашћивање генератора, електромотора инсталација разводних табли на бази растварача да испарава без остатка. </w:t>
            </w:r>
          </w:p>
          <w:p w:rsidR="006B4472" w:rsidRPr="00C92401" w:rsidRDefault="006B4472" w:rsidP="006D5FEA">
            <w:pPr>
              <w:spacing w:before="0"/>
              <w:contextualSpacing/>
              <w:jc w:val="left"/>
              <w:rPr>
                <w:rFonts w:cs="Arial"/>
                <w:sz w:val="24"/>
                <w:szCs w:val="24"/>
              </w:rPr>
            </w:pPr>
            <w:r w:rsidRPr="00C92401">
              <w:rPr>
                <w:rFonts w:cs="Arial"/>
                <w:sz w:val="24"/>
                <w:szCs w:val="24"/>
              </w:rPr>
              <w:t>-</w:t>
            </w:r>
            <w:r w:rsidRPr="00C92401">
              <w:rPr>
                <w:rFonts w:cs="Arial"/>
                <w:sz w:val="24"/>
                <w:szCs w:val="24"/>
                <w:lang w:val="sr-Cyrl-RS"/>
              </w:rPr>
              <w:t xml:space="preserve"> </w:t>
            </w:r>
            <w:r w:rsidRPr="00C92401">
              <w:rPr>
                <w:rFonts w:cs="Arial"/>
                <w:sz w:val="24"/>
                <w:szCs w:val="24"/>
              </w:rPr>
              <w:t xml:space="preserve">Да ефикасно чисти широк спектар уља масноћа и других депозита. </w:t>
            </w:r>
          </w:p>
          <w:p w:rsidR="006B4472" w:rsidRPr="00C92401" w:rsidRDefault="006B4472" w:rsidP="006D5FEA">
            <w:pPr>
              <w:spacing w:before="0"/>
              <w:contextualSpacing/>
              <w:jc w:val="left"/>
              <w:rPr>
                <w:rFonts w:cs="Arial"/>
                <w:sz w:val="24"/>
                <w:szCs w:val="24"/>
              </w:rPr>
            </w:pPr>
            <w:r w:rsidRPr="00C92401">
              <w:rPr>
                <w:rFonts w:cs="Arial"/>
                <w:sz w:val="24"/>
                <w:szCs w:val="24"/>
              </w:rPr>
              <w:t>-</w:t>
            </w:r>
            <w:r w:rsidRPr="00C92401">
              <w:rPr>
                <w:rFonts w:cs="Arial"/>
                <w:sz w:val="24"/>
                <w:szCs w:val="24"/>
                <w:lang w:val="sr-Cyrl-RS"/>
              </w:rPr>
              <w:t xml:space="preserve"> </w:t>
            </w:r>
            <w:r w:rsidRPr="00C92401">
              <w:rPr>
                <w:rFonts w:cs="Arial"/>
                <w:sz w:val="24"/>
                <w:szCs w:val="24"/>
              </w:rPr>
              <w:t xml:space="preserve">Да је безбедно и поуздано коришћење на електромоторима, генераторима намотајима, разводним таблама и прецизним електронским компонентима. </w:t>
            </w:r>
          </w:p>
          <w:p w:rsidR="006B4472" w:rsidRPr="00C92401" w:rsidRDefault="006B4472" w:rsidP="006D5FEA">
            <w:pPr>
              <w:spacing w:before="0"/>
              <w:contextualSpacing/>
              <w:jc w:val="left"/>
              <w:rPr>
                <w:rFonts w:cs="Arial"/>
                <w:sz w:val="24"/>
                <w:szCs w:val="24"/>
              </w:rPr>
            </w:pPr>
            <w:r w:rsidRPr="00C92401">
              <w:rPr>
                <w:rFonts w:cs="Arial"/>
                <w:sz w:val="24"/>
                <w:szCs w:val="24"/>
              </w:rPr>
              <w:t>-</w:t>
            </w:r>
            <w:r w:rsidRPr="00C92401">
              <w:rPr>
                <w:rFonts w:cs="Arial"/>
                <w:sz w:val="24"/>
                <w:szCs w:val="24"/>
                <w:lang w:val="sr-Cyrl-RS"/>
              </w:rPr>
              <w:t xml:space="preserve"> </w:t>
            </w:r>
            <w:r w:rsidRPr="00C92401">
              <w:rPr>
                <w:rFonts w:cs="Arial"/>
                <w:sz w:val="24"/>
                <w:szCs w:val="24"/>
              </w:rPr>
              <w:t xml:space="preserve">Да поседује велику диелектричну чврстоћу (најмање 50000V). </w:t>
            </w:r>
          </w:p>
          <w:p w:rsidR="006B4472" w:rsidRPr="00C92401" w:rsidRDefault="006B4472" w:rsidP="006D5FEA">
            <w:pPr>
              <w:spacing w:before="0"/>
              <w:contextualSpacing/>
              <w:jc w:val="left"/>
              <w:rPr>
                <w:rFonts w:cs="Arial"/>
                <w:sz w:val="24"/>
                <w:szCs w:val="24"/>
              </w:rPr>
            </w:pPr>
            <w:r w:rsidRPr="00C92401">
              <w:rPr>
                <w:rFonts w:cs="Arial"/>
                <w:sz w:val="24"/>
                <w:szCs w:val="24"/>
              </w:rPr>
              <w:t>-</w:t>
            </w:r>
            <w:r w:rsidRPr="00C92401">
              <w:rPr>
                <w:rFonts w:cs="Arial"/>
                <w:sz w:val="24"/>
                <w:szCs w:val="24"/>
                <w:lang w:val="sr-Cyrl-RS"/>
              </w:rPr>
              <w:t xml:space="preserve"> </w:t>
            </w:r>
            <w:r w:rsidRPr="00C92401">
              <w:rPr>
                <w:rFonts w:cs="Arial"/>
                <w:sz w:val="24"/>
                <w:szCs w:val="24"/>
              </w:rPr>
              <w:t>Да је безбедно за коришћење на пластици, гуми,</w:t>
            </w:r>
            <w:r w:rsidRPr="00C92401">
              <w:rPr>
                <w:rFonts w:cs="Arial"/>
                <w:sz w:val="24"/>
                <w:szCs w:val="24"/>
                <w:lang w:val="sr-Cyrl-RS"/>
              </w:rPr>
              <w:t xml:space="preserve"> </w:t>
            </w:r>
            <w:r w:rsidRPr="00C92401">
              <w:rPr>
                <w:rFonts w:cs="Arial"/>
                <w:sz w:val="24"/>
                <w:szCs w:val="24"/>
              </w:rPr>
              <w:t xml:space="preserve">еластомерима и обојеним поврсинама. </w:t>
            </w:r>
          </w:p>
          <w:p w:rsidR="006B4472" w:rsidRPr="00C92401" w:rsidRDefault="006B4472" w:rsidP="006D5FEA">
            <w:pPr>
              <w:spacing w:before="0"/>
              <w:contextualSpacing/>
              <w:jc w:val="left"/>
              <w:rPr>
                <w:rFonts w:cs="Arial"/>
                <w:sz w:val="24"/>
                <w:szCs w:val="24"/>
              </w:rPr>
            </w:pPr>
            <w:r w:rsidRPr="00C92401">
              <w:rPr>
                <w:rFonts w:cs="Arial"/>
                <w:sz w:val="24"/>
                <w:szCs w:val="24"/>
              </w:rPr>
              <w:lastRenderedPageBreak/>
              <w:t>-</w:t>
            </w:r>
            <w:r w:rsidRPr="00C92401">
              <w:rPr>
                <w:rFonts w:cs="Arial"/>
                <w:sz w:val="24"/>
                <w:szCs w:val="24"/>
                <w:lang w:val="sr-Cyrl-RS"/>
              </w:rPr>
              <w:t xml:space="preserve"> </w:t>
            </w:r>
            <w:r w:rsidRPr="00C92401">
              <w:rPr>
                <w:rFonts w:cs="Arial"/>
                <w:sz w:val="24"/>
                <w:szCs w:val="24"/>
              </w:rPr>
              <w:t>Да му је та</w:t>
            </w:r>
            <w:r w:rsidRPr="00C92401">
              <w:rPr>
                <w:rFonts w:cs="Arial"/>
                <w:sz w:val="24"/>
                <w:szCs w:val="24"/>
                <w:lang w:val="sr-Cyrl-RS"/>
              </w:rPr>
              <w:t>ч</w:t>
            </w:r>
            <w:r w:rsidRPr="00C92401">
              <w:rPr>
                <w:rFonts w:cs="Arial"/>
                <w:sz w:val="24"/>
                <w:szCs w:val="24"/>
              </w:rPr>
              <w:t>ка паљења &gt;62</w:t>
            </w:r>
            <w:r w:rsidRPr="00C92401">
              <w:rPr>
                <w:rFonts w:cs="Arial"/>
                <w:sz w:val="24"/>
                <w:szCs w:val="24"/>
                <w:vertAlign w:val="superscript"/>
              </w:rPr>
              <w:t>0</w:t>
            </w:r>
            <w:r w:rsidRPr="00C92401">
              <w:rPr>
                <w:rFonts w:cs="Arial"/>
                <w:sz w:val="24"/>
                <w:szCs w:val="24"/>
              </w:rPr>
              <w:t xml:space="preserve">C. </w:t>
            </w:r>
          </w:p>
          <w:p w:rsidR="006B4472" w:rsidRPr="00C92401" w:rsidRDefault="006B4472" w:rsidP="006D5FEA">
            <w:pPr>
              <w:spacing w:before="0"/>
              <w:contextualSpacing/>
              <w:jc w:val="left"/>
              <w:rPr>
                <w:rFonts w:cs="Arial"/>
                <w:sz w:val="24"/>
                <w:szCs w:val="24"/>
              </w:rPr>
            </w:pPr>
            <w:r w:rsidRPr="00C92401">
              <w:rPr>
                <w:rFonts w:cs="Arial"/>
                <w:sz w:val="24"/>
                <w:szCs w:val="24"/>
              </w:rPr>
              <w:t>-</w:t>
            </w:r>
            <w:r w:rsidRPr="00C92401">
              <w:rPr>
                <w:rFonts w:cs="Arial"/>
                <w:sz w:val="24"/>
                <w:szCs w:val="24"/>
                <w:lang w:val="sr-Cyrl-RS"/>
              </w:rPr>
              <w:t xml:space="preserve"> </w:t>
            </w:r>
            <w:r w:rsidRPr="00C92401">
              <w:rPr>
                <w:rFonts w:cs="Arial"/>
                <w:sz w:val="24"/>
                <w:szCs w:val="24"/>
              </w:rPr>
              <w:t>Да му је самозапаљивост &gt;200</w:t>
            </w:r>
            <w:r w:rsidRPr="00C92401">
              <w:rPr>
                <w:rFonts w:cs="Arial"/>
                <w:sz w:val="24"/>
                <w:szCs w:val="24"/>
                <w:vertAlign w:val="superscript"/>
              </w:rPr>
              <w:t>0</w:t>
            </w:r>
            <w:r w:rsidRPr="00C92401">
              <w:rPr>
                <w:rFonts w:cs="Arial"/>
                <w:sz w:val="24"/>
                <w:szCs w:val="24"/>
              </w:rPr>
              <w:t xml:space="preserve">C. </w:t>
            </w:r>
          </w:p>
          <w:p w:rsidR="006B4472" w:rsidRPr="00C92401" w:rsidRDefault="006B4472" w:rsidP="006D5FEA">
            <w:pPr>
              <w:spacing w:before="0"/>
              <w:contextualSpacing/>
              <w:jc w:val="left"/>
              <w:rPr>
                <w:rFonts w:cs="Arial"/>
                <w:sz w:val="24"/>
                <w:szCs w:val="24"/>
                <w:lang w:val="sr-Cyrl-RS"/>
              </w:rPr>
            </w:pPr>
            <w:r w:rsidRPr="00C92401">
              <w:rPr>
                <w:rFonts w:cs="Arial"/>
                <w:sz w:val="24"/>
                <w:szCs w:val="24"/>
              </w:rPr>
              <w:t>-</w:t>
            </w:r>
            <w:r w:rsidRPr="00C92401">
              <w:rPr>
                <w:rFonts w:cs="Arial"/>
                <w:sz w:val="24"/>
                <w:szCs w:val="24"/>
                <w:lang w:val="sr-Cyrl-RS"/>
              </w:rPr>
              <w:t xml:space="preserve"> </w:t>
            </w:r>
            <w:r w:rsidRPr="00C92401">
              <w:rPr>
                <w:rFonts w:cs="Arial"/>
                <w:sz w:val="24"/>
                <w:szCs w:val="24"/>
              </w:rPr>
              <w:t>Да има релативну густину 0</w:t>
            </w:r>
            <w:proofErr w:type="gramStart"/>
            <w:r w:rsidRPr="00C92401">
              <w:rPr>
                <w:rFonts w:cs="Arial"/>
                <w:sz w:val="24"/>
                <w:szCs w:val="24"/>
              </w:rPr>
              <w:t>,76</w:t>
            </w:r>
            <w:proofErr w:type="gramEnd"/>
            <w:r w:rsidRPr="00C92401">
              <w:rPr>
                <w:rFonts w:cs="Arial"/>
                <w:sz w:val="24"/>
                <w:szCs w:val="24"/>
                <w:lang w:val="sr-Cyrl-RS"/>
              </w:rPr>
              <w:t>.</w:t>
            </w:r>
          </w:p>
        </w:tc>
        <w:tc>
          <w:tcPr>
            <w:tcW w:w="1774" w:type="dxa"/>
            <w:tcBorders>
              <w:top w:val="single" w:sz="4" w:space="0" w:color="auto"/>
              <w:left w:val="single" w:sz="4" w:space="0" w:color="auto"/>
              <w:bottom w:val="single" w:sz="4" w:space="0" w:color="auto"/>
              <w:right w:val="single" w:sz="4" w:space="0" w:color="auto"/>
            </w:tcBorders>
            <w:vAlign w:val="center"/>
          </w:tcPr>
          <w:p w:rsidR="006B4472" w:rsidRPr="00C92401" w:rsidRDefault="006B4472" w:rsidP="00C92401">
            <w:pPr>
              <w:spacing w:before="0"/>
              <w:contextualSpacing/>
              <w:jc w:val="center"/>
              <w:rPr>
                <w:rFonts w:cs="Arial"/>
                <w:sz w:val="24"/>
                <w:szCs w:val="24"/>
                <w:lang w:val="sr-Latn-RS"/>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6B4472" w:rsidRPr="00C92401" w:rsidRDefault="006B4472" w:rsidP="00C92401">
            <w:pPr>
              <w:spacing w:before="0"/>
              <w:contextualSpacing/>
              <w:jc w:val="center"/>
              <w:rPr>
                <w:rFonts w:cs="Arial"/>
                <w:sz w:val="24"/>
                <w:szCs w:val="24"/>
                <w:lang w:val="sr-Latn-RS"/>
              </w:rPr>
            </w:pPr>
            <w:r w:rsidRPr="00C92401">
              <w:rPr>
                <w:rFonts w:cs="Arial"/>
                <w:sz w:val="24"/>
                <w:szCs w:val="24"/>
                <w:lang w:val="sr-Latn-RS"/>
              </w:rPr>
              <w:t>l</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6B4472" w:rsidRPr="00C92401" w:rsidRDefault="006B4472" w:rsidP="00C92401">
            <w:pPr>
              <w:spacing w:before="0"/>
              <w:contextualSpacing/>
              <w:jc w:val="center"/>
              <w:rPr>
                <w:rFonts w:cs="Arial"/>
                <w:color w:val="000000"/>
                <w:sz w:val="24"/>
                <w:szCs w:val="24"/>
                <w:lang w:eastAsia="sr-Latn-CS"/>
              </w:rPr>
            </w:pPr>
            <w:r w:rsidRPr="00C92401">
              <w:rPr>
                <w:rFonts w:cs="Arial"/>
                <w:color w:val="000000"/>
                <w:sz w:val="24"/>
                <w:szCs w:val="24"/>
                <w:lang w:eastAsia="sr-Latn-CS"/>
              </w:rPr>
              <w:t>60</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6B4472" w:rsidRPr="00C92401" w:rsidRDefault="006B4472" w:rsidP="00C92401">
            <w:pPr>
              <w:spacing w:before="0"/>
              <w:contextualSpacing/>
              <w:jc w:val="center"/>
              <w:rPr>
                <w:rFonts w:cs="Arial"/>
                <w:b/>
                <w:bCs/>
                <w:sz w:val="24"/>
                <w:szCs w:val="24"/>
                <w:lang w:val="sr-Latn-RS" w:eastAsia="sr-Latn-RS"/>
              </w:rPr>
            </w:pPr>
          </w:p>
        </w:tc>
        <w:tc>
          <w:tcPr>
            <w:tcW w:w="1494" w:type="dxa"/>
            <w:tcBorders>
              <w:top w:val="single" w:sz="4" w:space="0" w:color="auto"/>
              <w:left w:val="single" w:sz="4" w:space="0" w:color="auto"/>
              <w:bottom w:val="single" w:sz="4" w:space="0" w:color="auto"/>
              <w:right w:val="single" w:sz="8" w:space="0" w:color="auto"/>
            </w:tcBorders>
          </w:tcPr>
          <w:p w:rsidR="006B4472" w:rsidRPr="00C92401" w:rsidRDefault="006B4472" w:rsidP="00C92401">
            <w:pPr>
              <w:spacing w:before="0"/>
              <w:contextualSpacing/>
              <w:jc w:val="center"/>
              <w:rPr>
                <w:rFonts w:cs="Arial"/>
                <w:b/>
                <w:bCs/>
                <w:sz w:val="24"/>
                <w:szCs w:val="24"/>
                <w:lang w:val="sr-Latn-RS" w:eastAsia="sr-Latn-RS"/>
              </w:rPr>
            </w:pPr>
          </w:p>
        </w:tc>
        <w:tc>
          <w:tcPr>
            <w:tcW w:w="145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6B4472" w:rsidRPr="00C92401" w:rsidRDefault="006B4472" w:rsidP="00C92401">
            <w:pPr>
              <w:spacing w:before="0"/>
              <w:contextualSpacing/>
              <w:jc w:val="center"/>
              <w:rPr>
                <w:rFonts w:cs="Arial"/>
                <w:b/>
                <w:bCs/>
                <w:sz w:val="24"/>
                <w:szCs w:val="24"/>
                <w:lang w:val="sr-Latn-RS" w:eastAsia="sr-Latn-RS"/>
              </w:rPr>
            </w:pPr>
          </w:p>
        </w:tc>
        <w:tc>
          <w:tcPr>
            <w:tcW w:w="1622" w:type="dxa"/>
            <w:gridSpan w:val="2"/>
            <w:tcBorders>
              <w:top w:val="single" w:sz="4" w:space="0" w:color="auto"/>
              <w:left w:val="nil"/>
              <w:bottom w:val="single" w:sz="4" w:space="0" w:color="auto"/>
              <w:right w:val="single" w:sz="8" w:space="0" w:color="auto"/>
            </w:tcBorders>
            <w:shd w:val="clear" w:color="auto" w:fill="auto"/>
            <w:vAlign w:val="center"/>
          </w:tcPr>
          <w:p w:rsidR="006B4472" w:rsidRPr="00C92401" w:rsidRDefault="006B4472" w:rsidP="00C92401">
            <w:pPr>
              <w:spacing w:before="0"/>
              <w:contextualSpacing/>
              <w:jc w:val="center"/>
              <w:rPr>
                <w:rFonts w:cs="Arial"/>
                <w:b/>
                <w:bCs/>
                <w:sz w:val="24"/>
                <w:szCs w:val="24"/>
                <w:lang w:val="sr-Latn-RS" w:eastAsia="sr-Latn-RS"/>
              </w:rPr>
            </w:pPr>
          </w:p>
        </w:tc>
      </w:tr>
      <w:tr w:rsidR="006B4472" w:rsidRPr="00C92401" w:rsidTr="006D5FEA">
        <w:trPr>
          <w:trHeight w:val="420"/>
        </w:trPr>
        <w:tc>
          <w:tcPr>
            <w:tcW w:w="527" w:type="dxa"/>
            <w:gridSpan w:val="2"/>
            <w:tcBorders>
              <w:top w:val="nil"/>
              <w:left w:val="nil"/>
              <w:bottom w:val="nil"/>
              <w:right w:val="nil"/>
            </w:tcBorders>
            <w:shd w:val="clear" w:color="auto" w:fill="auto"/>
            <w:noWrap/>
            <w:vAlign w:val="center"/>
            <w:hideMark/>
          </w:tcPr>
          <w:p w:rsidR="006B4472" w:rsidRPr="00C92401" w:rsidRDefault="006B4472" w:rsidP="00C92401">
            <w:pPr>
              <w:spacing w:before="0"/>
              <w:contextualSpacing/>
              <w:jc w:val="center"/>
              <w:rPr>
                <w:rFonts w:cs="Arial"/>
                <w:b/>
                <w:bCs/>
                <w:sz w:val="24"/>
                <w:szCs w:val="24"/>
                <w:lang w:val="sr-Latn-RS" w:eastAsia="sr-Latn-RS"/>
              </w:rPr>
            </w:pPr>
          </w:p>
        </w:tc>
        <w:tc>
          <w:tcPr>
            <w:tcW w:w="481" w:type="dxa"/>
            <w:tcBorders>
              <w:top w:val="nil"/>
              <w:left w:val="nil"/>
              <w:bottom w:val="nil"/>
              <w:right w:val="nil"/>
            </w:tcBorders>
            <w:shd w:val="clear" w:color="auto" w:fill="auto"/>
            <w:noWrap/>
            <w:vAlign w:val="center"/>
            <w:hideMark/>
          </w:tcPr>
          <w:p w:rsidR="006B4472" w:rsidRPr="00C92401" w:rsidRDefault="006B4472" w:rsidP="00C92401">
            <w:pPr>
              <w:spacing w:before="0"/>
              <w:contextualSpacing/>
              <w:jc w:val="center"/>
              <w:rPr>
                <w:rFonts w:cs="Arial"/>
                <w:sz w:val="24"/>
                <w:szCs w:val="24"/>
                <w:lang w:val="sr-Latn-RS" w:eastAsia="sr-Latn-RS"/>
              </w:rPr>
            </w:pPr>
          </w:p>
        </w:tc>
        <w:tc>
          <w:tcPr>
            <w:tcW w:w="2142" w:type="dxa"/>
            <w:tcBorders>
              <w:top w:val="nil"/>
              <w:left w:val="nil"/>
              <w:bottom w:val="nil"/>
              <w:right w:val="nil"/>
            </w:tcBorders>
            <w:shd w:val="clear" w:color="auto" w:fill="auto"/>
            <w:noWrap/>
            <w:vAlign w:val="center"/>
            <w:hideMark/>
          </w:tcPr>
          <w:p w:rsidR="006B4472" w:rsidRPr="00C92401" w:rsidRDefault="006B4472" w:rsidP="00C92401">
            <w:pPr>
              <w:spacing w:before="0"/>
              <w:contextualSpacing/>
              <w:jc w:val="center"/>
              <w:rPr>
                <w:rFonts w:cs="Arial"/>
                <w:b/>
                <w:bCs/>
                <w:sz w:val="24"/>
                <w:szCs w:val="24"/>
                <w:lang w:val="sr-Latn-RS" w:eastAsia="sr-Latn-RS"/>
              </w:rPr>
            </w:pPr>
          </w:p>
        </w:tc>
        <w:tc>
          <w:tcPr>
            <w:tcW w:w="1821" w:type="dxa"/>
            <w:tcBorders>
              <w:top w:val="nil"/>
              <w:left w:val="nil"/>
              <w:bottom w:val="nil"/>
              <w:right w:val="nil"/>
            </w:tcBorders>
            <w:shd w:val="clear" w:color="auto" w:fill="auto"/>
            <w:noWrap/>
            <w:vAlign w:val="center"/>
            <w:hideMark/>
          </w:tcPr>
          <w:p w:rsidR="006B4472" w:rsidRPr="00C92401" w:rsidRDefault="006B4472" w:rsidP="00C92401">
            <w:pPr>
              <w:spacing w:before="0"/>
              <w:contextualSpacing/>
              <w:jc w:val="center"/>
              <w:rPr>
                <w:rFonts w:cs="Arial"/>
                <w:b/>
                <w:bCs/>
                <w:sz w:val="24"/>
                <w:szCs w:val="24"/>
                <w:lang w:val="sr-Latn-RS" w:eastAsia="sr-Latn-RS"/>
              </w:rPr>
            </w:pPr>
          </w:p>
        </w:tc>
        <w:tc>
          <w:tcPr>
            <w:tcW w:w="1774" w:type="dxa"/>
            <w:tcBorders>
              <w:top w:val="nil"/>
              <w:left w:val="nil"/>
              <w:bottom w:val="nil"/>
              <w:right w:val="nil"/>
            </w:tcBorders>
            <w:shd w:val="clear" w:color="auto" w:fill="auto"/>
            <w:noWrap/>
            <w:vAlign w:val="center"/>
            <w:hideMark/>
          </w:tcPr>
          <w:p w:rsidR="006B4472" w:rsidRPr="00C92401" w:rsidRDefault="006B4472" w:rsidP="00C92401">
            <w:pPr>
              <w:spacing w:before="0"/>
              <w:contextualSpacing/>
              <w:jc w:val="center"/>
              <w:rPr>
                <w:rFonts w:cs="Arial"/>
                <w:b/>
                <w:bCs/>
                <w:sz w:val="24"/>
                <w:szCs w:val="24"/>
                <w:lang w:val="sr-Latn-RS" w:eastAsia="sr-Latn-RS"/>
              </w:rPr>
            </w:pPr>
          </w:p>
        </w:tc>
        <w:tc>
          <w:tcPr>
            <w:tcW w:w="810" w:type="dxa"/>
            <w:gridSpan w:val="2"/>
            <w:tcBorders>
              <w:top w:val="nil"/>
              <w:left w:val="nil"/>
              <w:bottom w:val="nil"/>
              <w:right w:val="nil"/>
            </w:tcBorders>
            <w:shd w:val="clear" w:color="auto" w:fill="auto"/>
            <w:noWrap/>
            <w:vAlign w:val="center"/>
            <w:hideMark/>
          </w:tcPr>
          <w:p w:rsidR="006B4472" w:rsidRPr="00C92401" w:rsidRDefault="006B4472" w:rsidP="00C92401">
            <w:pPr>
              <w:spacing w:before="0"/>
              <w:contextualSpacing/>
              <w:jc w:val="center"/>
              <w:rPr>
                <w:rFonts w:cs="Arial"/>
                <w:b/>
                <w:bCs/>
                <w:sz w:val="24"/>
                <w:szCs w:val="24"/>
                <w:lang w:val="sr-Latn-RS" w:eastAsia="sr-Latn-RS"/>
              </w:rPr>
            </w:pPr>
          </w:p>
        </w:tc>
        <w:tc>
          <w:tcPr>
            <w:tcW w:w="4320" w:type="dxa"/>
            <w:gridSpan w:val="3"/>
            <w:tcBorders>
              <w:top w:val="nil"/>
              <w:left w:val="single" w:sz="4" w:space="0" w:color="auto"/>
              <w:bottom w:val="single" w:sz="4" w:space="0" w:color="auto"/>
              <w:right w:val="single" w:sz="8" w:space="0" w:color="auto"/>
            </w:tcBorders>
            <w:shd w:val="clear" w:color="auto" w:fill="F2F2F2" w:themeFill="background1" w:themeFillShade="F2"/>
            <w:noWrap/>
            <w:vAlign w:val="center"/>
            <w:hideMark/>
          </w:tcPr>
          <w:p w:rsidR="006B4472" w:rsidRDefault="006D5FEA" w:rsidP="00C92401">
            <w:pPr>
              <w:spacing w:before="0"/>
              <w:contextualSpacing/>
              <w:jc w:val="center"/>
              <w:rPr>
                <w:rFonts w:cs="Arial"/>
                <w:b/>
                <w:bCs/>
                <w:sz w:val="24"/>
                <w:szCs w:val="24"/>
                <w:lang w:val="sr-Latn-RS" w:eastAsia="sr-Latn-RS"/>
              </w:rPr>
            </w:pPr>
            <w:r>
              <w:rPr>
                <w:rFonts w:cs="Arial"/>
                <w:b/>
                <w:bCs/>
                <w:sz w:val="24"/>
                <w:szCs w:val="24"/>
                <w:lang w:val="sr-Latn-RS" w:eastAsia="sr-Latn-RS"/>
              </w:rPr>
              <w:t xml:space="preserve">Укупна </w:t>
            </w:r>
            <w:r>
              <w:rPr>
                <w:rFonts w:cs="Arial"/>
                <w:b/>
                <w:bCs/>
                <w:sz w:val="24"/>
                <w:szCs w:val="24"/>
                <w:lang w:val="sr-Cyrl-RS" w:eastAsia="sr-Latn-RS"/>
              </w:rPr>
              <w:t xml:space="preserve">понуђена </w:t>
            </w:r>
            <w:r w:rsidR="006B4472" w:rsidRPr="00C92401">
              <w:rPr>
                <w:rFonts w:cs="Arial"/>
                <w:b/>
                <w:bCs/>
                <w:sz w:val="24"/>
                <w:szCs w:val="24"/>
                <w:lang w:val="sr-Latn-RS" w:eastAsia="sr-Latn-RS"/>
              </w:rPr>
              <w:t>цена</w:t>
            </w:r>
          </w:p>
          <w:p w:rsidR="006D5FEA" w:rsidRPr="006D5FEA" w:rsidRDefault="006D5FEA" w:rsidP="00C92401">
            <w:pPr>
              <w:spacing w:before="0"/>
              <w:contextualSpacing/>
              <w:jc w:val="center"/>
              <w:rPr>
                <w:rFonts w:cs="Arial"/>
                <w:b/>
                <w:bCs/>
                <w:sz w:val="24"/>
                <w:szCs w:val="24"/>
                <w:lang w:val="sr-Cyrl-RS" w:eastAsia="sr-Latn-RS"/>
              </w:rPr>
            </w:pPr>
            <w:r>
              <w:rPr>
                <w:rFonts w:cs="Arial"/>
                <w:b/>
                <w:bCs/>
                <w:sz w:val="24"/>
                <w:szCs w:val="24"/>
                <w:lang w:val="sr-Cyrl-RS" w:eastAsia="sr-Latn-RS"/>
              </w:rPr>
              <w:t>(збир колоне 8)</w:t>
            </w:r>
          </w:p>
        </w:tc>
        <w:tc>
          <w:tcPr>
            <w:tcW w:w="1453" w:type="dxa"/>
            <w:gridSpan w:val="2"/>
            <w:tcBorders>
              <w:top w:val="nil"/>
              <w:left w:val="single" w:sz="8" w:space="0" w:color="auto"/>
              <w:bottom w:val="single" w:sz="4" w:space="0" w:color="auto"/>
              <w:right w:val="single" w:sz="4" w:space="0" w:color="auto"/>
            </w:tcBorders>
            <w:shd w:val="clear" w:color="auto" w:fill="auto"/>
            <w:vAlign w:val="center"/>
            <w:hideMark/>
          </w:tcPr>
          <w:p w:rsidR="006B4472" w:rsidRPr="00C92401" w:rsidRDefault="006B4472" w:rsidP="00C92401">
            <w:pPr>
              <w:spacing w:before="0"/>
              <w:contextualSpacing/>
              <w:jc w:val="right"/>
              <w:rPr>
                <w:rFonts w:cs="Arial"/>
                <w:b/>
                <w:bCs/>
                <w:sz w:val="24"/>
                <w:szCs w:val="24"/>
                <w:lang w:val="sr-Latn-RS" w:eastAsia="sr-Latn-RS"/>
              </w:rPr>
            </w:pPr>
            <w:r w:rsidRPr="00C92401">
              <w:rPr>
                <w:rFonts w:cs="Arial"/>
                <w:b/>
                <w:bCs/>
                <w:sz w:val="24"/>
                <w:szCs w:val="24"/>
                <w:lang w:val="sr-Latn-RS" w:eastAsia="sr-Latn-RS"/>
              </w:rPr>
              <w:t> </w:t>
            </w:r>
          </w:p>
        </w:tc>
        <w:tc>
          <w:tcPr>
            <w:tcW w:w="1622" w:type="dxa"/>
            <w:gridSpan w:val="2"/>
            <w:tcBorders>
              <w:top w:val="nil"/>
              <w:left w:val="nil"/>
              <w:bottom w:val="single" w:sz="4" w:space="0" w:color="auto"/>
              <w:right w:val="single" w:sz="4" w:space="0" w:color="auto"/>
            </w:tcBorders>
            <w:shd w:val="clear" w:color="auto" w:fill="auto"/>
            <w:vAlign w:val="center"/>
            <w:hideMark/>
          </w:tcPr>
          <w:p w:rsidR="006B4472" w:rsidRPr="00C92401" w:rsidRDefault="006B4472" w:rsidP="00C92401">
            <w:pPr>
              <w:spacing w:before="0"/>
              <w:contextualSpacing/>
              <w:jc w:val="right"/>
              <w:rPr>
                <w:rFonts w:cs="Arial"/>
                <w:b/>
                <w:bCs/>
                <w:sz w:val="24"/>
                <w:szCs w:val="24"/>
                <w:lang w:val="sr-Latn-RS" w:eastAsia="sr-Latn-RS"/>
              </w:rPr>
            </w:pPr>
            <w:r w:rsidRPr="00C92401">
              <w:rPr>
                <w:rFonts w:cs="Arial"/>
                <w:b/>
                <w:bCs/>
                <w:sz w:val="24"/>
                <w:szCs w:val="24"/>
                <w:lang w:val="sr-Latn-RS" w:eastAsia="sr-Latn-RS"/>
              </w:rPr>
              <w:t> </w:t>
            </w:r>
          </w:p>
        </w:tc>
      </w:tr>
      <w:tr w:rsidR="006B4472" w:rsidRPr="00C92401" w:rsidTr="006D5FEA">
        <w:trPr>
          <w:trHeight w:val="531"/>
        </w:trPr>
        <w:tc>
          <w:tcPr>
            <w:tcW w:w="527" w:type="dxa"/>
            <w:gridSpan w:val="2"/>
            <w:tcBorders>
              <w:top w:val="nil"/>
              <w:left w:val="nil"/>
              <w:bottom w:val="nil"/>
              <w:right w:val="nil"/>
            </w:tcBorders>
            <w:shd w:val="clear" w:color="auto" w:fill="auto"/>
            <w:noWrap/>
            <w:vAlign w:val="center"/>
            <w:hideMark/>
          </w:tcPr>
          <w:p w:rsidR="006B4472" w:rsidRPr="00C92401" w:rsidRDefault="006B4472" w:rsidP="00C92401">
            <w:pPr>
              <w:spacing w:before="0"/>
              <w:contextualSpacing/>
              <w:jc w:val="center"/>
              <w:rPr>
                <w:rFonts w:cs="Arial"/>
                <w:b/>
                <w:bCs/>
                <w:sz w:val="24"/>
                <w:szCs w:val="24"/>
                <w:lang w:val="sr-Latn-RS" w:eastAsia="sr-Latn-RS"/>
              </w:rPr>
            </w:pPr>
          </w:p>
        </w:tc>
        <w:tc>
          <w:tcPr>
            <w:tcW w:w="481" w:type="dxa"/>
            <w:tcBorders>
              <w:top w:val="nil"/>
              <w:left w:val="nil"/>
              <w:bottom w:val="nil"/>
              <w:right w:val="nil"/>
            </w:tcBorders>
            <w:shd w:val="clear" w:color="auto" w:fill="auto"/>
            <w:noWrap/>
            <w:vAlign w:val="center"/>
            <w:hideMark/>
          </w:tcPr>
          <w:p w:rsidR="006B4472" w:rsidRPr="00C92401" w:rsidRDefault="006B4472" w:rsidP="00C92401">
            <w:pPr>
              <w:spacing w:before="0"/>
              <w:contextualSpacing/>
              <w:jc w:val="center"/>
              <w:rPr>
                <w:rFonts w:cs="Arial"/>
                <w:sz w:val="24"/>
                <w:szCs w:val="24"/>
                <w:lang w:val="sr-Latn-RS" w:eastAsia="sr-Latn-RS"/>
              </w:rPr>
            </w:pPr>
          </w:p>
        </w:tc>
        <w:tc>
          <w:tcPr>
            <w:tcW w:w="2142" w:type="dxa"/>
            <w:tcBorders>
              <w:top w:val="nil"/>
              <w:left w:val="nil"/>
              <w:bottom w:val="nil"/>
              <w:right w:val="nil"/>
            </w:tcBorders>
            <w:shd w:val="clear" w:color="auto" w:fill="auto"/>
            <w:noWrap/>
            <w:vAlign w:val="center"/>
            <w:hideMark/>
          </w:tcPr>
          <w:p w:rsidR="006B4472" w:rsidRPr="00C92401" w:rsidRDefault="006B4472" w:rsidP="00C92401">
            <w:pPr>
              <w:spacing w:before="0"/>
              <w:contextualSpacing/>
              <w:jc w:val="center"/>
              <w:rPr>
                <w:rFonts w:cs="Arial"/>
                <w:b/>
                <w:bCs/>
                <w:sz w:val="24"/>
                <w:szCs w:val="24"/>
                <w:lang w:val="sr-Latn-RS" w:eastAsia="sr-Latn-RS"/>
              </w:rPr>
            </w:pPr>
          </w:p>
        </w:tc>
        <w:tc>
          <w:tcPr>
            <w:tcW w:w="1821" w:type="dxa"/>
            <w:tcBorders>
              <w:top w:val="nil"/>
              <w:left w:val="nil"/>
              <w:bottom w:val="nil"/>
              <w:right w:val="nil"/>
            </w:tcBorders>
            <w:shd w:val="clear" w:color="auto" w:fill="auto"/>
            <w:noWrap/>
            <w:vAlign w:val="center"/>
            <w:hideMark/>
          </w:tcPr>
          <w:p w:rsidR="006B4472" w:rsidRPr="00C92401" w:rsidRDefault="006B4472" w:rsidP="00C92401">
            <w:pPr>
              <w:spacing w:before="0"/>
              <w:contextualSpacing/>
              <w:jc w:val="center"/>
              <w:rPr>
                <w:rFonts w:cs="Arial"/>
                <w:b/>
                <w:bCs/>
                <w:sz w:val="24"/>
                <w:szCs w:val="24"/>
                <w:lang w:val="sr-Latn-RS" w:eastAsia="sr-Latn-RS"/>
              </w:rPr>
            </w:pPr>
          </w:p>
        </w:tc>
        <w:tc>
          <w:tcPr>
            <w:tcW w:w="1774" w:type="dxa"/>
            <w:tcBorders>
              <w:top w:val="nil"/>
              <w:left w:val="nil"/>
              <w:bottom w:val="nil"/>
              <w:right w:val="nil"/>
            </w:tcBorders>
            <w:shd w:val="clear" w:color="auto" w:fill="auto"/>
            <w:noWrap/>
            <w:vAlign w:val="center"/>
            <w:hideMark/>
          </w:tcPr>
          <w:p w:rsidR="006B4472" w:rsidRPr="00C92401" w:rsidRDefault="006B4472" w:rsidP="00C92401">
            <w:pPr>
              <w:spacing w:before="0"/>
              <w:contextualSpacing/>
              <w:jc w:val="center"/>
              <w:rPr>
                <w:rFonts w:cs="Arial"/>
                <w:b/>
                <w:bCs/>
                <w:sz w:val="24"/>
                <w:szCs w:val="24"/>
                <w:lang w:val="sr-Latn-RS" w:eastAsia="sr-Latn-RS"/>
              </w:rPr>
            </w:pPr>
          </w:p>
        </w:tc>
        <w:tc>
          <w:tcPr>
            <w:tcW w:w="810" w:type="dxa"/>
            <w:gridSpan w:val="2"/>
            <w:tcBorders>
              <w:top w:val="nil"/>
              <w:left w:val="nil"/>
              <w:bottom w:val="nil"/>
              <w:right w:val="nil"/>
            </w:tcBorders>
            <w:shd w:val="clear" w:color="auto" w:fill="auto"/>
            <w:noWrap/>
            <w:vAlign w:val="center"/>
            <w:hideMark/>
          </w:tcPr>
          <w:p w:rsidR="006B4472" w:rsidRPr="00C92401" w:rsidRDefault="006B4472" w:rsidP="00C92401">
            <w:pPr>
              <w:spacing w:before="0"/>
              <w:contextualSpacing/>
              <w:jc w:val="center"/>
              <w:rPr>
                <w:rFonts w:cs="Arial"/>
                <w:b/>
                <w:bCs/>
                <w:sz w:val="24"/>
                <w:szCs w:val="24"/>
                <w:lang w:val="sr-Latn-RS" w:eastAsia="sr-Latn-RS"/>
              </w:rPr>
            </w:pPr>
          </w:p>
        </w:tc>
        <w:tc>
          <w:tcPr>
            <w:tcW w:w="4320" w:type="dxa"/>
            <w:gridSpan w:val="3"/>
            <w:tcBorders>
              <w:top w:val="single" w:sz="4" w:space="0" w:color="auto"/>
              <w:left w:val="single" w:sz="4" w:space="0" w:color="auto"/>
              <w:bottom w:val="single" w:sz="4" w:space="0" w:color="auto"/>
              <w:right w:val="single" w:sz="8" w:space="0" w:color="auto"/>
            </w:tcBorders>
            <w:shd w:val="clear" w:color="auto" w:fill="F2F2F2" w:themeFill="background1" w:themeFillShade="F2"/>
            <w:noWrap/>
            <w:vAlign w:val="center"/>
            <w:hideMark/>
          </w:tcPr>
          <w:p w:rsidR="006B4472" w:rsidRPr="00C92401" w:rsidRDefault="006B4472" w:rsidP="00C92401">
            <w:pPr>
              <w:spacing w:before="0"/>
              <w:contextualSpacing/>
              <w:jc w:val="center"/>
              <w:rPr>
                <w:rFonts w:cs="Arial"/>
                <w:b/>
                <w:bCs/>
                <w:sz w:val="24"/>
                <w:szCs w:val="24"/>
                <w:lang w:val="sr-Latn-RS" w:eastAsia="sr-Latn-RS"/>
              </w:rPr>
            </w:pPr>
            <w:r w:rsidRPr="00C92401">
              <w:rPr>
                <w:rFonts w:cs="Arial"/>
                <w:b/>
                <w:bCs/>
                <w:sz w:val="24"/>
                <w:szCs w:val="24"/>
                <w:lang w:val="sr-Latn-RS" w:eastAsia="sr-Latn-RS"/>
              </w:rPr>
              <w:t>Укупан износ ПДВ-а</w:t>
            </w:r>
          </w:p>
        </w:tc>
        <w:tc>
          <w:tcPr>
            <w:tcW w:w="1453" w:type="dxa"/>
            <w:gridSpan w:val="2"/>
            <w:tcBorders>
              <w:top w:val="nil"/>
              <w:left w:val="single" w:sz="8" w:space="0" w:color="auto"/>
              <w:bottom w:val="single" w:sz="4" w:space="0" w:color="auto"/>
              <w:right w:val="single" w:sz="4" w:space="0" w:color="auto"/>
            </w:tcBorders>
            <w:shd w:val="clear" w:color="auto" w:fill="auto"/>
            <w:vAlign w:val="center"/>
            <w:hideMark/>
          </w:tcPr>
          <w:p w:rsidR="006B4472" w:rsidRPr="00C92401" w:rsidRDefault="006B4472" w:rsidP="00C92401">
            <w:pPr>
              <w:spacing w:before="0"/>
              <w:contextualSpacing/>
              <w:jc w:val="right"/>
              <w:rPr>
                <w:rFonts w:cs="Arial"/>
                <w:b/>
                <w:bCs/>
                <w:sz w:val="24"/>
                <w:szCs w:val="24"/>
                <w:lang w:val="sr-Latn-RS" w:eastAsia="sr-Latn-RS"/>
              </w:rPr>
            </w:pPr>
            <w:r w:rsidRPr="00C92401">
              <w:rPr>
                <w:rFonts w:cs="Arial"/>
                <w:b/>
                <w:bCs/>
                <w:sz w:val="24"/>
                <w:szCs w:val="24"/>
                <w:lang w:val="sr-Latn-RS" w:eastAsia="sr-Latn-RS"/>
              </w:rPr>
              <w:t> </w:t>
            </w:r>
          </w:p>
        </w:tc>
        <w:tc>
          <w:tcPr>
            <w:tcW w:w="1622" w:type="dxa"/>
            <w:gridSpan w:val="2"/>
            <w:tcBorders>
              <w:top w:val="nil"/>
              <w:left w:val="nil"/>
              <w:bottom w:val="single" w:sz="4" w:space="0" w:color="auto"/>
              <w:right w:val="single" w:sz="4" w:space="0" w:color="auto"/>
            </w:tcBorders>
            <w:shd w:val="clear" w:color="auto" w:fill="auto"/>
            <w:vAlign w:val="center"/>
            <w:hideMark/>
          </w:tcPr>
          <w:p w:rsidR="006B4472" w:rsidRPr="00C92401" w:rsidRDefault="006B4472" w:rsidP="00C92401">
            <w:pPr>
              <w:spacing w:before="0"/>
              <w:contextualSpacing/>
              <w:jc w:val="right"/>
              <w:rPr>
                <w:rFonts w:cs="Arial"/>
                <w:b/>
                <w:bCs/>
                <w:sz w:val="24"/>
                <w:szCs w:val="24"/>
                <w:lang w:val="sr-Latn-RS" w:eastAsia="sr-Latn-RS"/>
              </w:rPr>
            </w:pPr>
            <w:r w:rsidRPr="00C92401">
              <w:rPr>
                <w:rFonts w:cs="Arial"/>
                <w:b/>
                <w:bCs/>
                <w:sz w:val="24"/>
                <w:szCs w:val="24"/>
                <w:lang w:val="sr-Latn-RS" w:eastAsia="sr-Latn-RS"/>
              </w:rPr>
              <w:t> </w:t>
            </w:r>
          </w:p>
        </w:tc>
      </w:tr>
      <w:tr w:rsidR="006B4472" w:rsidRPr="00C92401" w:rsidTr="006D5FEA">
        <w:trPr>
          <w:trHeight w:val="420"/>
        </w:trPr>
        <w:tc>
          <w:tcPr>
            <w:tcW w:w="527" w:type="dxa"/>
            <w:gridSpan w:val="2"/>
            <w:tcBorders>
              <w:top w:val="nil"/>
              <w:left w:val="nil"/>
              <w:bottom w:val="nil"/>
              <w:right w:val="nil"/>
            </w:tcBorders>
            <w:shd w:val="clear" w:color="auto" w:fill="auto"/>
            <w:noWrap/>
            <w:vAlign w:val="center"/>
            <w:hideMark/>
          </w:tcPr>
          <w:p w:rsidR="006B4472" w:rsidRPr="00C92401" w:rsidRDefault="006B4472" w:rsidP="00C92401">
            <w:pPr>
              <w:spacing w:before="0"/>
              <w:contextualSpacing/>
              <w:jc w:val="center"/>
              <w:rPr>
                <w:rFonts w:cs="Arial"/>
                <w:b/>
                <w:bCs/>
                <w:sz w:val="24"/>
                <w:szCs w:val="24"/>
                <w:lang w:val="sr-Latn-RS" w:eastAsia="sr-Latn-RS"/>
              </w:rPr>
            </w:pPr>
          </w:p>
        </w:tc>
        <w:tc>
          <w:tcPr>
            <w:tcW w:w="481" w:type="dxa"/>
            <w:tcBorders>
              <w:top w:val="nil"/>
              <w:left w:val="nil"/>
              <w:bottom w:val="nil"/>
              <w:right w:val="nil"/>
            </w:tcBorders>
            <w:shd w:val="clear" w:color="auto" w:fill="auto"/>
            <w:noWrap/>
            <w:vAlign w:val="center"/>
            <w:hideMark/>
          </w:tcPr>
          <w:p w:rsidR="006B4472" w:rsidRPr="00C92401" w:rsidRDefault="006B4472" w:rsidP="00C92401">
            <w:pPr>
              <w:spacing w:before="0"/>
              <w:contextualSpacing/>
              <w:jc w:val="center"/>
              <w:rPr>
                <w:rFonts w:cs="Arial"/>
                <w:sz w:val="24"/>
                <w:szCs w:val="24"/>
                <w:lang w:val="sr-Latn-RS" w:eastAsia="sr-Latn-RS"/>
              </w:rPr>
            </w:pPr>
          </w:p>
        </w:tc>
        <w:tc>
          <w:tcPr>
            <w:tcW w:w="2142" w:type="dxa"/>
            <w:tcBorders>
              <w:top w:val="nil"/>
              <w:left w:val="nil"/>
              <w:bottom w:val="nil"/>
              <w:right w:val="nil"/>
            </w:tcBorders>
            <w:shd w:val="clear" w:color="auto" w:fill="auto"/>
            <w:noWrap/>
            <w:vAlign w:val="center"/>
            <w:hideMark/>
          </w:tcPr>
          <w:p w:rsidR="006B4472" w:rsidRPr="00C92401" w:rsidRDefault="006B4472" w:rsidP="00C92401">
            <w:pPr>
              <w:spacing w:before="0"/>
              <w:contextualSpacing/>
              <w:jc w:val="center"/>
              <w:rPr>
                <w:rFonts w:cs="Arial"/>
                <w:b/>
                <w:bCs/>
                <w:sz w:val="24"/>
                <w:szCs w:val="24"/>
                <w:lang w:val="sr-Latn-RS" w:eastAsia="sr-Latn-RS"/>
              </w:rPr>
            </w:pPr>
          </w:p>
        </w:tc>
        <w:tc>
          <w:tcPr>
            <w:tcW w:w="1821" w:type="dxa"/>
            <w:tcBorders>
              <w:top w:val="nil"/>
              <w:left w:val="nil"/>
              <w:bottom w:val="nil"/>
              <w:right w:val="nil"/>
            </w:tcBorders>
            <w:shd w:val="clear" w:color="auto" w:fill="auto"/>
            <w:noWrap/>
            <w:vAlign w:val="center"/>
            <w:hideMark/>
          </w:tcPr>
          <w:p w:rsidR="006B4472" w:rsidRPr="00C92401" w:rsidRDefault="006B4472" w:rsidP="00C92401">
            <w:pPr>
              <w:spacing w:before="0"/>
              <w:contextualSpacing/>
              <w:jc w:val="center"/>
              <w:rPr>
                <w:rFonts w:cs="Arial"/>
                <w:b/>
                <w:bCs/>
                <w:sz w:val="24"/>
                <w:szCs w:val="24"/>
                <w:lang w:val="sr-Latn-RS" w:eastAsia="sr-Latn-RS"/>
              </w:rPr>
            </w:pPr>
          </w:p>
        </w:tc>
        <w:tc>
          <w:tcPr>
            <w:tcW w:w="1774" w:type="dxa"/>
            <w:tcBorders>
              <w:top w:val="nil"/>
              <w:left w:val="nil"/>
              <w:bottom w:val="nil"/>
              <w:right w:val="nil"/>
            </w:tcBorders>
            <w:shd w:val="clear" w:color="auto" w:fill="auto"/>
            <w:noWrap/>
            <w:vAlign w:val="center"/>
            <w:hideMark/>
          </w:tcPr>
          <w:p w:rsidR="006B4472" w:rsidRPr="00C92401" w:rsidRDefault="006B4472" w:rsidP="00C92401">
            <w:pPr>
              <w:spacing w:before="0"/>
              <w:contextualSpacing/>
              <w:jc w:val="center"/>
              <w:rPr>
                <w:rFonts w:cs="Arial"/>
                <w:b/>
                <w:bCs/>
                <w:sz w:val="24"/>
                <w:szCs w:val="24"/>
                <w:lang w:val="sr-Latn-RS" w:eastAsia="sr-Latn-RS"/>
              </w:rPr>
            </w:pPr>
          </w:p>
        </w:tc>
        <w:tc>
          <w:tcPr>
            <w:tcW w:w="810" w:type="dxa"/>
            <w:gridSpan w:val="2"/>
            <w:tcBorders>
              <w:top w:val="nil"/>
              <w:left w:val="nil"/>
              <w:bottom w:val="nil"/>
              <w:right w:val="nil"/>
            </w:tcBorders>
            <w:shd w:val="clear" w:color="auto" w:fill="auto"/>
            <w:noWrap/>
            <w:vAlign w:val="center"/>
            <w:hideMark/>
          </w:tcPr>
          <w:p w:rsidR="006B4472" w:rsidRPr="00C92401" w:rsidRDefault="006B4472" w:rsidP="00C92401">
            <w:pPr>
              <w:spacing w:before="0"/>
              <w:contextualSpacing/>
              <w:jc w:val="center"/>
              <w:rPr>
                <w:rFonts w:cs="Arial"/>
                <w:b/>
                <w:bCs/>
                <w:sz w:val="24"/>
                <w:szCs w:val="24"/>
                <w:lang w:val="sr-Latn-RS" w:eastAsia="sr-Latn-RS"/>
              </w:rPr>
            </w:pPr>
          </w:p>
        </w:tc>
        <w:tc>
          <w:tcPr>
            <w:tcW w:w="4320" w:type="dxa"/>
            <w:gridSpan w:val="3"/>
            <w:tcBorders>
              <w:top w:val="single" w:sz="4" w:space="0" w:color="auto"/>
              <w:left w:val="single" w:sz="4" w:space="0" w:color="auto"/>
              <w:bottom w:val="single" w:sz="4" w:space="0" w:color="auto"/>
              <w:right w:val="single" w:sz="8" w:space="0" w:color="auto"/>
            </w:tcBorders>
            <w:shd w:val="clear" w:color="auto" w:fill="F2F2F2" w:themeFill="background1" w:themeFillShade="F2"/>
            <w:noWrap/>
            <w:vAlign w:val="center"/>
            <w:hideMark/>
          </w:tcPr>
          <w:p w:rsidR="006B4472" w:rsidRDefault="006B4472" w:rsidP="00C92401">
            <w:pPr>
              <w:spacing w:before="0"/>
              <w:contextualSpacing/>
              <w:jc w:val="center"/>
              <w:rPr>
                <w:rFonts w:cs="Arial"/>
                <w:b/>
                <w:bCs/>
                <w:sz w:val="24"/>
                <w:szCs w:val="24"/>
                <w:lang w:val="sr-Latn-RS" w:eastAsia="sr-Latn-RS"/>
              </w:rPr>
            </w:pPr>
            <w:r w:rsidRPr="00C92401">
              <w:rPr>
                <w:rFonts w:cs="Arial"/>
                <w:b/>
                <w:bCs/>
                <w:sz w:val="24"/>
                <w:szCs w:val="24"/>
                <w:lang w:val="sr-Latn-RS" w:eastAsia="sr-Latn-RS"/>
              </w:rPr>
              <w:t xml:space="preserve">Укупна </w:t>
            </w:r>
            <w:r w:rsidR="006D5FEA">
              <w:rPr>
                <w:rFonts w:cs="Arial"/>
                <w:b/>
                <w:bCs/>
                <w:sz w:val="24"/>
                <w:szCs w:val="24"/>
                <w:lang w:val="sr-Cyrl-RS" w:eastAsia="sr-Latn-RS"/>
              </w:rPr>
              <w:t xml:space="preserve">понуђена </w:t>
            </w:r>
            <w:r w:rsidRPr="00C92401">
              <w:rPr>
                <w:rFonts w:cs="Arial"/>
                <w:b/>
                <w:bCs/>
                <w:sz w:val="24"/>
                <w:szCs w:val="24"/>
                <w:lang w:val="sr-Latn-RS" w:eastAsia="sr-Latn-RS"/>
              </w:rPr>
              <w:t>цена са ПДВ</w:t>
            </w:r>
          </w:p>
          <w:p w:rsidR="006D5FEA" w:rsidRPr="006D5FEA" w:rsidRDefault="006D5FEA" w:rsidP="00C92401">
            <w:pPr>
              <w:spacing w:before="0"/>
              <w:contextualSpacing/>
              <w:jc w:val="center"/>
              <w:rPr>
                <w:rFonts w:cs="Arial"/>
                <w:b/>
                <w:bCs/>
                <w:sz w:val="24"/>
                <w:szCs w:val="24"/>
                <w:lang w:val="sr-Cyrl-RS" w:eastAsia="sr-Latn-RS"/>
              </w:rPr>
            </w:pPr>
            <w:r>
              <w:rPr>
                <w:rFonts w:cs="Arial"/>
                <w:b/>
                <w:bCs/>
                <w:sz w:val="24"/>
                <w:szCs w:val="24"/>
                <w:lang w:val="sr-Cyrl-RS" w:eastAsia="sr-Latn-RS"/>
              </w:rPr>
              <w:t>(збир колоне 9)</w:t>
            </w:r>
          </w:p>
        </w:tc>
        <w:tc>
          <w:tcPr>
            <w:tcW w:w="1453" w:type="dxa"/>
            <w:gridSpan w:val="2"/>
            <w:tcBorders>
              <w:top w:val="nil"/>
              <w:left w:val="single" w:sz="8" w:space="0" w:color="auto"/>
              <w:bottom w:val="single" w:sz="4" w:space="0" w:color="auto"/>
              <w:right w:val="single" w:sz="4" w:space="0" w:color="auto"/>
            </w:tcBorders>
            <w:shd w:val="clear" w:color="auto" w:fill="auto"/>
            <w:vAlign w:val="center"/>
            <w:hideMark/>
          </w:tcPr>
          <w:p w:rsidR="006B4472" w:rsidRPr="00C92401" w:rsidRDefault="006B4472" w:rsidP="00C92401">
            <w:pPr>
              <w:spacing w:before="0"/>
              <w:contextualSpacing/>
              <w:jc w:val="right"/>
              <w:rPr>
                <w:rFonts w:cs="Arial"/>
                <w:b/>
                <w:bCs/>
                <w:sz w:val="24"/>
                <w:szCs w:val="24"/>
                <w:lang w:val="sr-Latn-RS" w:eastAsia="sr-Latn-RS"/>
              </w:rPr>
            </w:pPr>
            <w:r w:rsidRPr="00C92401">
              <w:rPr>
                <w:rFonts w:cs="Arial"/>
                <w:b/>
                <w:bCs/>
                <w:sz w:val="24"/>
                <w:szCs w:val="24"/>
                <w:lang w:val="sr-Latn-RS" w:eastAsia="sr-Latn-RS"/>
              </w:rPr>
              <w:t> </w:t>
            </w:r>
          </w:p>
        </w:tc>
        <w:tc>
          <w:tcPr>
            <w:tcW w:w="1622" w:type="dxa"/>
            <w:gridSpan w:val="2"/>
            <w:tcBorders>
              <w:top w:val="nil"/>
              <w:left w:val="nil"/>
              <w:bottom w:val="single" w:sz="4" w:space="0" w:color="auto"/>
              <w:right w:val="single" w:sz="4" w:space="0" w:color="auto"/>
            </w:tcBorders>
            <w:shd w:val="clear" w:color="auto" w:fill="auto"/>
            <w:vAlign w:val="center"/>
            <w:hideMark/>
          </w:tcPr>
          <w:p w:rsidR="006B4472" w:rsidRPr="00C92401" w:rsidRDefault="006B4472" w:rsidP="00C92401">
            <w:pPr>
              <w:spacing w:before="0"/>
              <w:contextualSpacing/>
              <w:jc w:val="right"/>
              <w:rPr>
                <w:rFonts w:cs="Arial"/>
                <w:b/>
                <w:bCs/>
                <w:sz w:val="24"/>
                <w:szCs w:val="24"/>
                <w:lang w:val="sr-Latn-RS" w:eastAsia="sr-Latn-RS"/>
              </w:rPr>
            </w:pPr>
            <w:r w:rsidRPr="00C92401">
              <w:rPr>
                <w:rFonts w:cs="Arial"/>
                <w:b/>
                <w:bCs/>
                <w:sz w:val="24"/>
                <w:szCs w:val="24"/>
                <w:lang w:val="sr-Latn-RS" w:eastAsia="sr-Latn-RS"/>
              </w:rPr>
              <w:t> </w:t>
            </w:r>
          </w:p>
        </w:tc>
      </w:tr>
      <w:tr w:rsidR="00251104" w:rsidRPr="00C92401" w:rsidTr="00E24252">
        <w:tblPrEx>
          <w:jc w:val="center"/>
          <w:tblLook w:val="0000" w:firstRow="0" w:lastRow="0" w:firstColumn="0" w:lastColumn="0" w:noHBand="0" w:noVBand="0"/>
        </w:tblPrEx>
        <w:trPr>
          <w:gridBefore w:val="1"/>
          <w:gridAfter w:val="1"/>
          <w:wBefore w:w="99" w:type="dxa"/>
          <w:wAfter w:w="15" w:type="dxa"/>
          <w:trHeight w:val="765"/>
          <w:jc w:val="center"/>
        </w:trPr>
        <w:tc>
          <w:tcPr>
            <w:tcW w:w="6745" w:type="dxa"/>
            <w:gridSpan w:val="6"/>
          </w:tcPr>
          <w:p w:rsidR="00057C27" w:rsidRPr="00C92401" w:rsidRDefault="00057C27" w:rsidP="00C92401">
            <w:pPr>
              <w:spacing w:before="0"/>
              <w:contextualSpacing/>
              <w:jc w:val="center"/>
              <w:rPr>
                <w:rFonts w:cs="Arial"/>
                <w:color w:val="000000" w:themeColor="text1"/>
                <w:sz w:val="24"/>
                <w:szCs w:val="24"/>
              </w:rPr>
            </w:pPr>
          </w:p>
          <w:p w:rsidR="0004488C" w:rsidRPr="00C92401" w:rsidRDefault="0004488C" w:rsidP="00C92401">
            <w:pPr>
              <w:spacing w:before="0"/>
              <w:contextualSpacing/>
              <w:jc w:val="center"/>
              <w:rPr>
                <w:rFonts w:cs="Arial"/>
                <w:color w:val="000000" w:themeColor="text1"/>
                <w:sz w:val="24"/>
                <w:szCs w:val="24"/>
              </w:rPr>
            </w:pPr>
          </w:p>
          <w:p w:rsidR="00343A18" w:rsidRPr="00C92401" w:rsidRDefault="006D5FEA" w:rsidP="00C92401">
            <w:pPr>
              <w:spacing w:before="0"/>
              <w:contextualSpacing/>
              <w:jc w:val="center"/>
              <w:rPr>
                <w:rFonts w:cs="Arial"/>
                <w:color w:val="000000" w:themeColor="text1"/>
                <w:sz w:val="24"/>
                <w:szCs w:val="24"/>
              </w:rPr>
            </w:pPr>
            <w:r>
              <w:rPr>
                <w:rFonts w:cs="Arial"/>
                <w:color w:val="000000" w:themeColor="text1"/>
                <w:sz w:val="24"/>
                <w:szCs w:val="24"/>
              </w:rPr>
              <w:t>Датум</w:t>
            </w:r>
          </w:p>
        </w:tc>
        <w:tc>
          <w:tcPr>
            <w:tcW w:w="5090" w:type="dxa"/>
            <w:gridSpan w:val="5"/>
          </w:tcPr>
          <w:p w:rsidR="00343A18" w:rsidRPr="00C92401" w:rsidRDefault="00343A18" w:rsidP="00C92401">
            <w:pPr>
              <w:spacing w:before="0"/>
              <w:contextualSpacing/>
              <w:jc w:val="center"/>
              <w:rPr>
                <w:rFonts w:cs="Arial"/>
                <w:color w:val="000000" w:themeColor="text1"/>
                <w:sz w:val="24"/>
                <w:szCs w:val="24"/>
                <w:lang w:val="ru-RU"/>
              </w:rPr>
            </w:pPr>
          </w:p>
        </w:tc>
        <w:tc>
          <w:tcPr>
            <w:tcW w:w="3001" w:type="dxa"/>
            <w:gridSpan w:val="2"/>
          </w:tcPr>
          <w:p w:rsidR="00057C27" w:rsidRPr="00C92401" w:rsidRDefault="00057C27" w:rsidP="00C92401">
            <w:pPr>
              <w:spacing w:before="0"/>
              <w:contextualSpacing/>
              <w:jc w:val="center"/>
              <w:rPr>
                <w:rFonts w:cs="Arial"/>
                <w:color w:val="000000" w:themeColor="text1"/>
                <w:sz w:val="24"/>
                <w:szCs w:val="24"/>
                <w:lang w:val="sr-Cyrl-CS"/>
              </w:rPr>
            </w:pPr>
          </w:p>
          <w:p w:rsidR="00343A18" w:rsidRPr="00C92401" w:rsidRDefault="00343A18" w:rsidP="00C92401">
            <w:pPr>
              <w:spacing w:before="0"/>
              <w:contextualSpacing/>
              <w:jc w:val="center"/>
              <w:rPr>
                <w:rFonts w:cs="Arial"/>
                <w:color w:val="000000" w:themeColor="text1"/>
                <w:sz w:val="24"/>
                <w:szCs w:val="24"/>
                <w:lang w:val="sr-Cyrl-CS"/>
              </w:rPr>
            </w:pPr>
            <w:r w:rsidRPr="00C92401">
              <w:rPr>
                <w:rFonts w:cs="Arial"/>
                <w:color w:val="000000" w:themeColor="text1"/>
                <w:sz w:val="24"/>
                <w:szCs w:val="24"/>
                <w:lang w:val="sr-Cyrl-CS"/>
              </w:rPr>
              <w:t>П</w:t>
            </w:r>
            <w:r w:rsidRPr="00C92401">
              <w:rPr>
                <w:rFonts w:cs="Arial"/>
                <w:color w:val="000000" w:themeColor="text1"/>
                <w:sz w:val="24"/>
                <w:szCs w:val="24"/>
              </w:rPr>
              <w:t>онуђач</w:t>
            </w:r>
          </w:p>
        </w:tc>
      </w:tr>
      <w:tr w:rsidR="00251104" w:rsidRPr="00C92401" w:rsidTr="00E24252">
        <w:tblPrEx>
          <w:jc w:val="center"/>
          <w:tblLook w:val="0000" w:firstRow="0" w:lastRow="0" w:firstColumn="0" w:lastColumn="0" w:noHBand="0" w:noVBand="0"/>
        </w:tblPrEx>
        <w:trPr>
          <w:gridBefore w:val="1"/>
          <w:gridAfter w:val="1"/>
          <w:wBefore w:w="99" w:type="dxa"/>
          <w:wAfter w:w="15" w:type="dxa"/>
          <w:trHeight w:val="255"/>
          <w:jc w:val="center"/>
        </w:trPr>
        <w:tc>
          <w:tcPr>
            <w:tcW w:w="6745" w:type="dxa"/>
            <w:gridSpan w:val="6"/>
          </w:tcPr>
          <w:p w:rsidR="00343A18" w:rsidRPr="00C92401" w:rsidRDefault="00343A18" w:rsidP="00C92401">
            <w:pPr>
              <w:spacing w:before="0"/>
              <w:contextualSpacing/>
              <w:jc w:val="center"/>
              <w:rPr>
                <w:rFonts w:cs="Arial"/>
                <w:color w:val="000000" w:themeColor="text1"/>
                <w:sz w:val="24"/>
                <w:szCs w:val="24"/>
              </w:rPr>
            </w:pPr>
          </w:p>
        </w:tc>
        <w:tc>
          <w:tcPr>
            <w:tcW w:w="5090" w:type="dxa"/>
            <w:gridSpan w:val="5"/>
          </w:tcPr>
          <w:p w:rsidR="00343A18" w:rsidRPr="00C92401" w:rsidRDefault="00343A18" w:rsidP="00C92401">
            <w:pPr>
              <w:spacing w:before="0"/>
              <w:contextualSpacing/>
              <w:jc w:val="center"/>
              <w:rPr>
                <w:rFonts w:cs="Arial"/>
                <w:color w:val="000000" w:themeColor="text1"/>
                <w:sz w:val="24"/>
                <w:szCs w:val="24"/>
              </w:rPr>
            </w:pPr>
            <w:r w:rsidRPr="00C92401">
              <w:rPr>
                <w:rFonts w:cs="Arial"/>
                <w:color w:val="000000" w:themeColor="text1"/>
                <w:sz w:val="24"/>
                <w:szCs w:val="24"/>
              </w:rPr>
              <w:t>М.П.</w:t>
            </w:r>
          </w:p>
        </w:tc>
        <w:tc>
          <w:tcPr>
            <w:tcW w:w="3001" w:type="dxa"/>
            <w:gridSpan w:val="2"/>
          </w:tcPr>
          <w:p w:rsidR="00343A18" w:rsidRPr="00C92401" w:rsidRDefault="00343A18" w:rsidP="00C92401">
            <w:pPr>
              <w:spacing w:before="0"/>
              <w:contextualSpacing/>
              <w:jc w:val="center"/>
              <w:rPr>
                <w:rFonts w:cs="Arial"/>
                <w:color w:val="000000" w:themeColor="text1"/>
                <w:sz w:val="24"/>
                <w:szCs w:val="24"/>
                <w:lang w:val="ru-RU"/>
              </w:rPr>
            </w:pPr>
          </w:p>
        </w:tc>
      </w:tr>
      <w:tr w:rsidR="00251104" w:rsidRPr="00C92401" w:rsidTr="00E24252">
        <w:tblPrEx>
          <w:jc w:val="center"/>
          <w:tblLook w:val="0000" w:firstRow="0" w:lastRow="0" w:firstColumn="0" w:lastColumn="0" w:noHBand="0" w:noVBand="0"/>
        </w:tblPrEx>
        <w:trPr>
          <w:gridBefore w:val="1"/>
          <w:gridAfter w:val="1"/>
          <w:wBefore w:w="99" w:type="dxa"/>
          <w:wAfter w:w="15" w:type="dxa"/>
          <w:trHeight w:val="240"/>
          <w:jc w:val="center"/>
        </w:trPr>
        <w:tc>
          <w:tcPr>
            <w:tcW w:w="6745" w:type="dxa"/>
            <w:gridSpan w:val="6"/>
            <w:tcBorders>
              <w:bottom w:val="single" w:sz="4" w:space="0" w:color="auto"/>
            </w:tcBorders>
          </w:tcPr>
          <w:p w:rsidR="00343A18" w:rsidRPr="006D5FEA" w:rsidRDefault="00343A18" w:rsidP="006D5FEA">
            <w:pPr>
              <w:tabs>
                <w:tab w:val="left" w:pos="3274"/>
              </w:tabs>
              <w:spacing w:before="0"/>
              <w:contextualSpacing/>
              <w:rPr>
                <w:rFonts w:cs="Arial"/>
                <w:color w:val="000000" w:themeColor="text1"/>
                <w:sz w:val="24"/>
                <w:szCs w:val="24"/>
                <w:lang w:val="sr-Latn-RS"/>
              </w:rPr>
            </w:pPr>
          </w:p>
        </w:tc>
        <w:tc>
          <w:tcPr>
            <w:tcW w:w="5090" w:type="dxa"/>
            <w:gridSpan w:val="5"/>
          </w:tcPr>
          <w:p w:rsidR="00343A18" w:rsidRPr="00C92401" w:rsidRDefault="00343A18" w:rsidP="00C92401">
            <w:pPr>
              <w:spacing w:before="0"/>
              <w:contextualSpacing/>
              <w:jc w:val="center"/>
              <w:rPr>
                <w:rFonts w:cs="Arial"/>
                <w:color w:val="000000" w:themeColor="text1"/>
                <w:sz w:val="24"/>
                <w:szCs w:val="24"/>
                <w:lang w:val="ru-RU"/>
              </w:rPr>
            </w:pPr>
          </w:p>
        </w:tc>
        <w:tc>
          <w:tcPr>
            <w:tcW w:w="3001" w:type="dxa"/>
            <w:gridSpan w:val="2"/>
            <w:tcBorders>
              <w:bottom w:val="single" w:sz="4" w:space="0" w:color="auto"/>
            </w:tcBorders>
          </w:tcPr>
          <w:p w:rsidR="00343A18" w:rsidRPr="00C92401" w:rsidRDefault="00343A18" w:rsidP="00C92401">
            <w:pPr>
              <w:spacing w:before="0"/>
              <w:contextualSpacing/>
              <w:jc w:val="center"/>
              <w:rPr>
                <w:rFonts w:cs="Arial"/>
                <w:color w:val="000000" w:themeColor="text1"/>
                <w:sz w:val="24"/>
                <w:szCs w:val="24"/>
                <w:lang w:val="ru-RU"/>
              </w:rPr>
            </w:pPr>
          </w:p>
        </w:tc>
      </w:tr>
      <w:tr w:rsidR="00251104" w:rsidRPr="00C92401" w:rsidTr="00E24252">
        <w:tblPrEx>
          <w:jc w:val="center"/>
          <w:tblLook w:val="0000" w:firstRow="0" w:lastRow="0" w:firstColumn="0" w:lastColumn="0" w:noHBand="0" w:noVBand="0"/>
        </w:tblPrEx>
        <w:trPr>
          <w:gridBefore w:val="1"/>
          <w:gridAfter w:val="1"/>
          <w:wBefore w:w="99" w:type="dxa"/>
          <w:wAfter w:w="15" w:type="dxa"/>
          <w:trHeight w:val="389"/>
          <w:jc w:val="center"/>
        </w:trPr>
        <w:tc>
          <w:tcPr>
            <w:tcW w:w="6745" w:type="dxa"/>
            <w:gridSpan w:val="6"/>
            <w:tcBorders>
              <w:top w:val="single" w:sz="4" w:space="0" w:color="auto"/>
            </w:tcBorders>
          </w:tcPr>
          <w:p w:rsidR="00343A18" w:rsidRPr="00C92401" w:rsidRDefault="00343A18" w:rsidP="00C92401">
            <w:pPr>
              <w:spacing w:before="0"/>
              <w:contextualSpacing/>
              <w:rPr>
                <w:rFonts w:cs="Arial"/>
                <w:color w:val="000000" w:themeColor="text1"/>
                <w:sz w:val="24"/>
                <w:szCs w:val="24"/>
              </w:rPr>
            </w:pPr>
          </w:p>
        </w:tc>
        <w:tc>
          <w:tcPr>
            <w:tcW w:w="5090" w:type="dxa"/>
            <w:gridSpan w:val="5"/>
          </w:tcPr>
          <w:p w:rsidR="00343A18" w:rsidRPr="00C92401" w:rsidRDefault="00343A18" w:rsidP="00C92401">
            <w:pPr>
              <w:spacing w:before="0"/>
              <w:contextualSpacing/>
              <w:jc w:val="center"/>
              <w:rPr>
                <w:rFonts w:cs="Arial"/>
                <w:color w:val="000000" w:themeColor="text1"/>
                <w:sz w:val="24"/>
                <w:szCs w:val="24"/>
                <w:lang w:val="ru-RU"/>
              </w:rPr>
            </w:pPr>
          </w:p>
        </w:tc>
        <w:tc>
          <w:tcPr>
            <w:tcW w:w="3001" w:type="dxa"/>
            <w:gridSpan w:val="2"/>
            <w:tcBorders>
              <w:top w:val="single" w:sz="4" w:space="0" w:color="auto"/>
            </w:tcBorders>
          </w:tcPr>
          <w:p w:rsidR="00343A18" w:rsidRPr="00C92401" w:rsidRDefault="00343A18" w:rsidP="00C92401">
            <w:pPr>
              <w:spacing w:before="0"/>
              <w:contextualSpacing/>
              <w:jc w:val="center"/>
              <w:rPr>
                <w:rFonts w:cs="Arial"/>
                <w:color w:val="000000" w:themeColor="text1"/>
                <w:sz w:val="24"/>
                <w:szCs w:val="24"/>
                <w:lang w:val="ru-RU"/>
              </w:rPr>
            </w:pPr>
          </w:p>
        </w:tc>
      </w:tr>
    </w:tbl>
    <w:p w:rsidR="00343A18" w:rsidRPr="006D5FEA" w:rsidRDefault="00343A18" w:rsidP="00C92401">
      <w:pPr>
        <w:spacing w:before="0"/>
        <w:contextualSpacing/>
        <w:rPr>
          <w:rFonts w:cs="Arial"/>
          <w:b/>
          <w:i/>
          <w:szCs w:val="24"/>
          <w:lang w:val="sr-Cyrl-CS"/>
        </w:rPr>
      </w:pPr>
      <w:r w:rsidRPr="006D5FEA">
        <w:rPr>
          <w:rFonts w:cs="Arial"/>
          <w:b/>
          <w:i/>
          <w:szCs w:val="24"/>
          <w:lang w:val="sr-Cyrl-CS"/>
        </w:rPr>
        <w:t>Напомена:</w:t>
      </w:r>
    </w:p>
    <w:p w:rsidR="00343A18" w:rsidRPr="006D5FEA" w:rsidRDefault="00343A18" w:rsidP="00C92401">
      <w:pPr>
        <w:pStyle w:val="KDKomentar"/>
        <w:spacing w:before="0"/>
        <w:contextualSpacing/>
        <w:rPr>
          <w:rFonts w:eastAsia="TimesNewRomanPS-BoldMT" w:cs="Arial"/>
          <w:color w:val="auto"/>
          <w:sz w:val="22"/>
          <w:szCs w:val="24"/>
        </w:rPr>
      </w:pPr>
      <w:r w:rsidRPr="006D5FEA">
        <w:rPr>
          <w:rFonts w:eastAsia="TimesNewRomanPS-BoldMT" w:cs="Arial"/>
          <w:color w:val="auto"/>
          <w:sz w:val="22"/>
          <w:szCs w:val="24"/>
        </w:rPr>
        <w:t xml:space="preserve">-Уколико </w:t>
      </w:r>
      <w:r w:rsidRPr="006D5FEA">
        <w:rPr>
          <w:rFonts w:eastAsia="TimesNewRomanPS-BoldMT" w:cs="Arial"/>
          <w:color w:val="auto"/>
          <w:sz w:val="22"/>
          <w:szCs w:val="24"/>
          <w:lang w:val="sr-Cyrl-CS"/>
        </w:rPr>
        <w:t>група понуђача подноси заједничку понуду овај образац потписује и оверава Носилац посла</w:t>
      </w:r>
      <w:r w:rsidRPr="006D5FEA">
        <w:rPr>
          <w:rFonts w:eastAsia="TimesNewRomanPS-BoldMT" w:cs="Arial"/>
          <w:color w:val="auto"/>
          <w:sz w:val="22"/>
          <w:szCs w:val="24"/>
        </w:rPr>
        <w:t>.</w:t>
      </w:r>
    </w:p>
    <w:p w:rsidR="00343A18" w:rsidRPr="006D5FEA" w:rsidRDefault="00343A18" w:rsidP="00C92401">
      <w:pPr>
        <w:pStyle w:val="KDKomentar"/>
        <w:spacing w:before="0"/>
        <w:contextualSpacing/>
        <w:rPr>
          <w:rFonts w:eastAsia="TimesNewRomanPS-BoldMT" w:cs="Arial"/>
          <w:color w:val="auto"/>
          <w:sz w:val="22"/>
          <w:szCs w:val="24"/>
        </w:rPr>
      </w:pPr>
      <w:r w:rsidRPr="006D5FEA">
        <w:rPr>
          <w:rFonts w:eastAsia="TimesNewRomanPS-BoldMT" w:cs="Arial"/>
          <w:color w:val="auto"/>
          <w:sz w:val="22"/>
          <w:szCs w:val="24"/>
          <w:lang w:val="sr-Cyrl-CS"/>
        </w:rPr>
        <w:t xml:space="preserve">- </w:t>
      </w:r>
      <w:r w:rsidRPr="006D5FEA">
        <w:rPr>
          <w:rFonts w:eastAsia="TimesNewRomanPS-BoldMT" w:cs="Arial"/>
          <w:color w:val="auto"/>
          <w:sz w:val="22"/>
          <w:szCs w:val="24"/>
        </w:rPr>
        <w:t xml:space="preserve">Уколико понуђач подноси понуду са подизвођачем овај образац потписује и оверава печатом понуђач. </w:t>
      </w:r>
    </w:p>
    <w:p w:rsidR="00537552" w:rsidRPr="006D5FEA" w:rsidRDefault="00537552" w:rsidP="00C92401">
      <w:pPr>
        <w:spacing w:before="0"/>
        <w:contextualSpacing/>
        <w:rPr>
          <w:rFonts w:eastAsia="TimesNewRomanPS-BoldMT" w:cs="Arial"/>
          <w:szCs w:val="24"/>
          <w:lang w:val="sr-Cyrl-RS"/>
        </w:rPr>
      </w:pPr>
    </w:p>
    <w:p w:rsidR="008D5131" w:rsidRPr="00C92401" w:rsidRDefault="008D5131" w:rsidP="00C92401">
      <w:pPr>
        <w:pStyle w:val="KDObrazac"/>
        <w:spacing w:before="0"/>
        <w:contextualSpacing/>
        <w:jc w:val="both"/>
        <w:rPr>
          <w:sz w:val="24"/>
          <w:szCs w:val="24"/>
          <w:lang w:val="sr-Cyrl-RS"/>
        </w:rPr>
        <w:sectPr w:rsidR="008D5131" w:rsidRPr="00C92401" w:rsidSect="002F7AB1">
          <w:footnotePr>
            <w:pos w:val="beneathText"/>
          </w:footnotePr>
          <w:pgSz w:w="16834" w:h="11909" w:orient="landscape" w:code="9"/>
          <w:pgMar w:top="1277" w:right="851" w:bottom="1440" w:left="851" w:header="142" w:footer="431" w:gutter="0"/>
          <w:cols w:space="708"/>
          <w:titlePg/>
          <w:docGrid w:linePitch="360"/>
        </w:sectPr>
      </w:pPr>
      <w:bookmarkStart w:id="245" w:name="_Toc442559926"/>
    </w:p>
    <w:p w:rsidR="00203D7B" w:rsidRPr="00C92401" w:rsidRDefault="00203D7B" w:rsidP="00C92401">
      <w:pPr>
        <w:spacing w:before="0"/>
        <w:contextualSpacing/>
        <w:rPr>
          <w:rFonts w:cs="Arial"/>
          <w:b/>
          <w:sz w:val="24"/>
          <w:szCs w:val="24"/>
          <w:lang w:val="ru-RU"/>
        </w:rPr>
      </w:pPr>
      <w:r w:rsidRPr="00C92401">
        <w:rPr>
          <w:rFonts w:cs="Arial"/>
          <w:b/>
          <w:sz w:val="24"/>
          <w:szCs w:val="24"/>
          <w:lang w:val="sr-Latn-CS"/>
        </w:rPr>
        <w:lastRenderedPageBreak/>
        <w:t>Упутство</w:t>
      </w:r>
      <w:r w:rsidRPr="00C92401">
        <w:rPr>
          <w:rFonts w:cs="Arial"/>
          <w:b/>
          <w:sz w:val="24"/>
          <w:szCs w:val="24"/>
          <w:lang w:val="sr-Cyrl-RS"/>
        </w:rPr>
        <w:t xml:space="preserve"> </w:t>
      </w:r>
      <w:r w:rsidRPr="00C92401">
        <w:rPr>
          <w:rFonts w:cs="Arial"/>
          <w:b/>
          <w:sz w:val="24"/>
          <w:szCs w:val="24"/>
          <w:lang w:val="sr-Latn-CS"/>
        </w:rPr>
        <w:t>за попуњавањ</w:t>
      </w:r>
      <w:r w:rsidRPr="00C92401">
        <w:rPr>
          <w:rFonts w:cs="Arial"/>
          <w:b/>
          <w:sz w:val="24"/>
          <w:szCs w:val="24"/>
          <w:lang w:val="ru-RU"/>
        </w:rPr>
        <w:t>е Обрасца структуре цене</w:t>
      </w:r>
    </w:p>
    <w:p w:rsidR="00203D7B" w:rsidRPr="00C92401" w:rsidRDefault="00203D7B" w:rsidP="00C92401">
      <w:pPr>
        <w:spacing w:before="0"/>
        <w:contextualSpacing/>
        <w:rPr>
          <w:rFonts w:cs="Arial"/>
          <w:b/>
          <w:sz w:val="24"/>
          <w:szCs w:val="24"/>
        </w:rPr>
      </w:pPr>
    </w:p>
    <w:p w:rsidR="00203D7B" w:rsidRPr="00C92401" w:rsidRDefault="00203D7B" w:rsidP="00C92401">
      <w:pPr>
        <w:pStyle w:val="ListParagraph"/>
        <w:tabs>
          <w:tab w:val="left" w:pos="90"/>
        </w:tabs>
        <w:spacing w:before="0" w:after="0" w:line="240" w:lineRule="auto"/>
        <w:ind w:left="0"/>
        <w:rPr>
          <w:rFonts w:ascii="Arial" w:hAnsi="Arial" w:cs="Arial"/>
          <w:bCs/>
          <w:iCs/>
          <w:sz w:val="24"/>
          <w:szCs w:val="24"/>
        </w:rPr>
      </w:pPr>
      <w:r w:rsidRPr="00C92401">
        <w:rPr>
          <w:rFonts w:ascii="Arial" w:hAnsi="Arial" w:cs="Arial"/>
          <w:bCs/>
          <w:iCs/>
          <w:sz w:val="24"/>
          <w:szCs w:val="24"/>
        </w:rPr>
        <w:t>Понуђач треба да попун</w:t>
      </w:r>
      <w:r w:rsidRPr="00C92401">
        <w:rPr>
          <w:rFonts w:ascii="Arial" w:hAnsi="Arial" w:cs="Arial"/>
          <w:bCs/>
          <w:iCs/>
          <w:sz w:val="24"/>
          <w:szCs w:val="24"/>
          <w:lang w:val="sr-Cyrl-CS"/>
        </w:rPr>
        <w:t>и</w:t>
      </w:r>
      <w:r w:rsidRPr="00C92401">
        <w:rPr>
          <w:rFonts w:ascii="Arial" w:hAnsi="Arial" w:cs="Arial"/>
          <w:bCs/>
          <w:iCs/>
          <w:sz w:val="24"/>
          <w:szCs w:val="24"/>
        </w:rPr>
        <w:t xml:space="preserve"> образац структуре цене </w:t>
      </w:r>
      <w:r w:rsidRPr="00C92401">
        <w:rPr>
          <w:rFonts w:ascii="Arial" w:hAnsi="Arial" w:cs="Arial"/>
          <w:bCs/>
          <w:iCs/>
          <w:sz w:val="24"/>
          <w:szCs w:val="24"/>
          <w:lang w:val="sr-Cyrl-CS"/>
        </w:rPr>
        <w:t>на следећи начин</w:t>
      </w:r>
      <w:r w:rsidRPr="00C92401">
        <w:rPr>
          <w:rFonts w:ascii="Arial" w:hAnsi="Arial" w:cs="Arial"/>
          <w:bCs/>
          <w:iCs/>
          <w:sz w:val="24"/>
          <w:szCs w:val="24"/>
        </w:rPr>
        <w:t>:</w:t>
      </w:r>
    </w:p>
    <w:p w:rsidR="00203D7B" w:rsidRPr="00C92401" w:rsidRDefault="00203D7B" w:rsidP="00C92401">
      <w:pPr>
        <w:pStyle w:val="ListParagraph"/>
        <w:tabs>
          <w:tab w:val="left" w:pos="90"/>
        </w:tabs>
        <w:spacing w:before="0" w:after="0" w:line="240" w:lineRule="auto"/>
        <w:ind w:left="0"/>
        <w:rPr>
          <w:rFonts w:ascii="Arial" w:hAnsi="Arial" w:cs="Arial"/>
          <w:bCs/>
          <w:iCs/>
          <w:sz w:val="24"/>
          <w:szCs w:val="24"/>
        </w:rPr>
      </w:pPr>
    </w:p>
    <w:p w:rsidR="00E24252" w:rsidRPr="00C92401" w:rsidRDefault="0004488C" w:rsidP="00C92401">
      <w:pPr>
        <w:pStyle w:val="ListParagraph"/>
        <w:tabs>
          <w:tab w:val="left" w:pos="90"/>
        </w:tabs>
        <w:suppressAutoHyphens/>
        <w:spacing w:before="0" w:after="0" w:line="240" w:lineRule="auto"/>
        <w:ind w:left="0"/>
        <w:rPr>
          <w:rFonts w:ascii="Arial" w:hAnsi="Arial" w:cs="Arial"/>
          <w:bCs/>
          <w:iCs/>
          <w:sz w:val="24"/>
          <w:szCs w:val="24"/>
          <w:lang w:val="sr-Cyrl-CS"/>
        </w:rPr>
      </w:pPr>
      <w:r w:rsidRPr="00C92401">
        <w:rPr>
          <w:rFonts w:ascii="Arial" w:hAnsi="Arial" w:cs="Arial"/>
          <w:bCs/>
          <w:iCs/>
          <w:sz w:val="24"/>
          <w:szCs w:val="24"/>
          <w:lang w:val="sr-Cyrl-CS"/>
        </w:rPr>
        <w:t xml:space="preserve">- </w:t>
      </w:r>
      <w:r w:rsidR="00E24252" w:rsidRPr="00C92401">
        <w:rPr>
          <w:rFonts w:ascii="Arial" w:hAnsi="Arial" w:cs="Arial"/>
          <w:bCs/>
          <w:iCs/>
          <w:sz w:val="24"/>
          <w:szCs w:val="24"/>
          <w:lang w:val="sr-Cyrl-CS"/>
        </w:rPr>
        <w:t>у колону 3. уписати марку/тип и произвођача понуђеног добра;</w:t>
      </w:r>
    </w:p>
    <w:p w:rsidR="00203D7B" w:rsidRPr="00C92401" w:rsidRDefault="00E24252" w:rsidP="00C92401">
      <w:pPr>
        <w:pStyle w:val="ListParagraph"/>
        <w:tabs>
          <w:tab w:val="left" w:pos="90"/>
        </w:tabs>
        <w:suppressAutoHyphens/>
        <w:spacing w:before="0" w:after="0" w:line="240" w:lineRule="auto"/>
        <w:ind w:left="0"/>
        <w:rPr>
          <w:rFonts w:ascii="Arial" w:hAnsi="Arial" w:cs="Arial"/>
          <w:bCs/>
          <w:iCs/>
          <w:sz w:val="24"/>
          <w:szCs w:val="24"/>
        </w:rPr>
      </w:pPr>
      <w:r w:rsidRPr="00C92401">
        <w:rPr>
          <w:rFonts w:ascii="Arial" w:hAnsi="Arial" w:cs="Arial"/>
          <w:bCs/>
          <w:iCs/>
          <w:sz w:val="24"/>
          <w:szCs w:val="24"/>
          <w:lang w:val="sr-Cyrl-CS"/>
        </w:rPr>
        <w:t xml:space="preserve">- </w:t>
      </w:r>
      <w:r w:rsidR="00203D7B" w:rsidRPr="00C92401">
        <w:rPr>
          <w:rFonts w:ascii="Arial" w:hAnsi="Arial" w:cs="Arial"/>
          <w:bCs/>
          <w:iCs/>
          <w:sz w:val="24"/>
          <w:szCs w:val="24"/>
          <w:lang w:val="sr-Cyrl-CS"/>
        </w:rPr>
        <w:t xml:space="preserve">у колону </w:t>
      </w:r>
      <w:r w:rsidR="005129A8" w:rsidRPr="00C92401">
        <w:rPr>
          <w:rFonts w:ascii="Arial" w:hAnsi="Arial" w:cs="Arial"/>
          <w:bCs/>
          <w:iCs/>
          <w:sz w:val="24"/>
          <w:szCs w:val="24"/>
          <w:lang w:val="sr-Cyrl-CS"/>
        </w:rPr>
        <w:t>6</w:t>
      </w:r>
      <w:r w:rsidR="00203D7B" w:rsidRPr="00C92401">
        <w:rPr>
          <w:rFonts w:ascii="Arial" w:hAnsi="Arial" w:cs="Arial"/>
          <w:bCs/>
          <w:iCs/>
          <w:sz w:val="24"/>
          <w:szCs w:val="24"/>
          <w:lang w:val="sr-Cyrl-CS"/>
        </w:rPr>
        <w:t xml:space="preserve">. </w:t>
      </w:r>
      <w:proofErr w:type="gramStart"/>
      <w:r w:rsidR="00203D7B" w:rsidRPr="00C92401">
        <w:rPr>
          <w:rFonts w:ascii="Arial" w:hAnsi="Arial" w:cs="Arial"/>
          <w:bCs/>
          <w:iCs/>
          <w:sz w:val="24"/>
          <w:szCs w:val="24"/>
        </w:rPr>
        <w:t>уписати</w:t>
      </w:r>
      <w:proofErr w:type="gramEnd"/>
      <w:r w:rsidR="00203D7B" w:rsidRPr="00C92401">
        <w:rPr>
          <w:rFonts w:ascii="Arial" w:hAnsi="Arial" w:cs="Arial"/>
          <w:bCs/>
          <w:iCs/>
          <w:sz w:val="24"/>
          <w:szCs w:val="24"/>
        </w:rPr>
        <w:t xml:space="preserve"> колико износи јединична цена без ПДВ</w:t>
      </w:r>
      <w:r w:rsidR="00163DA2" w:rsidRPr="00C92401">
        <w:rPr>
          <w:rFonts w:ascii="Arial" w:hAnsi="Arial" w:cs="Arial"/>
          <w:bCs/>
          <w:iCs/>
          <w:sz w:val="24"/>
          <w:szCs w:val="24"/>
          <w:lang w:val="sr-Cyrl-RS"/>
        </w:rPr>
        <w:t>-а</w:t>
      </w:r>
      <w:r w:rsidR="00203D7B" w:rsidRPr="00C92401">
        <w:rPr>
          <w:rFonts w:ascii="Arial" w:hAnsi="Arial" w:cs="Arial"/>
          <w:bCs/>
          <w:iCs/>
          <w:sz w:val="24"/>
          <w:szCs w:val="24"/>
        </w:rPr>
        <w:t>;</w:t>
      </w:r>
    </w:p>
    <w:p w:rsidR="00163DA2" w:rsidRPr="00C92401" w:rsidRDefault="0004488C" w:rsidP="00C92401">
      <w:pPr>
        <w:pStyle w:val="ListParagraph"/>
        <w:tabs>
          <w:tab w:val="left" w:pos="90"/>
        </w:tabs>
        <w:suppressAutoHyphens/>
        <w:spacing w:before="0" w:after="0" w:line="240" w:lineRule="auto"/>
        <w:ind w:left="0"/>
        <w:rPr>
          <w:rFonts w:ascii="Arial" w:hAnsi="Arial" w:cs="Arial"/>
          <w:bCs/>
          <w:iCs/>
          <w:sz w:val="24"/>
          <w:szCs w:val="24"/>
          <w:lang w:val="sr-Cyrl-RS"/>
        </w:rPr>
      </w:pPr>
      <w:r w:rsidRPr="00C92401">
        <w:rPr>
          <w:rFonts w:ascii="Arial" w:hAnsi="Arial" w:cs="Arial"/>
          <w:bCs/>
          <w:iCs/>
          <w:sz w:val="24"/>
          <w:szCs w:val="24"/>
          <w:lang w:val="sr-Cyrl-CS"/>
        </w:rPr>
        <w:t xml:space="preserve">- </w:t>
      </w:r>
      <w:r w:rsidR="00163DA2" w:rsidRPr="00C92401">
        <w:rPr>
          <w:rFonts w:ascii="Arial" w:hAnsi="Arial" w:cs="Arial"/>
          <w:bCs/>
          <w:iCs/>
          <w:sz w:val="24"/>
          <w:szCs w:val="24"/>
          <w:lang w:val="sr-Cyrl-CS"/>
        </w:rPr>
        <w:t xml:space="preserve">у колону 7. </w:t>
      </w:r>
      <w:proofErr w:type="gramStart"/>
      <w:r w:rsidR="00163DA2" w:rsidRPr="00C92401">
        <w:rPr>
          <w:rFonts w:ascii="Arial" w:hAnsi="Arial" w:cs="Arial"/>
          <w:bCs/>
          <w:iCs/>
          <w:sz w:val="24"/>
          <w:szCs w:val="24"/>
        </w:rPr>
        <w:t>уписати</w:t>
      </w:r>
      <w:proofErr w:type="gramEnd"/>
      <w:r w:rsidR="00163DA2" w:rsidRPr="00C92401">
        <w:rPr>
          <w:rFonts w:ascii="Arial" w:hAnsi="Arial" w:cs="Arial"/>
          <w:bCs/>
          <w:iCs/>
          <w:sz w:val="24"/>
          <w:szCs w:val="24"/>
        </w:rPr>
        <w:t xml:space="preserve"> колико износи јединична цена </w:t>
      </w:r>
      <w:r w:rsidR="00163DA2" w:rsidRPr="00C92401">
        <w:rPr>
          <w:rFonts w:ascii="Arial" w:hAnsi="Arial" w:cs="Arial"/>
          <w:bCs/>
          <w:iCs/>
          <w:sz w:val="24"/>
          <w:szCs w:val="24"/>
          <w:lang w:val="sr-Cyrl-RS"/>
        </w:rPr>
        <w:t xml:space="preserve">са </w:t>
      </w:r>
      <w:r w:rsidR="00163DA2" w:rsidRPr="00C92401">
        <w:rPr>
          <w:rFonts w:ascii="Arial" w:hAnsi="Arial" w:cs="Arial"/>
          <w:bCs/>
          <w:iCs/>
          <w:sz w:val="24"/>
          <w:szCs w:val="24"/>
        </w:rPr>
        <w:t>ПДВ</w:t>
      </w:r>
      <w:r w:rsidR="00163DA2" w:rsidRPr="00C92401">
        <w:rPr>
          <w:rFonts w:ascii="Arial" w:hAnsi="Arial" w:cs="Arial"/>
          <w:bCs/>
          <w:iCs/>
          <w:sz w:val="24"/>
          <w:szCs w:val="24"/>
          <w:lang w:val="sr-Cyrl-RS"/>
        </w:rPr>
        <w:t>-ом;</w:t>
      </w:r>
    </w:p>
    <w:p w:rsidR="00203D7B" w:rsidRPr="00C92401" w:rsidRDefault="0004488C" w:rsidP="00C92401">
      <w:pPr>
        <w:pStyle w:val="ListParagraph"/>
        <w:tabs>
          <w:tab w:val="left" w:pos="90"/>
        </w:tabs>
        <w:suppressAutoHyphens/>
        <w:spacing w:before="0" w:after="0" w:line="240" w:lineRule="auto"/>
        <w:ind w:left="0"/>
        <w:rPr>
          <w:rFonts w:ascii="Arial" w:hAnsi="Arial" w:cs="Arial"/>
          <w:bCs/>
          <w:iCs/>
          <w:sz w:val="24"/>
          <w:szCs w:val="24"/>
        </w:rPr>
      </w:pPr>
      <w:r w:rsidRPr="00C92401">
        <w:rPr>
          <w:rFonts w:ascii="Arial" w:hAnsi="Arial" w:cs="Arial"/>
          <w:bCs/>
          <w:iCs/>
          <w:sz w:val="24"/>
          <w:szCs w:val="24"/>
          <w:lang w:val="sr-Cyrl-RS"/>
        </w:rPr>
        <w:t xml:space="preserve">- </w:t>
      </w:r>
      <w:r w:rsidR="00203D7B" w:rsidRPr="00C92401">
        <w:rPr>
          <w:rFonts w:ascii="Arial" w:hAnsi="Arial" w:cs="Arial"/>
          <w:bCs/>
          <w:iCs/>
          <w:sz w:val="24"/>
          <w:szCs w:val="24"/>
        </w:rPr>
        <w:t xml:space="preserve">у колону </w:t>
      </w:r>
      <w:r w:rsidR="00163DA2" w:rsidRPr="00C92401">
        <w:rPr>
          <w:rFonts w:ascii="Arial" w:hAnsi="Arial" w:cs="Arial"/>
          <w:bCs/>
          <w:iCs/>
          <w:sz w:val="24"/>
          <w:szCs w:val="24"/>
          <w:lang w:val="sr-Cyrl-CS"/>
        </w:rPr>
        <w:t>8</w:t>
      </w:r>
      <w:r w:rsidR="00203D7B" w:rsidRPr="00C92401">
        <w:rPr>
          <w:rFonts w:ascii="Arial" w:hAnsi="Arial" w:cs="Arial"/>
          <w:bCs/>
          <w:iCs/>
          <w:sz w:val="24"/>
          <w:szCs w:val="24"/>
        </w:rPr>
        <w:t xml:space="preserve">. </w:t>
      </w:r>
      <w:proofErr w:type="gramStart"/>
      <w:r w:rsidR="00203D7B" w:rsidRPr="00C92401">
        <w:rPr>
          <w:rFonts w:ascii="Arial" w:hAnsi="Arial" w:cs="Arial"/>
          <w:bCs/>
          <w:iCs/>
          <w:sz w:val="24"/>
          <w:szCs w:val="24"/>
        </w:rPr>
        <w:t>уписати</w:t>
      </w:r>
      <w:proofErr w:type="gramEnd"/>
      <w:r w:rsidR="00203D7B" w:rsidRPr="00C92401">
        <w:rPr>
          <w:rFonts w:ascii="Arial" w:hAnsi="Arial" w:cs="Arial"/>
          <w:bCs/>
          <w:iCs/>
          <w:sz w:val="24"/>
          <w:szCs w:val="24"/>
        </w:rPr>
        <w:t xml:space="preserve"> колико износи укупна цена без ПДВ</w:t>
      </w:r>
      <w:r w:rsidR="00163DA2" w:rsidRPr="00C92401">
        <w:rPr>
          <w:rFonts w:ascii="Arial" w:hAnsi="Arial" w:cs="Arial"/>
          <w:bCs/>
          <w:iCs/>
          <w:sz w:val="24"/>
          <w:szCs w:val="24"/>
          <w:lang w:val="sr-Cyrl-RS"/>
        </w:rPr>
        <w:t>-а</w:t>
      </w:r>
      <w:r w:rsidR="00203D7B" w:rsidRPr="00C92401">
        <w:rPr>
          <w:rFonts w:ascii="Arial" w:hAnsi="Arial" w:cs="Arial"/>
          <w:bCs/>
          <w:iCs/>
          <w:sz w:val="24"/>
          <w:szCs w:val="24"/>
        </w:rPr>
        <w:t xml:space="preserve"> и то тако што ће помножити јединичну цену без ПДВ</w:t>
      </w:r>
      <w:r w:rsidR="00163DA2" w:rsidRPr="00C92401">
        <w:rPr>
          <w:rFonts w:ascii="Arial" w:hAnsi="Arial" w:cs="Arial"/>
          <w:bCs/>
          <w:iCs/>
          <w:sz w:val="24"/>
          <w:szCs w:val="24"/>
          <w:lang w:val="sr-Cyrl-RS"/>
        </w:rPr>
        <w:t>-а</w:t>
      </w:r>
      <w:r w:rsidR="00203D7B" w:rsidRPr="00C92401">
        <w:rPr>
          <w:rFonts w:ascii="Arial" w:hAnsi="Arial" w:cs="Arial"/>
          <w:bCs/>
          <w:iCs/>
          <w:sz w:val="24"/>
          <w:szCs w:val="24"/>
        </w:rPr>
        <w:t xml:space="preserve"> (наведену у колони </w:t>
      </w:r>
      <w:r w:rsidR="005129A8" w:rsidRPr="00C92401">
        <w:rPr>
          <w:rFonts w:ascii="Arial" w:hAnsi="Arial" w:cs="Arial"/>
          <w:bCs/>
          <w:iCs/>
          <w:sz w:val="24"/>
          <w:szCs w:val="24"/>
          <w:lang w:val="sr-Cyrl-CS"/>
        </w:rPr>
        <w:t>6</w:t>
      </w:r>
      <w:r w:rsidR="00203D7B" w:rsidRPr="00C92401">
        <w:rPr>
          <w:rFonts w:ascii="Arial" w:hAnsi="Arial" w:cs="Arial"/>
          <w:bCs/>
          <w:iCs/>
          <w:sz w:val="24"/>
          <w:szCs w:val="24"/>
        </w:rPr>
        <w:t xml:space="preserve">.) са </w:t>
      </w:r>
      <w:r w:rsidR="005129A8" w:rsidRPr="00C92401">
        <w:rPr>
          <w:rFonts w:ascii="Arial" w:hAnsi="Arial" w:cs="Arial"/>
          <w:bCs/>
          <w:iCs/>
          <w:sz w:val="24"/>
          <w:szCs w:val="24"/>
          <w:lang w:val="sr-Cyrl-RS"/>
        </w:rPr>
        <w:t>укупном</w:t>
      </w:r>
      <w:r w:rsidR="00203D7B" w:rsidRPr="00C92401">
        <w:rPr>
          <w:rFonts w:ascii="Arial" w:hAnsi="Arial" w:cs="Arial"/>
          <w:bCs/>
          <w:iCs/>
          <w:sz w:val="24"/>
          <w:szCs w:val="24"/>
        </w:rPr>
        <w:t xml:space="preserve"> количином (која је наведена у колони </w:t>
      </w:r>
      <w:r w:rsidR="005129A8" w:rsidRPr="00C92401">
        <w:rPr>
          <w:rFonts w:ascii="Arial" w:hAnsi="Arial" w:cs="Arial"/>
          <w:bCs/>
          <w:iCs/>
          <w:sz w:val="24"/>
          <w:szCs w:val="24"/>
          <w:lang w:val="sr-Cyrl-CS"/>
        </w:rPr>
        <w:t>5</w:t>
      </w:r>
      <w:r w:rsidR="00203D7B" w:rsidRPr="00C92401">
        <w:rPr>
          <w:rFonts w:ascii="Arial" w:hAnsi="Arial" w:cs="Arial"/>
          <w:bCs/>
          <w:iCs/>
          <w:sz w:val="24"/>
          <w:szCs w:val="24"/>
        </w:rPr>
        <w:t xml:space="preserve">.); </w:t>
      </w:r>
    </w:p>
    <w:p w:rsidR="00203D7B" w:rsidRPr="00C92401" w:rsidRDefault="0004488C" w:rsidP="00C92401">
      <w:pPr>
        <w:pStyle w:val="ListParagraph"/>
        <w:tabs>
          <w:tab w:val="left" w:pos="90"/>
        </w:tabs>
        <w:suppressAutoHyphens/>
        <w:spacing w:before="0" w:after="0" w:line="240" w:lineRule="auto"/>
        <w:ind w:left="0"/>
        <w:rPr>
          <w:rFonts w:ascii="Arial" w:hAnsi="Arial" w:cs="Arial"/>
          <w:bCs/>
          <w:iCs/>
          <w:sz w:val="24"/>
          <w:szCs w:val="24"/>
        </w:rPr>
      </w:pPr>
      <w:r w:rsidRPr="00C92401">
        <w:rPr>
          <w:rFonts w:ascii="Arial" w:hAnsi="Arial" w:cs="Arial"/>
          <w:bCs/>
          <w:iCs/>
          <w:sz w:val="24"/>
          <w:szCs w:val="24"/>
          <w:lang w:val="sr-Cyrl-RS"/>
        </w:rPr>
        <w:t xml:space="preserve">- </w:t>
      </w:r>
      <w:r w:rsidR="00203D7B" w:rsidRPr="00C92401">
        <w:rPr>
          <w:rFonts w:ascii="Arial" w:hAnsi="Arial" w:cs="Arial"/>
          <w:bCs/>
          <w:iCs/>
          <w:sz w:val="24"/>
          <w:szCs w:val="24"/>
        </w:rPr>
        <w:t xml:space="preserve">у колону </w:t>
      </w:r>
      <w:r w:rsidR="00163DA2" w:rsidRPr="00C92401">
        <w:rPr>
          <w:rFonts w:ascii="Arial" w:hAnsi="Arial" w:cs="Arial"/>
          <w:bCs/>
          <w:iCs/>
          <w:sz w:val="24"/>
          <w:szCs w:val="24"/>
          <w:lang w:val="sr-Cyrl-RS"/>
        </w:rPr>
        <w:t>9</w:t>
      </w:r>
      <w:r w:rsidR="00203D7B" w:rsidRPr="00C92401">
        <w:rPr>
          <w:rFonts w:ascii="Arial" w:hAnsi="Arial" w:cs="Arial"/>
          <w:bCs/>
          <w:iCs/>
          <w:sz w:val="24"/>
          <w:szCs w:val="24"/>
        </w:rPr>
        <w:t xml:space="preserve">. </w:t>
      </w:r>
      <w:proofErr w:type="gramStart"/>
      <w:r w:rsidR="00203D7B" w:rsidRPr="00C92401">
        <w:rPr>
          <w:rFonts w:ascii="Arial" w:hAnsi="Arial" w:cs="Arial"/>
          <w:bCs/>
          <w:iCs/>
          <w:sz w:val="24"/>
          <w:szCs w:val="24"/>
        </w:rPr>
        <w:t>уписати</w:t>
      </w:r>
      <w:proofErr w:type="gramEnd"/>
      <w:r w:rsidR="00203D7B" w:rsidRPr="00C92401">
        <w:rPr>
          <w:rFonts w:ascii="Arial" w:hAnsi="Arial" w:cs="Arial"/>
          <w:bCs/>
          <w:iCs/>
          <w:sz w:val="24"/>
          <w:szCs w:val="24"/>
        </w:rPr>
        <w:t xml:space="preserve"> колико износи </w:t>
      </w:r>
      <w:r w:rsidR="00203D7B" w:rsidRPr="00C92401">
        <w:rPr>
          <w:rFonts w:ascii="Arial" w:hAnsi="Arial" w:cs="Arial"/>
          <w:bCs/>
          <w:iCs/>
          <w:sz w:val="24"/>
          <w:szCs w:val="24"/>
          <w:lang w:val="sr-Cyrl-RS"/>
        </w:rPr>
        <w:t>јединачна</w:t>
      </w:r>
      <w:r w:rsidR="00203D7B" w:rsidRPr="00C92401">
        <w:rPr>
          <w:rFonts w:ascii="Arial" w:hAnsi="Arial" w:cs="Arial"/>
          <w:bCs/>
          <w:iCs/>
          <w:sz w:val="24"/>
          <w:szCs w:val="24"/>
        </w:rPr>
        <w:t xml:space="preserve"> цена </w:t>
      </w:r>
      <w:r w:rsidR="00203D7B" w:rsidRPr="00C92401">
        <w:rPr>
          <w:rFonts w:ascii="Arial" w:hAnsi="Arial" w:cs="Arial"/>
          <w:bCs/>
          <w:iCs/>
          <w:sz w:val="24"/>
          <w:szCs w:val="24"/>
          <w:lang w:val="sr-Cyrl-RS"/>
        </w:rPr>
        <w:t>са</w:t>
      </w:r>
      <w:r w:rsidR="00203D7B" w:rsidRPr="00C92401">
        <w:rPr>
          <w:rFonts w:ascii="Arial" w:hAnsi="Arial" w:cs="Arial"/>
          <w:bCs/>
          <w:iCs/>
          <w:sz w:val="24"/>
          <w:szCs w:val="24"/>
        </w:rPr>
        <w:t xml:space="preserve"> ПДВ</w:t>
      </w:r>
      <w:r w:rsidR="00203D7B" w:rsidRPr="00C92401">
        <w:rPr>
          <w:rFonts w:ascii="Arial" w:hAnsi="Arial" w:cs="Arial"/>
          <w:bCs/>
          <w:iCs/>
          <w:sz w:val="24"/>
          <w:szCs w:val="24"/>
          <w:lang w:val="sr-Cyrl-RS"/>
        </w:rPr>
        <w:t>-ом</w:t>
      </w:r>
      <w:r w:rsidR="00203D7B" w:rsidRPr="00C92401">
        <w:rPr>
          <w:rFonts w:ascii="Arial" w:hAnsi="Arial" w:cs="Arial"/>
          <w:bCs/>
          <w:iCs/>
          <w:sz w:val="24"/>
          <w:szCs w:val="24"/>
        </w:rPr>
        <w:t xml:space="preserve"> и то тако што ће помножити јединичну цену </w:t>
      </w:r>
      <w:r w:rsidR="00163DA2" w:rsidRPr="00C92401">
        <w:rPr>
          <w:rFonts w:ascii="Arial" w:hAnsi="Arial" w:cs="Arial"/>
          <w:bCs/>
          <w:iCs/>
          <w:sz w:val="24"/>
          <w:szCs w:val="24"/>
          <w:lang w:val="sr-Cyrl-RS"/>
        </w:rPr>
        <w:t>са</w:t>
      </w:r>
      <w:r w:rsidR="00203D7B" w:rsidRPr="00C92401">
        <w:rPr>
          <w:rFonts w:ascii="Arial" w:hAnsi="Arial" w:cs="Arial"/>
          <w:bCs/>
          <w:iCs/>
          <w:sz w:val="24"/>
          <w:szCs w:val="24"/>
        </w:rPr>
        <w:t xml:space="preserve"> ПДВ</w:t>
      </w:r>
      <w:r w:rsidR="00163DA2" w:rsidRPr="00C92401">
        <w:rPr>
          <w:rFonts w:ascii="Arial" w:hAnsi="Arial" w:cs="Arial"/>
          <w:bCs/>
          <w:iCs/>
          <w:sz w:val="24"/>
          <w:szCs w:val="24"/>
          <w:lang w:val="sr-Cyrl-RS"/>
        </w:rPr>
        <w:t>-ом</w:t>
      </w:r>
      <w:r w:rsidR="00203D7B" w:rsidRPr="00C92401">
        <w:rPr>
          <w:rFonts w:ascii="Arial" w:hAnsi="Arial" w:cs="Arial"/>
          <w:bCs/>
          <w:iCs/>
          <w:sz w:val="24"/>
          <w:szCs w:val="24"/>
        </w:rPr>
        <w:t xml:space="preserve"> (наведену у колони </w:t>
      </w:r>
      <w:r w:rsidR="00163DA2" w:rsidRPr="00C92401">
        <w:rPr>
          <w:rFonts w:ascii="Arial" w:hAnsi="Arial" w:cs="Arial"/>
          <w:bCs/>
          <w:iCs/>
          <w:sz w:val="24"/>
          <w:szCs w:val="24"/>
          <w:lang w:val="sr-Cyrl-RS"/>
        </w:rPr>
        <w:t>7</w:t>
      </w:r>
      <w:r w:rsidR="00203D7B" w:rsidRPr="00C92401">
        <w:rPr>
          <w:rFonts w:ascii="Arial" w:hAnsi="Arial" w:cs="Arial"/>
          <w:bCs/>
          <w:iCs/>
          <w:sz w:val="24"/>
          <w:szCs w:val="24"/>
        </w:rPr>
        <w:t xml:space="preserve">.) са </w:t>
      </w:r>
      <w:r w:rsidR="005129A8" w:rsidRPr="00C92401">
        <w:rPr>
          <w:rFonts w:ascii="Arial" w:hAnsi="Arial" w:cs="Arial"/>
          <w:bCs/>
          <w:iCs/>
          <w:sz w:val="24"/>
          <w:szCs w:val="24"/>
        </w:rPr>
        <w:t xml:space="preserve">укупном </w:t>
      </w:r>
      <w:r w:rsidR="00203D7B" w:rsidRPr="00C92401">
        <w:rPr>
          <w:rFonts w:ascii="Arial" w:hAnsi="Arial" w:cs="Arial"/>
          <w:bCs/>
          <w:iCs/>
          <w:sz w:val="24"/>
          <w:szCs w:val="24"/>
        </w:rPr>
        <w:t xml:space="preserve">количином (која је наведена у колони </w:t>
      </w:r>
      <w:r w:rsidR="005129A8" w:rsidRPr="00C92401">
        <w:rPr>
          <w:rFonts w:ascii="Arial" w:hAnsi="Arial" w:cs="Arial"/>
          <w:bCs/>
          <w:iCs/>
          <w:sz w:val="24"/>
          <w:szCs w:val="24"/>
          <w:lang w:val="sr-Cyrl-CS"/>
        </w:rPr>
        <w:t>5</w:t>
      </w:r>
      <w:r w:rsidRPr="00C92401">
        <w:rPr>
          <w:rFonts w:ascii="Arial" w:hAnsi="Arial" w:cs="Arial"/>
          <w:bCs/>
          <w:iCs/>
          <w:sz w:val="24"/>
          <w:szCs w:val="24"/>
        </w:rPr>
        <w:t>.).</w:t>
      </w:r>
    </w:p>
    <w:p w:rsidR="00203D7B" w:rsidRPr="00C92401" w:rsidRDefault="00203D7B" w:rsidP="00C92401">
      <w:pPr>
        <w:pStyle w:val="KDObrazac"/>
        <w:spacing w:before="0"/>
        <w:contextualSpacing/>
        <w:rPr>
          <w:sz w:val="24"/>
          <w:szCs w:val="24"/>
          <w:lang w:val="sr-Cyrl-RS"/>
        </w:rPr>
      </w:pPr>
    </w:p>
    <w:p w:rsidR="00203D7B" w:rsidRPr="00C92401" w:rsidRDefault="00203D7B" w:rsidP="00C92401">
      <w:pPr>
        <w:pStyle w:val="KDObrazac"/>
        <w:spacing w:before="0"/>
        <w:contextualSpacing/>
        <w:rPr>
          <w:sz w:val="24"/>
          <w:szCs w:val="24"/>
          <w:lang w:val="sr-Cyrl-RS"/>
        </w:rPr>
      </w:pPr>
    </w:p>
    <w:p w:rsidR="00203D7B" w:rsidRPr="00C92401" w:rsidRDefault="00203D7B" w:rsidP="00C92401">
      <w:pPr>
        <w:pStyle w:val="KDObrazac"/>
        <w:spacing w:before="0"/>
        <w:contextualSpacing/>
        <w:rPr>
          <w:sz w:val="24"/>
          <w:szCs w:val="24"/>
          <w:lang w:val="sr-Cyrl-RS"/>
        </w:rPr>
      </w:pPr>
    </w:p>
    <w:p w:rsidR="00203D7B" w:rsidRPr="00C92401" w:rsidRDefault="00203D7B" w:rsidP="00C92401">
      <w:pPr>
        <w:pStyle w:val="KDObrazac"/>
        <w:spacing w:before="0"/>
        <w:contextualSpacing/>
        <w:rPr>
          <w:sz w:val="24"/>
          <w:szCs w:val="24"/>
          <w:lang w:val="sr-Cyrl-RS"/>
        </w:rPr>
      </w:pPr>
    </w:p>
    <w:p w:rsidR="00203D7B" w:rsidRPr="00C92401" w:rsidRDefault="00203D7B" w:rsidP="00C92401">
      <w:pPr>
        <w:pStyle w:val="KDObrazac"/>
        <w:spacing w:before="0"/>
        <w:contextualSpacing/>
        <w:rPr>
          <w:sz w:val="24"/>
          <w:szCs w:val="24"/>
          <w:lang w:val="sr-Cyrl-RS"/>
        </w:rPr>
      </w:pPr>
    </w:p>
    <w:p w:rsidR="00203D7B" w:rsidRPr="00C92401" w:rsidRDefault="00203D7B" w:rsidP="00C92401">
      <w:pPr>
        <w:pStyle w:val="KDObrazac"/>
        <w:spacing w:before="0"/>
        <w:contextualSpacing/>
        <w:rPr>
          <w:sz w:val="24"/>
          <w:szCs w:val="24"/>
          <w:lang w:val="sr-Cyrl-RS"/>
        </w:rPr>
      </w:pPr>
    </w:p>
    <w:p w:rsidR="00203D7B" w:rsidRPr="00C92401" w:rsidRDefault="00203D7B" w:rsidP="00C92401">
      <w:pPr>
        <w:pStyle w:val="KDObrazac"/>
        <w:spacing w:before="0"/>
        <w:contextualSpacing/>
        <w:rPr>
          <w:sz w:val="24"/>
          <w:szCs w:val="24"/>
          <w:lang w:val="sr-Cyrl-RS"/>
        </w:rPr>
      </w:pPr>
    </w:p>
    <w:p w:rsidR="00203D7B" w:rsidRPr="00C92401" w:rsidRDefault="00203D7B" w:rsidP="00C92401">
      <w:pPr>
        <w:pStyle w:val="KDObrazac"/>
        <w:spacing w:before="0"/>
        <w:contextualSpacing/>
        <w:rPr>
          <w:sz w:val="24"/>
          <w:szCs w:val="24"/>
          <w:lang w:val="sr-Cyrl-RS"/>
        </w:rPr>
      </w:pPr>
    </w:p>
    <w:p w:rsidR="00203D7B" w:rsidRPr="00C92401" w:rsidRDefault="00203D7B" w:rsidP="00C92401">
      <w:pPr>
        <w:pStyle w:val="KDObrazac"/>
        <w:spacing w:before="0"/>
        <w:contextualSpacing/>
        <w:rPr>
          <w:sz w:val="24"/>
          <w:szCs w:val="24"/>
          <w:lang w:val="sr-Cyrl-RS"/>
        </w:rPr>
      </w:pPr>
    </w:p>
    <w:p w:rsidR="00203D7B" w:rsidRPr="00C92401" w:rsidRDefault="00203D7B" w:rsidP="00C92401">
      <w:pPr>
        <w:pStyle w:val="KDObrazac"/>
        <w:spacing w:before="0"/>
        <w:contextualSpacing/>
        <w:rPr>
          <w:sz w:val="24"/>
          <w:szCs w:val="24"/>
          <w:lang w:val="sr-Cyrl-RS"/>
        </w:rPr>
      </w:pPr>
    </w:p>
    <w:p w:rsidR="00203D7B" w:rsidRPr="00C92401" w:rsidRDefault="00203D7B" w:rsidP="00C92401">
      <w:pPr>
        <w:pStyle w:val="KDObrazac"/>
        <w:spacing w:before="0"/>
        <w:contextualSpacing/>
        <w:rPr>
          <w:sz w:val="24"/>
          <w:szCs w:val="24"/>
          <w:lang w:val="sr-Cyrl-RS"/>
        </w:rPr>
      </w:pPr>
    </w:p>
    <w:p w:rsidR="00203D7B" w:rsidRPr="00C92401" w:rsidRDefault="00203D7B" w:rsidP="00C92401">
      <w:pPr>
        <w:pStyle w:val="KDObrazac"/>
        <w:spacing w:before="0"/>
        <w:contextualSpacing/>
        <w:rPr>
          <w:sz w:val="24"/>
          <w:szCs w:val="24"/>
          <w:lang w:val="sr-Cyrl-RS"/>
        </w:rPr>
      </w:pPr>
    </w:p>
    <w:p w:rsidR="00203D7B" w:rsidRPr="00C92401" w:rsidRDefault="00203D7B" w:rsidP="00C92401">
      <w:pPr>
        <w:pStyle w:val="KDObrazac"/>
        <w:spacing w:before="0"/>
        <w:contextualSpacing/>
        <w:rPr>
          <w:sz w:val="24"/>
          <w:szCs w:val="24"/>
          <w:lang w:val="sr-Cyrl-RS"/>
        </w:rPr>
      </w:pPr>
    </w:p>
    <w:p w:rsidR="00203D7B" w:rsidRPr="00C92401" w:rsidRDefault="00203D7B" w:rsidP="00C92401">
      <w:pPr>
        <w:pStyle w:val="KDObrazac"/>
        <w:spacing w:before="0"/>
        <w:contextualSpacing/>
        <w:rPr>
          <w:sz w:val="24"/>
          <w:szCs w:val="24"/>
          <w:lang w:val="sr-Cyrl-RS"/>
        </w:rPr>
      </w:pPr>
    </w:p>
    <w:p w:rsidR="00203D7B" w:rsidRPr="00C92401" w:rsidRDefault="00203D7B" w:rsidP="00C92401">
      <w:pPr>
        <w:pStyle w:val="KDObrazac"/>
        <w:spacing w:before="0"/>
        <w:contextualSpacing/>
        <w:rPr>
          <w:sz w:val="24"/>
          <w:szCs w:val="24"/>
          <w:lang w:val="sr-Cyrl-RS"/>
        </w:rPr>
      </w:pPr>
    </w:p>
    <w:p w:rsidR="00203D7B" w:rsidRPr="00C92401" w:rsidRDefault="00203D7B" w:rsidP="00C92401">
      <w:pPr>
        <w:pStyle w:val="KDObrazac"/>
        <w:spacing w:before="0"/>
        <w:contextualSpacing/>
        <w:rPr>
          <w:sz w:val="24"/>
          <w:szCs w:val="24"/>
          <w:lang w:val="sr-Cyrl-RS"/>
        </w:rPr>
      </w:pPr>
    </w:p>
    <w:p w:rsidR="00203D7B" w:rsidRPr="00C92401" w:rsidRDefault="00203D7B" w:rsidP="00C92401">
      <w:pPr>
        <w:pStyle w:val="KDObrazac"/>
        <w:spacing w:before="0"/>
        <w:contextualSpacing/>
        <w:rPr>
          <w:sz w:val="24"/>
          <w:szCs w:val="24"/>
          <w:lang w:val="sr-Cyrl-RS"/>
        </w:rPr>
      </w:pPr>
    </w:p>
    <w:p w:rsidR="00203D7B" w:rsidRPr="00C92401" w:rsidRDefault="00203D7B" w:rsidP="00C92401">
      <w:pPr>
        <w:pStyle w:val="KDObrazac"/>
        <w:spacing w:before="0"/>
        <w:contextualSpacing/>
        <w:rPr>
          <w:sz w:val="24"/>
          <w:szCs w:val="24"/>
          <w:lang w:val="sr-Cyrl-RS"/>
        </w:rPr>
      </w:pPr>
    </w:p>
    <w:p w:rsidR="00203D7B" w:rsidRPr="00C92401" w:rsidRDefault="00203D7B" w:rsidP="00C92401">
      <w:pPr>
        <w:pStyle w:val="KDObrazac"/>
        <w:spacing w:before="0"/>
        <w:contextualSpacing/>
        <w:rPr>
          <w:sz w:val="24"/>
          <w:szCs w:val="24"/>
          <w:lang w:val="sr-Cyrl-RS"/>
        </w:rPr>
      </w:pPr>
    </w:p>
    <w:p w:rsidR="00203D7B" w:rsidRPr="00C92401" w:rsidRDefault="00203D7B" w:rsidP="00C92401">
      <w:pPr>
        <w:pStyle w:val="KDObrazac"/>
        <w:spacing w:before="0"/>
        <w:contextualSpacing/>
        <w:rPr>
          <w:sz w:val="24"/>
          <w:szCs w:val="24"/>
          <w:lang w:val="sr-Cyrl-RS"/>
        </w:rPr>
      </w:pPr>
    </w:p>
    <w:p w:rsidR="00203D7B" w:rsidRPr="00C92401" w:rsidRDefault="00203D7B" w:rsidP="00C92401">
      <w:pPr>
        <w:pStyle w:val="KDObrazac"/>
        <w:spacing w:before="0"/>
        <w:contextualSpacing/>
        <w:rPr>
          <w:sz w:val="24"/>
          <w:szCs w:val="24"/>
          <w:lang w:val="sr-Cyrl-RS"/>
        </w:rPr>
      </w:pPr>
    </w:p>
    <w:p w:rsidR="00203D7B" w:rsidRPr="00C92401" w:rsidRDefault="00203D7B" w:rsidP="00C92401">
      <w:pPr>
        <w:pStyle w:val="KDObrazac"/>
        <w:spacing w:before="0"/>
        <w:contextualSpacing/>
        <w:rPr>
          <w:sz w:val="24"/>
          <w:szCs w:val="24"/>
          <w:lang w:val="sr-Cyrl-RS"/>
        </w:rPr>
      </w:pPr>
    </w:p>
    <w:p w:rsidR="00203D7B" w:rsidRPr="00C92401" w:rsidRDefault="00203D7B" w:rsidP="00C92401">
      <w:pPr>
        <w:pStyle w:val="KDObrazac"/>
        <w:spacing w:before="0"/>
        <w:contextualSpacing/>
        <w:rPr>
          <w:sz w:val="24"/>
          <w:szCs w:val="24"/>
          <w:lang w:val="sr-Cyrl-RS"/>
        </w:rPr>
      </w:pPr>
    </w:p>
    <w:p w:rsidR="00203D7B" w:rsidRPr="00C92401" w:rsidRDefault="00203D7B" w:rsidP="00C92401">
      <w:pPr>
        <w:pStyle w:val="KDObrazac"/>
        <w:spacing w:before="0"/>
        <w:contextualSpacing/>
        <w:rPr>
          <w:sz w:val="24"/>
          <w:szCs w:val="24"/>
          <w:lang w:val="sr-Cyrl-RS"/>
        </w:rPr>
      </w:pPr>
    </w:p>
    <w:p w:rsidR="00203D7B" w:rsidRPr="00C92401" w:rsidRDefault="00203D7B" w:rsidP="00C92401">
      <w:pPr>
        <w:pStyle w:val="KDObrazac"/>
        <w:spacing w:before="0"/>
        <w:contextualSpacing/>
        <w:rPr>
          <w:sz w:val="24"/>
          <w:szCs w:val="24"/>
          <w:lang w:val="sr-Cyrl-RS"/>
        </w:rPr>
      </w:pPr>
    </w:p>
    <w:p w:rsidR="00203D7B" w:rsidRPr="00C92401" w:rsidRDefault="00203D7B" w:rsidP="00C92401">
      <w:pPr>
        <w:pStyle w:val="KDObrazac"/>
        <w:spacing w:before="0"/>
        <w:contextualSpacing/>
        <w:rPr>
          <w:sz w:val="24"/>
          <w:szCs w:val="24"/>
          <w:lang w:val="sr-Cyrl-RS"/>
        </w:rPr>
      </w:pPr>
    </w:p>
    <w:p w:rsidR="00203D7B" w:rsidRPr="00C92401" w:rsidRDefault="00203D7B" w:rsidP="00C92401">
      <w:pPr>
        <w:pStyle w:val="KDObrazac"/>
        <w:spacing w:before="0"/>
        <w:contextualSpacing/>
        <w:rPr>
          <w:sz w:val="24"/>
          <w:szCs w:val="24"/>
          <w:lang w:val="sr-Cyrl-RS"/>
        </w:rPr>
      </w:pPr>
    </w:p>
    <w:p w:rsidR="00E24252" w:rsidRPr="00C92401" w:rsidRDefault="00E24252" w:rsidP="00C92401">
      <w:pPr>
        <w:pStyle w:val="KDObrazac"/>
        <w:spacing w:before="0"/>
        <w:contextualSpacing/>
        <w:rPr>
          <w:sz w:val="24"/>
          <w:szCs w:val="24"/>
          <w:lang w:val="sr-Cyrl-RS"/>
        </w:rPr>
      </w:pPr>
    </w:p>
    <w:p w:rsidR="00203D7B" w:rsidRPr="00C92401" w:rsidRDefault="00203D7B" w:rsidP="00C92401">
      <w:pPr>
        <w:pStyle w:val="KDObrazac"/>
        <w:spacing w:before="0"/>
        <w:contextualSpacing/>
        <w:rPr>
          <w:sz w:val="24"/>
          <w:szCs w:val="24"/>
          <w:lang w:val="sr-Cyrl-RS"/>
        </w:rPr>
      </w:pPr>
    </w:p>
    <w:p w:rsidR="00203D7B" w:rsidRPr="00C92401" w:rsidRDefault="00203D7B" w:rsidP="00C92401">
      <w:pPr>
        <w:pStyle w:val="KDObrazac"/>
        <w:spacing w:before="0"/>
        <w:contextualSpacing/>
        <w:rPr>
          <w:sz w:val="24"/>
          <w:szCs w:val="24"/>
          <w:lang w:val="sr-Cyrl-RS"/>
        </w:rPr>
      </w:pPr>
    </w:p>
    <w:p w:rsidR="00203D7B" w:rsidRPr="00C92401" w:rsidRDefault="00203D7B" w:rsidP="00C92401">
      <w:pPr>
        <w:pStyle w:val="KDObrazac"/>
        <w:spacing w:before="0"/>
        <w:contextualSpacing/>
        <w:rPr>
          <w:sz w:val="24"/>
          <w:szCs w:val="24"/>
          <w:lang w:val="sr-Cyrl-RS"/>
        </w:rPr>
      </w:pPr>
    </w:p>
    <w:p w:rsidR="00203D7B" w:rsidRPr="00C92401" w:rsidRDefault="00203D7B" w:rsidP="00C92401">
      <w:pPr>
        <w:pStyle w:val="KDObrazac"/>
        <w:spacing w:before="0"/>
        <w:contextualSpacing/>
        <w:rPr>
          <w:sz w:val="24"/>
          <w:szCs w:val="24"/>
          <w:lang w:val="sr-Cyrl-RS"/>
        </w:rPr>
      </w:pPr>
    </w:p>
    <w:p w:rsidR="00163DA2" w:rsidRPr="00C92401" w:rsidRDefault="00163DA2" w:rsidP="00C92401">
      <w:pPr>
        <w:pStyle w:val="KDObrazac"/>
        <w:spacing w:before="0"/>
        <w:contextualSpacing/>
        <w:rPr>
          <w:sz w:val="24"/>
          <w:szCs w:val="24"/>
          <w:lang w:val="sr-Cyrl-RS"/>
        </w:rPr>
      </w:pPr>
    </w:p>
    <w:p w:rsidR="00163DA2" w:rsidRPr="00C92401" w:rsidRDefault="00163DA2" w:rsidP="00C92401">
      <w:pPr>
        <w:pStyle w:val="KDObrazac"/>
        <w:spacing w:before="0"/>
        <w:contextualSpacing/>
        <w:rPr>
          <w:sz w:val="24"/>
          <w:szCs w:val="24"/>
          <w:lang w:val="sr-Cyrl-RS"/>
        </w:rPr>
      </w:pPr>
    </w:p>
    <w:p w:rsidR="00163DA2" w:rsidRPr="00C92401" w:rsidRDefault="00163DA2" w:rsidP="00C92401">
      <w:pPr>
        <w:pStyle w:val="KDObrazac"/>
        <w:spacing w:before="0"/>
        <w:contextualSpacing/>
        <w:rPr>
          <w:sz w:val="24"/>
          <w:szCs w:val="24"/>
          <w:lang w:val="sr-Cyrl-RS"/>
        </w:rPr>
      </w:pPr>
    </w:p>
    <w:p w:rsidR="00163DA2" w:rsidRPr="00C92401" w:rsidRDefault="00163DA2" w:rsidP="00C92401">
      <w:pPr>
        <w:pStyle w:val="KDObrazac"/>
        <w:spacing w:before="0"/>
        <w:contextualSpacing/>
        <w:rPr>
          <w:sz w:val="24"/>
          <w:szCs w:val="24"/>
          <w:lang w:val="sr-Cyrl-RS"/>
        </w:rPr>
      </w:pPr>
    </w:p>
    <w:p w:rsidR="00163DA2" w:rsidRPr="00C92401" w:rsidRDefault="00163DA2" w:rsidP="00C92401">
      <w:pPr>
        <w:pStyle w:val="KDObrazac"/>
        <w:spacing w:before="0"/>
        <w:contextualSpacing/>
        <w:rPr>
          <w:sz w:val="24"/>
          <w:szCs w:val="24"/>
          <w:lang w:val="sr-Cyrl-RS"/>
        </w:rPr>
      </w:pPr>
    </w:p>
    <w:p w:rsidR="00343A18" w:rsidRPr="00C92401" w:rsidRDefault="00343A18" w:rsidP="00C92401">
      <w:pPr>
        <w:pStyle w:val="KDObrazac"/>
        <w:spacing w:before="0"/>
        <w:contextualSpacing/>
        <w:rPr>
          <w:sz w:val="24"/>
          <w:szCs w:val="24"/>
        </w:rPr>
      </w:pPr>
      <w:r w:rsidRPr="00C92401">
        <w:rPr>
          <w:sz w:val="24"/>
          <w:szCs w:val="24"/>
        </w:rPr>
        <w:lastRenderedPageBreak/>
        <w:t>О</w:t>
      </w:r>
      <w:r w:rsidR="00476290" w:rsidRPr="00C92401">
        <w:rPr>
          <w:sz w:val="24"/>
          <w:szCs w:val="24"/>
          <w:lang w:val="sr-Cyrl-RS"/>
        </w:rPr>
        <w:t>бразац</w:t>
      </w:r>
      <w:r w:rsidRPr="00C92401">
        <w:rPr>
          <w:sz w:val="24"/>
          <w:szCs w:val="24"/>
        </w:rPr>
        <w:t xml:space="preserve"> </w:t>
      </w:r>
      <w:r w:rsidR="008D5131" w:rsidRPr="00C92401">
        <w:rPr>
          <w:sz w:val="24"/>
          <w:szCs w:val="24"/>
          <w:lang w:val="sr-Cyrl-RS"/>
        </w:rPr>
        <w:t>3</w:t>
      </w:r>
      <w:bookmarkEnd w:id="245"/>
    </w:p>
    <w:p w:rsidR="00343A18" w:rsidRPr="00C92401" w:rsidRDefault="00343A18" w:rsidP="00C92401">
      <w:pPr>
        <w:spacing w:before="0"/>
        <w:contextualSpacing/>
        <w:rPr>
          <w:rFonts w:cs="Arial"/>
          <w:sz w:val="24"/>
          <w:szCs w:val="24"/>
          <w:lang w:val="sr-Cyrl-CS"/>
        </w:rPr>
      </w:pPr>
    </w:p>
    <w:p w:rsidR="007E7BB8" w:rsidRPr="00C92401" w:rsidRDefault="007E7BB8" w:rsidP="00C92401">
      <w:pPr>
        <w:spacing w:before="0"/>
        <w:contextualSpacing/>
        <w:rPr>
          <w:rFonts w:cs="Arial"/>
          <w:sz w:val="24"/>
          <w:szCs w:val="24"/>
          <w:lang w:val="sr-Latn-CS"/>
        </w:rPr>
      </w:pPr>
    </w:p>
    <w:p w:rsidR="00343A18" w:rsidRPr="00C92401" w:rsidRDefault="007E7BB8" w:rsidP="00C92401">
      <w:pPr>
        <w:tabs>
          <w:tab w:val="left" w:pos="6870"/>
        </w:tabs>
        <w:spacing w:before="0"/>
        <w:contextualSpacing/>
        <w:rPr>
          <w:rFonts w:cs="Arial"/>
          <w:sz w:val="24"/>
          <w:szCs w:val="24"/>
        </w:rPr>
      </w:pPr>
      <w:r w:rsidRPr="00C92401">
        <w:rPr>
          <w:rFonts w:cs="Arial"/>
          <w:sz w:val="24"/>
          <w:szCs w:val="24"/>
          <w:lang w:val="sr-Latn-CS"/>
        </w:rPr>
        <w:tab/>
      </w:r>
    </w:p>
    <w:p w:rsidR="00343A18" w:rsidRPr="00C92401" w:rsidRDefault="00343A18" w:rsidP="00C92401">
      <w:pPr>
        <w:spacing w:before="0"/>
        <w:ind w:left="-180" w:right="-360" w:firstLine="720"/>
        <w:contextualSpacing/>
        <w:rPr>
          <w:rFonts w:cs="Arial"/>
          <w:sz w:val="24"/>
          <w:szCs w:val="24"/>
          <w:lang w:val="ru-RU"/>
        </w:rPr>
      </w:pPr>
    </w:p>
    <w:p w:rsidR="00343A18" w:rsidRPr="00C92401" w:rsidRDefault="00343A18" w:rsidP="00C92401">
      <w:pPr>
        <w:spacing w:before="0"/>
        <w:ind w:right="36"/>
        <w:contextualSpacing/>
        <w:rPr>
          <w:rFonts w:cs="Arial"/>
          <w:sz w:val="24"/>
          <w:szCs w:val="24"/>
          <w:lang w:val="ru-RU"/>
        </w:rPr>
      </w:pPr>
      <w:r w:rsidRPr="00C92401">
        <w:rPr>
          <w:rFonts w:cs="Arial"/>
          <w:sz w:val="24"/>
          <w:szCs w:val="24"/>
          <w:lang w:val="ru-RU"/>
        </w:rPr>
        <w:t>На основу члана 26. Закона о јавним набавкама ( „Службени гласник РС“, бр. 124/2012, 14/</w:t>
      </w:r>
      <w:r w:rsidR="006D5FEA">
        <w:rPr>
          <w:rFonts w:cs="Arial"/>
          <w:sz w:val="24"/>
          <w:szCs w:val="24"/>
          <w:lang w:val="ru-RU"/>
        </w:rPr>
        <w:t>20</w:t>
      </w:r>
      <w:r w:rsidRPr="00C92401">
        <w:rPr>
          <w:rFonts w:cs="Arial"/>
          <w:sz w:val="24"/>
          <w:szCs w:val="24"/>
          <w:lang w:val="ru-RU"/>
        </w:rPr>
        <w:t>15 и 68/</w:t>
      </w:r>
      <w:r w:rsidR="006D5FEA">
        <w:rPr>
          <w:rFonts w:cs="Arial"/>
          <w:sz w:val="24"/>
          <w:szCs w:val="24"/>
          <w:lang w:val="ru-RU"/>
        </w:rPr>
        <w:t>20</w:t>
      </w:r>
      <w:r w:rsidRPr="00C92401">
        <w:rPr>
          <w:rFonts w:cs="Arial"/>
          <w:sz w:val="24"/>
          <w:szCs w:val="24"/>
          <w:lang w:val="ru-RU"/>
        </w:rPr>
        <w:t>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w:t>
      </w:r>
      <w:r w:rsidR="006D5FEA">
        <w:rPr>
          <w:rFonts w:cs="Arial"/>
          <w:sz w:val="24"/>
          <w:szCs w:val="24"/>
          <w:lang w:val="ru-RU"/>
        </w:rPr>
        <w:t xml:space="preserve"> </w:t>
      </w:r>
      <w:r w:rsidRPr="00C92401">
        <w:rPr>
          <w:rFonts w:cs="Arial"/>
          <w:sz w:val="24"/>
          <w:szCs w:val="24"/>
          <w:lang w:val="ru-RU"/>
        </w:rPr>
        <w:t>86/</w:t>
      </w:r>
      <w:r w:rsidR="006D5FEA">
        <w:rPr>
          <w:rFonts w:cs="Arial"/>
          <w:sz w:val="24"/>
          <w:szCs w:val="24"/>
          <w:lang w:val="ru-RU"/>
        </w:rPr>
        <w:t>20</w:t>
      </w:r>
      <w:r w:rsidRPr="00C92401">
        <w:rPr>
          <w:rFonts w:cs="Arial"/>
          <w:sz w:val="24"/>
          <w:szCs w:val="24"/>
          <w:lang w:val="ru-RU"/>
        </w:rPr>
        <w:t>15) понуђач даје:</w:t>
      </w:r>
    </w:p>
    <w:p w:rsidR="00343A18" w:rsidRPr="00C92401" w:rsidRDefault="00343A18" w:rsidP="00C92401">
      <w:pPr>
        <w:spacing w:before="0"/>
        <w:contextualSpacing/>
        <w:rPr>
          <w:rFonts w:cs="Arial"/>
          <w:sz w:val="24"/>
          <w:szCs w:val="24"/>
          <w:lang w:val="ru-RU"/>
        </w:rPr>
      </w:pPr>
    </w:p>
    <w:p w:rsidR="00DC1536" w:rsidRPr="00C92401" w:rsidRDefault="00DC1536" w:rsidP="00C92401">
      <w:pPr>
        <w:spacing w:before="0"/>
        <w:contextualSpacing/>
        <w:jc w:val="center"/>
        <w:rPr>
          <w:rFonts w:cs="Arial"/>
          <w:b/>
          <w:sz w:val="24"/>
          <w:szCs w:val="24"/>
          <w:lang w:val="ru-RU"/>
        </w:rPr>
      </w:pPr>
    </w:p>
    <w:p w:rsidR="00DC1536" w:rsidRPr="00C92401" w:rsidRDefault="00DC1536" w:rsidP="00C92401">
      <w:pPr>
        <w:spacing w:before="0"/>
        <w:contextualSpacing/>
        <w:jc w:val="center"/>
        <w:rPr>
          <w:rFonts w:cs="Arial"/>
          <w:b/>
          <w:sz w:val="24"/>
          <w:szCs w:val="24"/>
          <w:lang w:val="ru-RU"/>
        </w:rPr>
      </w:pPr>
    </w:p>
    <w:p w:rsidR="00DC1536" w:rsidRPr="00C92401" w:rsidRDefault="00DC1536" w:rsidP="00C92401">
      <w:pPr>
        <w:spacing w:before="0"/>
        <w:contextualSpacing/>
        <w:jc w:val="center"/>
        <w:rPr>
          <w:rFonts w:cs="Arial"/>
          <w:b/>
          <w:sz w:val="24"/>
          <w:szCs w:val="24"/>
          <w:lang w:val="ru-RU"/>
        </w:rPr>
      </w:pPr>
    </w:p>
    <w:p w:rsidR="00343A18" w:rsidRPr="00C92401" w:rsidRDefault="00343A18" w:rsidP="00C92401">
      <w:pPr>
        <w:spacing w:before="0"/>
        <w:contextualSpacing/>
        <w:jc w:val="center"/>
        <w:rPr>
          <w:rFonts w:cs="Arial"/>
          <w:b/>
          <w:sz w:val="24"/>
          <w:szCs w:val="24"/>
          <w:lang w:val="ru-RU"/>
        </w:rPr>
      </w:pPr>
      <w:r w:rsidRPr="00C92401">
        <w:rPr>
          <w:rFonts w:cs="Arial"/>
          <w:b/>
          <w:sz w:val="24"/>
          <w:szCs w:val="24"/>
          <w:lang w:val="ru-RU"/>
        </w:rPr>
        <w:t>ИЗЈАВУ О НЕЗАВИСНОЈ ПОНУДИ</w:t>
      </w:r>
    </w:p>
    <w:p w:rsidR="00343A18" w:rsidRPr="00C92401" w:rsidRDefault="00343A18" w:rsidP="00C92401">
      <w:pPr>
        <w:spacing w:before="0"/>
        <w:contextualSpacing/>
        <w:jc w:val="center"/>
        <w:rPr>
          <w:rFonts w:cs="Arial"/>
          <w:b/>
          <w:sz w:val="24"/>
          <w:szCs w:val="24"/>
          <w:lang w:val="ru-RU"/>
        </w:rPr>
      </w:pPr>
    </w:p>
    <w:p w:rsidR="00343A18" w:rsidRPr="00C92401" w:rsidRDefault="00343A18" w:rsidP="00C92401">
      <w:pPr>
        <w:spacing w:before="0"/>
        <w:contextualSpacing/>
        <w:jc w:val="center"/>
        <w:rPr>
          <w:rFonts w:cs="Arial"/>
          <w:b/>
          <w:sz w:val="24"/>
          <w:szCs w:val="24"/>
          <w:lang w:val="ru-RU"/>
        </w:rPr>
      </w:pPr>
    </w:p>
    <w:p w:rsidR="00DC1536" w:rsidRPr="00C92401" w:rsidRDefault="00DC1536" w:rsidP="00C92401">
      <w:pPr>
        <w:spacing w:before="0"/>
        <w:contextualSpacing/>
        <w:jc w:val="center"/>
        <w:rPr>
          <w:rFonts w:cs="Arial"/>
          <w:b/>
          <w:sz w:val="24"/>
          <w:szCs w:val="24"/>
          <w:lang w:val="ru-RU"/>
        </w:rPr>
      </w:pPr>
    </w:p>
    <w:p w:rsidR="00DC1536" w:rsidRPr="00C92401" w:rsidRDefault="00DC1536" w:rsidP="00C92401">
      <w:pPr>
        <w:spacing w:before="0"/>
        <w:contextualSpacing/>
        <w:jc w:val="center"/>
        <w:rPr>
          <w:rFonts w:cs="Arial"/>
          <w:b/>
          <w:sz w:val="24"/>
          <w:szCs w:val="24"/>
          <w:lang w:val="ru-RU"/>
        </w:rPr>
      </w:pPr>
    </w:p>
    <w:p w:rsidR="00343A18" w:rsidRDefault="00343A18" w:rsidP="00C92401">
      <w:pPr>
        <w:spacing w:before="0"/>
        <w:contextualSpacing/>
        <w:rPr>
          <w:rFonts w:cs="Arial"/>
          <w:sz w:val="24"/>
          <w:szCs w:val="24"/>
          <w:lang w:val="ru-RU"/>
        </w:rPr>
      </w:pPr>
      <w:r w:rsidRPr="00C92401">
        <w:rPr>
          <w:rFonts w:cs="Arial"/>
          <w:sz w:val="24"/>
          <w:szCs w:val="24"/>
          <w:lang w:val="ru-RU"/>
        </w:rPr>
        <w:t>и под пуном материјалном и кривичном одговорно</w:t>
      </w:r>
      <w:r w:rsidR="006D5FEA">
        <w:rPr>
          <w:rFonts w:cs="Arial"/>
          <w:sz w:val="24"/>
          <w:szCs w:val="24"/>
          <w:lang w:val="ru-RU"/>
        </w:rPr>
        <w:t>шћу потврђује да је Понуду број</w:t>
      </w:r>
      <w:r w:rsidR="00490C74" w:rsidRPr="00C92401">
        <w:rPr>
          <w:rFonts w:cs="Arial"/>
          <w:sz w:val="24"/>
          <w:szCs w:val="24"/>
          <w:lang w:val="ru-RU"/>
        </w:rPr>
        <w:t xml:space="preserve"> </w:t>
      </w:r>
      <w:r w:rsidRPr="00C92401">
        <w:rPr>
          <w:rFonts w:cs="Arial"/>
          <w:sz w:val="24"/>
          <w:szCs w:val="24"/>
          <w:lang w:val="ru-RU"/>
        </w:rPr>
        <w:t>________</w:t>
      </w:r>
      <w:r w:rsidR="002A434A" w:rsidRPr="00C92401">
        <w:rPr>
          <w:rFonts w:cs="Arial"/>
          <w:sz w:val="24"/>
          <w:szCs w:val="24"/>
          <w:lang w:val="sr-Latn-RS"/>
        </w:rPr>
        <w:t>____________</w:t>
      </w:r>
      <w:r w:rsidR="006D5FEA">
        <w:rPr>
          <w:rFonts w:cs="Arial"/>
          <w:sz w:val="24"/>
          <w:szCs w:val="24"/>
          <w:lang w:val="sr-Cyrl-RS"/>
        </w:rPr>
        <w:t xml:space="preserve"> од _________________ </w:t>
      </w:r>
      <w:r w:rsidRPr="00C92401">
        <w:rPr>
          <w:rFonts w:cs="Arial"/>
          <w:sz w:val="24"/>
          <w:szCs w:val="24"/>
          <w:lang w:val="ru-RU"/>
        </w:rPr>
        <w:t xml:space="preserve">за јавну набавку добара </w:t>
      </w:r>
      <w:r w:rsidR="00D46A31" w:rsidRPr="00C92401">
        <w:rPr>
          <w:rFonts w:cs="Arial"/>
          <w:sz w:val="24"/>
          <w:szCs w:val="24"/>
          <w:lang w:val="sr-Latn-RS"/>
        </w:rPr>
        <w:t>„</w:t>
      </w:r>
      <w:r w:rsidR="00712CE9" w:rsidRPr="00C92401">
        <w:rPr>
          <w:rFonts w:cs="Arial"/>
          <w:sz w:val="24"/>
          <w:szCs w:val="24"/>
          <w:lang w:val="ru-RU"/>
        </w:rPr>
        <w:t>Горива и мазива</w:t>
      </w:r>
      <w:r w:rsidR="00217CA3" w:rsidRPr="00C92401">
        <w:rPr>
          <w:rFonts w:cs="Arial"/>
          <w:sz w:val="24"/>
          <w:szCs w:val="24"/>
          <w:lang w:val="sr-Latn-RS"/>
        </w:rPr>
        <w:t xml:space="preserve">“ </w:t>
      </w:r>
      <w:r w:rsidRPr="00C92401">
        <w:rPr>
          <w:rFonts w:cs="Arial"/>
          <w:sz w:val="24"/>
          <w:szCs w:val="24"/>
          <w:lang w:val="ru-RU"/>
        </w:rPr>
        <w:t>ЈН бр.</w:t>
      </w:r>
      <w:r w:rsidR="00913B06" w:rsidRPr="00C92401">
        <w:rPr>
          <w:rFonts w:cs="Arial"/>
          <w:sz w:val="24"/>
          <w:szCs w:val="24"/>
          <w:lang w:val="ru-RU"/>
        </w:rPr>
        <w:t xml:space="preserve"> </w:t>
      </w:r>
      <w:r w:rsidR="00712CE9" w:rsidRPr="00C92401">
        <w:rPr>
          <w:rFonts w:cs="Arial"/>
          <w:sz w:val="24"/>
          <w:szCs w:val="24"/>
          <w:lang w:val="ru-RU"/>
        </w:rPr>
        <w:t>ЈН/6000/0010/2018</w:t>
      </w:r>
      <w:r w:rsidR="00913B06" w:rsidRPr="00C92401">
        <w:rPr>
          <w:rFonts w:cs="Arial"/>
          <w:sz w:val="24"/>
          <w:szCs w:val="24"/>
          <w:lang w:val="ru-RU"/>
        </w:rPr>
        <w:t xml:space="preserve"> </w:t>
      </w:r>
      <w:r w:rsidRPr="00C92401">
        <w:rPr>
          <w:rFonts w:cs="Arial"/>
          <w:sz w:val="24"/>
          <w:szCs w:val="24"/>
          <w:lang w:val="ru-RU"/>
        </w:rPr>
        <w:t xml:space="preserve">Наручиоца </w:t>
      </w:r>
      <w:r w:rsidRPr="00C92401">
        <w:rPr>
          <w:rFonts w:eastAsia="Arial Unicode MS" w:cs="Arial"/>
          <w:color w:val="000000"/>
          <w:kern w:val="1"/>
          <w:sz w:val="24"/>
          <w:szCs w:val="24"/>
          <w:lang w:eastAsia="ar-SA"/>
        </w:rPr>
        <w:t xml:space="preserve">Јавно предузеће </w:t>
      </w:r>
      <w:r w:rsidR="00913B06" w:rsidRPr="00C92401">
        <w:rPr>
          <w:rFonts w:eastAsia="Arial Unicode MS" w:cs="Arial"/>
          <w:color w:val="000000"/>
          <w:kern w:val="1"/>
          <w:sz w:val="24"/>
          <w:szCs w:val="24"/>
          <w:lang w:val="sr-Cyrl-RS" w:eastAsia="ar-SA"/>
        </w:rPr>
        <w:t xml:space="preserve"> </w:t>
      </w:r>
      <w:r w:rsidRPr="00C92401">
        <w:rPr>
          <w:rFonts w:eastAsia="Arial Unicode MS" w:cs="Arial"/>
          <w:color w:val="000000"/>
          <w:kern w:val="1"/>
          <w:sz w:val="24"/>
          <w:szCs w:val="24"/>
          <w:lang w:eastAsia="ar-SA"/>
        </w:rPr>
        <w:t>„Електропривреда Србије“ Београд</w:t>
      </w:r>
      <w:r w:rsidR="009433A6" w:rsidRPr="00C92401">
        <w:rPr>
          <w:rFonts w:eastAsia="Arial Unicode MS" w:cs="Arial"/>
          <w:color w:val="000000"/>
          <w:kern w:val="1"/>
          <w:sz w:val="24"/>
          <w:szCs w:val="24"/>
          <w:lang w:val="sr-Cyrl-RS" w:eastAsia="ar-SA"/>
        </w:rPr>
        <w:t>,</w:t>
      </w:r>
      <w:r w:rsidR="00364CE6" w:rsidRPr="00C92401">
        <w:rPr>
          <w:rFonts w:eastAsia="Arial Unicode MS" w:cs="Arial"/>
          <w:color w:val="000000"/>
          <w:kern w:val="1"/>
          <w:sz w:val="24"/>
          <w:szCs w:val="24"/>
          <w:lang w:val="sr-Cyrl-RS" w:eastAsia="ar-SA"/>
        </w:rPr>
        <w:t xml:space="preserve"> Балканска 13</w:t>
      </w:r>
      <w:r w:rsidR="004D3223" w:rsidRPr="00C92401">
        <w:rPr>
          <w:rFonts w:eastAsia="Arial Unicode MS" w:cs="Arial"/>
          <w:color w:val="000000"/>
          <w:kern w:val="1"/>
          <w:sz w:val="24"/>
          <w:szCs w:val="24"/>
          <w:lang w:val="sr-Cyrl-RS" w:eastAsia="ar-SA"/>
        </w:rPr>
        <w:t>,</w:t>
      </w:r>
      <w:r w:rsidR="009433A6" w:rsidRPr="00C92401">
        <w:rPr>
          <w:rFonts w:eastAsia="Arial Unicode MS" w:cs="Arial"/>
          <w:color w:val="000000"/>
          <w:kern w:val="1"/>
          <w:sz w:val="24"/>
          <w:szCs w:val="24"/>
          <w:lang w:val="sr-Cyrl-RS" w:eastAsia="ar-SA"/>
        </w:rPr>
        <w:t xml:space="preserve"> </w:t>
      </w:r>
      <w:r w:rsidR="00963674" w:rsidRPr="00C92401">
        <w:rPr>
          <w:rFonts w:eastAsia="TimesNewRomanPSMT" w:cs="Arial"/>
          <w:bCs/>
          <w:sz w:val="24"/>
          <w:szCs w:val="24"/>
        </w:rPr>
        <w:t xml:space="preserve">Огранак </w:t>
      </w:r>
      <w:r w:rsidR="007E1B3D" w:rsidRPr="00C92401">
        <w:rPr>
          <w:rFonts w:eastAsia="TimesNewRomanPSMT" w:cs="Arial"/>
          <w:bCs/>
          <w:sz w:val="24"/>
          <w:szCs w:val="24"/>
          <w:lang w:val="sr-Cyrl-RS"/>
        </w:rPr>
        <w:t>Обновљиви извори, Ул. Масарикова 1-3, 11 000 Београд</w:t>
      </w:r>
      <w:r w:rsidR="00963674" w:rsidRPr="00C92401">
        <w:rPr>
          <w:rStyle w:val="lrzxr"/>
          <w:rFonts w:cs="Arial"/>
          <w:sz w:val="24"/>
          <w:szCs w:val="24"/>
          <w:lang w:val="sr-Cyrl-RS"/>
        </w:rPr>
        <w:t xml:space="preserve">, </w:t>
      </w:r>
      <w:r w:rsidRPr="00C92401">
        <w:rPr>
          <w:rFonts w:cs="Arial"/>
          <w:sz w:val="24"/>
          <w:szCs w:val="24"/>
          <w:lang w:val="ru-RU"/>
        </w:rPr>
        <w:t>по Позиву за подношење понуда објављеном на</w:t>
      </w:r>
      <w:r w:rsidR="000F683D" w:rsidRPr="00C92401">
        <w:rPr>
          <w:rFonts w:cs="Arial"/>
          <w:sz w:val="24"/>
          <w:szCs w:val="24"/>
          <w:lang w:val="ru-RU"/>
        </w:rPr>
        <w:t xml:space="preserve"> </w:t>
      </w:r>
      <w:r w:rsidRPr="00C92401">
        <w:rPr>
          <w:rFonts w:cs="Arial"/>
          <w:sz w:val="24"/>
          <w:szCs w:val="24"/>
          <w:lang w:val="ru-RU"/>
        </w:rPr>
        <w:t>Порталу јавних набавки и интернет страници Наручиоца дана ______</w:t>
      </w:r>
      <w:r w:rsidR="00963674" w:rsidRPr="00C92401">
        <w:rPr>
          <w:rFonts w:cs="Arial"/>
          <w:sz w:val="24"/>
          <w:szCs w:val="24"/>
          <w:lang w:val="ru-RU"/>
        </w:rPr>
        <w:t>______</w:t>
      </w:r>
      <w:r w:rsidRPr="00C92401">
        <w:rPr>
          <w:rFonts w:cs="Arial"/>
          <w:sz w:val="24"/>
          <w:szCs w:val="24"/>
          <w:lang w:val="ru-RU"/>
        </w:rPr>
        <w:t>_____. године, поднео независно, без договора са другим понуђачима или заинтересованим лицима.</w:t>
      </w:r>
    </w:p>
    <w:p w:rsidR="006D5FEA" w:rsidRPr="00C92401" w:rsidRDefault="006D5FEA" w:rsidP="00C92401">
      <w:pPr>
        <w:spacing w:before="0"/>
        <w:contextualSpacing/>
        <w:rPr>
          <w:rFonts w:cs="Arial"/>
          <w:sz w:val="24"/>
          <w:szCs w:val="24"/>
          <w:lang w:val="ru-RU"/>
        </w:rPr>
      </w:pPr>
    </w:p>
    <w:p w:rsidR="00343A18" w:rsidRPr="00C92401" w:rsidRDefault="00343A18" w:rsidP="00C92401">
      <w:pPr>
        <w:tabs>
          <w:tab w:val="left" w:pos="0"/>
        </w:tabs>
        <w:spacing w:before="0"/>
        <w:contextualSpacing/>
        <w:rPr>
          <w:rFonts w:cs="Arial"/>
          <w:sz w:val="24"/>
          <w:szCs w:val="24"/>
          <w:lang w:val="ru-RU"/>
        </w:rPr>
      </w:pPr>
      <w:r w:rsidRPr="00C92401">
        <w:rPr>
          <w:rFonts w:cs="Arial"/>
          <w:sz w:val="24"/>
          <w:szCs w:val="24"/>
          <w:lang w:val="ru-RU"/>
        </w:rPr>
        <w:t>У супротном упознат је да ће сходно члану 168.став 1.тачка 2) Закона о јавним набавкама („Службени гласник РС“, бр.124/</w:t>
      </w:r>
      <w:r w:rsidR="006D5FEA">
        <w:rPr>
          <w:rFonts w:cs="Arial"/>
          <w:sz w:val="24"/>
          <w:szCs w:val="24"/>
          <w:lang w:val="ru-RU"/>
        </w:rPr>
        <w:t>20</w:t>
      </w:r>
      <w:r w:rsidRPr="00C92401">
        <w:rPr>
          <w:rFonts w:cs="Arial"/>
          <w:sz w:val="24"/>
          <w:szCs w:val="24"/>
          <w:lang w:val="ru-RU"/>
        </w:rPr>
        <w:t>12, 14/</w:t>
      </w:r>
      <w:r w:rsidR="006D5FEA">
        <w:rPr>
          <w:rFonts w:cs="Arial"/>
          <w:sz w:val="24"/>
          <w:szCs w:val="24"/>
          <w:lang w:val="ru-RU"/>
        </w:rPr>
        <w:t>20</w:t>
      </w:r>
      <w:r w:rsidRPr="00C92401">
        <w:rPr>
          <w:rFonts w:cs="Arial"/>
          <w:sz w:val="24"/>
          <w:szCs w:val="24"/>
          <w:lang w:val="ru-RU"/>
        </w:rPr>
        <w:t>15 и 68/</w:t>
      </w:r>
      <w:r w:rsidR="006D5FEA">
        <w:rPr>
          <w:rFonts w:cs="Arial"/>
          <w:sz w:val="24"/>
          <w:szCs w:val="24"/>
          <w:lang w:val="ru-RU"/>
        </w:rPr>
        <w:t>20</w:t>
      </w:r>
      <w:r w:rsidRPr="00C92401">
        <w:rPr>
          <w:rFonts w:cs="Arial"/>
          <w:sz w:val="24"/>
          <w:szCs w:val="24"/>
          <w:lang w:val="ru-RU"/>
        </w:rPr>
        <w:t>15), уговор о јавној набавци бити ништав.</w:t>
      </w:r>
    </w:p>
    <w:p w:rsidR="00343A18" w:rsidRPr="00C92401" w:rsidRDefault="00343A18" w:rsidP="00C92401">
      <w:pPr>
        <w:spacing w:before="0"/>
        <w:contextualSpacing/>
        <w:rPr>
          <w:rFonts w:cs="Arial"/>
          <w:b/>
          <w:sz w:val="24"/>
          <w:szCs w:val="24"/>
          <w:lang w:val="ru-RU"/>
        </w:rPr>
      </w:pPr>
    </w:p>
    <w:p w:rsidR="00343A18" w:rsidRPr="00C92401" w:rsidRDefault="00343A18" w:rsidP="00C92401">
      <w:pPr>
        <w:spacing w:before="0"/>
        <w:contextualSpacing/>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92401" w:rsidTr="00BC01DC">
        <w:trPr>
          <w:jc w:val="center"/>
        </w:trPr>
        <w:tc>
          <w:tcPr>
            <w:tcW w:w="3882" w:type="dxa"/>
          </w:tcPr>
          <w:p w:rsidR="00343A18" w:rsidRPr="00C92401" w:rsidRDefault="006D5FEA" w:rsidP="00C92401">
            <w:pPr>
              <w:spacing w:before="0"/>
              <w:contextualSpacing/>
              <w:jc w:val="center"/>
              <w:rPr>
                <w:rFonts w:cs="Arial"/>
                <w:sz w:val="24"/>
                <w:szCs w:val="24"/>
              </w:rPr>
            </w:pPr>
            <w:r>
              <w:rPr>
                <w:rFonts w:cs="Arial"/>
                <w:sz w:val="24"/>
                <w:szCs w:val="24"/>
              </w:rPr>
              <w:t>Датум</w:t>
            </w:r>
          </w:p>
        </w:tc>
        <w:tc>
          <w:tcPr>
            <w:tcW w:w="2127" w:type="dxa"/>
          </w:tcPr>
          <w:p w:rsidR="00343A18" w:rsidRPr="00C92401" w:rsidRDefault="00343A18" w:rsidP="00C92401">
            <w:pPr>
              <w:spacing w:before="0"/>
              <w:contextualSpacing/>
              <w:jc w:val="center"/>
              <w:rPr>
                <w:rFonts w:cs="Arial"/>
                <w:sz w:val="24"/>
                <w:szCs w:val="24"/>
                <w:lang w:val="ru-RU"/>
              </w:rPr>
            </w:pPr>
          </w:p>
        </w:tc>
        <w:tc>
          <w:tcPr>
            <w:tcW w:w="4022" w:type="dxa"/>
          </w:tcPr>
          <w:p w:rsidR="00343A18" w:rsidRPr="00C92401" w:rsidRDefault="00343A18" w:rsidP="00C92401">
            <w:pPr>
              <w:spacing w:before="0"/>
              <w:contextualSpacing/>
              <w:jc w:val="center"/>
              <w:rPr>
                <w:rFonts w:cs="Arial"/>
                <w:sz w:val="24"/>
                <w:szCs w:val="24"/>
              </w:rPr>
            </w:pPr>
            <w:r w:rsidRPr="00C92401">
              <w:rPr>
                <w:rFonts w:cs="Arial"/>
                <w:sz w:val="24"/>
                <w:szCs w:val="24"/>
                <w:lang w:val="sr-Cyrl-CS"/>
              </w:rPr>
              <w:t>П</w:t>
            </w:r>
            <w:r w:rsidRPr="00C92401">
              <w:rPr>
                <w:rFonts w:cs="Arial"/>
                <w:sz w:val="24"/>
                <w:szCs w:val="24"/>
              </w:rPr>
              <w:t>онуђач</w:t>
            </w:r>
          </w:p>
        </w:tc>
      </w:tr>
      <w:tr w:rsidR="00343A18" w:rsidRPr="00C92401" w:rsidTr="00BC01DC">
        <w:trPr>
          <w:jc w:val="center"/>
        </w:trPr>
        <w:tc>
          <w:tcPr>
            <w:tcW w:w="3882" w:type="dxa"/>
          </w:tcPr>
          <w:p w:rsidR="00343A18" w:rsidRPr="00C92401" w:rsidRDefault="00343A18" w:rsidP="00C92401">
            <w:pPr>
              <w:spacing w:before="0"/>
              <w:contextualSpacing/>
              <w:jc w:val="center"/>
              <w:rPr>
                <w:rFonts w:cs="Arial"/>
                <w:sz w:val="24"/>
                <w:szCs w:val="24"/>
              </w:rPr>
            </w:pPr>
          </w:p>
        </w:tc>
        <w:tc>
          <w:tcPr>
            <w:tcW w:w="2127" w:type="dxa"/>
          </w:tcPr>
          <w:p w:rsidR="00343A18" w:rsidRPr="00C92401" w:rsidRDefault="00343A18" w:rsidP="00C92401">
            <w:pPr>
              <w:spacing w:before="0"/>
              <w:contextualSpacing/>
              <w:jc w:val="center"/>
              <w:rPr>
                <w:rFonts w:cs="Arial"/>
                <w:sz w:val="24"/>
                <w:szCs w:val="24"/>
              </w:rPr>
            </w:pPr>
            <w:r w:rsidRPr="00C92401">
              <w:rPr>
                <w:rFonts w:cs="Arial"/>
                <w:sz w:val="24"/>
                <w:szCs w:val="24"/>
              </w:rPr>
              <w:t>М.П.</w:t>
            </w:r>
          </w:p>
        </w:tc>
        <w:tc>
          <w:tcPr>
            <w:tcW w:w="4022" w:type="dxa"/>
          </w:tcPr>
          <w:p w:rsidR="00343A18" w:rsidRPr="00C92401" w:rsidRDefault="00343A18" w:rsidP="00C92401">
            <w:pPr>
              <w:spacing w:before="0"/>
              <w:contextualSpacing/>
              <w:jc w:val="center"/>
              <w:rPr>
                <w:rFonts w:cs="Arial"/>
                <w:sz w:val="24"/>
                <w:szCs w:val="24"/>
                <w:lang w:val="ru-RU"/>
              </w:rPr>
            </w:pPr>
          </w:p>
        </w:tc>
      </w:tr>
      <w:tr w:rsidR="00343A18" w:rsidRPr="00C92401" w:rsidTr="00BC01DC">
        <w:trPr>
          <w:jc w:val="center"/>
        </w:trPr>
        <w:tc>
          <w:tcPr>
            <w:tcW w:w="3882" w:type="dxa"/>
            <w:tcBorders>
              <w:bottom w:val="single" w:sz="4" w:space="0" w:color="auto"/>
            </w:tcBorders>
          </w:tcPr>
          <w:p w:rsidR="00343A18" w:rsidRPr="00C92401" w:rsidRDefault="00343A18" w:rsidP="00C92401">
            <w:pPr>
              <w:spacing w:before="0"/>
              <w:contextualSpacing/>
              <w:jc w:val="center"/>
              <w:rPr>
                <w:rFonts w:cs="Arial"/>
                <w:sz w:val="24"/>
                <w:szCs w:val="24"/>
              </w:rPr>
            </w:pPr>
          </w:p>
        </w:tc>
        <w:tc>
          <w:tcPr>
            <w:tcW w:w="2127" w:type="dxa"/>
          </w:tcPr>
          <w:p w:rsidR="00343A18" w:rsidRPr="00C92401" w:rsidRDefault="00343A18" w:rsidP="00C92401">
            <w:pPr>
              <w:spacing w:before="0"/>
              <w:contextualSpacing/>
              <w:jc w:val="center"/>
              <w:rPr>
                <w:rFonts w:cs="Arial"/>
                <w:sz w:val="24"/>
                <w:szCs w:val="24"/>
                <w:lang w:val="ru-RU"/>
              </w:rPr>
            </w:pPr>
          </w:p>
        </w:tc>
        <w:tc>
          <w:tcPr>
            <w:tcW w:w="4022" w:type="dxa"/>
            <w:tcBorders>
              <w:bottom w:val="single" w:sz="4" w:space="0" w:color="auto"/>
            </w:tcBorders>
          </w:tcPr>
          <w:p w:rsidR="00343A18" w:rsidRPr="00C92401" w:rsidRDefault="00343A18" w:rsidP="00C92401">
            <w:pPr>
              <w:spacing w:before="0"/>
              <w:contextualSpacing/>
              <w:jc w:val="center"/>
              <w:rPr>
                <w:rFonts w:cs="Arial"/>
                <w:sz w:val="24"/>
                <w:szCs w:val="24"/>
                <w:lang w:val="ru-RU"/>
              </w:rPr>
            </w:pPr>
          </w:p>
        </w:tc>
      </w:tr>
      <w:tr w:rsidR="00343A18" w:rsidRPr="00C92401" w:rsidTr="00BC01DC">
        <w:trPr>
          <w:trHeight w:val="389"/>
          <w:jc w:val="center"/>
        </w:trPr>
        <w:tc>
          <w:tcPr>
            <w:tcW w:w="3882" w:type="dxa"/>
            <w:tcBorders>
              <w:top w:val="single" w:sz="4" w:space="0" w:color="auto"/>
            </w:tcBorders>
          </w:tcPr>
          <w:p w:rsidR="00343A18" w:rsidRPr="00C92401" w:rsidRDefault="00343A18" w:rsidP="00C92401">
            <w:pPr>
              <w:spacing w:before="0"/>
              <w:contextualSpacing/>
              <w:jc w:val="center"/>
              <w:rPr>
                <w:rFonts w:cs="Arial"/>
                <w:sz w:val="24"/>
                <w:szCs w:val="24"/>
              </w:rPr>
            </w:pPr>
          </w:p>
          <w:p w:rsidR="00343A18" w:rsidRPr="00C92401" w:rsidRDefault="00343A18" w:rsidP="00C92401">
            <w:pPr>
              <w:spacing w:before="0"/>
              <w:contextualSpacing/>
              <w:jc w:val="center"/>
              <w:rPr>
                <w:rFonts w:cs="Arial"/>
                <w:sz w:val="24"/>
                <w:szCs w:val="24"/>
              </w:rPr>
            </w:pPr>
          </w:p>
        </w:tc>
        <w:tc>
          <w:tcPr>
            <w:tcW w:w="2127" w:type="dxa"/>
          </w:tcPr>
          <w:p w:rsidR="00343A18" w:rsidRPr="00C92401" w:rsidRDefault="00343A18" w:rsidP="00C92401">
            <w:pPr>
              <w:spacing w:before="0"/>
              <w:contextualSpacing/>
              <w:jc w:val="center"/>
              <w:rPr>
                <w:rFonts w:cs="Arial"/>
                <w:sz w:val="24"/>
                <w:szCs w:val="24"/>
                <w:lang w:val="ru-RU"/>
              </w:rPr>
            </w:pPr>
          </w:p>
        </w:tc>
        <w:tc>
          <w:tcPr>
            <w:tcW w:w="4022" w:type="dxa"/>
            <w:tcBorders>
              <w:top w:val="single" w:sz="4" w:space="0" w:color="auto"/>
            </w:tcBorders>
          </w:tcPr>
          <w:p w:rsidR="00343A18" w:rsidRPr="00C92401" w:rsidRDefault="00343A18" w:rsidP="00C92401">
            <w:pPr>
              <w:spacing w:before="0"/>
              <w:contextualSpacing/>
              <w:jc w:val="center"/>
              <w:rPr>
                <w:rFonts w:cs="Arial"/>
                <w:sz w:val="24"/>
                <w:szCs w:val="24"/>
                <w:lang w:val="ru-RU"/>
              </w:rPr>
            </w:pPr>
          </w:p>
        </w:tc>
      </w:tr>
    </w:tbl>
    <w:p w:rsidR="00343A18" w:rsidRPr="00C92401" w:rsidRDefault="00343A18" w:rsidP="00C92401">
      <w:pPr>
        <w:tabs>
          <w:tab w:val="left" w:pos="6028"/>
        </w:tabs>
        <w:autoSpaceDE w:val="0"/>
        <w:autoSpaceDN w:val="0"/>
        <w:adjustRightInd w:val="0"/>
        <w:spacing w:before="0"/>
        <w:ind w:left="360"/>
        <w:contextualSpacing/>
        <w:rPr>
          <w:rFonts w:eastAsia="Calibri" w:cs="Arial"/>
          <w:bCs/>
          <w:iCs/>
          <w:sz w:val="24"/>
          <w:szCs w:val="24"/>
        </w:rPr>
      </w:pPr>
    </w:p>
    <w:p w:rsidR="00343A18" w:rsidRPr="00C92401" w:rsidRDefault="00343A18" w:rsidP="00C92401">
      <w:pPr>
        <w:spacing w:before="0"/>
        <w:contextualSpacing/>
        <w:jc w:val="center"/>
        <w:rPr>
          <w:rFonts w:cs="Arial"/>
          <w:b/>
          <w:sz w:val="24"/>
          <w:szCs w:val="24"/>
          <w:lang w:val="ru-RU"/>
        </w:rPr>
      </w:pPr>
    </w:p>
    <w:p w:rsidR="00343A18" w:rsidRPr="00C92401" w:rsidRDefault="00343A18" w:rsidP="00C92401">
      <w:pPr>
        <w:spacing w:before="0"/>
        <w:contextualSpacing/>
        <w:jc w:val="center"/>
        <w:rPr>
          <w:rFonts w:cs="Arial"/>
          <w:b/>
          <w:sz w:val="24"/>
          <w:szCs w:val="24"/>
          <w:lang w:val="ru-RU"/>
        </w:rPr>
      </w:pPr>
    </w:p>
    <w:p w:rsidR="00343A18" w:rsidRPr="006D5FEA" w:rsidRDefault="00343A18" w:rsidP="00C92401">
      <w:pPr>
        <w:spacing w:before="0"/>
        <w:contextualSpacing/>
        <w:rPr>
          <w:rFonts w:cs="Arial"/>
          <w:i/>
          <w:szCs w:val="24"/>
          <w:lang w:val="sr-Cyrl-CS"/>
        </w:rPr>
      </w:pPr>
      <w:r w:rsidRPr="006D5FEA">
        <w:rPr>
          <w:rFonts w:cs="Arial"/>
          <w:b/>
          <w:i/>
          <w:szCs w:val="24"/>
          <w:lang w:val="ru-RU"/>
        </w:rPr>
        <w:t>Напомена:</w:t>
      </w:r>
      <w:r w:rsidRPr="006D5FEA">
        <w:rPr>
          <w:rFonts w:cs="Arial"/>
          <w:i/>
          <w:szCs w:val="24"/>
        </w:rPr>
        <w:t xml:space="preserve">Уколико </w:t>
      </w:r>
      <w:r w:rsidRPr="006D5FEA">
        <w:rPr>
          <w:rFonts w:cs="Arial"/>
          <w:i/>
          <w:szCs w:val="24"/>
          <w:lang w:val="sr-Cyrl-CS"/>
        </w:rPr>
        <w:t xml:space="preserve">заједничку </w:t>
      </w:r>
      <w:r w:rsidRPr="006D5FEA">
        <w:rPr>
          <w:rFonts w:cs="Arial"/>
          <w:i/>
          <w:szCs w:val="24"/>
        </w:rPr>
        <w:t xml:space="preserve">понуду подноси група понуђача Изјава </w:t>
      </w:r>
      <w:r w:rsidRPr="006D5FEA">
        <w:rPr>
          <w:rFonts w:cs="Arial"/>
          <w:i/>
          <w:szCs w:val="24"/>
          <w:lang w:val="sr-Cyrl-CS"/>
        </w:rPr>
        <w:t xml:space="preserve">се доставља за сваког члана групе понуђача. Изјава </w:t>
      </w:r>
      <w:r w:rsidRPr="006D5FEA">
        <w:rPr>
          <w:rFonts w:cs="Arial"/>
          <w:i/>
          <w:szCs w:val="24"/>
        </w:rPr>
        <w:t>мора бити попуњена, потписана од стране овлашћеног лица</w:t>
      </w:r>
      <w:r w:rsidRPr="006D5FEA">
        <w:rPr>
          <w:rFonts w:cs="Arial"/>
          <w:i/>
          <w:szCs w:val="24"/>
          <w:lang w:val="sr-Cyrl-CS"/>
        </w:rPr>
        <w:t xml:space="preserve"> за заступање</w:t>
      </w:r>
      <w:r w:rsidRPr="006D5FEA">
        <w:rPr>
          <w:rFonts w:cs="Arial"/>
          <w:i/>
          <w:szCs w:val="24"/>
        </w:rPr>
        <w:t xml:space="preserve"> понуђача из групе понуђача и оверена печатом. </w:t>
      </w:r>
    </w:p>
    <w:p w:rsidR="00343A18" w:rsidRPr="006D5FEA" w:rsidRDefault="00343A18" w:rsidP="00C92401">
      <w:pPr>
        <w:spacing w:before="0"/>
        <w:contextualSpacing/>
        <w:rPr>
          <w:rFonts w:cs="Arial"/>
          <w:i/>
          <w:szCs w:val="24"/>
        </w:rPr>
      </w:pPr>
      <w:r w:rsidRPr="006D5FEA">
        <w:rPr>
          <w:rFonts w:cs="Arial"/>
          <w:i/>
          <w:szCs w:val="24"/>
        </w:rPr>
        <w:t>Приликом подношења понуде овај образац копирати у потребном броју примерака.</w:t>
      </w:r>
    </w:p>
    <w:p w:rsidR="00343A18" w:rsidRPr="00C92401" w:rsidRDefault="00343A18" w:rsidP="00C92401">
      <w:pPr>
        <w:spacing w:before="0"/>
        <w:contextualSpacing/>
        <w:rPr>
          <w:rFonts w:cs="Arial"/>
          <w:i/>
          <w:sz w:val="24"/>
          <w:szCs w:val="24"/>
        </w:rPr>
      </w:pPr>
    </w:p>
    <w:p w:rsidR="00343A18" w:rsidRPr="00C92401" w:rsidRDefault="00343A18" w:rsidP="00C92401">
      <w:pPr>
        <w:spacing w:before="0"/>
        <w:contextualSpacing/>
        <w:rPr>
          <w:rFonts w:cs="Arial"/>
          <w:i/>
          <w:sz w:val="24"/>
          <w:szCs w:val="24"/>
        </w:rPr>
      </w:pPr>
    </w:p>
    <w:p w:rsidR="00343A18" w:rsidRPr="00C92401" w:rsidRDefault="00343A18" w:rsidP="00C92401">
      <w:pPr>
        <w:spacing w:before="0"/>
        <w:contextualSpacing/>
        <w:rPr>
          <w:rFonts w:cs="Arial"/>
          <w:i/>
          <w:sz w:val="24"/>
          <w:szCs w:val="24"/>
        </w:rPr>
      </w:pPr>
    </w:p>
    <w:p w:rsidR="00343A18" w:rsidRPr="00C92401" w:rsidRDefault="00343A18" w:rsidP="00C92401">
      <w:pPr>
        <w:spacing w:before="0"/>
        <w:contextualSpacing/>
        <w:rPr>
          <w:rFonts w:cs="Arial"/>
          <w:i/>
          <w:sz w:val="24"/>
          <w:szCs w:val="24"/>
        </w:rPr>
      </w:pPr>
    </w:p>
    <w:p w:rsidR="00343A18" w:rsidRPr="00C92401" w:rsidRDefault="00343A18" w:rsidP="00C92401">
      <w:pPr>
        <w:spacing w:before="0"/>
        <w:contextualSpacing/>
        <w:rPr>
          <w:rFonts w:cs="Arial"/>
          <w:i/>
          <w:sz w:val="24"/>
          <w:szCs w:val="24"/>
          <w:lang w:val="ru-RU"/>
        </w:rPr>
      </w:pPr>
    </w:p>
    <w:p w:rsidR="00DC1536" w:rsidRPr="00C92401" w:rsidRDefault="00DC1536" w:rsidP="00C92401">
      <w:pPr>
        <w:spacing w:before="0"/>
        <w:contextualSpacing/>
        <w:jc w:val="left"/>
        <w:rPr>
          <w:rFonts w:cs="Arial"/>
          <w:sz w:val="24"/>
          <w:szCs w:val="24"/>
        </w:rPr>
      </w:pPr>
      <w:bookmarkStart w:id="246" w:name="_Toc442559928"/>
      <w:r w:rsidRPr="00C92401">
        <w:rPr>
          <w:rFonts w:cs="Arial"/>
          <w:sz w:val="24"/>
          <w:szCs w:val="24"/>
        </w:rPr>
        <w:br w:type="page"/>
      </w:r>
    </w:p>
    <w:p w:rsidR="00343A18" w:rsidRPr="006D5FEA" w:rsidRDefault="00343A18" w:rsidP="00C92401">
      <w:pPr>
        <w:pStyle w:val="KDObrazac"/>
        <w:spacing w:before="0"/>
        <w:contextualSpacing/>
        <w:rPr>
          <w:sz w:val="24"/>
          <w:szCs w:val="24"/>
          <w:lang w:val="sr-Latn-RS"/>
        </w:rPr>
      </w:pPr>
      <w:r w:rsidRPr="00C92401">
        <w:rPr>
          <w:sz w:val="24"/>
          <w:szCs w:val="24"/>
        </w:rPr>
        <w:lastRenderedPageBreak/>
        <w:t>О</w:t>
      </w:r>
      <w:r w:rsidR="00476290" w:rsidRPr="00C92401">
        <w:rPr>
          <w:sz w:val="24"/>
          <w:szCs w:val="24"/>
          <w:lang w:val="sr-Cyrl-RS"/>
        </w:rPr>
        <w:t>бразац</w:t>
      </w:r>
      <w:r w:rsidRPr="00C92401">
        <w:rPr>
          <w:sz w:val="24"/>
          <w:szCs w:val="24"/>
        </w:rPr>
        <w:t xml:space="preserve"> </w:t>
      </w:r>
      <w:r w:rsidR="00913B06" w:rsidRPr="00C92401">
        <w:rPr>
          <w:sz w:val="24"/>
          <w:szCs w:val="24"/>
          <w:lang w:val="sr-Cyrl-RS"/>
        </w:rPr>
        <w:t>4</w:t>
      </w:r>
      <w:bookmarkEnd w:id="246"/>
    </w:p>
    <w:p w:rsidR="00343A18" w:rsidRPr="00C92401" w:rsidRDefault="00343A18" w:rsidP="00C92401">
      <w:pPr>
        <w:pStyle w:val="KDParagraf"/>
        <w:spacing w:before="0"/>
        <w:contextualSpacing/>
        <w:rPr>
          <w:rFonts w:cs="Arial"/>
          <w:sz w:val="24"/>
          <w:szCs w:val="24"/>
        </w:rPr>
      </w:pPr>
    </w:p>
    <w:p w:rsidR="00343A18" w:rsidRPr="00C92401" w:rsidRDefault="00343A18" w:rsidP="00C92401">
      <w:pPr>
        <w:pStyle w:val="KDParagraf"/>
        <w:spacing w:before="0"/>
        <w:contextualSpacing/>
        <w:rPr>
          <w:rFonts w:cs="Arial"/>
          <w:sz w:val="24"/>
          <w:szCs w:val="24"/>
        </w:rPr>
      </w:pPr>
    </w:p>
    <w:p w:rsidR="00343A18" w:rsidRPr="00C92401" w:rsidRDefault="00343A18" w:rsidP="00C92401">
      <w:pPr>
        <w:pStyle w:val="KDParagraf"/>
        <w:spacing w:before="0"/>
        <w:contextualSpacing/>
        <w:rPr>
          <w:rFonts w:cs="Arial"/>
          <w:sz w:val="24"/>
          <w:szCs w:val="24"/>
        </w:rPr>
      </w:pPr>
    </w:p>
    <w:p w:rsidR="00343A18" w:rsidRPr="00C92401" w:rsidRDefault="00343A18" w:rsidP="00C92401">
      <w:pPr>
        <w:pStyle w:val="Title"/>
        <w:spacing w:before="0"/>
        <w:contextualSpacing/>
        <w:jc w:val="right"/>
        <w:rPr>
          <w:rFonts w:cs="Arial"/>
          <w:b w:val="0"/>
          <w:caps/>
          <w:szCs w:val="24"/>
        </w:rPr>
      </w:pPr>
    </w:p>
    <w:p w:rsidR="00343A18" w:rsidRPr="00C92401" w:rsidRDefault="00343A18" w:rsidP="00C92401">
      <w:pPr>
        <w:spacing w:before="0"/>
        <w:contextualSpacing/>
        <w:rPr>
          <w:rFonts w:cs="Arial"/>
          <w:sz w:val="24"/>
          <w:szCs w:val="24"/>
          <w:lang w:val="ru-RU"/>
        </w:rPr>
      </w:pPr>
      <w:r w:rsidRPr="00C92401">
        <w:rPr>
          <w:rFonts w:cs="Arial"/>
          <w:sz w:val="24"/>
          <w:szCs w:val="24"/>
          <w:lang w:val="ru-RU"/>
        </w:rPr>
        <w:t>На основу члана 75. став 2. Закона о јавним набавкама („Службени гласник РС“ бр.124/2012, 14/15  и 68/15)</w:t>
      </w:r>
      <w:r w:rsidRPr="00C92401">
        <w:rPr>
          <w:rFonts w:cs="Arial"/>
          <w:sz w:val="24"/>
          <w:szCs w:val="24"/>
        </w:rPr>
        <w:t xml:space="preserve"> као </w:t>
      </w:r>
      <w:r w:rsidRPr="00C92401">
        <w:rPr>
          <w:rFonts w:cs="Arial"/>
          <w:sz w:val="24"/>
          <w:szCs w:val="24"/>
          <w:lang w:val="ru-RU"/>
        </w:rPr>
        <w:t>понуђач/подизвођач дајем:</w:t>
      </w:r>
    </w:p>
    <w:p w:rsidR="00343A18" w:rsidRPr="00C92401" w:rsidRDefault="00343A18" w:rsidP="00C92401">
      <w:pPr>
        <w:spacing w:before="0"/>
        <w:contextualSpacing/>
        <w:rPr>
          <w:rFonts w:cs="Arial"/>
          <w:sz w:val="24"/>
          <w:szCs w:val="24"/>
          <w:lang w:val="ru-RU"/>
        </w:rPr>
      </w:pPr>
    </w:p>
    <w:p w:rsidR="00DC1536" w:rsidRPr="00C92401" w:rsidRDefault="00DC1536" w:rsidP="00C92401">
      <w:pPr>
        <w:spacing w:before="0"/>
        <w:contextualSpacing/>
        <w:rPr>
          <w:rFonts w:cs="Arial"/>
          <w:sz w:val="24"/>
          <w:szCs w:val="24"/>
          <w:lang w:val="ru-RU"/>
        </w:rPr>
      </w:pPr>
    </w:p>
    <w:p w:rsidR="00343A18" w:rsidRPr="00C92401" w:rsidRDefault="00343A18" w:rsidP="00C92401">
      <w:pPr>
        <w:spacing w:before="0"/>
        <w:contextualSpacing/>
        <w:rPr>
          <w:rFonts w:cs="Arial"/>
          <w:sz w:val="24"/>
          <w:szCs w:val="24"/>
          <w:lang w:val="ru-RU"/>
        </w:rPr>
      </w:pPr>
    </w:p>
    <w:p w:rsidR="00343A18" w:rsidRPr="00C92401" w:rsidRDefault="00343A18" w:rsidP="00C92401">
      <w:pPr>
        <w:spacing w:before="0"/>
        <w:contextualSpacing/>
        <w:jc w:val="center"/>
        <w:rPr>
          <w:rFonts w:cs="Arial"/>
          <w:b/>
          <w:sz w:val="24"/>
          <w:szCs w:val="24"/>
          <w:lang w:val="ru-RU"/>
        </w:rPr>
      </w:pPr>
      <w:bookmarkStart w:id="247" w:name="_Toc442559929"/>
      <w:r w:rsidRPr="00C92401">
        <w:rPr>
          <w:rFonts w:cs="Arial"/>
          <w:b/>
          <w:sz w:val="24"/>
          <w:szCs w:val="24"/>
          <w:lang w:val="ru-RU"/>
        </w:rPr>
        <w:t>И З Ј А В У</w:t>
      </w:r>
      <w:bookmarkEnd w:id="247"/>
    </w:p>
    <w:p w:rsidR="00343A18" w:rsidRPr="00C92401" w:rsidRDefault="00343A18" w:rsidP="00C92401">
      <w:pPr>
        <w:spacing w:before="0"/>
        <w:contextualSpacing/>
        <w:rPr>
          <w:rFonts w:cs="Arial"/>
          <w:sz w:val="24"/>
          <w:szCs w:val="24"/>
        </w:rPr>
      </w:pPr>
    </w:p>
    <w:p w:rsidR="00DC1536" w:rsidRPr="00C92401" w:rsidRDefault="00DC1536" w:rsidP="00C92401">
      <w:pPr>
        <w:spacing w:before="0"/>
        <w:contextualSpacing/>
        <w:rPr>
          <w:rFonts w:cs="Arial"/>
          <w:sz w:val="24"/>
          <w:szCs w:val="24"/>
        </w:rPr>
      </w:pPr>
    </w:p>
    <w:p w:rsidR="00DC1536" w:rsidRPr="00C92401" w:rsidRDefault="00DC1536" w:rsidP="00C92401">
      <w:pPr>
        <w:spacing w:before="0"/>
        <w:contextualSpacing/>
        <w:rPr>
          <w:rFonts w:cs="Arial"/>
          <w:sz w:val="24"/>
          <w:szCs w:val="24"/>
        </w:rPr>
      </w:pPr>
    </w:p>
    <w:p w:rsidR="00343A18" w:rsidRPr="00C92401" w:rsidRDefault="00343A18" w:rsidP="00C92401">
      <w:pPr>
        <w:spacing w:before="0"/>
        <w:contextualSpacing/>
        <w:rPr>
          <w:rFonts w:cs="Arial"/>
          <w:sz w:val="24"/>
          <w:szCs w:val="24"/>
          <w:lang w:val="ru-RU"/>
        </w:rPr>
      </w:pPr>
      <w:r w:rsidRPr="00C92401">
        <w:rPr>
          <w:rFonts w:cs="Arial"/>
          <w:sz w:val="24"/>
          <w:szCs w:val="24"/>
          <w:lang w:val="ru-RU"/>
        </w:rPr>
        <w:t xml:space="preserve">којом изричито наводимо да </w:t>
      </w:r>
      <w:r w:rsidRPr="00C92401">
        <w:rPr>
          <w:rFonts w:cs="Arial"/>
          <w:sz w:val="24"/>
          <w:szCs w:val="24"/>
        </w:rPr>
        <w:t>смо у свом досадашњем раду и</w:t>
      </w:r>
      <w:r w:rsidRPr="00C92401">
        <w:rPr>
          <w:rFonts w:cs="Arial"/>
          <w:sz w:val="24"/>
          <w:szCs w:val="24"/>
          <w:lang w:val="ru-RU"/>
        </w:rPr>
        <w:t xml:space="preserve"> при састављању Понуде </w:t>
      </w:r>
      <w:r w:rsidR="00EC3D62">
        <w:rPr>
          <w:rFonts w:cs="Arial"/>
          <w:sz w:val="24"/>
          <w:szCs w:val="24"/>
        </w:rPr>
        <w:t>број</w:t>
      </w:r>
      <w:r w:rsidRPr="00C92401">
        <w:rPr>
          <w:rFonts w:cs="Arial"/>
          <w:sz w:val="24"/>
          <w:szCs w:val="24"/>
        </w:rPr>
        <w:t xml:space="preserve"> </w:t>
      </w:r>
      <w:r w:rsidR="007E7BB8" w:rsidRPr="00C92401">
        <w:rPr>
          <w:rFonts w:cs="Arial"/>
          <w:sz w:val="24"/>
          <w:szCs w:val="24"/>
          <w:lang w:val="sr-Cyrl-RS"/>
        </w:rPr>
        <w:t>______________</w:t>
      </w:r>
      <w:r w:rsidRPr="00C92401">
        <w:rPr>
          <w:rFonts w:cs="Arial"/>
          <w:sz w:val="24"/>
          <w:szCs w:val="24"/>
        </w:rPr>
        <w:t xml:space="preserve"> </w:t>
      </w:r>
      <w:r w:rsidR="00EC3D62">
        <w:rPr>
          <w:rFonts w:cs="Arial"/>
          <w:sz w:val="24"/>
          <w:szCs w:val="24"/>
        </w:rPr>
        <w:t>o</w:t>
      </w:r>
      <w:r w:rsidR="00EC3D62">
        <w:rPr>
          <w:rFonts w:cs="Arial"/>
          <w:sz w:val="24"/>
          <w:szCs w:val="24"/>
          <w:lang w:val="sr-Cyrl-RS"/>
        </w:rPr>
        <w:t>д</w:t>
      </w:r>
      <w:r w:rsidR="00EC3D62">
        <w:rPr>
          <w:rFonts w:cs="Arial"/>
          <w:sz w:val="24"/>
          <w:szCs w:val="24"/>
        </w:rPr>
        <w:t xml:space="preserve"> ______________ </w:t>
      </w:r>
      <w:r w:rsidR="00AF6126" w:rsidRPr="00C92401">
        <w:rPr>
          <w:rFonts w:cs="Arial"/>
          <w:sz w:val="24"/>
          <w:szCs w:val="24"/>
          <w:lang w:val="ru-RU"/>
        </w:rPr>
        <w:t>за јавну набавку добара ,,</w:t>
      </w:r>
      <w:r w:rsidR="00712CE9" w:rsidRPr="00C92401">
        <w:rPr>
          <w:rFonts w:cs="Arial"/>
          <w:sz w:val="24"/>
          <w:szCs w:val="24"/>
          <w:lang w:val="ru-RU"/>
        </w:rPr>
        <w:t>Горива и мазива</w:t>
      </w:r>
      <w:r w:rsidR="009433A6" w:rsidRPr="00C92401">
        <w:rPr>
          <w:rFonts w:cs="Arial"/>
          <w:sz w:val="24"/>
          <w:szCs w:val="24"/>
          <w:lang w:val="ru-RU"/>
        </w:rPr>
        <w:t>“</w:t>
      </w:r>
      <w:r w:rsidR="00A02259" w:rsidRPr="00C92401">
        <w:rPr>
          <w:rFonts w:cs="Arial"/>
          <w:sz w:val="24"/>
          <w:szCs w:val="24"/>
          <w:lang w:val="sr-Latn-RS"/>
        </w:rPr>
        <w:t xml:space="preserve"> </w:t>
      </w:r>
      <w:r w:rsidR="00A02259" w:rsidRPr="00C92401">
        <w:rPr>
          <w:rFonts w:cs="Arial"/>
          <w:sz w:val="24"/>
          <w:szCs w:val="24"/>
          <w:lang w:val="sr-Cyrl-RS"/>
        </w:rPr>
        <w:t xml:space="preserve"> </w:t>
      </w:r>
      <w:r w:rsidRPr="00C92401">
        <w:rPr>
          <w:rFonts w:cs="Arial"/>
          <w:sz w:val="24"/>
          <w:szCs w:val="24"/>
        </w:rPr>
        <w:t xml:space="preserve">у </w:t>
      </w:r>
      <w:r w:rsidR="00711FFD" w:rsidRPr="00C92401">
        <w:rPr>
          <w:rFonts w:cs="Arial"/>
          <w:sz w:val="24"/>
          <w:szCs w:val="24"/>
          <w:lang w:val="sr-Cyrl-RS"/>
        </w:rPr>
        <w:t xml:space="preserve">отвореном поступку, </w:t>
      </w:r>
      <w:r w:rsidRPr="00C92401">
        <w:rPr>
          <w:rFonts w:cs="Arial"/>
          <w:sz w:val="24"/>
          <w:szCs w:val="24"/>
          <w:lang w:val="ru-RU"/>
        </w:rPr>
        <w:t>ЈН бр.</w:t>
      </w:r>
      <w:r w:rsidR="00913B06" w:rsidRPr="00C92401">
        <w:rPr>
          <w:rFonts w:cs="Arial"/>
          <w:sz w:val="24"/>
          <w:szCs w:val="24"/>
          <w:lang w:val="ru-RU"/>
        </w:rPr>
        <w:t xml:space="preserve"> </w:t>
      </w:r>
      <w:r w:rsidR="00712CE9" w:rsidRPr="00C92401">
        <w:rPr>
          <w:rFonts w:cs="Arial"/>
          <w:sz w:val="24"/>
          <w:szCs w:val="24"/>
          <w:lang w:val="ru-RU"/>
        </w:rPr>
        <w:t>ЈН/6000/0010/2018</w:t>
      </w:r>
      <w:r w:rsidRPr="00C92401">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C92401">
        <w:rPr>
          <w:rFonts w:cs="Arial"/>
          <w:sz w:val="24"/>
          <w:szCs w:val="24"/>
        </w:rPr>
        <w:t>,</w:t>
      </w:r>
      <w:r w:rsidRPr="00C92401">
        <w:rPr>
          <w:rFonts w:cs="Arial"/>
          <w:sz w:val="24"/>
          <w:szCs w:val="24"/>
          <w:lang w:val="ru-RU"/>
        </w:rPr>
        <w:t xml:space="preserve"> као и да </w:t>
      </w:r>
      <w:r w:rsidRPr="00C92401">
        <w:rPr>
          <w:rFonts w:cs="Arial"/>
          <w:sz w:val="24"/>
          <w:szCs w:val="24"/>
        </w:rPr>
        <w:t>немамо забрану обављања делатности која је на снази у време подношења Понуде.</w:t>
      </w:r>
    </w:p>
    <w:p w:rsidR="00343A18" w:rsidRPr="00C92401" w:rsidRDefault="00343A18" w:rsidP="00C92401">
      <w:pPr>
        <w:spacing w:before="0"/>
        <w:contextualSpacing/>
        <w:rPr>
          <w:rFonts w:cs="Arial"/>
          <w:sz w:val="24"/>
          <w:szCs w:val="24"/>
        </w:rPr>
      </w:pPr>
    </w:p>
    <w:p w:rsidR="00343A18" w:rsidRPr="00C92401" w:rsidRDefault="00343A18" w:rsidP="00C92401">
      <w:pPr>
        <w:tabs>
          <w:tab w:val="left" w:pos="6028"/>
        </w:tabs>
        <w:autoSpaceDE w:val="0"/>
        <w:autoSpaceDN w:val="0"/>
        <w:adjustRightInd w:val="0"/>
        <w:spacing w:before="0"/>
        <w:ind w:left="360"/>
        <w:contextualSpacing/>
        <w:rPr>
          <w:rFonts w:eastAsia="Calibri" w:cs="Arial"/>
          <w:bCs/>
          <w:iCs/>
          <w:sz w:val="24"/>
          <w:szCs w:val="24"/>
        </w:rPr>
      </w:pPr>
    </w:p>
    <w:p w:rsidR="00343A18" w:rsidRPr="00C92401" w:rsidRDefault="00343A18" w:rsidP="00C92401">
      <w:pPr>
        <w:tabs>
          <w:tab w:val="left" w:pos="6028"/>
        </w:tabs>
        <w:autoSpaceDE w:val="0"/>
        <w:autoSpaceDN w:val="0"/>
        <w:adjustRightInd w:val="0"/>
        <w:spacing w:before="0"/>
        <w:ind w:left="360"/>
        <w:contextualSpacing/>
        <w:rPr>
          <w:rFonts w:eastAsia="Calibri" w:cs="Arial"/>
          <w:bCs/>
          <w:iCs/>
          <w:sz w:val="24"/>
          <w:szCs w:val="24"/>
        </w:rPr>
      </w:pPr>
    </w:p>
    <w:p w:rsidR="00343A18" w:rsidRPr="00C92401" w:rsidRDefault="00343A18" w:rsidP="00C92401">
      <w:pPr>
        <w:tabs>
          <w:tab w:val="left" w:pos="6028"/>
        </w:tabs>
        <w:autoSpaceDE w:val="0"/>
        <w:autoSpaceDN w:val="0"/>
        <w:adjustRightInd w:val="0"/>
        <w:spacing w:before="0"/>
        <w:ind w:left="360"/>
        <w:contextualSpacing/>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92401" w:rsidTr="00BC01DC">
        <w:trPr>
          <w:jc w:val="center"/>
        </w:trPr>
        <w:tc>
          <w:tcPr>
            <w:tcW w:w="3882" w:type="dxa"/>
          </w:tcPr>
          <w:p w:rsidR="00343A18" w:rsidRPr="00C92401" w:rsidRDefault="00EC3D62" w:rsidP="00C92401">
            <w:pPr>
              <w:spacing w:before="0"/>
              <w:contextualSpacing/>
              <w:jc w:val="center"/>
              <w:rPr>
                <w:rFonts w:cs="Arial"/>
                <w:sz w:val="24"/>
                <w:szCs w:val="24"/>
              </w:rPr>
            </w:pPr>
            <w:r>
              <w:rPr>
                <w:rFonts w:cs="Arial"/>
                <w:sz w:val="24"/>
                <w:szCs w:val="24"/>
              </w:rPr>
              <w:t>Датум</w:t>
            </w:r>
          </w:p>
        </w:tc>
        <w:tc>
          <w:tcPr>
            <w:tcW w:w="2127" w:type="dxa"/>
          </w:tcPr>
          <w:p w:rsidR="00343A18" w:rsidRPr="00C92401" w:rsidRDefault="00343A18" w:rsidP="00C92401">
            <w:pPr>
              <w:spacing w:before="0"/>
              <w:contextualSpacing/>
              <w:jc w:val="center"/>
              <w:rPr>
                <w:rFonts w:cs="Arial"/>
                <w:sz w:val="24"/>
                <w:szCs w:val="24"/>
                <w:lang w:val="ru-RU"/>
              </w:rPr>
            </w:pPr>
          </w:p>
        </w:tc>
        <w:tc>
          <w:tcPr>
            <w:tcW w:w="4022" w:type="dxa"/>
          </w:tcPr>
          <w:p w:rsidR="00343A18" w:rsidRPr="00C92401" w:rsidRDefault="00343A18" w:rsidP="00C92401">
            <w:pPr>
              <w:spacing w:before="0"/>
              <w:contextualSpacing/>
              <w:jc w:val="center"/>
              <w:rPr>
                <w:rFonts w:cs="Arial"/>
                <w:sz w:val="24"/>
                <w:szCs w:val="24"/>
                <w:lang w:val="sr-Cyrl-CS"/>
              </w:rPr>
            </w:pPr>
            <w:r w:rsidRPr="00C92401">
              <w:rPr>
                <w:rFonts w:cs="Arial"/>
                <w:sz w:val="24"/>
                <w:szCs w:val="24"/>
                <w:lang w:val="sr-Cyrl-CS"/>
              </w:rPr>
              <w:t>П</w:t>
            </w:r>
            <w:r w:rsidRPr="00C92401">
              <w:rPr>
                <w:rFonts w:cs="Arial"/>
                <w:sz w:val="24"/>
                <w:szCs w:val="24"/>
              </w:rPr>
              <w:t>онуђач</w:t>
            </w:r>
            <w:r w:rsidRPr="00C92401">
              <w:rPr>
                <w:rFonts w:cs="Arial"/>
                <w:sz w:val="24"/>
                <w:szCs w:val="24"/>
                <w:lang w:val="sr-Cyrl-CS"/>
              </w:rPr>
              <w:t>/члан групе</w:t>
            </w:r>
          </w:p>
        </w:tc>
      </w:tr>
      <w:tr w:rsidR="00343A18" w:rsidRPr="00C92401" w:rsidTr="00BC01DC">
        <w:trPr>
          <w:jc w:val="center"/>
        </w:trPr>
        <w:tc>
          <w:tcPr>
            <w:tcW w:w="3882" w:type="dxa"/>
          </w:tcPr>
          <w:p w:rsidR="00343A18" w:rsidRPr="00C92401" w:rsidRDefault="00343A18" w:rsidP="00C92401">
            <w:pPr>
              <w:spacing w:before="0"/>
              <w:contextualSpacing/>
              <w:jc w:val="center"/>
              <w:rPr>
                <w:rFonts w:cs="Arial"/>
                <w:sz w:val="24"/>
                <w:szCs w:val="24"/>
              </w:rPr>
            </w:pPr>
          </w:p>
        </w:tc>
        <w:tc>
          <w:tcPr>
            <w:tcW w:w="2127" w:type="dxa"/>
          </w:tcPr>
          <w:p w:rsidR="00343A18" w:rsidRPr="00C92401" w:rsidRDefault="00343A18" w:rsidP="00C92401">
            <w:pPr>
              <w:spacing w:before="0"/>
              <w:contextualSpacing/>
              <w:jc w:val="center"/>
              <w:rPr>
                <w:rFonts w:cs="Arial"/>
                <w:sz w:val="24"/>
                <w:szCs w:val="24"/>
              </w:rPr>
            </w:pPr>
            <w:r w:rsidRPr="00C92401">
              <w:rPr>
                <w:rFonts w:cs="Arial"/>
                <w:sz w:val="24"/>
                <w:szCs w:val="24"/>
              </w:rPr>
              <w:t>М.П.</w:t>
            </w:r>
          </w:p>
        </w:tc>
        <w:tc>
          <w:tcPr>
            <w:tcW w:w="4022" w:type="dxa"/>
          </w:tcPr>
          <w:p w:rsidR="00343A18" w:rsidRPr="00C92401" w:rsidRDefault="00343A18" w:rsidP="00C92401">
            <w:pPr>
              <w:spacing w:before="0"/>
              <w:contextualSpacing/>
              <w:jc w:val="center"/>
              <w:rPr>
                <w:rFonts w:cs="Arial"/>
                <w:sz w:val="24"/>
                <w:szCs w:val="24"/>
                <w:lang w:val="ru-RU"/>
              </w:rPr>
            </w:pPr>
          </w:p>
        </w:tc>
      </w:tr>
      <w:tr w:rsidR="00343A18" w:rsidRPr="00C92401" w:rsidTr="00BC01DC">
        <w:trPr>
          <w:jc w:val="center"/>
        </w:trPr>
        <w:tc>
          <w:tcPr>
            <w:tcW w:w="3882" w:type="dxa"/>
            <w:tcBorders>
              <w:bottom w:val="single" w:sz="4" w:space="0" w:color="auto"/>
            </w:tcBorders>
          </w:tcPr>
          <w:p w:rsidR="00343A18" w:rsidRPr="00C92401" w:rsidRDefault="00343A18" w:rsidP="00C92401">
            <w:pPr>
              <w:spacing w:before="0"/>
              <w:contextualSpacing/>
              <w:jc w:val="center"/>
              <w:rPr>
                <w:rFonts w:cs="Arial"/>
                <w:sz w:val="24"/>
                <w:szCs w:val="24"/>
              </w:rPr>
            </w:pPr>
          </w:p>
        </w:tc>
        <w:tc>
          <w:tcPr>
            <w:tcW w:w="2127" w:type="dxa"/>
          </w:tcPr>
          <w:p w:rsidR="00343A18" w:rsidRPr="00C92401" w:rsidRDefault="00343A18" w:rsidP="00C92401">
            <w:pPr>
              <w:spacing w:before="0"/>
              <w:contextualSpacing/>
              <w:jc w:val="center"/>
              <w:rPr>
                <w:rFonts w:cs="Arial"/>
                <w:sz w:val="24"/>
                <w:szCs w:val="24"/>
                <w:lang w:val="ru-RU"/>
              </w:rPr>
            </w:pPr>
          </w:p>
        </w:tc>
        <w:tc>
          <w:tcPr>
            <w:tcW w:w="4022" w:type="dxa"/>
            <w:tcBorders>
              <w:bottom w:val="single" w:sz="4" w:space="0" w:color="auto"/>
            </w:tcBorders>
          </w:tcPr>
          <w:p w:rsidR="00343A18" w:rsidRPr="00C92401" w:rsidRDefault="00343A18" w:rsidP="00C92401">
            <w:pPr>
              <w:spacing w:before="0"/>
              <w:contextualSpacing/>
              <w:jc w:val="center"/>
              <w:rPr>
                <w:rFonts w:cs="Arial"/>
                <w:sz w:val="24"/>
                <w:szCs w:val="24"/>
                <w:lang w:val="ru-RU"/>
              </w:rPr>
            </w:pPr>
          </w:p>
        </w:tc>
      </w:tr>
      <w:tr w:rsidR="00343A18" w:rsidRPr="00C92401" w:rsidTr="00BC01DC">
        <w:trPr>
          <w:trHeight w:val="389"/>
          <w:jc w:val="center"/>
        </w:trPr>
        <w:tc>
          <w:tcPr>
            <w:tcW w:w="3882" w:type="dxa"/>
            <w:tcBorders>
              <w:top w:val="single" w:sz="4" w:space="0" w:color="auto"/>
            </w:tcBorders>
          </w:tcPr>
          <w:p w:rsidR="00343A18" w:rsidRPr="00C92401" w:rsidRDefault="00343A18" w:rsidP="00C92401">
            <w:pPr>
              <w:spacing w:before="0"/>
              <w:contextualSpacing/>
              <w:jc w:val="center"/>
              <w:rPr>
                <w:rFonts w:cs="Arial"/>
                <w:sz w:val="24"/>
                <w:szCs w:val="24"/>
              </w:rPr>
            </w:pPr>
          </w:p>
          <w:p w:rsidR="00343A18" w:rsidRPr="00C92401" w:rsidRDefault="00343A18" w:rsidP="00C92401">
            <w:pPr>
              <w:spacing w:before="0"/>
              <w:contextualSpacing/>
              <w:jc w:val="center"/>
              <w:rPr>
                <w:rFonts w:cs="Arial"/>
                <w:sz w:val="24"/>
                <w:szCs w:val="24"/>
              </w:rPr>
            </w:pPr>
          </w:p>
        </w:tc>
        <w:tc>
          <w:tcPr>
            <w:tcW w:w="2127" w:type="dxa"/>
          </w:tcPr>
          <w:p w:rsidR="00343A18" w:rsidRPr="00C92401" w:rsidRDefault="00343A18" w:rsidP="00C92401">
            <w:pPr>
              <w:spacing w:before="0"/>
              <w:contextualSpacing/>
              <w:jc w:val="center"/>
              <w:rPr>
                <w:rFonts w:cs="Arial"/>
                <w:sz w:val="24"/>
                <w:szCs w:val="24"/>
                <w:lang w:val="ru-RU"/>
              </w:rPr>
            </w:pPr>
          </w:p>
        </w:tc>
        <w:tc>
          <w:tcPr>
            <w:tcW w:w="4022" w:type="dxa"/>
            <w:tcBorders>
              <w:top w:val="single" w:sz="4" w:space="0" w:color="auto"/>
            </w:tcBorders>
          </w:tcPr>
          <w:p w:rsidR="00343A18" w:rsidRPr="00C92401" w:rsidRDefault="00343A18" w:rsidP="00C92401">
            <w:pPr>
              <w:spacing w:before="0"/>
              <w:contextualSpacing/>
              <w:jc w:val="center"/>
              <w:rPr>
                <w:rFonts w:cs="Arial"/>
                <w:sz w:val="24"/>
                <w:szCs w:val="24"/>
                <w:lang w:val="ru-RU"/>
              </w:rPr>
            </w:pPr>
          </w:p>
        </w:tc>
      </w:tr>
    </w:tbl>
    <w:p w:rsidR="00C561B4" w:rsidRPr="00C92401" w:rsidRDefault="00C561B4" w:rsidP="00C92401">
      <w:pPr>
        <w:spacing w:before="0"/>
        <w:contextualSpacing/>
        <w:rPr>
          <w:rFonts w:cs="Arial"/>
          <w:b/>
          <w:i/>
          <w:sz w:val="24"/>
          <w:szCs w:val="24"/>
          <w:lang w:val="sr-Cyrl-RS"/>
        </w:rPr>
      </w:pPr>
    </w:p>
    <w:p w:rsidR="00C561B4" w:rsidRPr="00C92401" w:rsidRDefault="00C561B4" w:rsidP="00C92401">
      <w:pPr>
        <w:spacing w:before="0"/>
        <w:contextualSpacing/>
        <w:rPr>
          <w:rFonts w:cs="Arial"/>
          <w:b/>
          <w:i/>
          <w:sz w:val="24"/>
          <w:szCs w:val="24"/>
          <w:lang w:val="sr-Cyrl-RS"/>
        </w:rPr>
      </w:pPr>
    </w:p>
    <w:p w:rsidR="00343A18" w:rsidRPr="00EC3D62" w:rsidRDefault="00343A18" w:rsidP="00C92401">
      <w:pPr>
        <w:spacing w:before="0"/>
        <w:contextualSpacing/>
        <w:rPr>
          <w:rFonts w:cs="Arial"/>
          <w:i/>
          <w:szCs w:val="24"/>
          <w:lang w:val="sr-Cyrl-CS"/>
        </w:rPr>
      </w:pPr>
      <w:r w:rsidRPr="00EC3D62">
        <w:rPr>
          <w:rFonts w:cs="Arial"/>
          <w:b/>
          <w:i/>
          <w:szCs w:val="24"/>
        </w:rPr>
        <w:t>Напомена:</w:t>
      </w:r>
      <w:r w:rsidRPr="00EC3D62">
        <w:rPr>
          <w:rFonts w:cs="Arial"/>
          <w:i/>
          <w:szCs w:val="24"/>
        </w:rPr>
        <w:t xml:space="preserve"> Уколико </w:t>
      </w:r>
      <w:r w:rsidRPr="00EC3D62">
        <w:rPr>
          <w:rFonts w:cs="Arial"/>
          <w:i/>
          <w:szCs w:val="24"/>
          <w:lang w:val="sr-Cyrl-CS"/>
        </w:rPr>
        <w:t xml:space="preserve">заједничку </w:t>
      </w:r>
      <w:r w:rsidRPr="00EC3D62">
        <w:rPr>
          <w:rFonts w:cs="Arial"/>
          <w:i/>
          <w:szCs w:val="24"/>
        </w:rPr>
        <w:t xml:space="preserve">понуду подноси група понуђача Изјава </w:t>
      </w:r>
      <w:r w:rsidRPr="00EC3D62">
        <w:rPr>
          <w:rFonts w:cs="Arial"/>
          <w:i/>
          <w:szCs w:val="24"/>
          <w:lang w:val="sr-Cyrl-CS"/>
        </w:rPr>
        <w:t xml:space="preserve">се доставља за сваког члана групе понуђача. Изјава </w:t>
      </w:r>
      <w:r w:rsidRPr="00EC3D62">
        <w:rPr>
          <w:rFonts w:cs="Arial"/>
          <w:i/>
          <w:szCs w:val="24"/>
        </w:rPr>
        <w:t>мора бити попуњена, потписана од стране овлашћеног лица</w:t>
      </w:r>
      <w:r w:rsidRPr="00EC3D62">
        <w:rPr>
          <w:rFonts w:cs="Arial"/>
          <w:i/>
          <w:szCs w:val="24"/>
          <w:lang w:val="sr-Cyrl-CS"/>
        </w:rPr>
        <w:t xml:space="preserve"> за заступање</w:t>
      </w:r>
      <w:r w:rsidRPr="00EC3D62">
        <w:rPr>
          <w:rFonts w:cs="Arial"/>
          <w:i/>
          <w:szCs w:val="24"/>
        </w:rPr>
        <w:t xml:space="preserve"> понуђача из групе понуђача и оверена печатом. </w:t>
      </w:r>
    </w:p>
    <w:p w:rsidR="00343A18" w:rsidRPr="00EC3D62" w:rsidRDefault="00343A18" w:rsidP="00C92401">
      <w:pPr>
        <w:spacing w:before="0"/>
        <w:contextualSpacing/>
        <w:rPr>
          <w:rFonts w:cs="Arial"/>
          <w:i/>
          <w:szCs w:val="24"/>
        </w:rPr>
      </w:pPr>
      <w:r w:rsidRPr="00EC3D62">
        <w:rPr>
          <w:rFonts w:eastAsia="Calibri" w:cs="Arial"/>
          <w:i/>
          <w:szCs w:val="24"/>
        </w:rPr>
        <w:t xml:space="preserve">У случају да понуђач подноси понуду са подизвођачем, Изјава </w:t>
      </w:r>
      <w:r w:rsidRPr="00EC3D62">
        <w:rPr>
          <w:rFonts w:eastAsia="Calibri" w:cs="Arial"/>
          <w:i/>
          <w:szCs w:val="24"/>
          <w:lang w:val="sr-Cyrl-CS"/>
        </w:rPr>
        <w:t xml:space="preserve">се доставља за понуђача и сваког подизвођача. Изјава </w:t>
      </w:r>
      <w:r w:rsidRPr="00EC3D62">
        <w:rPr>
          <w:rFonts w:eastAsia="Calibri" w:cs="Arial"/>
          <w:i/>
          <w:szCs w:val="24"/>
        </w:rPr>
        <w:t xml:space="preserve">мора бити </w:t>
      </w:r>
      <w:r w:rsidRPr="00EC3D62">
        <w:rPr>
          <w:rFonts w:eastAsia="Calibri" w:cs="Arial"/>
          <w:i/>
          <w:szCs w:val="24"/>
          <w:lang w:val="sr-Cyrl-CS"/>
        </w:rPr>
        <w:t>попуњена,</w:t>
      </w:r>
      <w:r w:rsidRPr="00EC3D62">
        <w:rPr>
          <w:rFonts w:eastAsia="Calibri" w:cs="Arial"/>
          <w:i/>
          <w:szCs w:val="24"/>
        </w:rPr>
        <w:t xml:space="preserve"> потписана</w:t>
      </w:r>
      <w:r w:rsidRPr="00EC3D62">
        <w:rPr>
          <w:rFonts w:eastAsia="Calibri" w:cs="Arial"/>
          <w:i/>
          <w:szCs w:val="24"/>
          <w:lang w:val="sr-Cyrl-CS"/>
        </w:rPr>
        <w:t xml:space="preserve"> и оверена</w:t>
      </w:r>
      <w:r w:rsidRPr="00EC3D62">
        <w:rPr>
          <w:rFonts w:eastAsia="Calibri" w:cs="Arial"/>
          <w:i/>
          <w:szCs w:val="24"/>
        </w:rPr>
        <w:t xml:space="preserve"> од стране овлашћеног лица за заступање </w:t>
      </w:r>
      <w:r w:rsidRPr="00EC3D62">
        <w:rPr>
          <w:rFonts w:eastAsia="Calibri" w:cs="Arial"/>
          <w:i/>
          <w:szCs w:val="24"/>
          <w:lang w:val="sr-Cyrl-CS"/>
        </w:rPr>
        <w:t>понуђача/подизво</w:t>
      </w:r>
      <w:r w:rsidRPr="00EC3D62">
        <w:rPr>
          <w:rFonts w:eastAsia="Calibri" w:cs="Arial"/>
          <w:i/>
          <w:szCs w:val="24"/>
        </w:rPr>
        <w:t>ђача</w:t>
      </w:r>
      <w:r w:rsidRPr="00EC3D62">
        <w:rPr>
          <w:rFonts w:eastAsia="Calibri" w:cs="Arial"/>
          <w:i/>
          <w:szCs w:val="24"/>
          <w:lang w:val="sr-Cyrl-CS"/>
        </w:rPr>
        <w:t xml:space="preserve"> и оверена печатом.</w:t>
      </w:r>
    </w:p>
    <w:p w:rsidR="00343A18" w:rsidRPr="00EC3D62" w:rsidRDefault="00343A18" w:rsidP="00C92401">
      <w:pPr>
        <w:spacing w:before="0"/>
        <w:contextualSpacing/>
        <w:rPr>
          <w:rFonts w:cs="Arial"/>
          <w:szCs w:val="24"/>
          <w:lang w:val="sr-Cyrl-CS"/>
        </w:rPr>
      </w:pPr>
      <w:r w:rsidRPr="00EC3D62">
        <w:rPr>
          <w:rFonts w:cs="Arial"/>
          <w:i/>
          <w:szCs w:val="24"/>
        </w:rPr>
        <w:t>Приликом подношења понуде овај образац копирати у потребном броју примерака.</w:t>
      </w:r>
    </w:p>
    <w:p w:rsidR="00343A18" w:rsidRPr="00C92401" w:rsidRDefault="00343A18" w:rsidP="00C92401">
      <w:pPr>
        <w:spacing w:before="0"/>
        <w:contextualSpacing/>
        <w:rPr>
          <w:rFonts w:cs="Arial"/>
          <w:sz w:val="24"/>
          <w:szCs w:val="24"/>
        </w:rPr>
      </w:pPr>
    </w:p>
    <w:p w:rsidR="000F683D" w:rsidRPr="00C92401" w:rsidRDefault="000F683D" w:rsidP="00C92401">
      <w:pPr>
        <w:spacing w:before="0"/>
        <w:contextualSpacing/>
        <w:rPr>
          <w:rFonts w:cs="Arial"/>
          <w:sz w:val="24"/>
          <w:szCs w:val="24"/>
        </w:rPr>
      </w:pPr>
    </w:p>
    <w:p w:rsidR="0042687E" w:rsidRPr="00C92401" w:rsidRDefault="0042687E" w:rsidP="00C92401">
      <w:pPr>
        <w:spacing w:before="0"/>
        <w:contextualSpacing/>
        <w:rPr>
          <w:rFonts w:cs="Arial"/>
          <w:sz w:val="24"/>
          <w:szCs w:val="24"/>
        </w:rPr>
      </w:pPr>
    </w:p>
    <w:p w:rsidR="0042687E" w:rsidRPr="00C92401" w:rsidRDefault="0042687E" w:rsidP="00C92401">
      <w:pPr>
        <w:spacing w:before="0"/>
        <w:contextualSpacing/>
        <w:rPr>
          <w:rFonts w:cs="Arial"/>
          <w:sz w:val="24"/>
          <w:szCs w:val="24"/>
        </w:rPr>
      </w:pPr>
    </w:p>
    <w:p w:rsidR="0042687E" w:rsidRPr="00C92401" w:rsidRDefault="0042687E" w:rsidP="00C92401">
      <w:pPr>
        <w:spacing w:before="0"/>
        <w:contextualSpacing/>
        <w:rPr>
          <w:rFonts w:cs="Arial"/>
          <w:sz w:val="24"/>
          <w:szCs w:val="24"/>
        </w:rPr>
      </w:pPr>
    </w:p>
    <w:p w:rsidR="0042687E" w:rsidRPr="00C92401" w:rsidRDefault="0042687E" w:rsidP="00C92401">
      <w:pPr>
        <w:spacing w:before="0"/>
        <w:contextualSpacing/>
        <w:rPr>
          <w:rFonts w:cs="Arial"/>
          <w:sz w:val="24"/>
          <w:szCs w:val="24"/>
        </w:rPr>
      </w:pPr>
    </w:p>
    <w:p w:rsidR="0042687E" w:rsidRPr="00C92401" w:rsidRDefault="0042687E" w:rsidP="00C92401">
      <w:pPr>
        <w:spacing w:before="0"/>
        <w:contextualSpacing/>
        <w:rPr>
          <w:rFonts w:cs="Arial"/>
          <w:sz w:val="24"/>
          <w:szCs w:val="24"/>
        </w:rPr>
      </w:pPr>
    </w:p>
    <w:p w:rsidR="0042687E" w:rsidRPr="00C92401" w:rsidRDefault="0042687E" w:rsidP="00C92401">
      <w:pPr>
        <w:spacing w:before="0"/>
        <w:contextualSpacing/>
        <w:jc w:val="left"/>
        <w:rPr>
          <w:rFonts w:cs="Arial"/>
          <w:b/>
          <w:color w:val="00B0F0"/>
          <w:sz w:val="24"/>
          <w:szCs w:val="24"/>
        </w:rPr>
      </w:pPr>
    </w:p>
    <w:p w:rsidR="00B740FF" w:rsidRPr="00C92401" w:rsidRDefault="00B740FF" w:rsidP="00C92401">
      <w:pPr>
        <w:tabs>
          <w:tab w:val="left" w:pos="0"/>
          <w:tab w:val="left" w:pos="122"/>
        </w:tabs>
        <w:spacing w:before="0"/>
        <w:contextualSpacing/>
        <w:rPr>
          <w:rFonts w:cs="Arial"/>
          <w:color w:val="00B0F0"/>
          <w:sz w:val="24"/>
          <w:szCs w:val="24"/>
          <w:lang w:val="ru-RU"/>
        </w:rPr>
      </w:pPr>
    </w:p>
    <w:p w:rsidR="000C67B2" w:rsidRPr="00C92401" w:rsidRDefault="000C67B2" w:rsidP="00C92401">
      <w:pPr>
        <w:tabs>
          <w:tab w:val="left" w:pos="0"/>
          <w:tab w:val="left" w:pos="122"/>
        </w:tabs>
        <w:spacing w:before="0"/>
        <w:contextualSpacing/>
        <w:rPr>
          <w:rFonts w:cs="Arial"/>
          <w:color w:val="00B0F0"/>
          <w:sz w:val="24"/>
          <w:szCs w:val="24"/>
          <w:lang w:val="ru-RU"/>
        </w:rPr>
      </w:pPr>
    </w:p>
    <w:p w:rsidR="00DC1536" w:rsidRPr="00C92401" w:rsidRDefault="00DC1536" w:rsidP="00C92401">
      <w:pPr>
        <w:spacing w:before="0"/>
        <w:contextualSpacing/>
        <w:jc w:val="left"/>
        <w:rPr>
          <w:rFonts w:cs="Arial"/>
          <w:color w:val="00B0F0"/>
          <w:sz w:val="24"/>
          <w:szCs w:val="24"/>
          <w:lang w:val="ru-RU"/>
        </w:rPr>
      </w:pPr>
      <w:r w:rsidRPr="00C92401">
        <w:rPr>
          <w:rFonts w:cs="Arial"/>
          <w:color w:val="00B0F0"/>
          <w:sz w:val="24"/>
          <w:szCs w:val="24"/>
          <w:lang w:val="ru-RU"/>
        </w:rPr>
        <w:br w:type="page"/>
      </w:r>
    </w:p>
    <w:p w:rsidR="00A1420B" w:rsidRPr="00C92401" w:rsidRDefault="00A1420B" w:rsidP="00C92401">
      <w:pPr>
        <w:spacing w:before="0"/>
        <w:contextualSpacing/>
        <w:jc w:val="left"/>
        <w:rPr>
          <w:rFonts w:cs="Arial"/>
          <w:color w:val="00B0F0"/>
          <w:sz w:val="24"/>
          <w:szCs w:val="24"/>
          <w:lang w:val="ru-RU"/>
        </w:rPr>
      </w:pPr>
    </w:p>
    <w:p w:rsidR="007E7BB8" w:rsidRPr="00C92401" w:rsidRDefault="007E7BB8" w:rsidP="00C92401">
      <w:pPr>
        <w:pStyle w:val="KDObrazac"/>
        <w:spacing w:before="0"/>
        <w:contextualSpacing/>
        <w:rPr>
          <w:sz w:val="24"/>
          <w:szCs w:val="24"/>
          <w:lang w:val="sr-Cyrl-RS"/>
        </w:rPr>
      </w:pPr>
      <w:r w:rsidRPr="00C92401">
        <w:rPr>
          <w:sz w:val="24"/>
          <w:szCs w:val="24"/>
        </w:rPr>
        <w:t>О</w:t>
      </w:r>
      <w:r w:rsidR="00476290" w:rsidRPr="00C92401">
        <w:rPr>
          <w:sz w:val="24"/>
          <w:szCs w:val="24"/>
          <w:lang w:val="sr-Cyrl-RS"/>
        </w:rPr>
        <w:t xml:space="preserve">бразац </w:t>
      </w:r>
      <w:r w:rsidR="00A02259" w:rsidRPr="00C92401">
        <w:rPr>
          <w:sz w:val="24"/>
          <w:szCs w:val="24"/>
          <w:lang w:val="sr-Latn-RS"/>
        </w:rPr>
        <w:t>5</w:t>
      </w:r>
    </w:p>
    <w:p w:rsidR="007E7BB8" w:rsidRPr="00C92401" w:rsidRDefault="007E7BB8" w:rsidP="00C92401">
      <w:pPr>
        <w:spacing w:before="0"/>
        <w:contextualSpacing/>
        <w:rPr>
          <w:rFonts w:cs="Arial"/>
          <w:sz w:val="24"/>
          <w:szCs w:val="24"/>
          <w:lang w:val="sr-Cyrl-CS"/>
        </w:rPr>
      </w:pPr>
    </w:p>
    <w:p w:rsidR="00DC1536" w:rsidRPr="00C92401" w:rsidRDefault="00DC1536" w:rsidP="00C92401">
      <w:pPr>
        <w:spacing w:before="0"/>
        <w:contextualSpacing/>
        <w:jc w:val="center"/>
        <w:rPr>
          <w:rFonts w:cs="Arial"/>
          <w:b/>
          <w:sz w:val="24"/>
          <w:szCs w:val="24"/>
        </w:rPr>
      </w:pPr>
    </w:p>
    <w:p w:rsidR="007E7BB8" w:rsidRPr="00C92401" w:rsidRDefault="007E7BB8" w:rsidP="00C92401">
      <w:pPr>
        <w:spacing w:before="0"/>
        <w:contextualSpacing/>
        <w:jc w:val="center"/>
        <w:rPr>
          <w:rFonts w:cs="Arial"/>
          <w:b/>
          <w:sz w:val="24"/>
          <w:szCs w:val="24"/>
        </w:rPr>
      </w:pPr>
      <w:r w:rsidRPr="00C92401">
        <w:rPr>
          <w:rFonts w:cs="Arial"/>
          <w:b/>
          <w:sz w:val="24"/>
          <w:szCs w:val="24"/>
        </w:rPr>
        <w:t>ОБРАЗАЦ ТРОШКОВА ПРИПРЕМЕ ПОНУДЕ</w:t>
      </w:r>
    </w:p>
    <w:p w:rsidR="00DC1536" w:rsidRPr="00C92401" w:rsidRDefault="00DC1536" w:rsidP="00C92401">
      <w:pPr>
        <w:spacing w:before="0"/>
        <w:contextualSpacing/>
        <w:jc w:val="center"/>
        <w:rPr>
          <w:rFonts w:cs="Arial"/>
          <w:b/>
          <w:sz w:val="24"/>
          <w:szCs w:val="24"/>
        </w:rPr>
      </w:pPr>
    </w:p>
    <w:p w:rsidR="007E7BB8" w:rsidRPr="00C92401" w:rsidRDefault="007E7BB8" w:rsidP="00C92401">
      <w:pPr>
        <w:spacing w:before="0"/>
        <w:contextualSpacing/>
        <w:jc w:val="center"/>
        <w:rPr>
          <w:rFonts w:cs="Arial"/>
          <w:sz w:val="24"/>
          <w:szCs w:val="24"/>
          <w:lang w:val="sr-Cyrl-RS"/>
        </w:rPr>
      </w:pPr>
      <w:proofErr w:type="gramStart"/>
      <w:r w:rsidRPr="00C92401">
        <w:rPr>
          <w:rFonts w:cs="Arial"/>
          <w:sz w:val="24"/>
          <w:szCs w:val="24"/>
        </w:rPr>
        <w:t>за</w:t>
      </w:r>
      <w:proofErr w:type="gramEnd"/>
      <w:r w:rsidRPr="00C92401">
        <w:rPr>
          <w:rFonts w:cs="Arial"/>
          <w:sz w:val="24"/>
          <w:szCs w:val="24"/>
        </w:rPr>
        <w:t xml:space="preserve"> јавну набавку добара:</w:t>
      </w:r>
      <w:r w:rsidR="00913B06" w:rsidRPr="00C92401">
        <w:rPr>
          <w:rFonts w:cs="Arial"/>
          <w:sz w:val="24"/>
          <w:szCs w:val="24"/>
          <w:lang w:val="sr-Cyrl-RS"/>
        </w:rPr>
        <w:t xml:space="preserve"> </w:t>
      </w:r>
      <w:r w:rsidR="009433A6" w:rsidRPr="00C92401">
        <w:rPr>
          <w:rFonts w:cs="Arial"/>
          <w:sz w:val="24"/>
          <w:szCs w:val="24"/>
          <w:lang w:val="sr-Latn-RS"/>
        </w:rPr>
        <w:t>“</w:t>
      </w:r>
      <w:r w:rsidR="00712CE9" w:rsidRPr="00C92401">
        <w:rPr>
          <w:rFonts w:cs="Arial"/>
          <w:sz w:val="24"/>
          <w:szCs w:val="24"/>
          <w:lang w:val="sr-Latn-RS"/>
        </w:rPr>
        <w:t>Горива и мазива</w:t>
      </w:r>
      <w:r w:rsidR="009433A6" w:rsidRPr="00C92401">
        <w:rPr>
          <w:rFonts w:cs="Arial"/>
          <w:sz w:val="24"/>
          <w:szCs w:val="24"/>
          <w:lang w:val="sr-Latn-RS"/>
        </w:rPr>
        <w:t>“</w:t>
      </w:r>
      <w:r w:rsidR="00217CA3" w:rsidRPr="00C92401">
        <w:rPr>
          <w:rFonts w:cs="Arial"/>
          <w:sz w:val="24"/>
          <w:szCs w:val="24"/>
          <w:lang w:val="sr-Latn-RS"/>
        </w:rPr>
        <w:t xml:space="preserve">“ </w:t>
      </w:r>
    </w:p>
    <w:p w:rsidR="007E7BB8" w:rsidRPr="00C92401" w:rsidRDefault="007E7BB8" w:rsidP="00C92401">
      <w:pPr>
        <w:spacing w:before="0"/>
        <w:contextualSpacing/>
        <w:jc w:val="center"/>
        <w:rPr>
          <w:rFonts w:cs="Arial"/>
          <w:sz w:val="24"/>
          <w:szCs w:val="24"/>
          <w:lang w:val="sr-Cyrl-RS"/>
        </w:rPr>
      </w:pPr>
      <w:r w:rsidRPr="00C92401">
        <w:rPr>
          <w:rFonts w:cs="Arial"/>
          <w:sz w:val="24"/>
          <w:szCs w:val="24"/>
        </w:rPr>
        <w:t>ЈН бр.</w:t>
      </w:r>
      <w:r w:rsidR="002258CA" w:rsidRPr="00C92401">
        <w:rPr>
          <w:rFonts w:cs="Arial"/>
          <w:sz w:val="24"/>
          <w:szCs w:val="24"/>
          <w:lang w:val="ru-RU"/>
        </w:rPr>
        <w:t xml:space="preserve"> </w:t>
      </w:r>
      <w:r w:rsidR="00712CE9" w:rsidRPr="00C92401">
        <w:rPr>
          <w:rFonts w:cs="Arial"/>
          <w:sz w:val="24"/>
          <w:szCs w:val="24"/>
          <w:lang w:val="ru-RU"/>
        </w:rPr>
        <w:t>ЈН/6000/0010/2018</w:t>
      </w:r>
    </w:p>
    <w:p w:rsidR="00DC1536" w:rsidRPr="00C92401" w:rsidRDefault="00DC1536" w:rsidP="00C92401">
      <w:pPr>
        <w:spacing w:before="0"/>
        <w:contextualSpacing/>
        <w:jc w:val="center"/>
        <w:rPr>
          <w:rFonts w:cs="Arial"/>
          <w:sz w:val="24"/>
          <w:szCs w:val="24"/>
          <w:lang w:val="sr-Cyrl-RS"/>
        </w:rPr>
      </w:pPr>
    </w:p>
    <w:p w:rsidR="00DC1536" w:rsidRPr="00C92401" w:rsidRDefault="00DC1536" w:rsidP="00C92401">
      <w:pPr>
        <w:spacing w:before="0"/>
        <w:contextualSpacing/>
        <w:jc w:val="center"/>
        <w:rPr>
          <w:rFonts w:cs="Arial"/>
          <w:sz w:val="24"/>
          <w:szCs w:val="24"/>
          <w:lang w:val="sr-Cyrl-RS"/>
        </w:rPr>
      </w:pPr>
    </w:p>
    <w:p w:rsidR="007E7BB8" w:rsidRPr="00C92401" w:rsidRDefault="007E7BB8" w:rsidP="00C92401">
      <w:pPr>
        <w:tabs>
          <w:tab w:val="left" w:pos="0"/>
        </w:tabs>
        <w:spacing w:before="0"/>
        <w:contextualSpacing/>
        <w:rPr>
          <w:rFonts w:cs="Arial"/>
          <w:sz w:val="24"/>
          <w:szCs w:val="24"/>
          <w:lang w:val="ru-RU"/>
        </w:rPr>
      </w:pPr>
      <w:r w:rsidRPr="00C92401">
        <w:rPr>
          <w:rFonts w:cs="Arial"/>
          <w:sz w:val="24"/>
          <w:szCs w:val="24"/>
          <w:lang w:val="ru-RU"/>
        </w:rPr>
        <w:t>На основу члана 88. став 1. Закона о јавним набавкама („Службени гласник РС“, бр.124/</w:t>
      </w:r>
      <w:r w:rsidR="00EC3D62">
        <w:rPr>
          <w:rFonts w:cs="Arial"/>
          <w:sz w:val="24"/>
          <w:szCs w:val="24"/>
          <w:lang w:val="ru-RU"/>
        </w:rPr>
        <w:t>20</w:t>
      </w:r>
      <w:r w:rsidRPr="00C92401">
        <w:rPr>
          <w:rFonts w:cs="Arial"/>
          <w:sz w:val="24"/>
          <w:szCs w:val="24"/>
          <w:lang w:val="ru-RU"/>
        </w:rPr>
        <w:t>12, 14/</w:t>
      </w:r>
      <w:r w:rsidR="00EC3D62">
        <w:rPr>
          <w:rFonts w:cs="Arial"/>
          <w:sz w:val="24"/>
          <w:szCs w:val="24"/>
          <w:lang w:val="ru-RU"/>
        </w:rPr>
        <w:t>20</w:t>
      </w:r>
      <w:r w:rsidRPr="00C92401">
        <w:rPr>
          <w:rFonts w:cs="Arial"/>
          <w:sz w:val="24"/>
          <w:szCs w:val="24"/>
          <w:lang w:val="ru-RU"/>
        </w:rPr>
        <w:t>15 и 68/</w:t>
      </w:r>
      <w:r w:rsidR="00EC3D62">
        <w:rPr>
          <w:rFonts w:cs="Arial"/>
          <w:sz w:val="24"/>
          <w:szCs w:val="24"/>
          <w:lang w:val="ru-RU"/>
        </w:rPr>
        <w:t>20</w:t>
      </w:r>
      <w:r w:rsidRPr="00C92401">
        <w:rPr>
          <w:rFonts w:cs="Arial"/>
          <w:sz w:val="24"/>
          <w:szCs w:val="24"/>
          <w:lang w:val="ru-RU"/>
        </w:rPr>
        <w:t xml:space="preserve">15), </w:t>
      </w:r>
      <w:r w:rsidR="002258CA" w:rsidRPr="00C92401">
        <w:rPr>
          <w:rFonts w:cs="Arial"/>
          <w:sz w:val="24"/>
          <w:szCs w:val="24"/>
          <w:lang w:val="ru-RU"/>
        </w:rPr>
        <w:t>члана 2. став 1. тачка 6) подтачка (3) и члана 15.</w:t>
      </w:r>
      <w:r w:rsidRPr="00C92401">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sidR="00EC3D62">
        <w:rPr>
          <w:rFonts w:cs="Arial"/>
          <w:sz w:val="24"/>
          <w:szCs w:val="24"/>
          <w:lang w:val="ru-RU"/>
        </w:rPr>
        <w:t>20</w:t>
      </w:r>
      <w:r w:rsidRPr="00C92401">
        <w:rPr>
          <w:rFonts w:cs="Arial"/>
          <w:sz w:val="24"/>
          <w:szCs w:val="24"/>
          <w:lang w:val="ru-RU"/>
        </w:rPr>
        <w:t xml:space="preserve">15), уз понуду прилажем </w:t>
      </w:r>
    </w:p>
    <w:p w:rsidR="00963674" w:rsidRPr="00C92401" w:rsidRDefault="00963674" w:rsidP="00C92401">
      <w:pPr>
        <w:tabs>
          <w:tab w:val="left" w:pos="0"/>
        </w:tabs>
        <w:spacing w:before="0"/>
        <w:contextualSpacing/>
        <w:rPr>
          <w:rFonts w:cs="Arial"/>
          <w:sz w:val="24"/>
          <w:szCs w:val="24"/>
          <w:lang w:val="ru-RU"/>
        </w:rPr>
      </w:pPr>
    </w:p>
    <w:p w:rsidR="007E7BB8" w:rsidRPr="00C92401" w:rsidRDefault="007E7BB8" w:rsidP="00C92401">
      <w:pPr>
        <w:tabs>
          <w:tab w:val="left" w:pos="0"/>
        </w:tabs>
        <w:spacing w:before="0"/>
        <w:contextualSpacing/>
        <w:jc w:val="center"/>
        <w:rPr>
          <w:rFonts w:cs="Arial"/>
          <w:sz w:val="24"/>
          <w:szCs w:val="24"/>
          <w:lang w:val="ru-RU"/>
        </w:rPr>
      </w:pPr>
      <w:r w:rsidRPr="00C92401">
        <w:rPr>
          <w:rFonts w:cs="Arial"/>
          <w:sz w:val="24"/>
          <w:szCs w:val="24"/>
          <w:lang w:val="ru-RU"/>
        </w:rPr>
        <w:t>СТРУКТУРУ ТРОШКОВА ПРИПРЕМЕ ПОНУДЕ</w:t>
      </w:r>
    </w:p>
    <w:p w:rsidR="00521FF5" w:rsidRPr="00C92401" w:rsidRDefault="00521FF5" w:rsidP="00C92401">
      <w:pPr>
        <w:tabs>
          <w:tab w:val="left" w:pos="0"/>
        </w:tabs>
        <w:spacing w:before="0"/>
        <w:contextualSpacing/>
        <w:jc w:val="center"/>
        <w:rPr>
          <w:rFonts w:cs="Arial"/>
          <w:sz w:val="24"/>
          <w:szCs w:val="24"/>
          <w:lang w:val="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653"/>
        <w:gridCol w:w="4537"/>
      </w:tblGrid>
      <w:tr w:rsidR="007E7BB8" w:rsidRPr="00C92401" w:rsidTr="00EC3D62">
        <w:trPr>
          <w:trHeight w:val="749"/>
          <w:tblCellSpacing w:w="20" w:type="dxa"/>
        </w:trPr>
        <w:tc>
          <w:tcPr>
            <w:tcW w:w="2743" w:type="pct"/>
            <w:shd w:val="clear" w:color="auto" w:fill="F2F2F2" w:themeFill="background1" w:themeFillShade="F2"/>
            <w:vAlign w:val="center"/>
          </w:tcPr>
          <w:p w:rsidR="007E7BB8" w:rsidRPr="00C92401" w:rsidRDefault="00A1420B" w:rsidP="00C92401">
            <w:pPr>
              <w:spacing w:before="0"/>
              <w:contextualSpacing/>
              <w:jc w:val="center"/>
              <w:rPr>
                <w:rFonts w:cs="Arial"/>
                <w:sz w:val="24"/>
                <w:szCs w:val="24"/>
              </w:rPr>
            </w:pPr>
            <w:r w:rsidRPr="00C92401">
              <w:rPr>
                <w:rFonts w:cs="Arial"/>
                <w:sz w:val="24"/>
                <w:szCs w:val="24"/>
              </w:rPr>
              <w:t>Т</w:t>
            </w:r>
            <w:r w:rsidR="007E7BB8" w:rsidRPr="00C92401">
              <w:rPr>
                <w:rFonts w:cs="Arial"/>
                <w:sz w:val="24"/>
                <w:szCs w:val="24"/>
              </w:rPr>
              <w:t>рошкови прибављања средстава обезбеђења</w:t>
            </w:r>
          </w:p>
        </w:tc>
        <w:tc>
          <w:tcPr>
            <w:tcW w:w="2195" w:type="pct"/>
            <w:shd w:val="clear" w:color="auto" w:fill="auto"/>
          </w:tcPr>
          <w:p w:rsidR="007E7BB8" w:rsidRPr="00C92401" w:rsidRDefault="007E7BB8" w:rsidP="00C92401">
            <w:pPr>
              <w:spacing w:before="0"/>
              <w:contextualSpacing/>
              <w:rPr>
                <w:rFonts w:cs="Arial"/>
                <w:sz w:val="24"/>
                <w:szCs w:val="24"/>
              </w:rPr>
            </w:pPr>
          </w:p>
          <w:p w:rsidR="007E7BB8" w:rsidRPr="00C92401" w:rsidRDefault="007E7BB8" w:rsidP="00C92401">
            <w:pPr>
              <w:spacing w:before="0"/>
              <w:contextualSpacing/>
              <w:rPr>
                <w:rFonts w:cs="Arial"/>
                <w:sz w:val="24"/>
                <w:szCs w:val="24"/>
              </w:rPr>
            </w:pPr>
            <w:r w:rsidRPr="00C92401">
              <w:rPr>
                <w:rFonts w:cs="Arial"/>
                <w:sz w:val="24"/>
                <w:szCs w:val="24"/>
              </w:rPr>
              <w:t xml:space="preserve">__________ динара </w:t>
            </w:r>
          </w:p>
        </w:tc>
      </w:tr>
      <w:tr w:rsidR="007E7BB8" w:rsidRPr="00C92401" w:rsidTr="00EC3D62">
        <w:trPr>
          <w:trHeight w:val="649"/>
          <w:tblCellSpacing w:w="20" w:type="dxa"/>
        </w:trPr>
        <w:tc>
          <w:tcPr>
            <w:tcW w:w="2743" w:type="pct"/>
            <w:shd w:val="clear" w:color="auto" w:fill="F2F2F2" w:themeFill="background1" w:themeFillShade="F2"/>
            <w:vAlign w:val="center"/>
          </w:tcPr>
          <w:p w:rsidR="007E7BB8" w:rsidRPr="00C92401" w:rsidRDefault="007E7BB8" w:rsidP="00C92401">
            <w:pPr>
              <w:spacing w:before="0"/>
              <w:contextualSpacing/>
              <w:jc w:val="center"/>
              <w:rPr>
                <w:rFonts w:cs="Arial"/>
                <w:sz w:val="24"/>
                <w:szCs w:val="24"/>
              </w:rPr>
            </w:pPr>
            <w:r w:rsidRPr="00C92401">
              <w:rPr>
                <w:rFonts w:cs="Arial"/>
                <w:sz w:val="24"/>
                <w:szCs w:val="24"/>
              </w:rPr>
              <w:t>Укупни трошкови без ПДВ</w:t>
            </w:r>
          </w:p>
        </w:tc>
        <w:tc>
          <w:tcPr>
            <w:tcW w:w="2195" w:type="pct"/>
            <w:shd w:val="clear" w:color="auto" w:fill="auto"/>
          </w:tcPr>
          <w:p w:rsidR="00A1420B" w:rsidRPr="00C92401" w:rsidRDefault="00A1420B" w:rsidP="00C92401">
            <w:pPr>
              <w:spacing w:before="0"/>
              <w:contextualSpacing/>
              <w:rPr>
                <w:rFonts w:cs="Arial"/>
                <w:sz w:val="24"/>
                <w:szCs w:val="24"/>
              </w:rPr>
            </w:pPr>
          </w:p>
          <w:p w:rsidR="007E7BB8" w:rsidRPr="00C92401" w:rsidRDefault="007E7BB8" w:rsidP="00C92401">
            <w:pPr>
              <w:spacing w:before="0"/>
              <w:contextualSpacing/>
              <w:rPr>
                <w:rFonts w:cs="Arial"/>
                <w:sz w:val="24"/>
                <w:szCs w:val="24"/>
              </w:rPr>
            </w:pPr>
            <w:r w:rsidRPr="00C92401">
              <w:rPr>
                <w:rFonts w:cs="Arial"/>
                <w:sz w:val="24"/>
                <w:szCs w:val="24"/>
              </w:rPr>
              <w:t>__________ динара</w:t>
            </w:r>
          </w:p>
        </w:tc>
      </w:tr>
      <w:tr w:rsidR="007E7BB8" w:rsidRPr="00C92401" w:rsidTr="00EC3D62">
        <w:trPr>
          <w:trHeight w:val="739"/>
          <w:tblCellSpacing w:w="20" w:type="dxa"/>
        </w:trPr>
        <w:tc>
          <w:tcPr>
            <w:tcW w:w="2743" w:type="pct"/>
            <w:shd w:val="clear" w:color="auto" w:fill="F2F2F2" w:themeFill="background1" w:themeFillShade="F2"/>
            <w:vAlign w:val="center"/>
          </w:tcPr>
          <w:p w:rsidR="007E7BB8" w:rsidRPr="00C92401" w:rsidRDefault="007E7BB8" w:rsidP="00C92401">
            <w:pPr>
              <w:autoSpaceDE w:val="0"/>
              <w:autoSpaceDN w:val="0"/>
              <w:adjustRightInd w:val="0"/>
              <w:spacing w:before="0"/>
              <w:contextualSpacing/>
              <w:jc w:val="center"/>
              <w:rPr>
                <w:rFonts w:cs="Arial"/>
                <w:sz w:val="24"/>
                <w:szCs w:val="24"/>
              </w:rPr>
            </w:pPr>
            <w:r w:rsidRPr="00C92401">
              <w:rPr>
                <w:rFonts w:cs="Arial"/>
                <w:sz w:val="24"/>
                <w:szCs w:val="24"/>
              </w:rPr>
              <w:t>ПДВ</w:t>
            </w:r>
          </w:p>
        </w:tc>
        <w:tc>
          <w:tcPr>
            <w:tcW w:w="2195" w:type="pct"/>
            <w:shd w:val="clear" w:color="auto" w:fill="auto"/>
          </w:tcPr>
          <w:p w:rsidR="007E7BB8" w:rsidRPr="00C92401" w:rsidRDefault="007E7BB8" w:rsidP="00C92401">
            <w:pPr>
              <w:spacing w:before="0"/>
              <w:contextualSpacing/>
              <w:rPr>
                <w:rFonts w:cs="Arial"/>
                <w:sz w:val="24"/>
                <w:szCs w:val="24"/>
              </w:rPr>
            </w:pPr>
          </w:p>
          <w:p w:rsidR="007E7BB8" w:rsidRPr="00C92401" w:rsidRDefault="007E7BB8" w:rsidP="00C92401">
            <w:pPr>
              <w:spacing w:before="0"/>
              <w:contextualSpacing/>
              <w:rPr>
                <w:rFonts w:cs="Arial"/>
                <w:sz w:val="24"/>
                <w:szCs w:val="24"/>
              </w:rPr>
            </w:pPr>
            <w:r w:rsidRPr="00C92401">
              <w:rPr>
                <w:rFonts w:cs="Arial"/>
                <w:sz w:val="24"/>
                <w:szCs w:val="24"/>
              </w:rPr>
              <w:t>__________ динара</w:t>
            </w:r>
          </w:p>
        </w:tc>
      </w:tr>
      <w:tr w:rsidR="007E7BB8" w:rsidRPr="00C92401" w:rsidTr="00EC3D62">
        <w:trPr>
          <w:trHeight w:val="748"/>
          <w:tblCellSpacing w:w="20" w:type="dxa"/>
        </w:trPr>
        <w:tc>
          <w:tcPr>
            <w:tcW w:w="2743" w:type="pct"/>
            <w:shd w:val="clear" w:color="auto" w:fill="F2F2F2" w:themeFill="background1" w:themeFillShade="F2"/>
          </w:tcPr>
          <w:p w:rsidR="007E7BB8" w:rsidRPr="00C92401" w:rsidRDefault="007E7BB8" w:rsidP="00C92401">
            <w:pPr>
              <w:spacing w:before="0"/>
              <w:contextualSpacing/>
              <w:jc w:val="center"/>
              <w:rPr>
                <w:rFonts w:cs="Arial"/>
                <w:sz w:val="24"/>
                <w:szCs w:val="24"/>
              </w:rPr>
            </w:pPr>
          </w:p>
          <w:p w:rsidR="007E7BB8" w:rsidRPr="00C92401" w:rsidRDefault="007E7BB8" w:rsidP="00C92401">
            <w:pPr>
              <w:spacing w:before="0"/>
              <w:contextualSpacing/>
              <w:jc w:val="center"/>
              <w:rPr>
                <w:rFonts w:cs="Arial"/>
                <w:sz w:val="24"/>
                <w:szCs w:val="24"/>
              </w:rPr>
            </w:pPr>
            <w:r w:rsidRPr="00C92401">
              <w:rPr>
                <w:rFonts w:cs="Arial"/>
                <w:sz w:val="24"/>
                <w:szCs w:val="24"/>
              </w:rPr>
              <w:t>Укупни  трошкови са ПДВ</w:t>
            </w:r>
          </w:p>
        </w:tc>
        <w:tc>
          <w:tcPr>
            <w:tcW w:w="2195" w:type="pct"/>
            <w:shd w:val="clear" w:color="auto" w:fill="auto"/>
          </w:tcPr>
          <w:p w:rsidR="007E7BB8" w:rsidRPr="00C92401" w:rsidRDefault="007E7BB8" w:rsidP="00C92401">
            <w:pPr>
              <w:spacing w:before="0"/>
              <w:contextualSpacing/>
              <w:rPr>
                <w:rFonts w:cs="Arial"/>
                <w:sz w:val="24"/>
                <w:szCs w:val="24"/>
              </w:rPr>
            </w:pPr>
          </w:p>
          <w:p w:rsidR="007E7BB8" w:rsidRPr="00C92401" w:rsidRDefault="007E7BB8" w:rsidP="00C92401">
            <w:pPr>
              <w:spacing w:before="0"/>
              <w:contextualSpacing/>
              <w:rPr>
                <w:rFonts w:cs="Arial"/>
                <w:sz w:val="24"/>
                <w:szCs w:val="24"/>
              </w:rPr>
            </w:pPr>
            <w:r w:rsidRPr="00C92401">
              <w:rPr>
                <w:rFonts w:cs="Arial"/>
                <w:sz w:val="24"/>
                <w:szCs w:val="24"/>
              </w:rPr>
              <w:t>__________ динара</w:t>
            </w:r>
          </w:p>
        </w:tc>
      </w:tr>
    </w:tbl>
    <w:p w:rsidR="007E7BB8" w:rsidRPr="00C92401" w:rsidRDefault="007E7BB8" w:rsidP="00C92401">
      <w:pPr>
        <w:tabs>
          <w:tab w:val="left" w:pos="0"/>
        </w:tabs>
        <w:spacing w:before="0"/>
        <w:contextualSpacing/>
        <w:rPr>
          <w:rFonts w:cs="Arial"/>
          <w:sz w:val="24"/>
          <w:szCs w:val="24"/>
          <w:lang w:val="ru-RU"/>
        </w:rPr>
      </w:pPr>
      <w:r w:rsidRPr="00C9240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w:t>
      </w:r>
      <w:r w:rsidR="00EC3D62">
        <w:rPr>
          <w:rFonts w:cs="Arial"/>
          <w:sz w:val="24"/>
          <w:szCs w:val="24"/>
          <w:lang w:val="ru-RU"/>
        </w:rPr>
        <w:t>20</w:t>
      </w:r>
      <w:r w:rsidRPr="00C92401">
        <w:rPr>
          <w:rFonts w:cs="Arial"/>
          <w:sz w:val="24"/>
          <w:szCs w:val="24"/>
          <w:lang w:val="ru-RU"/>
        </w:rPr>
        <w:t>12, 14/</w:t>
      </w:r>
      <w:r w:rsidR="00EC3D62">
        <w:rPr>
          <w:rFonts w:cs="Arial"/>
          <w:sz w:val="24"/>
          <w:szCs w:val="24"/>
          <w:lang w:val="ru-RU"/>
        </w:rPr>
        <w:t>20</w:t>
      </w:r>
      <w:r w:rsidRPr="00C92401">
        <w:rPr>
          <w:rFonts w:cs="Arial"/>
          <w:sz w:val="24"/>
          <w:szCs w:val="24"/>
          <w:lang w:val="ru-RU"/>
        </w:rPr>
        <w:t>15 и 68/</w:t>
      </w:r>
      <w:r w:rsidR="00EC3D62">
        <w:rPr>
          <w:rFonts w:cs="Arial"/>
          <w:sz w:val="24"/>
          <w:szCs w:val="24"/>
          <w:lang w:val="ru-RU"/>
        </w:rPr>
        <w:t>20</w:t>
      </w:r>
      <w:r w:rsidRPr="00C92401">
        <w:rPr>
          <w:rFonts w:cs="Arial"/>
          <w:sz w:val="24"/>
          <w:szCs w:val="24"/>
          <w:lang w:val="ru-RU"/>
        </w:rPr>
        <w:t>15).</w:t>
      </w:r>
    </w:p>
    <w:p w:rsidR="007E7BB8" w:rsidRPr="00C92401" w:rsidRDefault="007E7BB8" w:rsidP="00C92401">
      <w:pPr>
        <w:tabs>
          <w:tab w:val="left" w:pos="0"/>
        </w:tabs>
        <w:spacing w:before="0"/>
        <w:contextualSpacing/>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92401" w:rsidTr="00BE2EA9">
        <w:trPr>
          <w:jc w:val="center"/>
        </w:trPr>
        <w:tc>
          <w:tcPr>
            <w:tcW w:w="3882" w:type="dxa"/>
          </w:tcPr>
          <w:p w:rsidR="007E7BB8" w:rsidRPr="00C92401" w:rsidRDefault="00EC3D62" w:rsidP="00C92401">
            <w:pPr>
              <w:spacing w:before="0"/>
              <w:contextualSpacing/>
              <w:jc w:val="center"/>
              <w:rPr>
                <w:rFonts w:cs="Arial"/>
                <w:sz w:val="24"/>
                <w:szCs w:val="24"/>
              </w:rPr>
            </w:pPr>
            <w:r>
              <w:rPr>
                <w:rFonts w:cs="Arial"/>
                <w:sz w:val="24"/>
                <w:szCs w:val="24"/>
              </w:rPr>
              <w:t>Датум</w:t>
            </w:r>
          </w:p>
        </w:tc>
        <w:tc>
          <w:tcPr>
            <w:tcW w:w="2127" w:type="dxa"/>
          </w:tcPr>
          <w:p w:rsidR="007E7BB8" w:rsidRPr="00C92401" w:rsidRDefault="007E7BB8" w:rsidP="00C92401">
            <w:pPr>
              <w:spacing w:before="0"/>
              <w:contextualSpacing/>
              <w:jc w:val="center"/>
              <w:rPr>
                <w:rFonts w:cs="Arial"/>
                <w:sz w:val="24"/>
                <w:szCs w:val="24"/>
                <w:lang w:val="ru-RU"/>
              </w:rPr>
            </w:pPr>
          </w:p>
        </w:tc>
        <w:tc>
          <w:tcPr>
            <w:tcW w:w="4022" w:type="dxa"/>
          </w:tcPr>
          <w:p w:rsidR="007E7BB8" w:rsidRPr="00C92401" w:rsidRDefault="007E7BB8" w:rsidP="00C92401">
            <w:pPr>
              <w:spacing w:before="0"/>
              <w:contextualSpacing/>
              <w:jc w:val="center"/>
              <w:rPr>
                <w:rFonts w:cs="Arial"/>
                <w:sz w:val="24"/>
                <w:szCs w:val="24"/>
                <w:lang w:val="sr-Cyrl-CS"/>
              </w:rPr>
            </w:pPr>
            <w:r w:rsidRPr="00C92401">
              <w:rPr>
                <w:rFonts w:cs="Arial"/>
                <w:sz w:val="24"/>
                <w:szCs w:val="24"/>
                <w:lang w:val="sr-Cyrl-CS"/>
              </w:rPr>
              <w:t>П</w:t>
            </w:r>
            <w:r w:rsidRPr="00C92401">
              <w:rPr>
                <w:rFonts w:cs="Arial"/>
                <w:sz w:val="24"/>
                <w:szCs w:val="24"/>
              </w:rPr>
              <w:t>онуђач</w:t>
            </w:r>
          </w:p>
        </w:tc>
      </w:tr>
      <w:tr w:rsidR="007E7BB8" w:rsidRPr="00C92401" w:rsidTr="00BE2EA9">
        <w:trPr>
          <w:jc w:val="center"/>
        </w:trPr>
        <w:tc>
          <w:tcPr>
            <w:tcW w:w="3882" w:type="dxa"/>
          </w:tcPr>
          <w:p w:rsidR="007E7BB8" w:rsidRPr="00C92401" w:rsidRDefault="007E7BB8" w:rsidP="00C92401">
            <w:pPr>
              <w:spacing w:before="0"/>
              <w:contextualSpacing/>
              <w:jc w:val="center"/>
              <w:rPr>
                <w:rFonts w:cs="Arial"/>
                <w:sz w:val="24"/>
                <w:szCs w:val="24"/>
              </w:rPr>
            </w:pPr>
          </w:p>
        </w:tc>
        <w:tc>
          <w:tcPr>
            <w:tcW w:w="2127" w:type="dxa"/>
          </w:tcPr>
          <w:p w:rsidR="007E7BB8" w:rsidRPr="00C92401" w:rsidRDefault="007E7BB8" w:rsidP="00C92401">
            <w:pPr>
              <w:spacing w:before="0"/>
              <w:contextualSpacing/>
              <w:jc w:val="center"/>
              <w:rPr>
                <w:rFonts w:cs="Arial"/>
                <w:sz w:val="24"/>
                <w:szCs w:val="24"/>
              </w:rPr>
            </w:pPr>
            <w:r w:rsidRPr="00C92401">
              <w:rPr>
                <w:rFonts w:cs="Arial"/>
                <w:sz w:val="24"/>
                <w:szCs w:val="24"/>
              </w:rPr>
              <w:t>М.П.</w:t>
            </w:r>
          </w:p>
        </w:tc>
        <w:tc>
          <w:tcPr>
            <w:tcW w:w="4022" w:type="dxa"/>
          </w:tcPr>
          <w:p w:rsidR="007E7BB8" w:rsidRPr="00C92401" w:rsidRDefault="007E7BB8" w:rsidP="00C92401">
            <w:pPr>
              <w:spacing w:before="0"/>
              <w:contextualSpacing/>
              <w:jc w:val="center"/>
              <w:rPr>
                <w:rFonts w:cs="Arial"/>
                <w:sz w:val="24"/>
                <w:szCs w:val="24"/>
                <w:lang w:val="ru-RU"/>
              </w:rPr>
            </w:pPr>
          </w:p>
        </w:tc>
      </w:tr>
      <w:tr w:rsidR="007E7BB8" w:rsidRPr="00C92401" w:rsidTr="00BE2EA9">
        <w:trPr>
          <w:jc w:val="center"/>
        </w:trPr>
        <w:tc>
          <w:tcPr>
            <w:tcW w:w="3882" w:type="dxa"/>
            <w:tcBorders>
              <w:bottom w:val="single" w:sz="4" w:space="0" w:color="auto"/>
            </w:tcBorders>
          </w:tcPr>
          <w:p w:rsidR="007E7BB8" w:rsidRPr="00C92401" w:rsidRDefault="007E7BB8" w:rsidP="00C92401">
            <w:pPr>
              <w:spacing w:before="0"/>
              <w:contextualSpacing/>
              <w:jc w:val="center"/>
              <w:rPr>
                <w:rFonts w:cs="Arial"/>
                <w:sz w:val="24"/>
                <w:szCs w:val="24"/>
              </w:rPr>
            </w:pPr>
          </w:p>
        </w:tc>
        <w:tc>
          <w:tcPr>
            <w:tcW w:w="2127" w:type="dxa"/>
          </w:tcPr>
          <w:p w:rsidR="007E7BB8" w:rsidRPr="00C92401" w:rsidRDefault="007E7BB8" w:rsidP="00C92401">
            <w:pPr>
              <w:spacing w:before="0"/>
              <w:contextualSpacing/>
              <w:jc w:val="center"/>
              <w:rPr>
                <w:rFonts w:cs="Arial"/>
                <w:sz w:val="24"/>
                <w:szCs w:val="24"/>
                <w:lang w:val="ru-RU"/>
              </w:rPr>
            </w:pPr>
          </w:p>
        </w:tc>
        <w:tc>
          <w:tcPr>
            <w:tcW w:w="4022" w:type="dxa"/>
            <w:tcBorders>
              <w:bottom w:val="single" w:sz="4" w:space="0" w:color="auto"/>
            </w:tcBorders>
          </w:tcPr>
          <w:p w:rsidR="007E7BB8" w:rsidRPr="00C92401" w:rsidRDefault="007E7BB8" w:rsidP="00C92401">
            <w:pPr>
              <w:spacing w:before="0"/>
              <w:contextualSpacing/>
              <w:jc w:val="center"/>
              <w:rPr>
                <w:rFonts w:cs="Arial"/>
                <w:sz w:val="24"/>
                <w:szCs w:val="24"/>
                <w:lang w:val="ru-RU"/>
              </w:rPr>
            </w:pPr>
          </w:p>
        </w:tc>
      </w:tr>
      <w:tr w:rsidR="007E7BB8" w:rsidRPr="00C92401" w:rsidTr="00BE2EA9">
        <w:trPr>
          <w:trHeight w:val="389"/>
          <w:jc w:val="center"/>
        </w:trPr>
        <w:tc>
          <w:tcPr>
            <w:tcW w:w="3882" w:type="dxa"/>
            <w:tcBorders>
              <w:top w:val="single" w:sz="4" w:space="0" w:color="auto"/>
            </w:tcBorders>
          </w:tcPr>
          <w:p w:rsidR="007E7BB8" w:rsidRPr="00C92401" w:rsidRDefault="007E7BB8" w:rsidP="00C92401">
            <w:pPr>
              <w:spacing w:before="0"/>
              <w:contextualSpacing/>
              <w:jc w:val="center"/>
              <w:rPr>
                <w:rFonts w:cs="Arial"/>
                <w:sz w:val="24"/>
                <w:szCs w:val="24"/>
              </w:rPr>
            </w:pPr>
          </w:p>
        </w:tc>
        <w:tc>
          <w:tcPr>
            <w:tcW w:w="2127" w:type="dxa"/>
          </w:tcPr>
          <w:p w:rsidR="007E7BB8" w:rsidRPr="00C92401" w:rsidRDefault="007E7BB8" w:rsidP="00C92401">
            <w:pPr>
              <w:spacing w:before="0"/>
              <w:contextualSpacing/>
              <w:jc w:val="center"/>
              <w:rPr>
                <w:rFonts w:cs="Arial"/>
                <w:sz w:val="24"/>
                <w:szCs w:val="24"/>
                <w:lang w:val="ru-RU"/>
              </w:rPr>
            </w:pPr>
          </w:p>
        </w:tc>
        <w:tc>
          <w:tcPr>
            <w:tcW w:w="4022" w:type="dxa"/>
            <w:tcBorders>
              <w:top w:val="single" w:sz="4" w:space="0" w:color="auto"/>
            </w:tcBorders>
          </w:tcPr>
          <w:p w:rsidR="007E7BB8" w:rsidRPr="00C92401" w:rsidRDefault="007E7BB8" w:rsidP="00C92401">
            <w:pPr>
              <w:spacing w:before="0"/>
              <w:contextualSpacing/>
              <w:jc w:val="center"/>
              <w:rPr>
                <w:rFonts w:cs="Arial"/>
                <w:sz w:val="24"/>
                <w:szCs w:val="24"/>
                <w:lang w:val="ru-RU"/>
              </w:rPr>
            </w:pPr>
          </w:p>
        </w:tc>
      </w:tr>
    </w:tbl>
    <w:p w:rsidR="007E7BB8" w:rsidRPr="00EC3D62" w:rsidRDefault="00EC3D62" w:rsidP="00C92401">
      <w:pPr>
        <w:tabs>
          <w:tab w:val="left" w:pos="0"/>
        </w:tabs>
        <w:spacing w:before="0"/>
        <w:contextualSpacing/>
        <w:rPr>
          <w:rFonts w:cs="Arial"/>
          <w:b/>
          <w:i/>
          <w:szCs w:val="24"/>
          <w:lang w:val="ru-RU"/>
        </w:rPr>
      </w:pPr>
      <w:r>
        <w:rPr>
          <w:rFonts w:cs="Arial"/>
          <w:b/>
          <w:i/>
          <w:szCs w:val="24"/>
          <w:lang w:val="ru-RU"/>
        </w:rPr>
        <w:t>Напомена</w:t>
      </w:r>
    </w:p>
    <w:p w:rsidR="007E7BB8" w:rsidRPr="00EC3D62" w:rsidRDefault="007E7BB8" w:rsidP="00C92401">
      <w:pPr>
        <w:spacing w:before="0"/>
        <w:contextualSpacing/>
        <w:rPr>
          <w:rFonts w:cs="Arial"/>
          <w:i/>
          <w:szCs w:val="24"/>
          <w:lang w:val="ru-RU"/>
        </w:rPr>
      </w:pPr>
      <w:r w:rsidRPr="00EC3D62">
        <w:rPr>
          <w:rFonts w:cs="Arial"/>
          <w:i/>
          <w:szCs w:val="24"/>
          <w:lang w:val="ru-RU"/>
        </w:rPr>
        <w:t xml:space="preserve">-образац трошкова припреме понуде попуњавају само они понуђачи који су имали наведене </w:t>
      </w:r>
      <w:r w:rsidR="00EC3D62">
        <w:rPr>
          <w:rFonts w:cs="Arial"/>
          <w:i/>
          <w:szCs w:val="24"/>
          <w:lang w:val="ru-RU"/>
        </w:rPr>
        <w:t>трошкове и који траже да им их н</w:t>
      </w:r>
      <w:r w:rsidRPr="00EC3D62">
        <w:rPr>
          <w:rFonts w:cs="Arial"/>
          <w:i/>
          <w:szCs w:val="24"/>
          <w:lang w:val="ru-RU"/>
        </w:rPr>
        <w:t>аручилац надокнади у Законом прописаном случају</w:t>
      </w:r>
    </w:p>
    <w:p w:rsidR="007E7BB8" w:rsidRPr="00EC3D62" w:rsidRDefault="007E7BB8" w:rsidP="00C92401">
      <w:pPr>
        <w:tabs>
          <w:tab w:val="left" w:pos="0"/>
        </w:tabs>
        <w:spacing w:before="0"/>
        <w:contextualSpacing/>
        <w:rPr>
          <w:rFonts w:cs="Arial"/>
          <w:i/>
          <w:szCs w:val="24"/>
          <w:lang w:val="ru-RU"/>
        </w:rPr>
      </w:pPr>
      <w:r w:rsidRPr="00EC3D62">
        <w:rPr>
          <w:rFonts w:cs="Arial"/>
          <w:i/>
          <w:szCs w:val="24"/>
        </w:rPr>
        <w:t>-</w:t>
      </w:r>
      <w:r w:rsidRPr="00EC3D62">
        <w:rPr>
          <w:rFonts w:cs="Arial"/>
          <w:i/>
          <w:szCs w:val="24"/>
          <w:lang w:val="sr-Latn-CS"/>
        </w:rPr>
        <w:t>остале трошкове припреме и подношења понуде</w:t>
      </w:r>
      <w:r w:rsidRPr="00EC3D62">
        <w:rPr>
          <w:rFonts w:cs="Arial"/>
          <w:i/>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r w:rsidR="00A1420B" w:rsidRPr="00EC3D62">
        <w:rPr>
          <w:rFonts w:cs="Arial"/>
          <w:i/>
          <w:szCs w:val="24"/>
          <w:lang w:val="ru-RU"/>
        </w:rPr>
        <w:t>)</w:t>
      </w:r>
      <w:r w:rsidRPr="00EC3D62">
        <w:rPr>
          <w:rFonts w:cs="Arial"/>
          <w:i/>
          <w:szCs w:val="24"/>
          <w:lang w:val="ru-RU"/>
        </w:rPr>
        <w:t xml:space="preserve"> </w:t>
      </w:r>
    </w:p>
    <w:p w:rsidR="007E7BB8" w:rsidRPr="00EC3D62" w:rsidRDefault="007E7BB8" w:rsidP="00C92401">
      <w:pPr>
        <w:spacing w:before="0"/>
        <w:contextualSpacing/>
        <w:rPr>
          <w:rFonts w:cs="Arial"/>
          <w:i/>
          <w:szCs w:val="24"/>
          <w:lang w:val="ru-RU"/>
        </w:rPr>
      </w:pPr>
      <w:r w:rsidRPr="00EC3D62">
        <w:rPr>
          <w:rFonts w:cs="Arial"/>
          <w:i/>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C92401">
      <w:pPr>
        <w:pStyle w:val="KDKomentar"/>
        <w:spacing w:before="0"/>
        <w:contextualSpacing/>
        <w:rPr>
          <w:rFonts w:eastAsia="TimesNewRomanPS-BoldMT" w:cs="Arial"/>
          <w:color w:val="auto"/>
          <w:sz w:val="22"/>
          <w:szCs w:val="24"/>
        </w:rPr>
      </w:pPr>
      <w:r w:rsidRPr="00EC3D62">
        <w:rPr>
          <w:rFonts w:eastAsia="TimesNewRomanPS-BoldMT" w:cs="Arial"/>
          <w:color w:val="auto"/>
          <w:sz w:val="22"/>
          <w:szCs w:val="24"/>
        </w:rPr>
        <w:t xml:space="preserve">-Уколико </w:t>
      </w:r>
      <w:r w:rsidRPr="00EC3D62">
        <w:rPr>
          <w:rFonts w:eastAsia="TimesNewRomanPS-BoldMT" w:cs="Arial"/>
          <w:color w:val="auto"/>
          <w:sz w:val="22"/>
          <w:szCs w:val="24"/>
          <w:lang w:val="sr-Cyrl-CS"/>
        </w:rPr>
        <w:t>група понуђача подноси заједничку понуду овај образац потписује и оверава Носилац посла</w:t>
      </w:r>
      <w:r w:rsidRPr="00EC3D62">
        <w:rPr>
          <w:rFonts w:eastAsia="TimesNewRomanPS-BoldMT" w:cs="Arial"/>
          <w:color w:val="auto"/>
          <w:sz w:val="22"/>
          <w:szCs w:val="24"/>
        </w:rPr>
        <w:t xml:space="preserve">.Уколико понуђач подноси понуду са подизвођачем овај образац потписује и оверава печатом понуђач. </w:t>
      </w:r>
    </w:p>
    <w:p w:rsidR="00B07711" w:rsidRDefault="00B07711" w:rsidP="00C92401">
      <w:pPr>
        <w:pStyle w:val="KDKomentar"/>
        <w:spacing w:before="0"/>
        <w:contextualSpacing/>
        <w:rPr>
          <w:rFonts w:eastAsia="TimesNewRomanPS-BoldMT" w:cs="Arial"/>
          <w:color w:val="auto"/>
          <w:sz w:val="22"/>
          <w:szCs w:val="24"/>
        </w:rPr>
      </w:pPr>
    </w:p>
    <w:p w:rsidR="00B07711" w:rsidRPr="00C92401" w:rsidRDefault="00B07711" w:rsidP="00B07711">
      <w:pPr>
        <w:spacing w:before="0"/>
        <w:contextualSpacing/>
        <w:jc w:val="right"/>
        <w:rPr>
          <w:rFonts w:cs="Arial"/>
          <w:sz w:val="24"/>
          <w:szCs w:val="24"/>
          <w:lang w:val="sr-Cyrl-CS"/>
        </w:rPr>
      </w:pPr>
      <w:r w:rsidRPr="00C92401">
        <w:rPr>
          <w:rFonts w:cs="Arial"/>
          <w:i/>
          <w:sz w:val="24"/>
          <w:szCs w:val="24"/>
          <w:lang w:val="sr-Cyrl-CS"/>
        </w:rPr>
        <w:lastRenderedPageBreak/>
        <w:t>Прилог</w:t>
      </w:r>
      <w:r w:rsidRPr="00C92401">
        <w:rPr>
          <w:rFonts w:cs="Arial"/>
          <w:sz w:val="24"/>
          <w:szCs w:val="24"/>
          <w:lang w:val="sr-Cyrl-CS"/>
        </w:rPr>
        <w:t xml:space="preserve"> 1</w:t>
      </w:r>
    </w:p>
    <w:p w:rsidR="00B07711" w:rsidRPr="00C92401" w:rsidRDefault="00B07711" w:rsidP="00B07711">
      <w:pPr>
        <w:spacing w:before="0"/>
        <w:contextualSpacing/>
        <w:jc w:val="right"/>
        <w:rPr>
          <w:rFonts w:cs="Arial"/>
          <w:sz w:val="24"/>
          <w:szCs w:val="24"/>
          <w:lang w:val="sr-Cyrl-CS"/>
        </w:rPr>
      </w:pPr>
    </w:p>
    <w:p w:rsidR="00B07711" w:rsidRPr="00C92401" w:rsidRDefault="00B07711" w:rsidP="00B07711">
      <w:pPr>
        <w:spacing w:before="0"/>
        <w:contextualSpacing/>
        <w:rPr>
          <w:rFonts w:cs="Arial"/>
          <w:sz w:val="24"/>
          <w:szCs w:val="24"/>
          <w:lang w:val="sr-Cyrl-RS"/>
        </w:rPr>
      </w:pPr>
      <w:r w:rsidRPr="00C92401">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w:t>
      </w:r>
      <w:proofErr w:type="gramStart"/>
      <w:r w:rsidRPr="00C92401">
        <w:rPr>
          <w:rFonts w:cs="Arial"/>
          <w:sz w:val="24"/>
          <w:szCs w:val="24"/>
        </w:rPr>
        <w:t>услугама(</w:t>
      </w:r>
      <w:proofErr w:type="gramEnd"/>
      <w:r w:rsidRPr="00C92401">
        <w:rPr>
          <w:rFonts w:cs="Arial"/>
          <w:sz w:val="24"/>
          <w:szCs w:val="24"/>
        </w:rPr>
        <w:t xml:space="preserve"> Сл. гласник .РС..</w:t>
      </w:r>
      <w:proofErr w:type="gramStart"/>
      <w:r w:rsidRPr="00C92401">
        <w:rPr>
          <w:rFonts w:cs="Arial"/>
          <w:sz w:val="24"/>
          <w:szCs w:val="24"/>
        </w:rPr>
        <w:t>број</w:t>
      </w:r>
      <w:proofErr w:type="gramEnd"/>
      <w:r w:rsidRPr="00C92401">
        <w:rPr>
          <w:rFonts w:cs="Arial"/>
          <w:sz w:val="24"/>
          <w:szCs w:val="24"/>
        </w:rPr>
        <w:t xml:space="preserve"> 139/2014).( (Сл. лист СРЈ бр. 03/02 и 05/03, Сл. гл. РС бр. 43/04, 62/06, 111/09 др. </w:t>
      </w:r>
      <w:proofErr w:type="gramStart"/>
      <w:r w:rsidRPr="00C92401">
        <w:rPr>
          <w:rFonts w:cs="Arial"/>
          <w:sz w:val="24"/>
          <w:szCs w:val="24"/>
        </w:rPr>
        <w:t>закон</w:t>
      </w:r>
      <w:proofErr w:type="gramEnd"/>
      <w:r w:rsidRPr="00C92401">
        <w:rPr>
          <w:rFonts w:cs="Arial"/>
          <w:sz w:val="24"/>
          <w:szCs w:val="24"/>
        </w:rPr>
        <w:t xml:space="preserve"> и 31/11) </w:t>
      </w:r>
      <w:r w:rsidRPr="00C92401">
        <w:rPr>
          <w:rFonts w:cs="Arial"/>
          <w:sz w:val="24"/>
          <w:szCs w:val="24"/>
          <w:lang w:val="sr-Cyrl-RS"/>
        </w:rPr>
        <w:t>-</w:t>
      </w:r>
    </w:p>
    <w:p w:rsidR="00B07711" w:rsidRPr="00C92401" w:rsidRDefault="00B07711" w:rsidP="00B07711">
      <w:pPr>
        <w:spacing w:before="0"/>
        <w:contextualSpacing/>
        <w:rPr>
          <w:rFonts w:cs="Arial"/>
          <w:sz w:val="24"/>
          <w:szCs w:val="24"/>
        </w:rPr>
      </w:pPr>
    </w:p>
    <w:p w:rsidR="00B07711" w:rsidRPr="00C92401" w:rsidRDefault="00B07711" w:rsidP="00B07711">
      <w:pPr>
        <w:spacing w:before="0"/>
        <w:contextualSpacing/>
        <w:rPr>
          <w:rFonts w:cs="Arial"/>
          <w:sz w:val="24"/>
          <w:szCs w:val="24"/>
          <w:lang w:val="ru-RU"/>
        </w:rPr>
      </w:pPr>
      <w:r w:rsidRPr="00C92401">
        <w:rPr>
          <w:rFonts w:cs="Arial"/>
          <w:sz w:val="24"/>
          <w:szCs w:val="24"/>
        </w:rPr>
        <w:t>ДУЖНИК</w:t>
      </w:r>
      <w:proofErr w:type="gramStart"/>
      <w:r w:rsidRPr="00C92401">
        <w:rPr>
          <w:rFonts w:cs="Arial"/>
          <w:sz w:val="24"/>
          <w:szCs w:val="24"/>
        </w:rPr>
        <w:t>:</w:t>
      </w:r>
      <w:r w:rsidRPr="00C92401">
        <w:rPr>
          <w:rFonts w:cs="Arial"/>
          <w:sz w:val="24"/>
          <w:szCs w:val="24"/>
          <w:lang w:val="sr-Cyrl-RS"/>
        </w:rPr>
        <w:t>..</w:t>
      </w:r>
      <w:proofErr w:type="gramEnd"/>
      <w:r w:rsidRPr="00C92401">
        <w:rPr>
          <w:rFonts w:cs="Arial"/>
          <w:sz w:val="24"/>
          <w:szCs w:val="24"/>
          <w:lang w:val="ru-RU"/>
        </w:rPr>
        <w:t>………………………………………………………………………..................</w:t>
      </w:r>
    </w:p>
    <w:p w:rsidR="00B07711" w:rsidRPr="00C92401" w:rsidRDefault="00B07711" w:rsidP="00B07711">
      <w:pPr>
        <w:spacing w:before="0"/>
        <w:contextualSpacing/>
        <w:rPr>
          <w:rFonts w:cs="Arial"/>
          <w:sz w:val="24"/>
          <w:szCs w:val="24"/>
        </w:rPr>
      </w:pPr>
      <w:r w:rsidRPr="00C92401">
        <w:rPr>
          <w:rFonts w:cs="Arial"/>
          <w:sz w:val="24"/>
          <w:szCs w:val="24"/>
        </w:rPr>
        <w:t>(</w:t>
      </w:r>
      <w:proofErr w:type="gramStart"/>
      <w:r w:rsidRPr="00C92401">
        <w:rPr>
          <w:rFonts w:cs="Arial"/>
          <w:sz w:val="24"/>
          <w:szCs w:val="24"/>
        </w:rPr>
        <w:t>назив</w:t>
      </w:r>
      <w:proofErr w:type="gramEnd"/>
      <w:r w:rsidRPr="00C92401">
        <w:rPr>
          <w:rFonts w:cs="Arial"/>
          <w:sz w:val="24"/>
          <w:szCs w:val="24"/>
        </w:rPr>
        <w:t xml:space="preserve"> и седиште Понуђача)</w:t>
      </w:r>
    </w:p>
    <w:p w:rsidR="00B07711" w:rsidRPr="00C92401" w:rsidRDefault="00B07711" w:rsidP="00B07711">
      <w:pPr>
        <w:spacing w:before="0"/>
        <w:contextualSpacing/>
        <w:rPr>
          <w:rFonts w:cs="Arial"/>
          <w:sz w:val="24"/>
          <w:szCs w:val="24"/>
        </w:rPr>
      </w:pPr>
      <w:r w:rsidRPr="00C92401">
        <w:rPr>
          <w:rFonts w:cs="Arial"/>
          <w:sz w:val="24"/>
          <w:szCs w:val="24"/>
        </w:rPr>
        <w:t>МАТИЧНИ БРОЈ ДУЖНИКА (Понуђача): ..................................................................</w:t>
      </w:r>
    </w:p>
    <w:p w:rsidR="00B07711" w:rsidRPr="00C92401" w:rsidRDefault="00B07711" w:rsidP="00B07711">
      <w:pPr>
        <w:spacing w:before="0"/>
        <w:contextualSpacing/>
        <w:rPr>
          <w:rFonts w:cs="Arial"/>
          <w:sz w:val="24"/>
          <w:szCs w:val="24"/>
        </w:rPr>
      </w:pPr>
      <w:r w:rsidRPr="00C92401">
        <w:rPr>
          <w:rFonts w:cs="Arial"/>
          <w:sz w:val="24"/>
          <w:szCs w:val="24"/>
        </w:rPr>
        <w:t>ТЕКУЋИ РАЧУН ДУЖНИКА (Понуђача): ...................................................................</w:t>
      </w:r>
    </w:p>
    <w:p w:rsidR="00B07711" w:rsidRPr="00C92401" w:rsidRDefault="00B07711" w:rsidP="00B07711">
      <w:pPr>
        <w:spacing w:before="0"/>
        <w:contextualSpacing/>
        <w:rPr>
          <w:rFonts w:cs="Arial"/>
          <w:sz w:val="24"/>
          <w:szCs w:val="24"/>
        </w:rPr>
      </w:pPr>
      <w:r w:rsidRPr="00C92401">
        <w:rPr>
          <w:rFonts w:cs="Arial"/>
          <w:sz w:val="24"/>
          <w:szCs w:val="24"/>
        </w:rPr>
        <w:t>ПИБ ДУЖНИКА (Понуђача): ........................................................................................</w:t>
      </w:r>
    </w:p>
    <w:p w:rsidR="00B07711" w:rsidRPr="00C92401" w:rsidRDefault="00B07711" w:rsidP="00B07711">
      <w:pPr>
        <w:spacing w:before="0"/>
        <w:contextualSpacing/>
        <w:rPr>
          <w:rFonts w:cs="Arial"/>
          <w:sz w:val="24"/>
          <w:szCs w:val="24"/>
        </w:rPr>
      </w:pPr>
    </w:p>
    <w:p w:rsidR="00B07711" w:rsidRPr="00C92401" w:rsidRDefault="00B07711" w:rsidP="00B07711">
      <w:pPr>
        <w:spacing w:before="0"/>
        <w:contextualSpacing/>
        <w:rPr>
          <w:rFonts w:cs="Arial"/>
          <w:sz w:val="24"/>
          <w:szCs w:val="24"/>
        </w:rPr>
      </w:pPr>
      <w:proofErr w:type="gramStart"/>
      <w:r w:rsidRPr="00C92401">
        <w:rPr>
          <w:rFonts w:cs="Arial"/>
          <w:sz w:val="24"/>
          <w:szCs w:val="24"/>
        </w:rPr>
        <w:t>и</w:t>
      </w:r>
      <w:proofErr w:type="gramEnd"/>
      <w:r w:rsidRPr="00C92401">
        <w:rPr>
          <w:rFonts w:cs="Arial"/>
          <w:sz w:val="24"/>
          <w:szCs w:val="24"/>
        </w:rPr>
        <w:t xml:space="preserve"> з д а ј е  д а н а ............................ године</w:t>
      </w:r>
    </w:p>
    <w:p w:rsidR="00B07711" w:rsidRPr="00C92401" w:rsidRDefault="00B07711" w:rsidP="00B07711">
      <w:pPr>
        <w:spacing w:before="0"/>
        <w:contextualSpacing/>
        <w:rPr>
          <w:rFonts w:cs="Arial"/>
          <w:sz w:val="24"/>
          <w:szCs w:val="24"/>
        </w:rPr>
      </w:pPr>
    </w:p>
    <w:p w:rsidR="00B07711" w:rsidRPr="00C92401" w:rsidRDefault="00B07711" w:rsidP="00B07711">
      <w:pPr>
        <w:spacing w:before="0"/>
        <w:contextualSpacing/>
        <w:rPr>
          <w:rFonts w:cs="Arial"/>
          <w:sz w:val="24"/>
          <w:szCs w:val="24"/>
        </w:rPr>
      </w:pPr>
    </w:p>
    <w:p w:rsidR="00B07711" w:rsidRPr="00C92401" w:rsidRDefault="00B07711" w:rsidP="00B07711">
      <w:pPr>
        <w:spacing w:before="0"/>
        <w:contextualSpacing/>
        <w:jc w:val="center"/>
        <w:rPr>
          <w:rFonts w:cs="Arial"/>
          <w:b/>
          <w:sz w:val="24"/>
          <w:szCs w:val="24"/>
          <w:lang w:val="sr-Cyrl-RS"/>
        </w:rPr>
      </w:pPr>
      <w:r w:rsidRPr="00C92401">
        <w:rPr>
          <w:rFonts w:cs="Arial"/>
          <w:b/>
          <w:sz w:val="24"/>
          <w:szCs w:val="24"/>
        </w:rPr>
        <w:t xml:space="preserve">МЕНИЧНО ПИСМО – ОВЛАШЋЕЊЕ ЗА </w:t>
      </w:r>
      <w:proofErr w:type="gramStart"/>
      <w:r w:rsidRPr="00C92401">
        <w:rPr>
          <w:rFonts w:cs="Arial"/>
          <w:b/>
          <w:sz w:val="24"/>
          <w:szCs w:val="24"/>
        </w:rPr>
        <w:t>КОРИСНИКА  БЛАНКО</w:t>
      </w:r>
      <w:proofErr w:type="gramEnd"/>
      <w:r w:rsidRPr="00C92401">
        <w:rPr>
          <w:rFonts w:cs="Arial"/>
          <w:b/>
          <w:sz w:val="24"/>
          <w:szCs w:val="24"/>
        </w:rPr>
        <w:t xml:space="preserve"> СОПСТВЕНЕ МЕНИЦЕ</w:t>
      </w:r>
      <w:r w:rsidRPr="00C92401">
        <w:rPr>
          <w:rFonts w:cs="Arial"/>
          <w:b/>
          <w:sz w:val="24"/>
          <w:szCs w:val="24"/>
          <w:lang w:val="sr-Cyrl-RS"/>
        </w:rPr>
        <w:t xml:space="preserve"> </w:t>
      </w:r>
    </w:p>
    <w:p w:rsidR="00B07711" w:rsidRPr="00C92401" w:rsidRDefault="00B07711" w:rsidP="00B07711">
      <w:pPr>
        <w:spacing w:before="0"/>
        <w:contextualSpacing/>
        <w:jc w:val="center"/>
        <w:rPr>
          <w:rFonts w:cs="Arial"/>
          <w:b/>
          <w:sz w:val="24"/>
          <w:szCs w:val="24"/>
          <w:lang w:val="sr-Cyrl-RS"/>
        </w:rPr>
      </w:pPr>
    </w:p>
    <w:p w:rsidR="00B07711" w:rsidRPr="00C92401" w:rsidRDefault="00B07711" w:rsidP="00B07711">
      <w:pPr>
        <w:spacing w:before="0"/>
        <w:contextualSpacing/>
        <w:jc w:val="center"/>
        <w:rPr>
          <w:rFonts w:cs="Arial"/>
          <w:b/>
          <w:sz w:val="24"/>
          <w:szCs w:val="24"/>
          <w:lang w:val="sr-Cyrl-RS"/>
        </w:rPr>
      </w:pPr>
    </w:p>
    <w:p w:rsidR="00B07711" w:rsidRPr="00C92401" w:rsidRDefault="00B07711" w:rsidP="00B07711">
      <w:pPr>
        <w:spacing w:before="0"/>
        <w:contextualSpacing/>
        <w:jc w:val="center"/>
        <w:rPr>
          <w:rFonts w:cs="Arial"/>
          <w:b/>
          <w:sz w:val="24"/>
          <w:szCs w:val="24"/>
        </w:rPr>
      </w:pPr>
    </w:p>
    <w:p w:rsidR="00B07711" w:rsidRPr="00C92401" w:rsidRDefault="00B07711" w:rsidP="00B07711">
      <w:pPr>
        <w:pStyle w:val="Bodytext60"/>
        <w:shd w:val="clear" w:color="auto" w:fill="auto"/>
        <w:tabs>
          <w:tab w:val="left" w:pos="1418"/>
          <w:tab w:val="left" w:leader="underscore" w:pos="9244"/>
        </w:tabs>
        <w:spacing w:before="0" w:after="0" w:line="240" w:lineRule="auto"/>
        <w:ind w:left="1440" w:hanging="1440"/>
        <w:contextualSpacing/>
        <w:jc w:val="both"/>
        <w:rPr>
          <w:rFonts w:cs="Arial"/>
          <w:b w:val="0"/>
          <w:sz w:val="24"/>
          <w:szCs w:val="24"/>
        </w:rPr>
      </w:pPr>
      <w:r w:rsidRPr="00C92401">
        <w:rPr>
          <w:rFonts w:cs="Arial"/>
          <w:b w:val="0"/>
          <w:sz w:val="24"/>
          <w:szCs w:val="24"/>
        </w:rPr>
        <w:t>КОРИСНИК - ПОВЕРИЛАЦ</w:t>
      </w:r>
      <w:proofErr w:type="gramStart"/>
      <w:r w:rsidRPr="00C92401">
        <w:rPr>
          <w:rFonts w:cs="Arial"/>
          <w:b w:val="0"/>
          <w:sz w:val="24"/>
          <w:szCs w:val="24"/>
        </w:rPr>
        <w:t>:Јавно</w:t>
      </w:r>
      <w:proofErr w:type="gramEnd"/>
      <w:r w:rsidRPr="00C92401">
        <w:rPr>
          <w:rFonts w:cs="Arial"/>
          <w:b w:val="0"/>
          <w:sz w:val="24"/>
          <w:szCs w:val="24"/>
        </w:rPr>
        <w:t xml:space="preserve"> предузеће </w:t>
      </w:r>
      <w:r w:rsidRPr="00C92401">
        <w:rPr>
          <w:rFonts w:eastAsia="TimesNewRomanPSMT" w:cs="Arial"/>
          <w:b w:val="0"/>
          <w:bCs w:val="0"/>
          <w:sz w:val="24"/>
          <w:szCs w:val="24"/>
        </w:rPr>
        <w:t xml:space="preserve">„Електропривреда Србије“ Београд, </w:t>
      </w:r>
      <w:r w:rsidRPr="00C92401">
        <w:rPr>
          <w:rFonts w:eastAsia="TimesNewRomanPSMT" w:cs="Arial"/>
          <w:b w:val="0"/>
          <w:bCs w:val="0"/>
          <w:sz w:val="24"/>
          <w:szCs w:val="24"/>
          <w:lang w:val="sr-Cyrl-RS"/>
        </w:rPr>
        <w:t>Балканска 13</w:t>
      </w:r>
      <w:r w:rsidRPr="00C92401">
        <w:rPr>
          <w:rFonts w:eastAsia="TimesNewRomanPSMT" w:cs="Arial"/>
          <w:b w:val="0"/>
          <w:bCs w:val="0"/>
          <w:sz w:val="24"/>
          <w:szCs w:val="24"/>
          <w:lang w:val="sr-Cyrl-CS"/>
        </w:rPr>
        <w:t>,11000</w:t>
      </w:r>
      <w:r w:rsidRPr="00C92401">
        <w:rPr>
          <w:rFonts w:eastAsia="TimesNewRomanPSMT" w:cs="Arial"/>
          <w:b w:val="0"/>
          <w:bCs w:val="0"/>
          <w:sz w:val="24"/>
          <w:szCs w:val="24"/>
        </w:rPr>
        <w:t xml:space="preserve">  Београд</w:t>
      </w:r>
      <w:r w:rsidRPr="00C92401">
        <w:rPr>
          <w:rFonts w:eastAsia="TimesNewRomanPSMT" w:cs="Arial"/>
          <w:b w:val="0"/>
          <w:bCs w:val="0"/>
          <w:sz w:val="24"/>
          <w:szCs w:val="24"/>
          <w:lang w:val="sr-Cyrl-CS"/>
        </w:rPr>
        <w:t xml:space="preserve">, Огранак Обновљиви извори, Масарикова 1-3, 11 000 Београд, </w:t>
      </w:r>
      <w:r w:rsidRPr="00C92401">
        <w:rPr>
          <w:rFonts w:cs="Arial"/>
          <w:b w:val="0"/>
          <w:sz w:val="24"/>
          <w:szCs w:val="24"/>
          <w:lang w:val="sr-Cyrl-CS"/>
        </w:rPr>
        <w:t>м</w:t>
      </w:r>
      <w:r w:rsidRPr="00C92401">
        <w:rPr>
          <w:rFonts w:cs="Arial"/>
          <w:b w:val="0"/>
          <w:sz w:val="24"/>
          <w:szCs w:val="24"/>
        </w:rPr>
        <w:t xml:space="preserve">атични број 20053658, ПИБ 103920327, бр. </w:t>
      </w:r>
      <w:proofErr w:type="gramStart"/>
      <w:r w:rsidRPr="00C92401">
        <w:rPr>
          <w:rFonts w:cs="Arial"/>
          <w:b w:val="0"/>
          <w:sz w:val="24"/>
          <w:szCs w:val="24"/>
        </w:rPr>
        <w:t>тек</w:t>
      </w:r>
      <w:proofErr w:type="gramEnd"/>
      <w:r w:rsidRPr="00C92401">
        <w:rPr>
          <w:rFonts w:cs="Arial"/>
          <w:b w:val="0"/>
          <w:sz w:val="24"/>
          <w:szCs w:val="24"/>
        </w:rPr>
        <w:t xml:space="preserve">. </w:t>
      </w:r>
      <w:proofErr w:type="gramStart"/>
      <w:r w:rsidRPr="00C92401">
        <w:rPr>
          <w:rFonts w:cs="Arial"/>
          <w:b w:val="0"/>
          <w:sz w:val="24"/>
          <w:szCs w:val="24"/>
        </w:rPr>
        <w:t>рачуна</w:t>
      </w:r>
      <w:proofErr w:type="gramEnd"/>
      <w:r w:rsidRPr="00C92401">
        <w:rPr>
          <w:rFonts w:cs="Arial"/>
          <w:b w:val="0"/>
          <w:sz w:val="24"/>
          <w:szCs w:val="24"/>
        </w:rPr>
        <w:t xml:space="preserve">: </w:t>
      </w:r>
      <w:r w:rsidRPr="00C92401">
        <w:rPr>
          <w:rFonts w:cs="Arial"/>
          <w:b w:val="0"/>
          <w:sz w:val="24"/>
          <w:szCs w:val="24"/>
          <w:lang w:val="sr-Cyrl-RS"/>
        </w:rPr>
        <w:t>205-178244-20 Комерцијална банка а.д. Београд</w:t>
      </w:r>
      <w:r w:rsidRPr="00C92401">
        <w:rPr>
          <w:rFonts w:cs="Arial"/>
          <w:b w:val="0"/>
          <w:sz w:val="24"/>
          <w:szCs w:val="24"/>
        </w:rPr>
        <w:t xml:space="preserve">, </w:t>
      </w:r>
    </w:p>
    <w:p w:rsidR="00B07711" w:rsidRPr="00C92401" w:rsidRDefault="00B07711" w:rsidP="00B07711">
      <w:pPr>
        <w:pStyle w:val="Bodytext60"/>
        <w:shd w:val="clear" w:color="auto" w:fill="auto"/>
        <w:tabs>
          <w:tab w:val="left" w:pos="1418"/>
          <w:tab w:val="left" w:leader="underscore" w:pos="9244"/>
        </w:tabs>
        <w:spacing w:before="0" w:after="0" w:line="240" w:lineRule="auto"/>
        <w:ind w:left="1440" w:hanging="1440"/>
        <w:contextualSpacing/>
        <w:jc w:val="both"/>
        <w:rPr>
          <w:rFonts w:cs="Arial"/>
          <w:b w:val="0"/>
          <w:sz w:val="24"/>
          <w:szCs w:val="24"/>
        </w:rPr>
      </w:pPr>
    </w:p>
    <w:p w:rsidR="00B07711" w:rsidRPr="00C92401" w:rsidRDefault="00B07711" w:rsidP="00B07711">
      <w:pPr>
        <w:spacing w:before="0"/>
        <w:contextualSpacing/>
        <w:rPr>
          <w:rFonts w:cs="Arial"/>
          <w:sz w:val="24"/>
          <w:szCs w:val="24"/>
        </w:rPr>
      </w:pPr>
      <w:r w:rsidRPr="00C92401">
        <w:rPr>
          <w:rFonts w:cs="Arial"/>
          <w:sz w:val="24"/>
          <w:szCs w:val="24"/>
        </w:rPr>
        <w:t>Прeдajeмo вaм блaнкo сопствену мeницу</w:t>
      </w:r>
      <w:r w:rsidRPr="00C92401">
        <w:rPr>
          <w:rFonts w:cs="Arial"/>
          <w:sz w:val="24"/>
          <w:szCs w:val="24"/>
          <w:lang w:val="sr-Cyrl-RS"/>
        </w:rPr>
        <w:t xml:space="preserve"> </w:t>
      </w:r>
      <w:r w:rsidRPr="00C92401">
        <w:rPr>
          <w:rFonts w:cs="Arial"/>
          <w:b/>
          <w:sz w:val="24"/>
          <w:szCs w:val="24"/>
        </w:rPr>
        <w:t>за озбиљност понуде</w:t>
      </w:r>
      <w:r w:rsidRPr="00C92401">
        <w:rPr>
          <w:rFonts w:cs="Arial"/>
          <w:b/>
          <w:sz w:val="24"/>
          <w:szCs w:val="24"/>
          <w:lang w:val="sr-Cyrl-RS"/>
        </w:rPr>
        <w:t xml:space="preserve"> за јавну набавку број ЈН 6000/0010/2018</w:t>
      </w:r>
      <w:proofErr w:type="gramStart"/>
      <w:r w:rsidRPr="00C92401">
        <w:rPr>
          <w:rFonts w:cs="Arial"/>
          <w:sz w:val="24"/>
          <w:szCs w:val="24"/>
          <w:u w:val="single"/>
          <w:lang w:val="sr-Cyrl-RS"/>
        </w:rPr>
        <w:t>,</w:t>
      </w:r>
      <w:r w:rsidRPr="00C92401">
        <w:rPr>
          <w:rFonts w:cs="Arial"/>
          <w:sz w:val="24"/>
          <w:szCs w:val="24"/>
          <w:lang w:val="sr-Cyrl-RS"/>
        </w:rPr>
        <w:t xml:space="preserve"> </w:t>
      </w:r>
      <w:r w:rsidRPr="00C92401">
        <w:rPr>
          <w:rFonts w:cs="Arial"/>
          <w:sz w:val="24"/>
          <w:szCs w:val="24"/>
        </w:rPr>
        <w:t xml:space="preserve"> која</w:t>
      </w:r>
      <w:proofErr w:type="gramEnd"/>
      <w:r w:rsidRPr="00C92401">
        <w:rPr>
          <w:rFonts w:cs="Arial"/>
          <w:sz w:val="24"/>
          <w:szCs w:val="24"/>
        </w:rPr>
        <w:t xml:space="preserve"> је неопозива, без права протеста и наплатива на први позив</w:t>
      </w:r>
      <w:r w:rsidRPr="00C92401">
        <w:rPr>
          <w:rFonts w:cs="Arial"/>
          <w:sz w:val="24"/>
          <w:szCs w:val="24"/>
          <w:lang w:val="sr-Cyrl-RS"/>
        </w:rPr>
        <w:t xml:space="preserve"> и вансудски позив</w:t>
      </w:r>
      <w:r w:rsidRPr="00C92401">
        <w:rPr>
          <w:rFonts w:cs="Arial"/>
          <w:sz w:val="24"/>
          <w:szCs w:val="24"/>
        </w:rPr>
        <w:t>.</w:t>
      </w:r>
    </w:p>
    <w:p w:rsidR="00B07711" w:rsidRPr="00C92401" w:rsidRDefault="00B07711" w:rsidP="00B07711">
      <w:pPr>
        <w:spacing w:before="0"/>
        <w:contextualSpacing/>
        <w:rPr>
          <w:rFonts w:cs="Arial"/>
          <w:sz w:val="24"/>
          <w:szCs w:val="24"/>
        </w:rPr>
      </w:pPr>
      <w:r w:rsidRPr="00C92401">
        <w:rPr>
          <w:rFonts w:cs="Arial"/>
          <w:sz w:val="24"/>
          <w:szCs w:val="24"/>
        </w:rPr>
        <w:t>Овлaшћуjeмo Пoвeриoцa, дa прeдaту мeницу брoj _____________(</w:t>
      </w:r>
      <w:r w:rsidRPr="00C92401">
        <w:rPr>
          <w:rFonts w:cs="Arial"/>
          <w:i/>
          <w:iCs/>
          <w:sz w:val="24"/>
          <w:szCs w:val="24"/>
        </w:rPr>
        <w:t xml:space="preserve">уписати сeриjски брoj мeницe) </w:t>
      </w:r>
      <w:r w:rsidRPr="00C92401">
        <w:rPr>
          <w:rFonts w:cs="Arial"/>
          <w:sz w:val="24"/>
          <w:szCs w:val="24"/>
        </w:rPr>
        <w:t xml:space="preserve">мoжe пoпунити у изнoсу </w:t>
      </w:r>
      <w:r w:rsidRPr="00C92401">
        <w:rPr>
          <w:rFonts w:cs="Arial"/>
          <w:i/>
          <w:iCs/>
          <w:sz w:val="24"/>
          <w:szCs w:val="24"/>
        </w:rPr>
        <w:t>10</w:t>
      </w:r>
      <w:r w:rsidRPr="00C92401">
        <w:rPr>
          <w:rFonts w:cs="Arial"/>
          <w:sz w:val="24"/>
          <w:szCs w:val="24"/>
        </w:rPr>
        <w:t>% oд врeднoсти пoнудe бeз ПДВ, зa oзбиљнoст пoнудe сa рoкoм вaжења минимално</w:t>
      </w:r>
      <w:r w:rsidRPr="00C92401">
        <w:rPr>
          <w:rFonts w:cs="Arial"/>
          <w:sz w:val="24"/>
          <w:szCs w:val="24"/>
          <w:lang w:val="sr-Cyrl-RS"/>
        </w:rPr>
        <w:t xml:space="preserve"> </w:t>
      </w:r>
      <w:r w:rsidRPr="00C92401">
        <w:rPr>
          <w:rFonts w:cs="Arial"/>
          <w:sz w:val="24"/>
          <w:szCs w:val="24"/>
        </w:rPr>
        <w:t>30</w:t>
      </w:r>
      <w:r w:rsidRPr="00C92401">
        <w:rPr>
          <w:rFonts w:cs="Arial"/>
          <w:sz w:val="24"/>
          <w:szCs w:val="24"/>
          <w:lang w:val="sr-Cyrl-CS"/>
        </w:rPr>
        <w:t xml:space="preserve"> (словима: тридесет) календарских</w:t>
      </w:r>
      <w:r w:rsidRPr="00C92401">
        <w:rPr>
          <w:rFonts w:cs="Arial"/>
          <w:sz w:val="24"/>
          <w:szCs w:val="24"/>
        </w:rPr>
        <w:t xml:space="preserve"> дана</w:t>
      </w:r>
      <w:r w:rsidRPr="00C92401">
        <w:rPr>
          <w:rFonts w:cs="Arial"/>
          <w:sz w:val="24"/>
          <w:szCs w:val="24"/>
          <w:lang w:val="sr-Cyrl-RS"/>
        </w:rPr>
        <w:t xml:space="preserve"> </w:t>
      </w:r>
      <w:r w:rsidRPr="00C92401">
        <w:rPr>
          <w:rFonts w:cs="Arial"/>
          <w:sz w:val="24"/>
          <w:szCs w:val="24"/>
        </w:rPr>
        <w:t>дужим од рока важења понуде,</w:t>
      </w:r>
      <w:r w:rsidRPr="00C92401">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92401">
        <w:rPr>
          <w:rFonts w:cs="Arial"/>
          <w:sz w:val="24"/>
          <w:szCs w:val="24"/>
        </w:rPr>
        <w:t>.</w:t>
      </w:r>
    </w:p>
    <w:p w:rsidR="00B07711" w:rsidRPr="00C92401" w:rsidRDefault="00B07711" w:rsidP="00B07711">
      <w:pPr>
        <w:spacing w:before="0"/>
        <w:contextualSpacing/>
        <w:rPr>
          <w:rFonts w:cs="Arial"/>
          <w:sz w:val="24"/>
          <w:szCs w:val="24"/>
        </w:rPr>
      </w:pPr>
    </w:p>
    <w:p w:rsidR="00B07711" w:rsidRPr="00C92401" w:rsidRDefault="00B07711" w:rsidP="00B07711">
      <w:pPr>
        <w:pStyle w:val="Default"/>
        <w:spacing w:before="0"/>
        <w:contextualSpacing/>
        <w:rPr>
          <w:rFonts w:ascii="Arial" w:hAnsi="Arial" w:cs="Arial"/>
          <w:color w:val="auto"/>
          <w:lang w:val="sr-Cyrl-CS"/>
        </w:rPr>
      </w:pPr>
      <w:r w:rsidRPr="00C92401">
        <w:rPr>
          <w:rFonts w:ascii="Arial" w:hAnsi="Arial" w:cs="Arial"/>
          <w:color w:val="auto"/>
          <w:lang w:val="sr-Cyrl-CS"/>
        </w:rPr>
        <w:t xml:space="preserve">Истовремено </w:t>
      </w:r>
      <w:r w:rsidRPr="00C92401">
        <w:rPr>
          <w:rFonts w:ascii="Arial" w:hAnsi="Arial" w:cs="Arial"/>
          <w:color w:val="auto"/>
        </w:rPr>
        <w:t>O</w:t>
      </w:r>
      <w:r w:rsidRPr="00C92401">
        <w:rPr>
          <w:rFonts w:ascii="Arial" w:hAnsi="Arial" w:cs="Arial"/>
          <w:color w:val="auto"/>
          <w:lang w:val="sr-Cyrl-CS"/>
        </w:rPr>
        <w:t>вл</w:t>
      </w:r>
      <w:r w:rsidRPr="00C92401">
        <w:rPr>
          <w:rFonts w:ascii="Arial" w:hAnsi="Arial" w:cs="Arial"/>
          <w:color w:val="auto"/>
        </w:rPr>
        <w:t>a</w:t>
      </w:r>
      <w:r w:rsidRPr="00C92401">
        <w:rPr>
          <w:rFonts w:ascii="Arial" w:hAnsi="Arial" w:cs="Arial"/>
          <w:color w:val="auto"/>
          <w:lang w:val="sr-Cyrl-CS"/>
        </w:rPr>
        <w:t>шћу</w:t>
      </w:r>
      <w:r w:rsidRPr="00C92401">
        <w:rPr>
          <w:rFonts w:ascii="Arial" w:hAnsi="Arial" w:cs="Arial"/>
          <w:color w:val="auto"/>
        </w:rPr>
        <w:t>je</w:t>
      </w:r>
      <w:r w:rsidRPr="00C92401">
        <w:rPr>
          <w:rFonts w:ascii="Arial" w:hAnsi="Arial" w:cs="Arial"/>
          <w:color w:val="auto"/>
          <w:lang w:val="sr-Cyrl-CS"/>
        </w:rPr>
        <w:t>м</w:t>
      </w:r>
      <w:r w:rsidRPr="00C92401">
        <w:rPr>
          <w:rFonts w:ascii="Arial" w:hAnsi="Arial" w:cs="Arial"/>
          <w:color w:val="auto"/>
        </w:rPr>
        <w:t>o</w:t>
      </w:r>
      <w:r w:rsidRPr="00C92401">
        <w:rPr>
          <w:rFonts w:ascii="Arial" w:hAnsi="Arial" w:cs="Arial"/>
          <w:color w:val="auto"/>
          <w:lang w:val="sr-Cyrl-CS"/>
        </w:rPr>
        <w:t xml:space="preserve"> П</w:t>
      </w:r>
      <w:r w:rsidRPr="00C92401">
        <w:rPr>
          <w:rFonts w:ascii="Arial" w:hAnsi="Arial" w:cs="Arial"/>
          <w:color w:val="auto"/>
        </w:rPr>
        <w:t>o</w:t>
      </w:r>
      <w:r w:rsidRPr="00C92401">
        <w:rPr>
          <w:rFonts w:ascii="Arial" w:hAnsi="Arial" w:cs="Arial"/>
          <w:color w:val="auto"/>
          <w:lang w:val="sr-Cyrl-CS"/>
        </w:rPr>
        <w:t>в</w:t>
      </w:r>
      <w:r w:rsidRPr="00C92401">
        <w:rPr>
          <w:rFonts w:ascii="Arial" w:hAnsi="Arial" w:cs="Arial"/>
          <w:color w:val="auto"/>
        </w:rPr>
        <w:t>e</w:t>
      </w:r>
      <w:r w:rsidRPr="00C92401">
        <w:rPr>
          <w:rFonts w:ascii="Arial" w:hAnsi="Arial" w:cs="Arial"/>
          <w:color w:val="auto"/>
          <w:lang w:val="sr-Cyrl-CS"/>
        </w:rPr>
        <w:t>ри</w:t>
      </w:r>
      <w:r w:rsidRPr="00C92401">
        <w:rPr>
          <w:rFonts w:ascii="Arial" w:hAnsi="Arial" w:cs="Arial"/>
          <w:color w:val="auto"/>
        </w:rPr>
        <w:t>o</w:t>
      </w:r>
      <w:r w:rsidRPr="00C92401">
        <w:rPr>
          <w:rFonts w:ascii="Arial" w:hAnsi="Arial" w:cs="Arial"/>
          <w:color w:val="auto"/>
          <w:lang w:val="sr-Cyrl-CS"/>
        </w:rPr>
        <w:t>ц</w:t>
      </w:r>
      <w:r w:rsidRPr="00C92401">
        <w:rPr>
          <w:rFonts w:ascii="Arial" w:hAnsi="Arial" w:cs="Arial"/>
          <w:color w:val="auto"/>
        </w:rPr>
        <w:t>a</w:t>
      </w:r>
      <w:r w:rsidRPr="00C92401">
        <w:rPr>
          <w:rFonts w:ascii="Arial" w:hAnsi="Arial" w:cs="Arial"/>
          <w:color w:val="auto"/>
          <w:lang w:val="sr-Cyrl-CS"/>
        </w:rPr>
        <w:t xml:space="preserve"> д</w:t>
      </w:r>
      <w:r w:rsidRPr="00C92401">
        <w:rPr>
          <w:rFonts w:ascii="Arial" w:hAnsi="Arial" w:cs="Arial"/>
          <w:color w:val="auto"/>
        </w:rPr>
        <w:t>a</w:t>
      </w:r>
      <w:r w:rsidRPr="00C92401">
        <w:rPr>
          <w:rFonts w:ascii="Arial" w:hAnsi="Arial" w:cs="Arial"/>
          <w:color w:val="auto"/>
          <w:lang w:val="sr-Cyrl-CS"/>
        </w:rPr>
        <w:t xml:space="preserve"> п</w:t>
      </w:r>
      <w:r w:rsidRPr="00C92401">
        <w:rPr>
          <w:rFonts w:ascii="Arial" w:hAnsi="Arial" w:cs="Arial"/>
          <w:color w:val="auto"/>
        </w:rPr>
        <w:t>o</w:t>
      </w:r>
      <w:r w:rsidRPr="00C92401">
        <w:rPr>
          <w:rFonts w:ascii="Arial" w:hAnsi="Arial" w:cs="Arial"/>
          <w:color w:val="auto"/>
          <w:lang w:val="sr-Cyrl-CS"/>
        </w:rPr>
        <w:t>пуни м</w:t>
      </w:r>
      <w:r w:rsidRPr="00C92401">
        <w:rPr>
          <w:rFonts w:ascii="Arial" w:hAnsi="Arial" w:cs="Arial"/>
          <w:color w:val="auto"/>
        </w:rPr>
        <w:t>e</w:t>
      </w:r>
      <w:r w:rsidRPr="00C92401">
        <w:rPr>
          <w:rFonts w:ascii="Arial" w:hAnsi="Arial" w:cs="Arial"/>
          <w:color w:val="auto"/>
          <w:lang w:val="sr-Cyrl-CS"/>
        </w:rPr>
        <w:t>ницу з</w:t>
      </w:r>
      <w:r w:rsidRPr="00C92401">
        <w:rPr>
          <w:rFonts w:ascii="Arial" w:hAnsi="Arial" w:cs="Arial"/>
          <w:color w:val="auto"/>
        </w:rPr>
        <w:t>a</w:t>
      </w:r>
      <w:r w:rsidRPr="00C92401">
        <w:rPr>
          <w:rFonts w:ascii="Arial" w:hAnsi="Arial" w:cs="Arial"/>
          <w:color w:val="auto"/>
          <w:lang w:val="sr-Cyrl-CS"/>
        </w:rPr>
        <w:t xml:space="preserve"> н</w:t>
      </w:r>
      <w:r w:rsidRPr="00C92401">
        <w:rPr>
          <w:rFonts w:ascii="Arial" w:hAnsi="Arial" w:cs="Arial"/>
          <w:color w:val="auto"/>
        </w:rPr>
        <w:t>a</w:t>
      </w:r>
      <w:r w:rsidRPr="00C92401">
        <w:rPr>
          <w:rFonts w:ascii="Arial" w:hAnsi="Arial" w:cs="Arial"/>
          <w:color w:val="auto"/>
          <w:lang w:val="sr-Cyrl-CS"/>
        </w:rPr>
        <w:t>пл</w:t>
      </w:r>
      <w:r w:rsidRPr="00C92401">
        <w:rPr>
          <w:rFonts w:ascii="Arial" w:hAnsi="Arial" w:cs="Arial"/>
          <w:color w:val="auto"/>
        </w:rPr>
        <w:t>a</w:t>
      </w:r>
      <w:r w:rsidRPr="00C92401">
        <w:rPr>
          <w:rFonts w:ascii="Arial" w:hAnsi="Arial" w:cs="Arial"/>
          <w:color w:val="auto"/>
          <w:lang w:val="sr-Cyrl-CS"/>
        </w:rPr>
        <w:t>ту н</w:t>
      </w:r>
      <w:r w:rsidRPr="00C92401">
        <w:rPr>
          <w:rFonts w:ascii="Arial" w:hAnsi="Arial" w:cs="Arial"/>
          <w:color w:val="auto"/>
        </w:rPr>
        <w:t>a</w:t>
      </w:r>
      <w:r w:rsidRPr="00C92401">
        <w:rPr>
          <w:rFonts w:ascii="Arial" w:hAnsi="Arial" w:cs="Arial"/>
          <w:color w:val="auto"/>
          <w:lang w:val="sr-Cyrl-CS"/>
        </w:rPr>
        <w:t xml:space="preserve"> изн</w:t>
      </w:r>
      <w:r w:rsidRPr="00C92401">
        <w:rPr>
          <w:rFonts w:ascii="Arial" w:hAnsi="Arial" w:cs="Arial"/>
          <w:color w:val="auto"/>
        </w:rPr>
        <w:t>o</w:t>
      </w:r>
      <w:r w:rsidRPr="00C92401">
        <w:rPr>
          <w:rFonts w:ascii="Arial" w:hAnsi="Arial" w:cs="Arial"/>
          <w:color w:val="auto"/>
          <w:lang w:val="sr-Cyrl-CS"/>
        </w:rPr>
        <w:t xml:space="preserve">с </w:t>
      </w:r>
      <w:r w:rsidRPr="00C92401">
        <w:rPr>
          <w:rFonts w:ascii="Arial" w:hAnsi="Arial" w:cs="Arial"/>
          <w:color w:val="auto"/>
        </w:rPr>
        <w:t>o</w:t>
      </w:r>
      <w:r w:rsidRPr="00C92401">
        <w:rPr>
          <w:rFonts w:ascii="Arial" w:hAnsi="Arial" w:cs="Arial"/>
          <w:color w:val="auto"/>
          <w:lang w:val="sr-Cyrl-CS"/>
        </w:rPr>
        <w:t xml:space="preserve">д </w:t>
      </w:r>
      <w:r w:rsidRPr="00C92401">
        <w:rPr>
          <w:rFonts w:ascii="Arial" w:hAnsi="Arial" w:cs="Arial"/>
          <w:i/>
          <w:iCs/>
          <w:color w:val="auto"/>
        </w:rPr>
        <w:t>10</w:t>
      </w:r>
      <w:r w:rsidRPr="00C92401">
        <w:rPr>
          <w:rFonts w:ascii="Arial" w:hAnsi="Arial" w:cs="Arial"/>
          <w:color w:val="auto"/>
        </w:rPr>
        <w:t>% oд врeднoсти пoнудe бeз ПДВ</w:t>
      </w:r>
      <w:r w:rsidRPr="00C92401">
        <w:rPr>
          <w:rFonts w:ascii="Arial" w:hAnsi="Arial" w:cs="Arial"/>
          <w:color w:val="auto"/>
          <w:lang w:val="sr-Cyrl-CS"/>
        </w:rPr>
        <w:t xml:space="preserve"> и д</w:t>
      </w:r>
      <w:r w:rsidRPr="00C92401">
        <w:rPr>
          <w:rFonts w:ascii="Arial" w:hAnsi="Arial" w:cs="Arial"/>
          <w:color w:val="auto"/>
        </w:rPr>
        <w:t>a</w:t>
      </w:r>
      <w:r w:rsidRPr="00C92401">
        <w:rPr>
          <w:rFonts w:ascii="Arial" w:hAnsi="Arial" w:cs="Arial"/>
          <w:color w:val="auto"/>
          <w:lang w:val="sr-Cyrl-CS"/>
        </w:rPr>
        <w:t xml:space="preserve"> б</w:t>
      </w:r>
      <w:r w:rsidRPr="00C92401">
        <w:rPr>
          <w:rFonts w:ascii="Arial" w:hAnsi="Arial" w:cs="Arial"/>
          <w:color w:val="auto"/>
        </w:rPr>
        <w:t>e</w:t>
      </w:r>
      <w:r w:rsidRPr="00C92401">
        <w:rPr>
          <w:rFonts w:ascii="Arial" w:hAnsi="Arial" w:cs="Arial"/>
          <w:color w:val="auto"/>
          <w:lang w:val="sr-Cyrl-CS"/>
        </w:rPr>
        <w:t>зусл</w:t>
      </w:r>
      <w:r w:rsidRPr="00C92401">
        <w:rPr>
          <w:rFonts w:ascii="Arial" w:hAnsi="Arial" w:cs="Arial"/>
          <w:color w:val="auto"/>
        </w:rPr>
        <w:t>o</w:t>
      </w:r>
      <w:r w:rsidRPr="00C92401">
        <w:rPr>
          <w:rFonts w:ascii="Arial" w:hAnsi="Arial" w:cs="Arial"/>
          <w:color w:val="auto"/>
          <w:lang w:val="sr-Cyrl-CS"/>
        </w:rPr>
        <w:t>вн</w:t>
      </w:r>
      <w:r w:rsidRPr="00C92401">
        <w:rPr>
          <w:rFonts w:ascii="Arial" w:hAnsi="Arial" w:cs="Arial"/>
          <w:color w:val="auto"/>
        </w:rPr>
        <w:t>o</w:t>
      </w:r>
      <w:r w:rsidRPr="00C92401">
        <w:rPr>
          <w:rFonts w:ascii="Arial" w:hAnsi="Arial" w:cs="Arial"/>
          <w:color w:val="auto"/>
          <w:lang w:val="sr-Cyrl-CS"/>
        </w:rPr>
        <w:t xml:space="preserve"> и н</w:t>
      </w:r>
      <w:r w:rsidRPr="00C92401">
        <w:rPr>
          <w:rFonts w:ascii="Arial" w:hAnsi="Arial" w:cs="Arial"/>
          <w:color w:val="auto"/>
        </w:rPr>
        <w:t>eo</w:t>
      </w:r>
      <w:r w:rsidRPr="00C92401">
        <w:rPr>
          <w:rFonts w:ascii="Arial" w:hAnsi="Arial" w:cs="Arial"/>
          <w:color w:val="auto"/>
          <w:lang w:val="sr-Cyrl-CS"/>
        </w:rPr>
        <w:t>п</w:t>
      </w:r>
      <w:r w:rsidRPr="00C92401">
        <w:rPr>
          <w:rFonts w:ascii="Arial" w:hAnsi="Arial" w:cs="Arial"/>
          <w:color w:val="auto"/>
        </w:rPr>
        <w:t>o</w:t>
      </w:r>
      <w:r w:rsidRPr="00C92401">
        <w:rPr>
          <w:rFonts w:ascii="Arial" w:hAnsi="Arial" w:cs="Arial"/>
          <w:color w:val="auto"/>
          <w:lang w:val="sr-Cyrl-CS"/>
        </w:rPr>
        <w:t>зив</w:t>
      </w:r>
      <w:r w:rsidRPr="00C92401">
        <w:rPr>
          <w:rFonts w:ascii="Arial" w:hAnsi="Arial" w:cs="Arial"/>
          <w:color w:val="auto"/>
        </w:rPr>
        <w:t>o</w:t>
      </w:r>
      <w:r w:rsidRPr="00C92401">
        <w:rPr>
          <w:rFonts w:ascii="Arial" w:hAnsi="Arial" w:cs="Arial"/>
          <w:color w:val="auto"/>
          <w:lang w:val="sr-Cyrl-CS"/>
        </w:rPr>
        <w:t>, б</w:t>
      </w:r>
      <w:r w:rsidRPr="00C92401">
        <w:rPr>
          <w:rFonts w:ascii="Arial" w:hAnsi="Arial" w:cs="Arial"/>
          <w:color w:val="auto"/>
        </w:rPr>
        <w:t>e</w:t>
      </w:r>
      <w:r w:rsidRPr="00C92401">
        <w:rPr>
          <w:rFonts w:ascii="Arial" w:hAnsi="Arial" w:cs="Arial"/>
          <w:color w:val="auto"/>
          <w:lang w:val="sr-Cyrl-CS"/>
        </w:rPr>
        <w:t>з пр</w:t>
      </w:r>
      <w:r w:rsidRPr="00C92401">
        <w:rPr>
          <w:rFonts w:ascii="Arial" w:hAnsi="Arial" w:cs="Arial"/>
          <w:color w:val="auto"/>
        </w:rPr>
        <w:t>o</w:t>
      </w:r>
      <w:r w:rsidRPr="00C92401">
        <w:rPr>
          <w:rFonts w:ascii="Arial" w:hAnsi="Arial" w:cs="Arial"/>
          <w:color w:val="auto"/>
          <w:lang w:val="sr-Cyrl-CS"/>
        </w:rPr>
        <w:t>т</w:t>
      </w:r>
      <w:r w:rsidRPr="00C92401">
        <w:rPr>
          <w:rFonts w:ascii="Arial" w:hAnsi="Arial" w:cs="Arial"/>
          <w:color w:val="auto"/>
        </w:rPr>
        <w:t>e</w:t>
      </w:r>
      <w:r w:rsidRPr="00C92401">
        <w:rPr>
          <w:rFonts w:ascii="Arial" w:hAnsi="Arial" w:cs="Arial"/>
          <w:color w:val="auto"/>
          <w:lang w:val="sr-Cyrl-CS"/>
        </w:rPr>
        <w:t>ст</w:t>
      </w:r>
      <w:r w:rsidRPr="00C92401">
        <w:rPr>
          <w:rFonts w:ascii="Arial" w:hAnsi="Arial" w:cs="Arial"/>
          <w:color w:val="auto"/>
        </w:rPr>
        <w:t>a</w:t>
      </w:r>
      <w:r w:rsidRPr="00C92401">
        <w:rPr>
          <w:rFonts w:ascii="Arial" w:hAnsi="Arial" w:cs="Arial"/>
          <w:color w:val="auto"/>
          <w:lang w:val="sr-Cyrl-CS"/>
        </w:rPr>
        <w:t xml:space="preserve"> и тр</w:t>
      </w:r>
      <w:r w:rsidRPr="00C92401">
        <w:rPr>
          <w:rFonts w:ascii="Arial" w:hAnsi="Arial" w:cs="Arial"/>
          <w:color w:val="auto"/>
        </w:rPr>
        <w:t>o</w:t>
      </w:r>
      <w:r w:rsidRPr="00C92401">
        <w:rPr>
          <w:rFonts w:ascii="Arial" w:hAnsi="Arial" w:cs="Arial"/>
          <w:color w:val="auto"/>
          <w:lang w:val="sr-Cyrl-CS"/>
        </w:rPr>
        <w:t>шк</w:t>
      </w:r>
      <w:r w:rsidRPr="00C92401">
        <w:rPr>
          <w:rFonts w:ascii="Arial" w:hAnsi="Arial" w:cs="Arial"/>
          <w:color w:val="auto"/>
        </w:rPr>
        <w:t>o</w:t>
      </w:r>
      <w:r w:rsidRPr="00C92401">
        <w:rPr>
          <w:rFonts w:ascii="Arial" w:hAnsi="Arial" w:cs="Arial"/>
          <w:color w:val="auto"/>
          <w:lang w:val="sr-Cyrl-CS"/>
        </w:rPr>
        <w:t>в</w:t>
      </w:r>
      <w:r w:rsidRPr="00C92401">
        <w:rPr>
          <w:rFonts w:ascii="Arial" w:hAnsi="Arial" w:cs="Arial"/>
          <w:color w:val="auto"/>
        </w:rPr>
        <w:t>a</w:t>
      </w:r>
      <w:r w:rsidRPr="00C92401">
        <w:rPr>
          <w:rFonts w:ascii="Arial" w:hAnsi="Arial" w:cs="Arial"/>
          <w:color w:val="auto"/>
          <w:lang w:val="sr-Cyrl-CS"/>
        </w:rPr>
        <w:t>, в</w:t>
      </w:r>
      <w:r w:rsidRPr="00C92401">
        <w:rPr>
          <w:rFonts w:ascii="Arial" w:hAnsi="Arial" w:cs="Arial"/>
          <w:color w:val="auto"/>
        </w:rPr>
        <w:t>a</w:t>
      </w:r>
      <w:r w:rsidRPr="00C92401">
        <w:rPr>
          <w:rFonts w:ascii="Arial" w:hAnsi="Arial" w:cs="Arial"/>
          <w:color w:val="auto"/>
          <w:lang w:val="sr-Cyrl-CS"/>
        </w:rPr>
        <w:t>нсудски у скл</w:t>
      </w:r>
      <w:r w:rsidRPr="00C92401">
        <w:rPr>
          <w:rFonts w:ascii="Arial" w:hAnsi="Arial" w:cs="Arial"/>
          <w:color w:val="auto"/>
        </w:rPr>
        <w:t>a</w:t>
      </w:r>
      <w:r w:rsidRPr="00C92401">
        <w:rPr>
          <w:rFonts w:ascii="Arial" w:hAnsi="Arial" w:cs="Arial"/>
          <w:color w:val="auto"/>
          <w:lang w:val="sr-Cyrl-CS"/>
        </w:rPr>
        <w:t>ду с</w:t>
      </w:r>
      <w:r w:rsidRPr="00C92401">
        <w:rPr>
          <w:rFonts w:ascii="Arial" w:hAnsi="Arial" w:cs="Arial"/>
          <w:color w:val="auto"/>
        </w:rPr>
        <w:t>a</w:t>
      </w:r>
      <w:r w:rsidRPr="00C92401">
        <w:rPr>
          <w:rFonts w:ascii="Arial" w:hAnsi="Arial" w:cs="Arial"/>
          <w:color w:val="auto"/>
          <w:lang w:val="sr-Cyrl-CS"/>
        </w:rPr>
        <w:t xml:space="preserve"> в</w:t>
      </w:r>
      <w:r w:rsidRPr="00C92401">
        <w:rPr>
          <w:rFonts w:ascii="Arial" w:hAnsi="Arial" w:cs="Arial"/>
          <w:color w:val="auto"/>
        </w:rPr>
        <w:t>a</w:t>
      </w:r>
      <w:r w:rsidRPr="00C92401">
        <w:rPr>
          <w:rFonts w:ascii="Arial" w:hAnsi="Arial" w:cs="Arial"/>
          <w:color w:val="auto"/>
          <w:lang w:val="sr-Cyrl-CS"/>
        </w:rPr>
        <w:t>ж</w:t>
      </w:r>
      <w:r w:rsidRPr="00C92401">
        <w:rPr>
          <w:rFonts w:ascii="Arial" w:hAnsi="Arial" w:cs="Arial"/>
          <w:color w:val="auto"/>
        </w:rPr>
        <w:t>e</w:t>
      </w:r>
      <w:r w:rsidRPr="00C92401">
        <w:rPr>
          <w:rFonts w:ascii="Arial" w:hAnsi="Arial" w:cs="Arial"/>
          <w:color w:val="auto"/>
          <w:lang w:val="sr-Cyrl-CS"/>
        </w:rPr>
        <w:t>ћим пр</w:t>
      </w:r>
      <w:r w:rsidRPr="00C92401">
        <w:rPr>
          <w:rFonts w:ascii="Arial" w:hAnsi="Arial" w:cs="Arial"/>
          <w:color w:val="auto"/>
        </w:rPr>
        <w:t>o</w:t>
      </w:r>
      <w:r w:rsidRPr="00C92401">
        <w:rPr>
          <w:rFonts w:ascii="Arial" w:hAnsi="Arial" w:cs="Arial"/>
          <w:color w:val="auto"/>
          <w:lang w:val="sr-Cyrl-CS"/>
        </w:rPr>
        <w:t>писим</w:t>
      </w:r>
      <w:r w:rsidRPr="00C92401">
        <w:rPr>
          <w:rFonts w:ascii="Arial" w:hAnsi="Arial" w:cs="Arial"/>
          <w:color w:val="auto"/>
        </w:rPr>
        <w:t>a</w:t>
      </w:r>
      <w:r w:rsidRPr="00C92401">
        <w:rPr>
          <w:rFonts w:ascii="Arial" w:hAnsi="Arial" w:cs="Arial"/>
          <w:color w:val="auto"/>
          <w:lang w:val="sr-Cyrl-CS"/>
        </w:rPr>
        <w:t xml:space="preserve"> извршити н</w:t>
      </w:r>
      <w:r w:rsidRPr="00C92401">
        <w:rPr>
          <w:rFonts w:ascii="Arial" w:hAnsi="Arial" w:cs="Arial"/>
          <w:color w:val="auto"/>
        </w:rPr>
        <w:t>a</w:t>
      </w:r>
      <w:r w:rsidRPr="00C92401">
        <w:rPr>
          <w:rFonts w:ascii="Arial" w:hAnsi="Arial" w:cs="Arial"/>
          <w:color w:val="auto"/>
          <w:lang w:val="sr-Cyrl-CS"/>
        </w:rPr>
        <w:t>пл</w:t>
      </w:r>
      <w:r w:rsidRPr="00C92401">
        <w:rPr>
          <w:rFonts w:ascii="Arial" w:hAnsi="Arial" w:cs="Arial"/>
          <w:color w:val="auto"/>
        </w:rPr>
        <w:t>a</w:t>
      </w:r>
      <w:r w:rsidRPr="00C92401">
        <w:rPr>
          <w:rFonts w:ascii="Arial" w:hAnsi="Arial" w:cs="Arial"/>
          <w:color w:val="auto"/>
          <w:lang w:val="sr-Cyrl-CS"/>
        </w:rPr>
        <w:t>ту с</w:t>
      </w:r>
      <w:r w:rsidRPr="00C92401">
        <w:rPr>
          <w:rFonts w:ascii="Arial" w:hAnsi="Arial" w:cs="Arial"/>
          <w:color w:val="auto"/>
        </w:rPr>
        <w:t>a</w:t>
      </w:r>
      <w:r w:rsidRPr="00C92401">
        <w:rPr>
          <w:rFonts w:ascii="Arial" w:hAnsi="Arial" w:cs="Arial"/>
          <w:color w:val="auto"/>
          <w:lang w:val="sr-Cyrl-CS"/>
        </w:rPr>
        <w:t xml:space="preserve"> свих р</w:t>
      </w:r>
      <w:r w:rsidRPr="00C92401">
        <w:rPr>
          <w:rFonts w:ascii="Arial" w:hAnsi="Arial" w:cs="Arial"/>
          <w:color w:val="auto"/>
        </w:rPr>
        <w:t>a</w:t>
      </w:r>
      <w:r w:rsidRPr="00C92401">
        <w:rPr>
          <w:rFonts w:ascii="Arial" w:hAnsi="Arial" w:cs="Arial"/>
          <w:color w:val="auto"/>
          <w:lang w:val="sr-Cyrl-CS"/>
        </w:rPr>
        <w:t>чун</w:t>
      </w:r>
      <w:r w:rsidRPr="00C92401">
        <w:rPr>
          <w:rFonts w:ascii="Arial" w:hAnsi="Arial" w:cs="Arial"/>
          <w:color w:val="auto"/>
        </w:rPr>
        <w:t>a</w:t>
      </w:r>
      <w:r w:rsidRPr="00C92401">
        <w:rPr>
          <w:rFonts w:ascii="Arial" w:hAnsi="Arial" w:cs="Arial"/>
          <w:color w:val="auto"/>
          <w:lang w:val="sr-Cyrl-CS"/>
        </w:rPr>
        <w:t xml:space="preserve"> Дужник</w:t>
      </w:r>
      <w:r w:rsidRPr="00C92401">
        <w:rPr>
          <w:rFonts w:ascii="Arial" w:hAnsi="Arial" w:cs="Arial"/>
          <w:color w:val="auto"/>
        </w:rPr>
        <w:t>a</w:t>
      </w:r>
      <w:r w:rsidRPr="00C92401">
        <w:rPr>
          <w:rFonts w:ascii="Arial" w:hAnsi="Arial" w:cs="Arial"/>
          <w:color w:val="auto"/>
          <w:lang w:val="sr-Cyrl-CS"/>
        </w:rPr>
        <w:t xml:space="preserve"> ________________________________ </w:t>
      </w:r>
      <w:r w:rsidRPr="00C92401">
        <w:rPr>
          <w:rFonts w:ascii="Arial" w:hAnsi="Arial" w:cs="Arial"/>
          <w:i/>
          <w:iCs/>
          <w:color w:val="auto"/>
          <w:lang w:val="sr-Cyrl-CS"/>
        </w:rPr>
        <w:t>(ун</w:t>
      </w:r>
      <w:r w:rsidRPr="00C92401">
        <w:rPr>
          <w:rFonts w:ascii="Arial" w:hAnsi="Arial" w:cs="Arial"/>
          <w:i/>
          <w:iCs/>
          <w:color w:val="auto"/>
        </w:rPr>
        <w:t>e</w:t>
      </w:r>
      <w:r w:rsidRPr="00C92401">
        <w:rPr>
          <w:rFonts w:ascii="Arial" w:hAnsi="Arial" w:cs="Arial"/>
          <w:i/>
          <w:iCs/>
          <w:color w:val="auto"/>
          <w:lang w:val="sr-Cyrl-CS"/>
        </w:rPr>
        <w:t xml:space="preserve">ти </w:t>
      </w:r>
      <w:r w:rsidRPr="00C92401">
        <w:rPr>
          <w:rFonts w:ascii="Arial" w:hAnsi="Arial" w:cs="Arial"/>
          <w:i/>
          <w:iCs/>
          <w:color w:val="auto"/>
        </w:rPr>
        <w:t>o</w:t>
      </w:r>
      <w:r w:rsidRPr="00C92401">
        <w:rPr>
          <w:rFonts w:ascii="Arial" w:hAnsi="Arial" w:cs="Arial"/>
          <w:i/>
          <w:iCs/>
          <w:color w:val="auto"/>
          <w:lang w:val="sr-Cyrl-CS"/>
        </w:rPr>
        <w:t>дг</w:t>
      </w:r>
      <w:r w:rsidRPr="00C92401">
        <w:rPr>
          <w:rFonts w:ascii="Arial" w:hAnsi="Arial" w:cs="Arial"/>
          <w:i/>
          <w:iCs/>
          <w:color w:val="auto"/>
        </w:rPr>
        <w:t>o</w:t>
      </w:r>
      <w:r w:rsidRPr="00C92401">
        <w:rPr>
          <w:rFonts w:ascii="Arial" w:hAnsi="Arial" w:cs="Arial"/>
          <w:i/>
          <w:iCs/>
          <w:color w:val="auto"/>
          <w:lang w:val="sr-Cyrl-CS"/>
        </w:rPr>
        <w:t>в</w:t>
      </w:r>
      <w:r w:rsidRPr="00C92401">
        <w:rPr>
          <w:rFonts w:ascii="Arial" w:hAnsi="Arial" w:cs="Arial"/>
          <w:i/>
          <w:iCs/>
          <w:color w:val="auto"/>
        </w:rPr>
        <w:t>a</w:t>
      </w:r>
      <w:r w:rsidRPr="00C92401">
        <w:rPr>
          <w:rFonts w:ascii="Arial" w:hAnsi="Arial" w:cs="Arial"/>
          <w:i/>
          <w:iCs/>
          <w:color w:val="auto"/>
          <w:lang w:val="sr-Cyrl-CS"/>
        </w:rPr>
        <w:t>р</w:t>
      </w:r>
      <w:r w:rsidRPr="00C92401">
        <w:rPr>
          <w:rFonts w:ascii="Arial" w:hAnsi="Arial" w:cs="Arial"/>
          <w:i/>
          <w:iCs/>
          <w:color w:val="auto"/>
        </w:rPr>
        <w:t>aj</w:t>
      </w:r>
      <w:r w:rsidRPr="00C92401">
        <w:rPr>
          <w:rFonts w:ascii="Arial" w:hAnsi="Arial" w:cs="Arial"/>
          <w:i/>
          <w:iCs/>
          <w:color w:val="auto"/>
          <w:lang w:val="sr-Cyrl-CS"/>
        </w:rPr>
        <w:t>ућ</w:t>
      </w:r>
      <w:r w:rsidRPr="00C92401">
        <w:rPr>
          <w:rFonts w:ascii="Arial" w:hAnsi="Arial" w:cs="Arial"/>
          <w:i/>
          <w:iCs/>
          <w:color w:val="auto"/>
        </w:rPr>
        <w:t>e</w:t>
      </w:r>
      <w:r w:rsidRPr="00C92401">
        <w:rPr>
          <w:rFonts w:ascii="Arial" w:hAnsi="Arial" w:cs="Arial"/>
          <w:i/>
          <w:iCs/>
          <w:color w:val="auto"/>
          <w:lang w:val="sr-Cyrl-CS"/>
        </w:rPr>
        <w:t xml:space="preserve"> п</w:t>
      </w:r>
      <w:r w:rsidRPr="00C92401">
        <w:rPr>
          <w:rFonts w:ascii="Arial" w:hAnsi="Arial" w:cs="Arial"/>
          <w:i/>
          <w:iCs/>
          <w:color w:val="auto"/>
        </w:rPr>
        <w:t>o</w:t>
      </w:r>
      <w:r w:rsidRPr="00C92401">
        <w:rPr>
          <w:rFonts w:ascii="Arial" w:hAnsi="Arial" w:cs="Arial"/>
          <w:i/>
          <w:iCs/>
          <w:color w:val="auto"/>
          <w:lang w:val="sr-Cyrl-CS"/>
        </w:rPr>
        <w:t>д</w:t>
      </w:r>
      <w:r w:rsidRPr="00C92401">
        <w:rPr>
          <w:rFonts w:ascii="Arial" w:hAnsi="Arial" w:cs="Arial"/>
          <w:i/>
          <w:iCs/>
          <w:color w:val="auto"/>
        </w:rPr>
        <w:t>a</w:t>
      </w:r>
      <w:r w:rsidRPr="00C92401">
        <w:rPr>
          <w:rFonts w:ascii="Arial" w:hAnsi="Arial" w:cs="Arial"/>
          <w:i/>
          <w:iCs/>
          <w:color w:val="auto"/>
          <w:lang w:val="sr-Cyrl-CS"/>
        </w:rPr>
        <w:t>тк</w:t>
      </w:r>
      <w:r w:rsidRPr="00C92401">
        <w:rPr>
          <w:rFonts w:ascii="Arial" w:hAnsi="Arial" w:cs="Arial"/>
          <w:i/>
          <w:iCs/>
          <w:color w:val="auto"/>
        </w:rPr>
        <w:t>e</w:t>
      </w:r>
      <w:r w:rsidRPr="00C92401">
        <w:rPr>
          <w:rFonts w:ascii="Arial" w:hAnsi="Arial" w:cs="Arial"/>
          <w:i/>
          <w:iCs/>
          <w:color w:val="auto"/>
          <w:lang w:val="sr-Cyrl-CS"/>
        </w:rPr>
        <w:t xml:space="preserve"> дужник</w:t>
      </w:r>
      <w:r w:rsidRPr="00C92401">
        <w:rPr>
          <w:rFonts w:ascii="Arial" w:hAnsi="Arial" w:cs="Arial"/>
          <w:i/>
          <w:iCs/>
          <w:color w:val="auto"/>
        </w:rPr>
        <w:t>a</w:t>
      </w:r>
      <w:r w:rsidRPr="00C92401">
        <w:rPr>
          <w:rFonts w:ascii="Arial" w:hAnsi="Arial" w:cs="Arial"/>
          <w:i/>
          <w:iCs/>
          <w:color w:val="auto"/>
          <w:lang w:val="sr-Cyrl-CS"/>
        </w:rPr>
        <w:t xml:space="preserve"> – изд</w:t>
      </w:r>
      <w:r w:rsidRPr="00C92401">
        <w:rPr>
          <w:rFonts w:ascii="Arial" w:hAnsi="Arial" w:cs="Arial"/>
          <w:i/>
          <w:iCs/>
          <w:color w:val="auto"/>
        </w:rPr>
        <w:t>a</w:t>
      </w:r>
      <w:r w:rsidRPr="00C92401">
        <w:rPr>
          <w:rFonts w:ascii="Arial" w:hAnsi="Arial" w:cs="Arial"/>
          <w:i/>
          <w:iCs/>
          <w:color w:val="auto"/>
          <w:lang w:val="sr-Cyrl-CS"/>
        </w:rPr>
        <w:t>в</w:t>
      </w:r>
      <w:r w:rsidRPr="00C92401">
        <w:rPr>
          <w:rFonts w:ascii="Arial" w:hAnsi="Arial" w:cs="Arial"/>
          <w:i/>
          <w:iCs/>
          <w:color w:val="auto"/>
        </w:rPr>
        <w:t>ao</w:t>
      </w:r>
      <w:r w:rsidRPr="00C92401">
        <w:rPr>
          <w:rFonts w:ascii="Arial" w:hAnsi="Arial" w:cs="Arial"/>
          <w:i/>
          <w:iCs/>
          <w:color w:val="auto"/>
          <w:lang w:val="sr-Cyrl-CS"/>
        </w:rPr>
        <w:t>ц</w:t>
      </w:r>
      <w:r w:rsidRPr="00C92401">
        <w:rPr>
          <w:rFonts w:ascii="Arial" w:hAnsi="Arial" w:cs="Arial"/>
          <w:i/>
          <w:iCs/>
          <w:color w:val="auto"/>
        </w:rPr>
        <w:t>a</w:t>
      </w:r>
      <w:r w:rsidRPr="00C92401">
        <w:rPr>
          <w:rFonts w:ascii="Arial" w:hAnsi="Arial" w:cs="Arial"/>
          <w:i/>
          <w:iCs/>
          <w:color w:val="auto"/>
          <w:lang w:val="sr-Cyrl-CS"/>
        </w:rPr>
        <w:t xml:space="preserve"> м</w:t>
      </w:r>
      <w:r w:rsidRPr="00C92401">
        <w:rPr>
          <w:rFonts w:ascii="Arial" w:hAnsi="Arial" w:cs="Arial"/>
          <w:i/>
          <w:iCs/>
          <w:color w:val="auto"/>
        </w:rPr>
        <w:t>e</w:t>
      </w:r>
      <w:r w:rsidRPr="00C92401">
        <w:rPr>
          <w:rFonts w:ascii="Arial" w:hAnsi="Arial" w:cs="Arial"/>
          <w:i/>
          <w:iCs/>
          <w:color w:val="auto"/>
          <w:lang w:val="sr-Cyrl-CS"/>
        </w:rPr>
        <w:t>ниц</w:t>
      </w:r>
      <w:r w:rsidRPr="00C92401">
        <w:rPr>
          <w:rFonts w:ascii="Arial" w:hAnsi="Arial" w:cs="Arial"/>
          <w:i/>
          <w:iCs/>
          <w:color w:val="auto"/>
        </w:rPr>
        <w:t>e</w:t>
      </w:r>
      <w:r w:rsidRPr="00C92401">
        <w:rPr>
          <w:rFonts w:ascii="Arial" w:hAnsi="Arial" w:cs="Arial"/>
          <w:i/>
          <w:iCs/>
          <w:color w:val="auto"/>
          <w:lang w:val="sr-Cyrl-CS"/>
        </w:rPr>
        <w:t xml:space="preserve"> – н</w:t>
      </w:r>
      <w:r w:rsidRPr="00C92401">
        <w:rPr>
          <w:rFonts w:ascii="Arial" w:hAnsi="Arial" w:cs="Arial"/>
          <w:i/>
          <w:iCs/>
          <w:color w:val="auto"/>
        </w:rPr>
        <w:t>a</w:t>
      </w:r>
      <w:r w:rsidRPr="00C92401">
        <w:rPr>
          <w:rFonts w:ascii="Arial" w:hAnsi="Arial" w:cs="Arial"/>
          <w:i/>
          <w:iCs/>
          <w:color w:val="auto"/>
          <w:lang w:val="sr-Cyrl-CS"/>
        </w:rPr>
        <w:t>зив, м</w:t>
      </w:r>
      <w:r w:rsidRPr="00C92401">
        <w:rPr>
          <w:rFonts w:ascii="Arial" w:hAnsi="Arial" w:cs="Arial"/>
          <w:i/>
          <w:iCs/>
          <w:color w:val="auto"/>
        </w:rPr>
        <w:t>e</w:t>
      </w:r>
      <w:r w:rsidRPr="00C92401">
        <w:rPr>
          <w:rFonts w:ascii="Arial" w:hAnsi="Arial" w:cs="Arial"/>
          <w:i/>
          <w:iCs/>
          <w:color w:val="auto"/>
          <w:lang w:val="sr-Cyrl-CS"/>
        </w:rPr>
        <w:t>ст</w:t>
      </w:r>
      <w:r w:rsidRPr="00C92401">
        <w:rPr>
          <w:rFonts w:ascii="Arial" w:hAnsi="Arial" w:cs="Arial"/>
          <w:i/>
          <w:iCs/>
          <w:color w:val="auto"/>
        </w:rPr>
        <w:t>o</w:t>
      </w:r>
      <w:r w:rsidRPr="00C92401">
        <w:rPr>
          <w:rFonts w:ascii="Arial" w:hAnsi="Arial" w:cs="Arial"/>
          <w:i/>
          <w:iCs/>
          <w:color w:val="auto"/>
          <w:lang w:val="sr-Cyrl-CS"/>
        </w:rPr>
        <w:t xml:space="preserve"> и </w:t>
      </w:r>
      <w:r w:rsidRPr="00C92401">
        <w:rPr>
          <w:rFonts w:ascii="Arial" w:hAnsi="Arial" w:cs="Arial"/>
          <w:i/>
          <w:iCs/>
          <w:color w:val="auto"/>
        </w:rPr>
        <w:t>a</w:t>
      </w:r>
      <w:r w:rsidRPr="00C92401">
        <w:rPr>
          <w:rFonts w:ascii="Arial" w:hAnsi="Arial" w:cs="Arial"/>
          <w:i/>
          <w:iCs/>
          <w:color w:val="auto"/>
          <w:lang w:val="sr-Cyrl-CS"/>
        </w:rPr>
        <w:t>др</w:t>
      </w:r>
      <w:r w:rsidRPr="00C92401">
        <w:rPr>
          <w:rFonts w:ascii="Arial" w:hAnsi="Arial" w:cs="Arial"/>
          <w:i/>
          <w:iCs/>
          <w:color w:val="auto"/>
        </w:rPr>
        <w:t>e</w:t>
      </w:r>
      <w:r w:rsidRPr="00C92401">
        <w:rPr>
          <w:rFonts w:ascii="Arial" w:hAnsi="Arial" w:cs="Arial"/>
          <w:i/>
          <w:iCs/>
          <w:color w:val="auto"/>
          <w:lang w:val="sr-Cyrl-CS"/>
        </w:rPr>
        <w:t xml:space="preserve">су) </w:t>
      </w:r>
      <w:r w:rsidRPr="00C92401">
        <w:rPr>
          <w:rFonts w:ascii="Arial" w:hAnsi="Arial" w:cs="Arial"/>
          <w:color w:val="auto"/>
          <w:lang w:val="sr-Cyrl-CS"/>
        </w:rPr>
        <w:t>к</w:t>
      </w:r>
      <w:r w:rsidRPr="00C92401">
        <w:rPr>
          <w:rFonts w:ascii="Arial" w:hAnsi="Arial" w:cs="Arial"/>
          <w:color w:val="auto"/>
        </w:rPr>
        <w:t>o</w:t>
      </w:r>
      <w:r w:rsidRPr="00C92401">
        <w:rPr>
          <w:rFonts w:ascii="Arial" w:hAnsi="Arial" w:cs="Arial"/>
          <w:color w:val="auto"/>
          <w:lang w:val="sr-Cyrl-CS"/>
        </w:rPr>
        <w:t>д б</w:t>
      </w:r>
      <w:r w:rsidRPr="00C92401">
        <w:rPr>
          <w:rFonts w:ascii="Arial" w:hAnsi="Arial" w:cs="Arial"/>
          <w:color w:val="auto"/>
        </w:rPr>
        <w:t>a</w:t>
      </w:r>
      <w:r w:rsidRPr="00C92401">
        <w:rPr>
          <w:rFonts w:ascii="Arial" w:hAnsi="Arial" w:cs="Arial"/>
          <w:color w:val="auto"/>
          <w:lang w:val="sr-Cyrl-CS"/>
        </w:rPr>
        <w:t>нк</w:t>
      </w:r>
      <w:r w:rsidRPr="00C92401">
        <w:rPr>
          <w:rFonts w:ascii="Arial" w:hAnsi="Arial" w:cs="Arial"/>
          <w:color w:val="auto"/>
        </w:rPr>
        <w:t>e</w:t>
      </w:r>
      <w:r w:rsidRPr="00C92401">
        <w:rPr>
          <w:rFonts w:ascii="Arial" w:hAnsi="Arial" w:cs="Arial"/>
          <w:color w:val="auto"/>
          <w:lang w:val="sr-Cyrl-CS"/>
        </w:rPr>
        <w:t xml:space="preserve">, </w:t>
      </w:r>
      <w:r w:rsidRPr="00C92401">
        <w:rPr>
          <w:rFonts w:ascii="Arial" w:hAnsi="Arial" w:cs="Arial"/>
          <w:color w:val="auto"/>
        </w:rPr>
        <w:t>a</w:t>
      </w:r>
      <w:r w:rsidRPr="00C92401">
        <w:rPr>
          <w:rFonts w:ascii="Arial" w:hAnsi="Arial" w:cs="Arial"/>
          <w:color w:val="auto"/>
          <w:lang w:val="sr-Cyrl-CS"/>
        </w:rPr>
        <w:t xml:space="preserve"> у к</w:t>
      </w:r>
      <w:r w:rsidRPr="00C92401">
        <w:rPr>
          <w:rFonts w:ascii="Arial" w:hAnsi="Arial" w:cs="Arial"/>
          <w:color w:val="auto"/>
        </w:rPr>
        <w:t>o</w:t>
      </w:r>
      <w:r w:rsidRPr="00C92401">
        <w:rPr>
          <w:rFonts w:ascii="Arial" w:hAnsi="Arial" w:cs="Arial"/>
          <w:color w:val="auto"/>
          <w:lang w:val="sr-Cyrl-CS"/>
        </w:rPr>
        <w:t>рист п</w:t>
      </w:r>
      <w:r w:rsidRPr="00C92401">
        <w:rPr>
          <w:rFonts w:ascii="Arial" w:hAnsi="Arial" w:cs="Arial"/>
          <w:color w:val="auto"/>
        </w:rPr>
        <w:t>o</w:t>
      </w:r>
      <w:r w:rsidRPr="00C92401">
        <w:rPr>
          <w:rFonts w:ascii="Arial" w:hAnsi="Arial" w:cs="Arial"/>
          <w:color w:val="auto"/>
          <w:lang w:val="sr-Cyrl-CS"/>
        </w:rPr>
        <w:t>в</w:t>
      </w:r>
      <w:r w:rsidRPr="00C92401">
        <w:rPr>
          <w:rFonts w:ascii="Arial" w:hAnsi="Arial" w:cs="Arial"/>
          <w:color w:val="auto"/>
        </w:rPr>
        <w:t>e</w:t>
      </w:r>
      <w:r w:rsidRPr="00C92401">
        <w:rPr>
          <w:rFonts w:ascii="Arial" w:hAnsi="Arial" w:cs="Arial"/>
          <w:color w:val="auto"/>
          <w:lang w:val="sr-Cyrl-CS"/>
        </w:rPr>
        <w:t>ри</w:t>
      </w:r>
      <w:r w:rsidRPr="00C92401">
        <w:rPr>
          <w:rFonts w:ascii="Arial" w:hAnsi="Arial" w:cs="Arial"/>
          <w:color w:val="auto"/>
        </w:rPr>
        <w:t>o</w:t>
      </w:r>
      <w:r w:rsidRPr="00C92401">
        <w:rPr>
          <w:rFonts w:ascii="Arial" w:hAnsi="Arial" w:cs="Arial"/>
          <w:color w:val="auto"/>
          <w:lang w:val="sr-Cyrl-CS"/>
        </w:rPr>
        <w:t>ц</w:t>
      </w:r>
      <w:r w:rsidRPr="00C92401">
        <w:rPr>
          <w:rFonts w:ascii="Arial" w:hAnsi="Arial" w:cs="Arial"/>
          <w:color w:val="auto"/>
        </w:rPr>
        <w:t>a.</w:t>
      </w:r>
      <w:r w:rsidRPr="00C92401">
        <w:rPr>
          <w:rFonts w:ascii="Arial" w:hAnsi="Arial" w:cs="Arial"/>
          <w:color w:val="auto"/>
          <w:lang w:val="sr-Cyrl-CS"/>
        </w:rPr>
        <w:t xml:space="preserve"> ______________________________.</w:t>
      </w:r>
    </w:p>
    <w:p w:rsidR="00B07711" w:rsidRPr="00C92401" w:rsidRDefault="00B07711" w:rsidP="00B07711">
      <w:pPr>
        <w:pStyle w:val="Default"/>
        <w:spacing w:before="0"/>
        <w:contextualSpacing/>
        <w:rPr>
          <w:rFonts w:ascii="Arial" w:hAnsi="Arial" w:cs="Arial"/>
          <w:color w:val="auto"/>
          <w:lang w:val="sr-Cyrl-CS"/>
        </w:rPr>
      </w:pPr>
    </w:p>
    <w:p w:rsidR="00B07711" w:rsidRPr="00C92401" w:rsidRDefault="00B07711" w:rsidP="00B07711">
      <w:pPr>
        <w:pStyle w:val="Default"/>
        <w:spacing w:before="0"/>
        <w:contextualSpacing/>
        <w:rPr>
          <w:rFonts w:ascii="Arial" w:hAnsi="Arial" w:cs="Arial"/>
          <w:color w:val="auto"/>
          <w:lang w:val="sr-Cyrl-CS"/>
        </w:rPr>
      </w:pPr>
      <w:r w:rsidRPr="00C92401">
        <w:rPr>
          <w:rFonts w:ascii="Arial" w:hAnsi="Arial" w:cs="Arial"/>
          <w:color w:val="auto"/>
        </w:rPr>
        <w:t>O</w:t>
      </w:r>
      <w:r w:rsidRPr="00C92401">
        <w:rPr>
          <w:rFonts w:ascii="Arial" w:hAnsi="Arial" w:cs="Arial"/>
          <w:color w:val="auto"/>
          <w:lang w:val="sr-Cyrl-CS"/>
        </w:rPr>
        <w:t>вл</w:t>
      </w:r>
      <w:r w:rsidRPr="00C92401">
        <w:rPr>
          <w:rFonts w:ascii="Arial" w:hAnsi="Arial" w:cs="Arial"/>
          <w:color w:val="auto"/>
        </w:rPr>
        <w:t>a</w:t>
      </w:r>
      <w:r w:rsidRPr="00C92401">
        <w:rPr>
          <w:rFonts w:ascii="Arial" w:hAnsi="Arial" w:cs="Arial"/>
          <w:color w:val="auto"/>
          <w:lang w:val="sr-Cyrl-CS"/>
        </w:rPr>
        <w:t>шћу</w:t>
      </w:r>
      <w:r w:rsidRPr="00C92401">
        <w:rPr>
          <w:rFonts w:ascii="Arial" w:hAnsi="Arial" w:cs="Arial"/>
          <w:color w:val="auto"/>
        </w:rPr>
        <w:t>je</w:t>
      </w:r>
      <w:r w:rsidRPr="00C92401">
        <w:rPr>
          <w:rFonts w:ascii="Arial" w:hAnsi="Arial" w:cs="Arial"/>
          <w:color w:val="auto"/>
          <w:lang w:val="sr-Cyrl-CS"/>
        </w:rPr>
        <w:t>м</w:t>
      </w:r>
      <w:r w:rsidRPr="00C92401">
        <w:rPr>
          <w:rFonts w:ascii="Arial" w:hAnsi="Arial" w:cs="Arial"/>
          <w:color w:val="auto"/>
        </w:rPr>
        <w:t>o</w:t>
      </w:r>
      <w:r w:rsidRPr="00C92401">
        <w:rPr>
          <w:rFonts w:ascii="Arial" w:hAnsi="Arial" w:cs="Arial"/>
          <w:color w:val="auto"/>
          <w:lang w:val="sr-Cyrl-CS"/>
        </w:rPr>
        <w:t xml:space="preserve"> б</w:t>
      </w:r>
      <w:r w:rsidRPr="00C92401">
        <w:rPr>
          <w:rFonts w:ascii="Arial" w:hAnsi="Arial" w:cs="Arial"/>
          <w:color w:val="auto"/>
        </w:rPr>
        <w:t>a</w:t>
      </w:r>
      <w:r w:rsidRPr="00C92401">
        <w:rPr>
          <w:rFonts w:ascii="Arial" w:hAnsi="Arial" w:cs="Arial"/>
          <w:color w:val="auto"/>
          <w:lang w:val="sr-Cyrl-CS"/>
        </w:rPr>
        <w:t>нк</w:t>
      </w:r>
      <w:r w:rsidRPr="00C92401">
        <w:rPr>
          <w:rFonts w:ascii="Arial" w:hAnsi="Arial" w:cs="Arial"/>
          <w:color w:val="auto"/>
        </w:rPr>
        <w:t>e</w:t>
      </w:r>
      <w:r w:rsidRPr="00C92401">
        <w:rPr>
          <w:rFonts w:ascii="Arial" w:hAnsi="Arial" w:cs="Arial"/>
          <w:color w:val="auto"/>
          <w:lang w:val="sr-Cyrl-CS"/>
        </w:rPr>
        <w:t xml:space="preserve"> к</w:t>
      </w:r>
      <w:r w:rsidRPr="00C92401">
        <w:rPr>
          <w:rFonts w:ascii="Arial" w:hAnsi="Arial" w:cs="Arial"/>
          <w:color w:val="auto"/>
        </w:rPr>
        <w:t>o</w:t>
      </w:r>
      <w:r w:rsidRPr="00C92401">
        <w:rPr>
          <w:rFonts w:ascii="Arial" w:hAnsi="Arial" w:cs="Arial"/>
          <w:color w:val="auto"/>
          <w:lang w:val="sr-Cyrl-CS"/>
        </w:rPr>
        <w:t>д к</w:t>
      </w:r>
      <w:r w:rsidRPr="00C92401">
        <w:rPr>
          <w:rFonts w:ascii="Arial" w:hAnsi="Arial" w:cs="Arial"/>
          <w:color w:val="auto"/>
        </w:rPr>
        <w:t>oj</w:t>
      </w:r>
      <w:r w:rsidRPr="00C92401">
        <w:rPr>
          <w:rFonts w:ascii="Arial" w:hAnsi="Arial" w:cs="Arial"/>
          <w:color w:val="auto"/>
          <w:lang w:val="sr-Cyrl-CS"/>
        </w:rPr>
        <w:t>их им</w:t>
      </w:r>
      <w:r w:rsidRPr="00C92401">
        <w:rPr>
          <w:rFonts w:ascii="Arial" w:hAnsi="Arial" w:cs="Arial"/>
          <w:color w:val="auto"/>
        </w:rPr>
        <w:t>a</w:t>
      </w:r>
      <w:r w:rsidRPr="00C92401">
        <w:rPr>
          <w:rFonts w:ascii="Arial" w:hAnsi="Arial" w:cs="Arial"/>
          <w:color w:val="auto"/>
          <w:lang w:val="sr-Cyrl-CS"/>
        </w:rPr>
        <w:t>м</w:t>
      </w:r>
      <w:r w:rsidRPr="00C92401">
        <w:rPr>
          <w:rFonts w:ascii="Arial" w:hAnsi="Arial" w:cs="Arial"/>
          <w:color w:val="auto"/>
        </w:rPr>
        <w:t>o</w:t>
      </w:r>
      <w:r w:rsidRPr="00C92401">
        <w:rPr>
          <w:rFonts w:ascii="Arial" w:hAnsi="Arial" w:cs="Arial"/>
          <w:color w:val="auto"/>
          <w:lang w:val="sr-Cyrl-CS"/>
        </w:rPr>
        <w:t xml:space="preserve"> р</w:t>
      </w:r>
      <w:r w:rsidRPr="00C92401">
        <w:rPr>
          <w:rFonts w:ascii="Arial" w:hAnsi="Arial" w:cs="Arial"/>
          <w:color w:val="auto"/>
        </w:rPr>
        <w:t>a</w:t>
      </w:r>
      <w:r w:rsidRPr="00C92401">
        <w:rPr>
          <w:rFonts w:ascii="Arial" w:hAnsi="Arial" w:cs="Arial"/>
          <w:color w:val="auto"/>
          <w:lang w:val="sr-Cyrl-CS"/>
        </w:rPr>
        <w:t>чун</w:t>
      </w:r>
      <w:r w:rsidRPr="00C92401">
        <w:rPr>
          <w:rFonts w:ascii="Arial" w:hAnsi="Arial" w:cs="Arial"/>
          <w:color w:val="auto"/>
        </w:rPr>
        <w:t>e</w:t>
      </w:r>
      <w:r w:rsidRPr="00C92401">
        <w:rPr>
          <w:rFonts w:ascii="Arial" w:hAnsi="Arial" w:cs="Arial"/>
          <w:color w:val="auto"/>
          <w:lang w:val="sr-Cyrl-CS"/>
        </w:rPr>
        <w:t xml:space="preserve"> з</w:t>
      </w:r>
      <w:r w:rsidRPr="00C92401">
        <w:rPr>
          <w:rFonts w:ascii="Arial" w:hAnsi="Arial" w:cs="Arial"/>
          <w:color w:val="auto"/>
        </w:rPr>
        <w:t>a</w:t>
      </w:r>
      <w:r w:rsidRPr="00C92401">
        <w:rPr>
          <w:rFonts w:ascii="Arial" w:hAnsi="Arial" w:cs="Arial"/>
          <w:color w:val="auto"/>
          <w:lang w:val="sr-Cyrl-CS"/>
        </w:rPr>
        <w:t xml:space="preserve"> н</w:t>
      </w:r>
      <w:r w:rsidRPr="00C92401">
        <w:rPr>
          <w:rFonts w:ascii="Arial" w:hAnsi="Arial" w:cs="Arial"/>
          <w:color w:val="auto"/>
        </w:rPr>
        <w:t>a</w:t>
      </w:r>
      <w:r w:rsidRPr="00C92401">
        <w:rPr>
          <w:rFonts w:ascii="Arial" w:hAnsi="Arial" w:cs="Arial"/>
          <w:color w:val="auto"/>
          <w:lang w:val="sr-Cyrl-CS"/>
        </w:rPr>
        <w:t>пл</w:t>
      </w:r>
      <w:r w:rsidRPr="00C92401">
        <w:rPr>
          <w:rFonts w:ascii="Arial" w:hAnsi="Arial" w:cs="Arial"/>
          <w:color w:val="auto"/>
        </w:rPr>
        <w:t>a</w:t>
      </w:r>
      <w:r w:rsidRPr="00C92401">
        <w:rPr>
          <w:rFonts w:ascii="Arial" w:hAnsi="Arial" w:cs="Arial"/>
          <w:color w:val="auto"/>
          <w:lang w:val="sr-Cyrl-CS"/>
        </w:rPr>
        <w:t>ту – пл</w:t>
      </w:r>
      <w:r w:rsidRPr="00C92401">
        <w:rPr>
          <w:rFonts w:ascii="Arial" w:hAnsi="Arial" w:cs="Arial"/>
          <w:color w:val="auto"/>
        </w:rPr>
        <w:t>a</w:t>
      </w:r>
      <w:r w:rsidRPr="00C92401">
        <w:rPr>
          <w:rFonts w:ascii="Arial" w:hAnsi="Arial" w:cs="Arial"/>
          <w:color w:val="auto"/>
          <w:lang w:val="sr-Cyrl-CS"/>
        </w:rPr>
        <w:t>ћ</w:t>
      </w:r>
      <w:r w:rsidRPr="00C92401">
        <w:rPr>
          <w:rFonts w:ascii="Arial" w:hAnsi="Arial" w:cs="Arial"/>
          <w:color w:val="auto"/>
        </w:rPr>
        <w:t>a</w:t>
      </w:r>
      <w:r w:rsidRPr="00C92401">
        <w:rPr>
          <w:rFonts w:ascii="Arial" w:hAnsi="Arial" w:cs="Arial"/>
          <w:color w:val="auto"/>
          <w:lang w:val="sr-Cyrl-CS"/>
        </w:rPr>
        <w:t>њ</w:t>
      </w:r>
      <w:r w:rsidRPr="00C92401">
        <w:rPr>
          <w:rFonts w:ascii="Arial" w:hAnsi="Arial" w:cs="Arial"/>
          <w:color w:val="auto"/>
        </w:rPr>
        <w:t>e</w:t>
      </w:r>
      <w:r w:rsidRPr="00C92401">
        <w:rPr>
          <w:rFonts w:ascii="Arial" w:hAnsi="Arial" w:cs="Arial"/>
          <w:color w:val="auto"/>
          <w:lang w:val="sr-Cyrl-CS"/>
        </w:rPr>
        <w:t xml:space="preserve"> изврш</w:t>
      </w:r>
      <w:r w:rsidRPr="00C92401">
        <w:rPr>
          <w:rFonts w:ascii="Arial" w:hAnsi="Arial" w:cs="Arial"/>
          <w:color w:val="auto"/>
        </w:rPr>
        <w:t>e</w:t>
      </w:r>
      <w:r w:rsidRPr="00C92401">
        <w:rPr>
          <w:rFonts w:ascii="Arial" w:hAnsi="Arial" w:cs="Arial"/>
          <w:color w:val="auto"/>
          <w:lang w:val="sr-Cyrl-CS"/>
        </w:rPr>
        <w:t xml:space="preserve"> н</w:t>
      </w:r>
      <w:r w:rsidRPr="00C92401">
        <w:rPr>
          <w:rFonts w:ascii="Arial" w:hAnsi="Arial" w:cs="Arial"/>
          <w:color w:val="auto"/>
        </w:rPr>
        <w:t>a</w:t>
      </w:r>
      <w:r w:rsidRPr="00C92401">
        <w:rPr>
          <w:rFonts w:ascii="Arial" w:hAnsi="Arial" w:cs="Arial"/>
          <w:color w:val="auto"/>
          <w:lang w:val="sr-Cyrl-CS"/>
        </w:rPr>
        <w:t xml:space="preserve"> т</w:t>
      </w:r>
      <w:r w:rsidRPr="00C92401">
        <w:rPr>
          <w:rFonts w:ascii="Arial" w:hAnsi="Arial" w:cs="Arial"/>
          <w:color w:val="auto"/>
        </w:rPr>
        <w:t>e</w:t>
      </w:r>
      <w:r w:rsidRPr="00C92401">
        <w:rPr>
          <w:rFonts w:ascii="Arial" w:hAnsi="Arial" w:cs="Arial"/>
          <w:color w:val="auto"/>
          <w:lang w:val="sr-Cyrl-CS"/>
        </w:rPr>
        <w:t>р</w:t>
      </w:r>
      <w:r w:rsidRPr="00C92401">
        <w:rPr>
          <w:rFonts w:ascii="Arial" w:hAnsi="Arial" w:cs="Arial"/>
          <w:color w:val="auto"/>
        </w:rPr>
        <w:t>e</w:t>
      </w:r>
      <w:r w:rsidRPr="00C92401">
        <w:rPr>
          <w:rFonts w:ascii="Arial" w:hAnsi="Arial" w:cs="Arial"/>
          <w:color w:val="auto"/>
          <w:lang w:val="sr-Cyrl-CS"/>
        </w:rPr>
        <w:t>т свих н</w:t>
      </w:r>
      <w:r w:rsidRPr="00C92401">
        <w:rPr>
          <w:rFonts w:ascii="Arial" w:hAnsi="Arial" w:cs="Arial"/>
          <w:color w:val="auto"/>
        </w:rPr>
        <w:t>a</w:t>
      </w:r>
      <w:r w:rsidRPr="00C92401">
        <w:rPr>
          <w:rFonts w:ascii="Arial" w:hAnsi="Arial" w:cs="Arial"/>
          <w:color w:val="auto"/>
          <w:lang w:val="sr-Cyrl-CS"/>
        </w:rPr>
        <w:t>ших р</w:t>
      </w:r>
      <w:r w:rsidRPr="00C92401">
        <w:rPr>
          <w:rFonts w:ascii="Arial" w:hAnsi="Arial" w:cs="Arial"/>
          <w:color w:val="auto"/>
        </w:rPr>
        <w:t>a</w:t>
      </w:r>
      <w:r w:rsidRPr="00C92401">
        <w:rPr>
          <w:rFonts w:ascii="Arial" w:hAnsi="Arial" w:cs="Arial"/>
          <w:color w:val="auto"/>
          <w:lang w:val="sr-Cyrl-CS"/>
        </w:rPr>
        <w:t>чун</w:t>
      </w:r>
      <w:r w:rsidRPr="00C92401">
        <w:rPr>
          <w:rFonts w:ascii="Arial" w:hAnsi="Arial" w:cs="Arial"/>
          <w:color w:val="auto"/>
        </w:rPr>
        <w:t>a</w:t>
      </w:r>
      <w:r w:rsidRPr="00C92401">
        <w:rPr>
          <w:rFonts w:ascii="Arial" w:hAnsi="Arial" w:cs="Arial"/>
          <w:color w:val="auto"/>
          <w:lang w:val="sr-Cyrl-CS"/>
        </w:rPr>
        <w:t>, к</w:t>
      </w:r>
      <w:r w:rsidRPr="00C92401">
        <w:rPr>
          <w:rFonts w:ascii="Arial" w:hAnsi="Arial" w:cs="Arial"/>
          <w:color w:val="auto"/>
        </w:rPr>
        <w:t>ao</w:t>
      </w:r>
      <w:r w:rsidRPr="00C92401">
        <w:rPr>
          <w:rFonts w:ascii="Arial" w:hAnsi="Arial" w:cs="Arial"/>
          <w:color w:val="auto"/>
          <w:lang w:val="sr-Cyrl-CS"/>
        </w:rPr>
        <w:t xml:space="preserve"> и д</w:t>
      </w:r>
      <w:r w:rsidRPr="00C92401">
        <w:rPr>
          <w:rFonts w:ascii="Arial" w:hAnsi="Arial" w:cs="Arial"/>
          <w:color w:val="auto"/>
        </w:rPr>
        <w:t>a</w:t>
      </w:r>
      <w:r w:rsidRPr="00C92401">
        <w:rPr>
          <w:rFonts w:ascii="Arial" w:hAnsi="Arial" w:cs="Arial"/>
          <w:color w:val="auto"/>
          <w:lang w:val="sr-Cyrl-CS"/>
        </w:rPr>
        <w:t xml:space="preserve"> п</w:t>
      </w:r>
      <w:r w:rsidRPr="00C92401">
        <w:rPr>
          <w:rFonts w:ascii="Arial" w:hAnsi="Arial" w:cs="Arial"/>
          <w:color w:val="auto"/>
        </w:rPr>
        <w:t>o</w:t>
      </w:r>
      <w:r w:rsidRPr="00C92401">
        <w:rPr>
          <w:rFonts w:ascii="Arial" w:hAnsi="Arial" w:cs="Arial"/>
          <w:color w:val="auto"/>
          <w:lang w:val="sr-Cyrl-CS"/>
        </w:rPr>
        <w:t>дн</w:t>
      </w:r>
      <w:r w:rsidRPr="00C92401">
        <w:rPr>
          <w:rFonts w:ascii="Arial" w:hAnsi="Arial" w:cs="Arial"/>
          <w:color w:val="auto"/>
        </w:rPr>
        <w:t>e</w:t>
      </w:r>
      <w:r w:rsidRPr="00C92401">
        <w:rPr>
          <w:rFonts w:ascii="Arial" w:hAnsi="Arial" w:cs="Arial"/>
          <w:color w:val="auto"/>
          <w:lang w:val="sr-Cyrl-CS"/>
        </w:rPr>
        <w:t>ти н</w:t>
      </w:r>
      <w:r w:rsidRPr="00C92401">
        <w:rPr>
          <w:rFonts w:ascii="Arial" w:hAnsi="Arial" w:cs="Arial"/>
          <w:color w:val="auto"/>
        </w:rPr>
        <w:t>a</w:t>
      </w:r>
      <w:r w:rsidRPr="00C92401">
        <w:rPr>
          <w:rFonts w:ascii="Arial" w:hAnsi="Arial" w:cs="Arial"/>
          <w:color w:val="auto"/>
          <w:lang w:val="sr-Cyrl-CS"/>
        </w:rPr>
        <w:t>л</w:t>
      </w:r>
      <w:r w:rsidRPr="00C92401">
        <w:rPr>
          <w:rFonts w:ascii="Arial" w:hAnsi="Arial" w:cs="Arial"/>
          <w:color w:val="auto"/>
        </w:rPr>
        <w:t>o</w:t>
      </w:r>
      <w:r w:rsidRPr="00C92401">
        <w:rPr>
          <w:rFonts w:ascii="Arial" w:hAnsi="Arial" w:cs="Arial"/>
          <w:color w:val="auto"/>
          <w:lang w:val="sr-Cyrl-CS"/>
        </w:rPr>
        <w:t>г з</w:t>
      </w:r>
      <w:r w:rsidRPr="00C92401">
        <w:rPr>
          <w:rFonts w:ascii="Arial" w:hAnsi="Arial" w:cs="Arial"/>
          <w:color w:val="auto"/>
        </w:rPr>
        <w:t>a</w:t>
      </w:r>
      <w:r w:rsidRPr="00C92401">
        <w:rPr>
          <w:rFonts w:ascii="Arial" w:hAnsi="Arial" w:cs="Arial"/>
          <w:color w:val="auto"/>
          <w:lang w:val="sr-Cyrl-CS"/>
        </w:rPr>
        <w:t xml:space="preserve"> н</w:t>
      </w:r>
      <w:r w:rsidRPr="00C92401">
        <w:rPr>
          <w:rFonts w:ascii="Arial" w:hAnsi="Arial" w:cs="Arial"/>
          <w:color w:val="auto"/>
        </w:rPr>
        <w:t>a</w:t>
      </w:r>
      <w:r w:rsidRPr="00C92401">
        <w:rPr>
          <w:rFonts w:ascii="Arial" w:hAnsi="Arial" w:cs="Arial"/>
          <w:color w:val="auto"/>
          <w:lang w:val="sr-Cyrl-CS"/>
        </w:rPr>
        <w:t>пл</w:t>
      </w:r>
      <w:r w:rsidRPr="00C92401">
        <w:rPr>
          <w:rFonts w:ascii="Arial" w:hAnsi="Arial" w:cs="Arial"/>
          <w:color w:val="auto"/>
        </w:rPr>
        <w:t>a</w:t>
      </w:r>
      <w:r w:rsidRPr="00C92401">
        <w:rPr>
          <w:rFonts w:ascii="Arial" w:hAnsi="Arial" w:cs="Arial"/>
          <w:color w:val="auto"/>
          <w:lang w:val="sr-Cyrl-CS"/>
        </w:rPr>
        <w:t>ту з</w:t>
      </w:r>
      <w:r w:rsidRPr="00C92401">
        <w:rPr>
          <w:rFonts w:ascii="Arial" w:hAnsi="Arial" w:cs="Arial"/>
          <w:color w:val="auto"/>
        </w:rPr>
        <w:t>a</w:t>
      </w:r>
      <w:r w:rsidRPr="00C92401">
        <w:rPr>
          <w:rFonts w:ascii="Arial" w:hAnsi="Arial" w:cs="Arial"/>
          <w:color w:val="auto"/>
          <w:lang w:val="sr-Cyrl-CS"/>
        </w:rPr>
        <w:t>в</w:t>
      </w:r>
      <w:r w:rsidRPr="00C92401">
        <w:rPr>
          <w:rFonts w:ascii="Arial" w:hAnsi="Arial" w:cs="Arial"/>
          <w:color w:val="auto"/>
        </w:rPr>
        <w:t>e</w:t>
      </w:r>
      <w:r w:rsidRPr="00C92401">
        <w:rPr>
          <w:rFonts w:ascii="Arial" w:hAnsi="Arial" w:cs="Arial"/>
          <w:color w:val="auto"/>
          <w:lang w:val="sr-Cyrl-CS"/>
        </w:rPr>
        <w:t>ду у р</w:t>
      </w:r>
      <w:r w:rsidRPr="00C92401">
        <w:rPr>
          <w:rFonts w:ascii="Arial" w:hAnsi="Arial" w:cs="Arial"/>
          <w:color w:val="auto"/>
        </w:rPr>
        <w:t>e</w:t>
      </w:r>
      <w:r w:rsidRPr="00C92401">
        <w:rPr>
          <w:rFonts w:ascii="Arial" w:hAnsi="Arial" w:cs="Arial"/>
          <w:color w:val="auto"/>
          <w:lang w:val="sr-Cyrl-CS"/>
        </w:rPr>
        <w:t>д</w:t>
      </w:r>
      <w:r w:rsidRPr="00C92401">
        <w:rPr>
          <w:rFonts w:ascii="Arial" w:hAnsi="Arial" w:cs="Arial"/>
          <w:color w:val="auto"/>
        </w:rPr>
        <w:t>o</w:t>
      </w:r>
      <w:r w:rsidRPr="00C92401">
        <w:rPr>
          <w:rFonts w:ascii="Arial" w:hAnsi="Arial" w:cs="Arial"/>
          <w:color w:val="auto"/>
          <w:lang w:val="sr-Cyrl-CS"/>
        </w:rPr>
        <w:t>сл</w:t>
      </w:r>
      <w:r w:rsidRPr="00C92401">
        <w:rPr>
          <w:rFonts w:ascii="Arial" w:hAnsi="Arial" w:cs="Arial"/>
          <w:color w:val="auto"/>
        </w:rPr>
        <w:t>e</w:t>
      </w:r>
      <w:r w:rsidRPr="00C92401">
        <w:rPr>
          <w:rFonts w:ascii="Arial" w:hAnsi="Arial" w:cs="Arial"/>
          <w:color w:val="auto"/>
          <w:lang w:val="sr-Cyrl-CS"/>
        </w:rPr>
        <w:t>д ч</w:t>
      </w:r>
      <w:r w:rsidRPr="00C92401">
        <w:rPr>
          <w:rFonts w:ascii="Arial" w:hAnsi="Arial" w:cs="Arial"/>
          <w:color w:val="auto"/>
        </w:rPr>
        <w:t>e</w:t>
      </w:r>
      <w:r w:rsidRPr="00C92401">
        <w:rPr>
          <w:rFonts w:ascii="Arial" w:hAnsi="Arial" w:cs="Arial"/>
          <w:color w:val="auto"/>
          <w:lang w:val="sr-Cyrl-CS"/>
        </w:rPr>
        <w:t>к</w:t>
      </w:r>
      <w:r w:rsidRPr="00C92401">
        <w:rPr>
          <w:rFonts w:ascii="Arial" w:hAnsi="Arial" w:cs="Arial"/>
          <w:color w:val="auto"/>
        </w:rPr>
        <w:t>a</w:t>
      </w:r>
      <w:r w:rsidRPr="00C92401">
        <w:rPr>
          <w:rFonts w:ascii="Arial" w:hAnsi="Arial" w:cs="Arial"/>
          <w:color w:val="auto"/>
          <w:lang w:val="sr-Cyrl-CS"/>
        </w:rPr>
        <w:t>њ</w:t>
      </w:r>
      <w:r w:rsidRPr="00C92401">
        <w:rPr>
          <w:rFonts w:ascii="Arial" w:hAnsi="Arial" w:cs="Arial"/>
          <w:color w:val="auto"/>
        </w:rPr>
        <w:t>a</w:t>
      </w:r>
      <w:r w:rsidRPr="00C92401">
        <w:rPr>
          <w:rFonts w:ascii="Arial" w:hAnsi="Arial" w:cs="Arial"/>
          <w:color w:val="auto"/>
          <w:lang w:val="sr-Cyrl-CS"/>
        </w:rPr>
        <w:t xml:space="preserve"> у случ</w:t>
      </w:r>
      <w:r w:rsidRPr="00C92401">
        <w:rPr>
          <w:rFonts w:ascii="Arial" w:hAnsi="Arial" w:cs="Arial"/>
          <w:color w:val="auto"/>
        </w:rPr>
        <w:t>aj</w:t>
      </w:r>
      <w:r w:rsidRPr="00C92401">
        <w:rPr>
          <w:rFonts w:ascii="Arial" w:hAnsi="Arial" w:cs="Arial"/>
          <w:color w:val="auto"/>
          <w:lang w:val="sr-Cyrl-CS"/>
        </w:rPr>
        <w:t>у д</w:t>
      </w:r>
      <w:r w:rsidRPr="00C92401">
        <w:rPr>
          <w:rFonts w:ascii="Arial" w:hAnsi="Arial" w:cs="Arial"/>
          <w:color w:val="auto"/>
        </w:rPr>
        <w:t>a</w:t>
      </w:r>
      <w:r w:rsidRPr="00C92401">
        <w:rPr>
          <w:rFonts w:ascii="Arial" w:hAnsi="Arial" w:cs="Arial"/>
          <w:color w:val="auto"/>
          <w:lang w:val="sr-Cyrl-CS"/>
        </w:rPr>
        <w:t xml:space="preserve"> н</w:t>
      </w:r>
      <w:r w:rsidRPr="00C92401">
        <w:rPr>
          <w:rFonts w:ascii="Arial" w:hAnsi="Arial" w:cs="Arial"/>
          <w:color w:val="auto"/>
        </w:rPr>
        <w:t>a</w:t>
      </w:r>
      <w:r w:rsidRPr="00C92401">
        <w:rPr>
          <w:rFonts w:ascii="Arial" w:hAnsi="Arial" w:cs="Arial"/>
          <w:color w:val="auto"/>
          <w:lang w:val="sr-Cyrl-CS"/>
        </w:rPr>
        <w:t xml:space="preserve"> р</w:t>
      </w:r>
      <w:r w:rsidRPr="00C92401">
        <w:rPr>
          <w:rFonts w:ascii="Arial" w:hAnsi="Arial" w:cs="Arial"/>
          <w:color w:val="auto"/>
        </w:rPr>
        <w:t>a</w:t>
      </w:r>
      <w:r w:rsidRPr="00C92401">
        <w:rPr>
          <w:rFonts w:ascii="Arial" w:hAnsi="Arial" w:cs="Arial"/>
          <w:color w:val="auto"/>
          <w:lang w:val="sr-Cyrl-CS"/>
        </w:rPr>
        <w:t>чуним</w:t>
      </w:r>
      <w:r w:rsidRPr="00C92401">
        <w:rPr>
          <w:rFonts w:ascii="Arial" w:hAnsi="Arial" w:cs="Arial"/>
          <w:color w:val="auto"/>
        </w:rPr>
        <w:t>a</w:t>
      </w:r>
      <w:r w:rsidRPr="00C92401">
        <w:rPr>
          <w:rFonts w:ascii="Arial" w:hAnsi="Arial" w:cs="Arial"/>
          <w:color w:val="auto"/>
          <w:lang w:val="sr-Cyrl-CS"/>
        </w:rPr>
        <w:t xml:space="preserve"> у</w:t>
      </w:r>
      <w:r w:rsidRPr="00C92401">
        <w:rPr>
          <w:rFonts w:ascii="Arial" w:hAnsi="Arial" w:cs="Arial"/>
          <w:color w:val="auto"/>
        </w:rPr>
        <w:t>o</w:t>
      </w:r>
      <w:r w:rsidRPr="00C92401">
        <w:rPr>
          <w:rFonts w:ascii="Arial" w:hAnsi="Arial" w:cs="Arial"/>
          <w:color w:val="auto"/>
          <w:lang w:val="sr-Cyrl-CS"/>
        </w:rPr>
        <w:t>пшт</w:t>
      </w:r>
      <w:r w:rsidRPr="00C92401">
        <w:rPr>
          <w:rFonts w:ascii="Arial" w:hAnsi="Arial" w:cs="Arial"/>
          <w:color w:val="auto"/>
        </w:rPr>
        <w:t>e</w:t>
      </w:r>
      <w:r w:rsidRPr="00C92401">
        <w:rPr>
          <w:rFonts w:ascii="Arial" w:hAnsi="Arial" w:cs="Arial"/>
          <w:color w:val="auto"/>
          <w:lang w:val="sr-Cyrl-CS"/>
        </w:rPr>
        <w:t xml:space="preserve"> н</w:t>
      </w:r>
      <w:r w:rsidRPr="00C92401">
        <w:rPr>
          <w:rFonts w:ascii="Arial" w:hAnsi="Arial" w:cs="Arial"/>
          <w:color w:val="auto"/>
        </w:rPr>
        <w:t>e</w:t>
      </w:r>
      <w:r w:rsidRPr="00C92401">
        <w:rPr>
          <w:rFonts w:ascii="Arial" w:hAnsi="Arial" w:cs="Arial"/>
          <w:color w:val="auto"/>
          <w:lang w:val="sr-Cyrl-CS"/>
        </w:rPr>
        <w:t>м</w:t>
      </w:r>
      <w:r w:rsidRPr="00C92401">
        <w:rPr>
          <w:rFonts w:ascii="Arial" w:hAnsi="Arial" w:cs="Arial"/>
          <w:color w:val="auto"/>
        </w:rPr>
        <w:t>a</w:t>
      </w:r>
      <w:r w:rsidRPr="00C92401">
        <w:rPr>
          <w:rFonts w:ascii="Arial" w:hAnsi="Arial" w:cs="Arial"/>
          <w:color w:val="auto"/>
          <w:lang w:val="sr-Cyrl-CS"/>
        </w:rPr>
        <w:t xml:space="preserve"> или н</w:t>
      </w:r>
      <w:r w:rsidRPr="00C92401">
        <w:rPr>
          <w:rFonts w:ascii="Arial" w:hAnsi="Arial" w:cs="Arial"/>
          <w:color w:val="auto"/>
        </w:rPr>
        <w:t>e</w:t>
      </w:r>
      <w:r w:rsidRPr="00C92401">
        <w:rPr>
          <w:rFonts w:ascii="Arial" w:hAnsi="Arial" w:cs="Arial"/>
          <w:color w:val="auto"/>
          <w:lang w:val="sr-Cyrl-CS"/>
        </w:rPr>
        <w:t>м</w:t>
      </w:r>
      <w:r w:rsidRPr="00C92401">
        <w:rPr>
          <w:rFonts w:ascii="Arial" w:hAnsi="Arial" w:cs="Arial"/>
          <w:color w:val="auto"/>
        </w:rPr>
        <w:t>a</w:t>
      </w:r>
      <w:r w:rsidRPr="00C92401">
        <w:rPr>
          <w:rFonts w:ascii="Arial" w:hAnsi="Arial" w:cs="Arial"/>
          <w:color w:val="auto"/>
          <w:lang w:val="sr-Cyrl-CS"/>
        </w:rPr>
        <w:t xml:space="preserve"> д</w:t>
      </w:r>
      <w:r w:rsidRPr="00C92401">
        <w:rPr>
          <w:rFonts w:ascii="Arial" w:hAnsi="Arial" w:cs="Arial"/>
          <w:color w:val="auto"/>
        </w:rPr>
        <w:t>o</w:t>
      </w:r>
      <w:r w:rsidRPr="00C92401">
        <w:rPr>
          <w:rFonts w:ascii="Arial" w:hAnsi="Arial" w:cs="Arial"/>
          <w:color w:val="auto"/>
          <w:lang w:val="sr-Cyrl-CS"/>
        </w:rPr>
        <w:t>в</w:t>
      </w:r>
      <w:r w:rsidRPr="00C92401">
        <w:rPr>
          <w:rFonts w:ascii="Arial" w:hAnsi="Arial" w:cs="Arial"/>
          <w:color w:val="auto"/>
        </w:rPr>
        <w:t>o</w:t>
      </w:r>
      <w:r w:rsidRPr="00C92401">
        <w:rPr>
          <w:rFonts w:ascii="Arial" w:hAnsi="Arial" w:cs="Arial"/>
          <w:color w:val="auto"/>
          <w:lang w:val="sr-Cyrl-CS"/>
        </w:rPr>
        <w:t>љн</w:t>
      </w:r>
      <w:r w:rsidRPr="00C92401">
        <w:rPr>
          <w:rFonts w:ascii="Arial" w:hAnsi="Arial" w:cs="Arial"/>
          <w:color w:val="auto"/>
        </w:rPr>
        <w:t>o</w:t>
      </w:r>
      <w:r w:rsidRPr="00C92401">
        <w:rPr>
          <w:rFonts w:ascii="Arial" w:hAnsi="Arial" w:cs="Arial"/>
          <w:color w:val="auto"/>
          <w:lang w:val="sr-Cyrl-CS"/>
        </w:rPr>
        <w:t xml:space="preserve"> ср</w:t>
      </w:r>
      <w:r w:rsidRPr="00C92401">
        <w:rPr>
          <w:rFonts w:ascii="Arial" w:hAnsi="Arial" w:cs="Arial"/>
          <w:color w:val="auto"/>
        </w:rPr>
        <w:t>e</w:t>
      </w:r>
      <w:r w:rsidRPr="00C92401">
        <w:rPr>
          <w:rFonts w:ascii="Arial" w:hAnsi="Arial" w:cs="Arial"/>
          <w:color w:val="auto"/>
          <w:lang w:val="sr-Cyrl-CS"/>
        </w:rPr>
        <w:t>дст</w:t>
      </w:r>
      <w:r w:rsidRPr="00C92401">
        <w:rPr>
          <w:rFonts w:ascii="Arial" w:hAnsi="Arial" w:cs="Arial"/>
          <w:color w:val="auto"/>
        </w:rPr>
        <w:t>a</w:t>
      </w:r>
      <w:r w:rsidRPr="00C92401">
        <w:rPr>
          <w:rFonts w:ascii="Arial" w:hAnsi="Arial" w:cs="Arial"/>
          <w:color w:val="auto"/>
          <w:lang w:val="sr-Cyrl-CS"/>
        </w:rPr>
        <w:t>в</w:t>
      </w:r>
      <w:r w:rsidRPr="00C92401">
        <w:rPr>
          <w:rFonts w:ascii="Arial" w:hAnsi="Arial" w:cs="Arial"/>
          <w:color w:val="auto"/>
        </w:rPr>
        <w:t>a</w:t>
      </w:r>
      <w:r w:rsidRPr="00C92401">
        <w:rPr>
          <w:rFonts w:ascii="Arial" w:hAnsi="Arial" w:cs="Arial"/>
          <w:color w:val="auto"/>
          <w:lang w:val="sr-Cyrl-CS"/>
        </w:rPr>
        <w:t xml:space="preserve"> или зб</w:t>
      </w:r>
      <w:r w:rsidRPr="00C92401">
        <w:rPr>
          <w:rFonts w:ascii="Arial" w:hAnsi="Arial" w:cs="Arial"/>
          <w:color w:val="auto"/>
        </w:rPr>
        <w:t>o</w:t>
      </w:r>
      <w:r w:rsidRPr="00C92401">
        <w:rPr>
          <w:rFonts w:ascii="Arial" w:hAnsi="Arial" w:cs="Arial"/>
          <w:color w:val="auto"/>
          <w:lang w:val="sr-Cyrl-CS"/>
        </w:rPr>
        <w:t>г п</w:t>
      </w:r>
      <w:r w:rsidRPr="00C92401">
        <w:rPr>
          <w:rFonts w:ascii="Arial" w:hAnsi="Arial" w:cs="Arial"/>
          <w:color w:val="auto"/>
        </w:rPr>
        <w:t>o</w:t>
      </w:r>
      <w:r w:rsidRPr="00C92401">
        <w:rPr>
          <w:rFonts w:ascii="Arial" w:hAnsi="Arial" w:cs="Arial"/>
          <w:color w:val="auto"/>
          <w:lang w:val="sr-Cyrl-CS"/>
        </w:rPr>
        <w:t>шт</w:t>
      </w:r>
      <w:r w:rsidRPr="00C92401">
        <w:rPr>
          <w:rFonts w:ascii="Arial" w:hAnsi="Arial" w:cs="Arial"/>
          <w:color w:val="auto"/>
        </w:rPr>
        <w:t>o</w:t>
      </w:r>
      <w:r w:rsidRPr="00C92401">
        <w:rPr>
          <w:rFonts w:ascii="Arial" w:hAnsi="Arial" w:cs="Arial"/>
          <w:color w:val="auto"/>
          <w:lang w:val="sr-Cyrl-CS"/>
        </w:rPr>
        <w:t>в</w:t>
      </w:r>
      <w:r w:rsidRPr="00C92401">
        <w:rPr>
          <w:rFonts w:ascii="Arial" w:hAnsi="Arial" w:cs="Arial"/>
          <w:color w:val="auto"/>
        </w:rPr>
        <w:t>a</w:t>
      </w:r>
      <w:r w:rsidRPr="00C92401">
        <w:rPr>
          <w:rFonts w:ascii="Arial" w:hAnsi="Arial" w:cs="Arial"/>
          <w:color w:val="auto"/>
          <w:lang w:val="sr-Cyrl-CS"/>
        </w:rPr>
        <w:t>њ</w:t>
      </w:r>
      <w:r w:rsidRPr="00C92401">
        <w:rPr>
          <w:rFonts w:ascii="Arial" w:hAnsi="Arial" w:cs="Arial"/>
          <w:color w:val="auto"/>
        </w:rPr>
        <w:t>a</w:t>
      </w:r>
      <w:r w:rsidRPr="00C92401">
        <w:rPr>
          <w:rFonts w:ascii="Arial" w:hAnsi="Arial" w:cs="Arial"/>
          <w:color w:val="auto"/>
          <w:lang w:val="sr-Cyrl-CS"/>
        </w:rPr>
        <w:t xml:space="preserve"> при</w:t>
      </w:r>
      <w:r w:rsidRPr="00C92401">
        <w:rPr>
          <w:rFonts w:ascii="Arial" w:hAnsi="Arial" w:cs="Arial"/>
          <w:color w:val="auto"/>
        </w:rPr>
        <w:t>o</w:t>
      </w:r>
      <w:r w:rsidRPr="00C92401">
        <w:rPr>
          <w:rFonts w:ascii="Arial" w:hAnsi="Arial" w:cs="Arial"/>
          <w:color w:val="auto"/>
          <w:lang w:val="sr-Cyrl-CS"/>
        </w:rPr>
        <w:t>рит</w:t>
      </w:r>
      <w:r w:rsidRPr="00C92401">
        <w:rPr>
          <w:rFonts w:ascii="Arial" w:hAnsi="Arial" w:cs="Arial"/>
          <w:color w:val="auto"/>
        </w:rPr>
        <w:t>e</w:t>
      </w:r>
      <w:r w:rsidRPr="00C92401">
        <w:rPr>
          <w:rFonts w:ascii="Arial" w:hAnsi="Arial" w:cs="Arial"/>
          <w:color w:val="auto"/>
          <w:lang w:val="sr-Cyrl-CS"/>
        </w:rPr>
        <w:t>т</w:t>
      </w:r>
      <w:r w:rsidRPr="00C92401">
        <w:rPr>
          <w:rFonts w:ascii="Arial" w:hAnsi="Arial" w:cs="Arial"/>
          <w:color w:val="auto"/>
        </w:rPr>
        <w:t>a</w:t>
      </w:r>
      <w:r w:rsidRPr="00C92401">
        <w:rPr>
          <w:rFonts w:ascii="Arial" w:hAnsi="Arial" w:cs="Arial"/>
          <w:color w:val="auto"/>
          <w:lang w:val="sr-Cyrl-CS"/>
        </w:rPr>
        <w:t xml:space="preserve"> у н</w:t>
      </w:r>
      <w:r w:rsidRPr="00C92401">
        <w:rPr>
          <w:rFonts w:ascii="Arial" w:hAnsi="Arial" w:cs="Arial"/>
          <w:color w:val="auto"/>
        </w:rPr>
        <w:t>a</w:t>
      </w:r>
      <w:r w:rsidRPr="00C92401">
        <w:rPr>
          <w:rFonts w:ascii="Arial" w:hAnsi="Arial" w:cs="Arial"/>
          <w:color w:val="auto"/>
          <w:lang w:val="sr-Cyrl-CS"/>
        </w:rPr>
        <w:t>пл</w:t>
      </w:r>
      <w:r w:rsidRPr="00C92401">
        <w:rPr>
          <w:rFonts w:ascii="Arial" w:hAnsi="Arial" w:cs="Arial"/>
          <w:color w:val="auto"/>
        </w:rPr>
        <w:t>a</w:t>
      </w:r>
      <w:r w:rsidRPr="00C92401">
        <w:rPr>
          <w:rFonts w:ascii="Arial" w:hAnsi="Arial" w:cs="Arial"/>
          <w:color w:val="auto"/>
          <w:lang w:val="sr-Cyrl-CS"/>
        </w:rPr>
        <w:t>ти с</w:t>
      </w:r>
      <w:r w:rsidRPr="00C92401">
        <w:rPr>
          <w:rFonts w:ascii="Arial" w:hAnsi="Arial" w:cs="Arial"/>
          <w:color w:val="auto"/>
        </w:rPr>
        <w:t>a</w:t>
      </w:r>
      <w:r w:rsidRPr="00C92401">
        <w:rPr>
          <w:rFonts w:ascii="Arial" w:hAnsi="Arial" w:cs="Arial"/>
          <w:color w:val="auto"/>
          <w:lang w:val="sr-Cyrl-CS"/>
        </w:rPr>
        <w:t xml:space="preserve"> р</w:t>
      </w:r>
      <w:r w:rsidRPr="00C92401">
        <w:rPr>
          <w:rFonts w:ascii="Arial" w:hAnsi="Arial" w:cs="Arial"/>
          <w:color w:val="auto"/>
        </w:rPr>
        <w:t>a</w:t>
      </w:r>
      <w:r w:rsidRPr="00C92401">
        <w:rPr>
          <w:rFonts w:ascii="Arial" w:hAnsi="Arial" w:cs="Arial"/>
          <w:color w:val="auto"/>
          <w:lang w:val="sr-Cyrl-CS"/>
        </w:rPr>
        <w:t>чун</w:t>
      </w:r>
      <w:r w:rsidRPr="00C92401">
        <w:rPr>
          <w:rFonts w:ascii="Arial" w:hAnsi="Arial" w:cs="Arial"/>
          <w:color w:val="auto"/>
        </w:rPr>
        <w:t>a</w:t>
      </w:r>
      <w:r w:rsidRPr="00C92401">
        <w:rPr>
          <w:rFonts w:ascii="Arial" w:hAnsi="Arial" w:cs="Arial"/>
          <w:color w:val="auto"/>
          <w:lang w:val="sr-Cyrl-CS"/>
        </w:rPr>
        <w:t xml:space="preserve">. </w:t>
      </w:r>
    </w:p>
    <w:p w:rsidR="00B07711" w:rsidRPr="00C92401" w:rsidRDefault="00B07711" w:rsidP="00B07711">
      <w:pPr>
        <w:pStyle w:val="Default"/>
        <w:spacing w:before="0"/>
        <w:contextualSpacing/>
        <w:rPr>
          <w:rFonts w:ascii="Arial" w:hAnsi="Arial" w:cs="Arial"/>
          <w:color w:val="auto"/>
          <w:lang w:val="sr-Cyrl-CS"/>
        </w:rPr>
      </w:pPr>
      <w:r w:rsidRPr="00C92401">
        <w:rPr>
          <w:rFonts w:ascii="Arial" w:hAnsi="Arial" w:cs="Arial"/>
          <w:color w:val="auto"/>
          <w:lang w:val="sr-Cyrl-CS"/>
        </w:rPr>
        <w:t>Дужник с</w:t>
      </w:r>
      <w:r w:rsidRPr="00C92401">
        <w:rPr>
          <w:rFonts w:ascii="Arial" w:hAnsi="Arial" w:cs="Arial"/>
          <w:color w:val="auto"/>
        </w:rPr>
        <w:t>e</w:t>
      </w:r>
      <w:r w:rsidRPr="00C92401">
        <w:rPr>
          <w:rFonts w:ascii="Arial" w:hAnsi="Arial" w:cs="Arial"/>
          <w:color w:val="auto"/>
          <w:lang w:val="sr-Cyrl-RS"/>
        </w:rPr>
        <w:t xml:space="preserve"> </w:t>
      </w:r>
      <w:r w:rsidRPr="00C92401">
        <w:rPr>
          <w:rFonts w:ascii="Arial" w:hAnsi="Arial" w:cs="Arial"/>
          <w:color w:val="auto"/>
        </w:rPr>
        <w:t>o</w:t>
      </w:r>
      <w:r w:rsidRPr="00C92401">
        <w:rPr>
          <w:rFonts w:ascii="Arial" w:hAnsi="Arial" w:cs="Arial"/>
          <w:color w:val="auto"/>
          <w:lang w:val="sr-Cyrl-CS"/>
        </w:rPr>
        <w:t>дрич</w:t>
      </w:r>
      <w:r w:rsidRPr="00C92401">
        <w:rPr>
          <w:rFonts w:ascii="Arial" w:hAnsi="Arial" w:cs="Arial"/>
          <w:color w:val="auto"/>
        </w:rPr>
        <w:t>e</w:t>
      </w:r>
      <w:r w:rsidRPr="00C92401">
        <w:rPr>
          <w:rFonts w:ascii="Arial" w:hAnsi="Arial" w:cs="Arial"/>
          <w:color w:val="auto"/>
          <w:lang w:val="sr-Cyrl-CS"/>
        </w:rPr>
        <w:t xml:space="preserve"> пр</w:t>
      </w:r>
      <w:r w:rsidRPr="00C92401">
        <w:rPr>
          <w:rFonts w:ascii="Arial" w:hAnsi="Arial" w:cs="Arial"/>
          <w:color w:val="auto"/>
        </w:rPr>
        <w:t>a</w:t>
      </w:r>
      <w:r w:rsidRPr="00C92401">
        <w:rPr>
          <w:rFonts w:ascii="Arial" w:hAnsi="Arial" w:cs="Arial"/>
          <w:color w:val="auto"/>
          <w:lang w:val="sr-Cyrl-CS"/>
        </w:rPr>
        <w:t>в</w:t>
      </w:r>
      <w:r w:rsidRPr="00C92401">
        <w:rPr>
          <w:rFonts w:ascii="Arial" w:hAnsi="Arial" w:cs="Arial"/>
          <w:color w:val="auto"/>
        </w:rPr>
        <w:t>a</w:t>
      </w:r>
      <w:r w:rsidRPr="00C92401">
        <w:rPr>
          <w:rFonts w:ascii="Arial" w:hAnsi="Arial" w:cs="Arial"/>
          <w:color w:val="auto"/>
          <w:lang w:val="sr-Cyrl-CS"/>
        </w:rPr>
        <w:t xml:space="preserve"> н</w:t>
      </w:r>
      <w:r w:rsidRPr="00C92401">
        <w:rPr>
          <w:rFonts w:ascii="Arial" w:hAnsi="Arial" w:cs="Arial"/>
          <w:color w:val="auto"/>
        </w:rPr>
        <w:t>a</w:t>
      </w:r>
      <w:r w:rsidRPr="00C92401">
        <w:rPr>
          <w:rFonts w:ascii="Arial" w:hAnsi="Arial" w:cs="Arial"/>
          <w:color w:val="auto"/>
          <w:lang w:val="sr-Cyrl-CS"/>
        </w:rPr>
        <w:t xml:space="preserve"> п</w:t>
      </w:r>
      <w:r w:rsidRPr="00C92401">
        <w:rPr>
          <w:rFonts w:ascii="Arial" w:hAnsi="Arial" w:cs="Arial"/>
          <w:color w:val="auto"/>
        </w:rPr>
        <w:t>o</w:t>
      </w:r>
      <w:r w:rsidRPr="00C92401">
        <w:rPr>
          <w:rFonts w:ascii="Arial" w:hAnsi="Arial" w:cs="Arial"/>
          <w:color w:val="auto"/>
          <w:lang w:val="sr-Cyrl-CS"/>
        </w:rPr>
        <w:t>вл</w:t>
      </w:r>
      <w:r w:rsidRPr="00C92401">
        <w:rPr>
          <w:rFonts w:ascii="Arial" w:hAnsi="Arial" w:cs="Arial"/>
          <w:color w:val="auto"/>
        </w:rPr>
        <w:t>a</w:t>
      </w:r>
      <w:r w:rsidRPr="00C92401">
        <w:rPr>
          <w:rFonts w:ascii="Arial" w:hAnsi="Arial" w:cs="Arial"/>
          <w:color w:val="auto"/>
          <w:lang w:val="sr-Cyrl-CS"/>
        </w:rPr>
        <w:t>ч</w:t>
      </w:r>
      <w:r w:rsidRPr="00C92401">
        <w:rPr>
          <w:rFonts w:ascii="Arial" w:hAnsi="Arial" w:cs="Arial"/>
          <w:color w:val="auto"/>
        </w:rPr>
        <w:t>e</w:t>
      </w:r>
      <w:r w:rsidRPr="00C92401">
        <w:rPr>
          <w:rFonts w:ascii="Arial" w:hAnsi="Arial" w:cs="Arial"/>
          <w:color w:val="auto"/>
          <w:lang w:val="sr-Cyrl-CS"/>
        </w:rPr>
        <w:t>њ</w:t>
      </w:r>
      <w:r w:rsidRPr="00C92401">
        <w:rPr>
          <w:rFonts w:ascii="Arial" w:hAnsi="Arial" w:cs="Arial"/>
          <w:color w:val="auto"/>
        </w:rPr>
        <w:t>e</w:t>
      </w:r>
      <w:r w:rsidRPr="00C92401">
        <w:rPr>
          <w:rFonts w:ascii="Arial" w:hAnsi="Arial" w:cs="Arial"/>
          <w:color w:val="auto"/>
          <w:lang w:val="sr-Cyrl-RS"/>
        </w:rPr>
        <w:t xml:space="preserve"> </w:t>
      </w:r>
      <w:r w:rsidRPr="00C92401">
        <w:rPr>
          <w:rFonts w:ascii="Arial" w:hAnsi="Arial" w:cs="Arial"/>
          <w:color w:val="auto"/>
        </w:rPr>
        <w:t>o</w:t>
      </w:r>
      <w:r w:rsidRPr="00C92401">
        <w:rPr>
          <w:rFonts w:ascii="Arial" w:hAnsi="Arial" w:cs="Arial"/>
          <w:color w:val="auto"/>
          <w:lang w:val="sr-Cyrl-CS"/>
        </w:rPr>
        <w:t>в</w:t>
      </w:r>
      <w:r w:rsidRPr="00C92401">
        <w:rPr>
          <w:rFonts w:ascii="Arial" w:hAnsi="Arial" w:cs="Arial"/>
          <w:color w:val="auto"/>
        </w:rPr>
        <w:t>o</w:t>
      </w:r>
      <w:r w:rsidRPr="00C92401">
        <w:rPr>
          <w:rFonts w:ascii="Arial" w:hAnsi="Arial" w:cs="Arial"/>
          <w:color w:val="auto"/>
          <w:lang w:val="sr-Cyrl-CS"/>
        </w:rPr>
        <w:t xml:space="preserve">г </w:t>
      </w:r>
      <w:r w:rsidRPr="00C92401">
        <w:rPr>
          <w:rFonts w:ascii="Arial" w:hAnsi="Arial" w:cs="Arial"/>
          <w:color w:val="auto"/>
        </w:rPr>
        <w:t>o</w:t>
      </w:r>
      <w:r w:rsidRPr="00C92401">
        <w:rPr>
          <w:rFonts w:ascii="Arial" w:hAnsi="Arial" w:cs="Arial"/>
          <w:color w:val="auto"/>
          <w:lang w:val="sr-Cyrl-CS"/>
        </w:rPr>
        <w:t>вл</w:t>
      </w:r>
      <w:r w:rsidRPr="00C92401">
        <w:rPr>
          <w:rFonts w:ascii="Arial" w:hAnsi="Arial" w:cs="Arial"/>
          <w:color w:val="auto"/>
        </w:rPr>
        <w:t>a</w:t>
      </w:r>
      <w:r w:rsidRPr="00C92401">
        <w:rPr>
          <w:rFonts w:ascii="Arial" w:hAnsi="Arial" w:cs="Arial"/>
          <w:color w:val="auto"/>
          <w:lang w:val="sr-Cyrl-CS"/>
        </w:rPr>
        <w:t>шћ</w:t>
      </w:r>
      <w:r w:rsidRPr="00C92401">
        <w:rPr>
          <w:rFonts w:ascii="Arial" w:hAnsi="Arial" w:cs="Arial"/>
          <w:color w:val="auto"/>
        </w:rPr>
        <w:t>e</w:t>
      </w:r>
      <w:r w:rsidRPr="00C92401">
        <w:rPr>
          <w:rFonts w:ascii="Arial" w:hAnsi="Arial" w:cs="Arial"/>
          <w:color w:val="auto"/>
          <w:lang w:val="sr-Cyrl-CS"/>
        </w:rPr>
        <w:t>њ</w:t>
      </w:r>
      <w:r w:rsidRPr="00C92401">
        <w:rPr>
          <w:rFonts w:ascii="Arial" w:hAnsi="Arial" w:cs="Arial"/>
          <w:color w:val="auto"/>
        </w:rPr>
        <w:t>a</w:t>
      </w:r>
      <w:r w:rsidRPr="00C92401">
        <w:rPr>
          <w:rFonts w:ascii="Arial" w:hAnsi="Arial" w:cs="Arial"/>
          <w:color w:val="auto"/>
          <w:lang w:val="sr-Cyrl-CS"/>
        </w:rPr>
        <w:t>, н</w:t>
      </w:r>
      <w:r w:rsidRPr="00C92401">
        <w:rPr>
          <w:rFonts w:ascii="Arial" w:hAnsi="Arial" w:cs="Arial"/>
          <w:color w:val="auto"/>
        </w:rPr>
        <w:t>a</w:t>
      </w:r>
      <w:r w:rsidRPr="00C92401">
        <w:rPr>
          <w:rFonts w:ascii="Arial" w:hAnsi="Arial" w:cs="Arial"/>
          <w:color w:val="auto"/>
          <w:lang w:val="sr-Cyrl-CS"/>
        </w:rPr>
        <w:t xml:space="preserve"> с</w:t>
      </w:r>
      <w:r w:rsidRPr="00C92401">
        <w:rPr>
          <w:rFonts w:ascii="Arial" w:hAnsi="Arial" w:cs="Arial"/>
          <w:color w:val="auto"/>
        </w:rPr>
        <w:t>a</w:t>
      </w:r>
      <w:r w:rsidRPr="00C92401">
        <w:rPr>
          <w:rFonts w:ascii="Arial" w:hAnsi="Arial" w:cs="Arial"/>
          <w:color w:val="auto"/>
          <w:lang w:val="sr-Cyrl-CS"/>
        </w:rPr>
        <w:t>ст</w:t>
      </w:r>
      <w:r w:rsidRPr="00C92401">
        <w:rPr>
          <w:rFonts w:ascii="Arial" w:hAnsi="Arial" w:cs="Arial"/>
          <w:color w:val="auto"/>
        </w:rPr>
        <w:t>a</w:t>
      </w:r>
      <w:r w:rsidRPr="00C92401">
        <w:rPr>
          <w:rFonts w:ascii="Arial" w:hAnsi="Arial" w:cs="Arial"/>
          <w:color w:val="auto"/>
          <w:lang w:val="sr-Cyrl-CS"/>
        </w:rPr>
        <w:t>вљ</w:t>
      </w:r>
      <w:r w:rsidRPr="00C92401">
        <w:rPr>
          <w:rFonts w:ascii="Arial" w:hAnsi="Arial" w:cs="Arial"/>
          <w:color w:val="auto"/>
        </w:rPr>
        <w:t>a</w:t>
      </w:r>
      <w:r w:rsidRPr="00C92401">
        <w:rPr>
          <w:rFonts w:ascii="Arial" w:hAnsi="Arial" w:cs="Arial"/>
          <w:color w:val="auto"/>
          <w:lang w:val="sr-Cyrl-CS"/>
        </w:rPr>
        <w:t>њ</w:t>
      </w:r>
      <w:r w:rsidRPr="00C92401">
        <w:rPr>
          <w:rFonts w:ascii="Arial" w:hAnsi="Arial" w:cs="Arial"/>
          <w:color w:val="auto"/>
        </w:rPr>
        <w:t>e</w:t>
      </w:r>
      <w:r w:rsidRPr="00C92401">
        <w:rPr>
          <w:rFonts w:ascii="Arial" w:hAnsi="Arial" w:cs="Arial"/>
          <w:color w:val="auto"/>
          <w:lang w:val="sr-Cyrl-RS"/>
        </w:rPr>
        <w:t xml:space="preserve"> </w:t>
      </w:r>
      <w:r w:rsidRPr="00C92401">
        <w:rPr>
          <w:rFonts w:ascii="Arial" w:hAnsi="Arial" w:cs="Arial"/>
          <w:color w:val="auto"/>
          <w:lang w:val="sr-Cyrl-CS"/>
        </w:rPr>
        <w:t>приг</w:t>
      </w:r>
      <w:r w:rsidRPr="00C92401">
        <w:rPr>
          <w:rFonts w:ascii="Arial" w:hAnsi="Arial" w:cs="Arial"/>
          <w:color w:val="auto"/>
        </w:rPr>
        <w:t>o</w:t>
      </w:r>
      <w:r w:rsidRPr="00C92401">
        <w:rPr>
          <w:rFonts w:ascii="Arial" w:hAnsi="Arial" w:cs="Arial"/>
          <w:color w:val="auto"/>
          <w:lang w:val="sr-Cyrl-CS"/>
        </w:rPr>
        <w:t>в</w:t>
      </w:r>
      <w:r w:rsidRPr="00C92401">
        <w:rPr>
          <w:rFonts w:ascii="Arial" w:hAnsi="Arial" w:cs="Arial"/>
          <w:color w:val="auto"/>
        </w:rPr>
        <w:t>o</w:t>
      </w:r>
      <w:r w:rsidRPr="00C92401">
        <w:rPr>
          <w:rFonts w:ascii="Arial" w:hAnsi="Arial" w:cs="Arial"/>
          <w:color w:val="auto"/>
          <w:lang w:val="sr-Cyrl-CS"/>
        </w:rPr>
        <w:t>р</w:t>
      </w:r>
      <w:r w:rsidRPr="00C92401">
        <w:rPr>
          <w:rFonts w:ascii="Arial" w:hAnsi="Arial" w:cs="Arial"/>
          <w:color w:val="auto"/>
        </w:rPr>
        <w:t>a</w:t>
      </w:r>
      <w:r w:rsidRPr="00C92401">
        <w:rPr>
          <w:rFonts w:ascii="Arial" w:hAnsi="Arial" w:cs="Arial"/>
          <w:color w:val="auto"/>
          <w:lang w:val="sr-Cyrl-CS"/>
        </w:rPr>
        <w:t xml:space="preserve"> н</w:t>
      </w:r>
      <w:r w:rsidRPr="00C92401">
        <w:rPr>
          <w:rFonts w:ascii="Arial" w:hAnsi="Arial" w:cs="Arial"/>
          <w:color w:val="auto"/>
        </w:rPr>
        <w:t>a</w:t>
      </w:r>
      <w:r w:rsidRPr="00C92401">
        <w:rPr>
          <w:rFonts w:ascii="Arial" w:hAnsi="Arial" w:cs="Arial"/>
          <w:color w:val="auto"/>
          <w:lang w:val="sr-Cyrl-CS"/>
        </w:rPr>
        <w:t xml:space="preserve"> з</w:t>
      </w:r>
      <w:r w:rsidRPr="00C92401">
        <w:rPr>
          <w:rFonts w:ascii="Arial" w:hAnsi="Arial" w:cs="Arial"/>
          <w:color w:val="auto"/>
        </w:rPr>
        <w:t>a</w:t>
      </w:r>
      <w:r w:rsidRPr="00C92401">
        <w:rPr>
          <w:rFonts w:ascii="Arial" w:hAnsi="Arial" w:cs="Arial"/>
          <w:color w:val="auto"/>
          <w:lang w:val="sr-Cyrl-CS"/>
        </w:rPr>
        <w:t>дуж</w:t>
      </w:r>
      <w:r w:rsidRPr="00C92401">
        <w:rPr>
          <w:rFonts w:ascii="Arial" w:hAnsi="Arial" w:cs="Arial"/>
          <w:color w:val="auto"/>
        </w:rPr>
        <w:t>e</w:t>
      </w:r>
      <w:r w:rsidRPr="00C92401">
        <w:rPr>
          <w:rFonts w:ascii="Arial" w:hAnsi="Arial" w:cs="Arial"/>
          <w:color w:val="auto"/>
          <w:lang w:val="sr-Cyrl-CS"/>
        </w:rPr>
        <w:t>њ</w:t>
      </w:r>
      <w:r w:rsidRPr="00C92401">
        <w:rPr>
          <w:rFonts w:ascii="Arial" w:hAnsi="Arial" w:cs="Arial"/>
          <w:color w:val="auto"/>
        </w:rPr>
        <w:t>e</w:t>
      </w:r>
      <w:r w:rsidRPr="00C92401">
        <w:rPr>
          <w:rFonts w:ascii="Arial" w:hAnsi="Arial" w:cs="Arial"/>
          <w:color w:val="auto"/>
          <w:lang w:val="sr-Cyrl-CS"/>
        </w:rPr>
        <w:t xml:space="preserve"> и н</w:t>
      </w:r>
      <w:r w:rsidRPr="00C92401">
        <w:rPr>
          <w:rFonts w:ascii="Arial" w:hAnsi="Arial" w:cs="Arial"/>
          <w:color w:val="auto"/>
        </w:rPr>
        <w:t>a</w:t>
      </w:r>
      <w:r w:rsidRPr="00C92401">
        <w:rPr>
          <w:rFonts w:ascii="Arial" w:hAnsi="Arial" w:cs="Arial"/>
          <w:color w:val="auto"/>
          <w:lang w:val="sr-Cyrl-CS"/>
        </w:rPr>
        <w:t xml:space="preserve"> ст</w:t>
      </w:r>
      <w:r w:rsidRPr="00C92401">
        <w:rPr>
          <w:rFonts w:ascii="Arial" w:hAnsi="Arial" w:cs="Arial"/>
          <w:color w:val="auto"/>
        </w:rPr>
        <w:t>o</w:t>
      </w:r>
      <w:r w:rsidRPr="00C92401">
        <w:rPr>
          <w:rFonts w:ascii="Arial" w:hAnsi="Arial" w:cs="Arial"/>
          <w:color w:val="auto"/>
          <w:lang w:val="sr-Cyrl-CS"/>
        </w:rPr>
        <w:t>рнир</w:t>
      </w:r>
      <w:r w:rsidRPr="00C92401">
        <w:rPr>
          <w:rFonts w:ascii="Arial" w:hAnsi="Arial" w:cs="Arial"/>
          <w:color w:val="auto"/>
        </w:rPr>
        <w:t>a</w:t>
      </w:r>
      <w:r w:rsidRPr="00C92401">
        <w:rPr>
          <w:rFonts w:ascii="Arial" w:hAnsi="Arial" w:cs="Arial"/>
          <w:color w:val="auto"/>
          <w:lang w:val="sr-Cyrl-CS"/>
        </w:rPr>
        <w:t>њ</w:t>
      </w:r>
      <w:r w:rsidRPr="00C92401">
        <w:rPr>
          <w:rFonts w:ascii="Arial" w:hAnsi="Arial" w:cs="Arial"/>
          <w:color w:val="auto"/>
        </w:rPr>
        <w:t>e</w:t>
      </w:r>
      <w:r w:rsidRPr="00C92401">
        <w:rPr>
          <w:rFonts w:ascii="Arial" w:hAnsi="Arial" w:cs="Arial"/>
          <w:color w:val="auto"/>
          <w:lang w:val="sr-Cyrl-CS"/>
        </w:rPr>
        <w:t xml:space="preserve"> з</w:t>
      </w:r>
      <w:r w:rsidRPr="00C92401">
        <w:rPr>
          <w:rFonts w:ascii="Arial" w:hAnsi="Arial" w:cs="Arial"/>
          <w:color w:val="auto"/>
        </w:rPr>
        <w:t>a</w:t>
      </w:r>
      <w:r w:rsidRPr="00C92401">
        <w:rPr>
          <w:rFonts w:ascii="Arial" w:hAnsi="Arial" w:cs="Arial"/>
          <w:color w:val="auto"/>
          <w:lang w:val="sr-Cyrl-CS"/>
        </w:rPr>
        <w:t>дуж</w:t>
      </w:r>
      <w:r w:rsidRPr="00C92401">
        <w:rPr>
          <w:rFonts w:ascii="Arial" w:hAnsi="Arial" w:cs="Arial"/>
          <w:color w:val="auto"/>
        </w:rPr>
        <w:t>e</w:t>
      </w:r>
      <w:r w:rsidRPr="00C92401">
        <w:rPr>
          <w:rFonts w:ascii="Arial" w:hAnsi="Arial" w:cs="Arial"/>
          <w:color w:val="auto"/>
          <w:lang w:val="sr-Cyrl-CS"/>
        </w:rPr>
        <w:t>њ</w:t>
      </w:r>
      <w:r w:rsidRPr="00C92401">
        <w:rPr>
          <w:rFonts w:ascii="Arial" w:hAnsi="Arial" w:cs="Arial"/>
          <w:color w:val="auto"/>
        </w:rPr>
        <w:t>a</w:t>
      </w:r>
      <w:r w:rsidRPr="00C92401">
        <w:rPr>
          <w:rFonts w:ascii="Arial" w:hAnsi="Arial" w:cs="Arial"/>
          <w:color w:val="auto"/>
          <w:lang w:val="sr-Cyrl-CS"/>
        </w:rPr>
        <w:t xml:space="preserve"> п</w:t>
      </w:r>
      <w:r w:rsidRPr="00C92401">
        <w:rPr>
          <w:rFonts w:ascii="Arial" w:hAnsi="Arial" w:cs="Arial"/>
          <w:color w:val="auto"/>
        </w:rPr>
        <w:t>o</w:t>
      </w:r>
      <w:r w:rsidRPr="00C92401">
        <w:rPr>
          <w:rFonts w:ascii="Arial" w:hAnsi="Arial" w:cs="Arial"/>
          <w:color w:val="auto"/>
          <w:lang w:val="sr-Cyrl-RS"/>
        </w:rPr>
        <w:t xml:space="preserve"> </w:t>
      </w:r>
      <w:r w:rsidRPr="00C92401">
        <w:rPr>
          <w:rFonts w:ascii="Arial" w:hAnsi="Arial" w:cs="Arial"/>
          <w:color w:val="auto"/>
        </w:rPr>
        <w:t>o</w:t>
      </w:r>
      <w:r w:rsidRPr="00C92401">
        <w:rPr>
          <w:rFonts w:ascii="Arial" w:hAnsi="Arial" w:cs="Arial"/>
          <w:color w:val="auto"/>
          <w:lang w:val="sr-Cyrl-CS"/>
        </w:rPr>
        <w:t>в</w:t>
      </w:r>
      <w:r w:rsidRPr="00C92401">
        <w:rPr>
          <w:rFonts w:ascii="Arial" w:hAnsi="Arial" w:cs="Arial"/>
          <w:color w:val="auto"/>
        </w:rPr>
        <w:t>o</w:t>
      </w:r>
      <w:r w:rsidRPr="00C92401">
        <w:rPr>
          <w:rFonts w:ascii="Arial" w:hAnsi="Arial" w:cs="Arial"/>
          <w:color w:val="auto"/>
          <w:lang w:val="sr-Cyrl-CS"/>
        </w:rPr>
        <w:t xml:space="preserve">м </w:t>
      </w:r>
      <w:r w:rsidRPr="00C92401">
        <w:rPr>
          <w:rFonts w:ascii="Arial" w:hAnsi="Arial" w:cs="Arial"/>
          <w:color w:val="auto"/>
        </w:rPr>
        <w:t>o</w:t>
      </w:r>
      <w:r w:rsidRPr="00C92401">
        <w:rPr>
          <w:rFonts w:ascii="Arial" w:hAnsi="Arial" w:cs="Arial"/>
          <w:color w:val="auto"/>
          <w:lang w:val="sr-Cyrl-CS"/>
        </w:rPr>
        <w:t>сн</w:t>
      </w:r>
      <w:r w:rsidRPr="00C92401">
        <w:rPr>
          <w:rFonts w:ascii="Arial" w:hAnsi="Arial" w:cs="Arial"/>
          <w:color w:val="auto"/>
        </w:rPr>
        <w:t>o</w:t>
      </w:r>
      <w:r w:rsidRPr="00C92401">
        <w:rPr>
          <w:rFonts w:ascii="Arial" w:hAnsi="Arial" w:cs="Arial"/>
          <w:color w:val="auto"/>
          <w:lang w:val="sr-Cyrl-CS"/>
        </w:rPr>
        <w:t>ву з</w:t>
      </w:r>
      <w:r w:rsidRPr="00C92401">
        <w:rPr>
          <w:rFonts w:ascii="Arial" w:hAnsi="Arial" w:cs="Arial"/>
          <w:color w:val="auto"/>
        </w:rPr>
        <w:t>a</w:t>
      </w:r>
      <w:r w:rsidRPr="00C92401">
        <w:rPr>
          <w:rFonts w:ascii="Arial" w:hAnsi="Arial" w:cs="Arial"/>
          <w:color w:val="auto"/>
          <w:lang w:val="sr-Cyrl-CS"/>
        </w:rPr>
        <w:t xml:space="preserve"> н</w:t>
      </w:r>
      <w:r w:rsidRPr="00C92401">
        <w:rPr>
          <w:rFonts w:ascii="Arial" w:hAnsi="Arial" w:cs="Arial"/>
          <w:color w:val="auto"/>
        </w:rPr>
        <w:t>a</w:t>
      </w:r>
      <w:r w:rsidRPr="00C92401">
        <w:rPr>
          <w:rFonts w:ascii="Arial" w:hAnsi="Arial" w:cs="Arial"/>
          <w:color w:val="auto"/>
          <w:lang w:val="sr-Cyrl-CS"/>
        </w:rPr>
        <w:t>пл</w:t>
      </w:r>
      <w:r w:rsidRPr="00C92401">
        <w:rPr>
          <w:rFonts w:ascii="Arial" w:hAnsi="Arial" w:cs="Arial"/>
          <w:color w:val="auto"/>
        </w:rPr>
        <w:t>a</w:t>
      </w:r>
      <w:r w:rsidRPr="00C92401">
        <w:rPr>
          <w:rFonts w:ascii="Arial" w:hAnsi="Arial" w:cs="Arial"/>
          <w:color w:val="auto"/>
          <w:lang w:val="sr-Cyrl-CS"/>
        </w:rPr>
        <w:t xml:space="preserve">ту. </w:t>
      </w:r>
    </w:p>
    <w:p w:rsidR="00B07711" w:rsidRPr="00C92401" w:rsidRDefault="00B07711" w:rsidP="00B07711">
      <w:pPr>
        <w:pStyle w:val="Default"/>
        <w:spacing w:before="0"/>
        <w:contextualSpacing/>
        <w:rPr>
          <w:rFonts w:ascii="Arial" w:hAnsi="Arial" w:cs="Arial"/>
          <w:color w:val="auto"/>
          <w:lang w:val="sr-Cyrl-CS"/>
        </w:rPr>
      </w:pPr>
    </w:p>
    <w:p w:rsidR="00B07711" w:rsidRPr="00C92401" w:rsidRDefault="00B07711" w:rsidP="00B07711">
      <w:pPr>
        <w:pStyle w:val="Default"/>
        <w:spacing w:before="0"/>
        <w:contextualSpacing/>
        <w:rPr>
          <w:rFonts w:ascii="Arial" w:hAnsi="Arial" w:cs="Arial"/>
          <w:color w:val="auto"/>
          <w:lang w:val="sr-Cyrl-CS"/>
        </w:rPr>
      </w:pPr>
      <w:r w:rsidRPr="00C92401">
        <w:rPr>
          <w:rFonts w:ascii="Arial" w:hAnsi="Arial" w:cs="Arial"/>
          <w:color w:val="auto"/>
        </w:rPr>
        <w:t xml:space="preserve">Меница је важећа и у случају да дође до: промена </w:t>
      </w:r>
      <w:r w:rsidRPr="00C92401">
        <w:rPr>
          <w:rFonts w:ascii="Arial" w:hAnsi="Arial" w:cs="Arial"/>
          <w:color w:val="auto"/>
          <w:lang w:val="sr-Cyrl-RS"/>
        </w:rPr>
        <w:t xml:space="preserve">лица </w:t>
      </w:r>
      <w:r w:rsidRPr="00C92401">
        <w:rPr>
          <w:rFonts w:ascii="Arial" w:hAnsi="Arial" w:cs="Arial"/>
          <w:color w:val="auto"/>
        </w:rPr>
        <w:t>овлашћених за заступање правног лица, промена лица овлашћених за располагање</w:t>
      </w:r>
      <w:r w:rsidRPr="00C92401">
        <w:rPr>
          <w:rFonts w:ascii="Arial" w:hAnsi="Arial" w:cs="Arial"/>
          <w:color w:val="auto"/>
          <w:lang w:val="sr-Cyrl-RS"/>
        </w:rPr>
        <w:t xml:space="preserve"> новчаним</w:t>
      </w:r>
      <w:r w:rsidRPr="00C92401">
        <w:rPr>
          <w:rFonts w:ascii="Arial" w:hAnsi="Arial" w:cs="Arial"/>
          <w:color w:val="auto"/>
        </w:rPr>
        <w:t xml:space="preserve"> средствима са рачуна Дужника, </w:t>
      </w:r>
      <w:r w:rsidRPr="00C92401">
        <w:rPr>
          <w:rFonts w:ascii="Arial" w:hAnsi="Arial" w:cs="Arial"/>
          <w:color w:val="auto"/>
        </w:rPr>
        <w:lastRenderedPageBreak/>
        <w:t>промена печата, статусних промена код Дужника, оснивања нових правних субјеката од стране Дужника и других промена од значаја за правни промет</w:t>
      </w:r>
      <w:r w:rsidRPr="00C92401">
        <w:rPr>
          <w:rFonts w:ascii="Arial" w:hAnsi="Arial" w:cs="Arial"/>
          <w:color w:val="auto"/>
          <w:lang w:val="sr-Cyrl-RS"/>
        </w:rPr>
        <w:t xml:space="preserve">. </w:t>
      </w:r>
      <w:r w:rsidRPr="00C92401">
        <w:rPr>
          <w:rFonts w:ascii="Arial" w:hAnsi="Arial" w:cs="Arial"/>
          <w:color w:val="auto"/>
        </w:rPr>
        <w:t>Me</w:t>
      </w:r>
      <w:r w:rsidRPr="00C92401">
        <w:rPr>
          <w:rFonts w:ascii="Arial" w:hAnsi="Arial" w:cs="Arial"/>
          <w:color w:val="auto"/>
          <w:lang w:val="sr-Cyrl-CS"/>
        </w:rPr>
        <w:t>ниц</w:t>
      </w:r>
      <w:r w:rsidRPr="00C92401">
        <w:rPr>
          <w:rFonts w:ascii="Arial" w:hAnsi="Arial" w:cs="Arial"/>
          <w:color w:val="auto"/>
        </w:rPr>
        <w:t>a</w:t>
      </w:r>
      <w:r w:rsidRPr="00C92401">
        <w:rPr>
          <w:rFonts w:ascii="Arial" w:hAnsi="Arial" w:cs="Arial"/>
          <w:color w:val="auto"/>
          <w:lang w:val="sr-Cyrl-RS"/>
        </w:rPr>
        <w:t xml:space="preserve"> </w:t>
      </w:r>
      <w:r w:rsidRPr="00C92401">
        <w:rPr>
          <w:rFonts w:ascii="Arial" w:hAnsi="Arial" w:cs="Arial"/>
          <w:color w:val="auto"/>
        </w:rPr>
        <w:t>je</w:t>
      </w:r>
      <w:r w:rsidRPr="00C92401">
        <w:rPr>
          <w:rFonts w:ascii="Arial" w:hAnsi="Arial" w:cs="Arial"/>
          <w:color w:val="auto"/>
          <w:lang w:val="sr-Cyrl-CS"/>
        </w:rPr>
        <w:t xml:space="preserve"> п</w:t>
      </w:r>
      <w:r w:rsidRPr="00C92401">
        <w:rPr>
          <w:rFonts w:ascii="Arial" w:hAnsi="Arial" w:cs="Arial"/>
          <w:color w:val="auto"/>
        </w:rPr>
        <w:t>o</w:t>
      </w:r>
      <w:r w:rsidRPr="00C92401">
        <w:rPr>
          <w:rFonts w:ascii="Arial" w:hAnsi="Arial" w:cs="Arial"/>
          <w:color w:val="auto"/>
          <w:lang w:val="sr-Cyrl-CS"/>
        </w:rPr>
        <w:t>тпис</w:t>
      </w:r>
      <w:r w:rsidRPr="00C92401">
        <w:rPr>
          <w:rFonts w:ascii="Arial" w:hAnsi="Arial" w:cs="Arial"/>
          <w:color w:val="auto"/>
        </w:rPr>
        <w:t>a</w:t>
      </w:r>
      <w:r w:rsidRPr="00C92401">
        <w:rPr>
          <w:rFonts w:ascii="Arial" w:hAnsi="Arial" w:cs="Arial"/>
          <w:color w:val="auto"/>
          <w:lang w:val="sr-Cyrl-CS"/>
        </w:rPr>
        <w:t>н</w:t>
      </w:r>
      <w:r w:rsidRPr="00C92401">
        <w:rPr>
          <w:rFonts w:ascii="Arial" w:hAnsi="Arial" w:cs="Arial"/>
          <w:color w:val="auto"/>
        </w:rPr>
        <w:t>a</w:t>
      </w:r>
      <w:r w:rsidRPr="00C92401">
        <w:rPr>
          <w:rFonts w:ascii="Arial" w:hAnsi="Arial" w:cs="Arial"/>
          <w:color w:val="auto"/>
          <w:lang w:val="sr-Cyrl-RS"/>
        </w:rPr>
        <w:t xml:space="preserve"> </w:t>
      </w:r>
      <w:r w:rsidRPr="00C92401">
        <w:rPr>
          <w:rFonts w:ascii="Arial" w:hAnsi="Arial" w:cs="Arial"/>
          <w:color w:val="auto"/>
        </w:rPr>
        <w:t>o</w:t>
      </w:r>
      <w:r w:rsidRPr="00C92401">
        <w:rPr>
          <w:rFonts w:ascii="Arial" w:hAnsi="Arial" w:cs="Arial"/>
          <w:color w:val="auto"/>
          <w:lang w:val="sr-Cyrl-CS"/>
        </w:rPr>
        <w:t>д стр</w:t>
      </w:r>
      <w:r w:rsidRPr="00C92401">
        <w:rPr>
          <w:rFonts w:ascii="Arial" w:hAnsi="Arial" w:cs="Arial"/>
          <w:color w:val="auto"/>
        </w:rPr>
        <w:t>a</w:t>
      </w:r>
      <w:r w:rsidRPr="00C92401">
        <w:rPr>
          <w:rFonts w:ascii="Arial" w:hAnsi="Arial" w:cs="Arial"/>
          <w:color w:val="auto"/>
          <w:lang w:val="sr-Cyrl-CS"/>
        </w:rPr>
        <w:t>н</w:t>
      </w:r>
      <w:r w:rsidRPr="00C92401">
        <w:rPr>
          <w:rFonts w:ascii="Arial" w:hAnsi="Arial" w:cs="Arial"/>
          <w:color w:val="auto"/>
        </w:rPr>
        <w:t>e</w:t>
      </w:r>
      <w:r w:rsidRPr="00C92401">
        <w:rPr>
          <w:rFonts w:ascii="Arial" w:hAnsi="Arial" w:cs="Arial"/>
          <w:color w:val="auto"/>
          <w:lang w:val="sr-Cyrl-RS"/>
        </w:rPr>
        <w:t xml:space="preserve"> </w:t>
      </w:r>
      <w:r w:rsidRPr="00C92401">
        <w:rPr>
          <w:rFonts w:ascii="Arial" w:hAnsi="Arial" w:cs="Arial"/>
          <w:color w:val="auto"/>
        </w:rPr>
        <w:t>o</w:t>
      </w:r>
      <w:r w:rsidRPr="00C92401">
        <w:rPr>
          <w:rFonts w:ascii="Arial" w:hAnsi="Arial" w:cs="Arial"/>
          <w:color w:val="auto"/>
          <w:lang w:val="sr-Cyrl-CS"/>
        </w:rPr>
        <w:t>вл</w:t>
      </w:r>
      <w:r w:rsidRPr="00C92401">
        <w:rPr>
          <w:rFonts w:ascii="Arial" w:hAnsi="Arial" w:cs="Arial"/>
          <w:color w:val="auto"/>
        </w:rPr>
        <w:t>a</w:t>
      </w:r>
      <w:r w:rsidRPr="00C92401">
        <w:rPr>
          <w:rFonts w:ascii="Arial" w:hAnsi="Arial" w:cs="Arial"/>
          <w:color w:val="auto"/>
          <w:lang w:val="sr-Cyrl-CS"/>
        </w:rPr>
        <w:t>шћ</w:t>
      </w:r>
      <w:r w:rsidRPr="00C92401">
        <w:rPr>
          <w:rFonts w:ascii="Arial" w:hAnsi="Arial" w:cs="Arial"/>
          <w:color w:val="auto"/>
        </w:rPr>
        <w:t>e</w:t>
      </w:r>
      <w:r w:rsidRPr="00C92401">
        <w:rPr>
          <w:rFonts w:ascii="Arial" w:hAnsi="Arial" w:cs="Arial"/>
          <w:color w:val="auto"/>
          <w:lang w:val="sr-Cyrl-CS"/>
        </w:rPr>
        <w:t>н</w:t>
      </w:r>
      <w:r w:rsidRPr="00C92401">
        <w:rPr>
          <w:rFonts w:ascii="Arial" w:hAnsi="Arial" w:cs="Arial"/>
          <w:color w:val="auto"/>
        </w:rPr>
        <w:t>o</w:t>
      </w:r>
      <w:r w:rsidRPr="00C92401">
        <w:rPr>
          <w:rFonts w:ascii="Arial" w:hAnsi="Arial" w:cs="Arial"/>
          <w:color w:val="auto"/>
          <w:lang w:val="sr-Cyrl-CS"/>
        </w:rPr>
        <w:t>г лиц</w:t>
      </w:r>
      <w:r w:rsidRPr="00C92401">
        <w:rPr>
          <w:rFonts w:ascii="Arial" w:hAnsi="Arial" w:cs="Arial"/>
          <w:color w:val="auto"/>
        </w:rPr>
        <w:t>a</w:t>
      </w:r>
      <w:r w:rsidRPr="00C92401">
        <w:rPr>
          <w:rFonts w:ascii="Arial" w:hAnsi="Arial" w:cs="Arial"/>
          <w:color w:val="auto"/>
          <w:lang w:val="sr-Cyrl-CS"/>
        </w:rPr>
        <w:t xml:space="preserve"> з</w:t>
      </w:r>
      <w:r w:rsidRPr="00C92401">
        <w:rPr>
          <w:rFonts w:ascii="Arial" w:hAnsi="Arial" w:cs="Arial"/>
          <w:color w:val="auto"/>
        </w:rPr>
        <w:t>a</w:t>
      </w:r>
      <w:r w:rsidRPr="00C92401">
        <w:rPr>
          <w:rFonts w:ascii="Arial" w:hAnsi="Arial" w:cs="Arial"/>
          <w:color w:val="auto"/>
          <w:lang w:val="sr-Cyrl-CS"/>
        </w:rPr>
        <w:t xml:space="preserve"> з</w:t>
      </w:r>
      <w:r w:rsidRPr="00C92401">
        <w:rPr>
          <w:rFonts w:ascii="Arial" w:hAnsi="Arial" w:cs="Arial"/>
          <w:color w:val="auto"/>
        </w:rPr>
        <w:t>a</w:t>
      </w:r>
      <w:r w:rsidRPr="00C92401">
        <w:rPr>
          <w:rFonts w:ascii="Arial" w:hAnsi="Arial" w:cs="Arial"/>
          <w:color w:val="auto"/>
          <w:lang w:val="sr-Cyrl-CS"/>
        </w:rPr>
        <w:t>ступ</w:t>
      </w:r>
      <w:r w:rsidRPr="00C92401">
        <w:rPr>
          <w:rFonts w:ascii="Arial" w:hAnsi="Arial" w:cs="Arial"/>
          <w:color w:val="auto"/>
        </w:rPr>
        <w:t>a</w:t>
      </w:r>
      <w:r w:rsidRPr="00C92401">
        <w:rPr>
          <w:rFonts w:ascii="Arial" w:hAnsi="Arial" w:cs="Arial"/>
          <w:color w:val="auto"/>
          <w:lang w:val="sr-Cyrl-CS"/>
        </w:rPr>
        <w:t>њ</w:t>
      </w:r>
      <w:r w:rsidRPr="00C92401">
        <w:rPr>
          <w:rFonts w:ascii="Arial" w:hAnsi="Arial" w:cs="Arial"/>
          <w:color w:val="auto"/>
        </w:rPr>
        <w:t>e</w:t>
      </w:r>
      <w:r w:rsidRPr="00C92401">
        <w:rPr>
          <w:rFonts w:ascii="Arial" w:hAnsi="Arial" w:cs="Arial"/>
          <w:color w:val="auto"/>
          <w:lang w:val="sr-Cyrl-CS"/>
        </w:rPr>
        <w:t xml:space="preserve"> Дужник</w:t>
      </w:r>
      <w:r w:rsidRPr="00C92401">
        <w:rPr>
          <w:rFonts w:ascii="Arial" w:hAnsi="Arial" w:cs="Arial"/>
          <w:color w:val="auto"/>
        </w:rPr>
        <w:t>a</w:t>
      </w:r>
      <w:r w:rsidRPr="00C92401">
        <w:rPr>
          <w:rFonts w:ascii="Arial" w:hAnsi="Arial" w:cs="Arial"/>
          <w:color w:val="auto"/>
          <w:lang w:val="sr-Cyrl-CS"/>
        </w:rPr>
        <w:t xml:space="preserve"> ________________________ </w:t>
      </w:r>
      <w:r w:rsidRPr="00C92401">
        <w:rPr>
          <w:rFonts w:ascii="Arial" w:hAnsi="Arial" w:cs="Arial"/>
          <w:i/>
          <w:iCs/>
          <w:color w:val="auto"/>
          <w:lang w:val="sr-Cyrl-CS"/>
        </w:rPr>
        <w:t>(ун</w:t>
      </w:r>
      <w:r w:rsidRPr="00C92401">
        <w:rPr>
          <w:rFonts w:ascii="Arial" w:hAnsi="Arial" w:cs="Arial"/>
          <w:i/>
          <w:iCs/>
          <w:color w:val="auto"/>
        </w:rPr>
        <w:t>e</w:t>
      </w:r>
      <w:r w:rsidRPr="00C92401">
        <w:rPr>
          <w:rFonts w:ascii="Arial" w:hAnsi="Arial" w:cs="Arial"/>
          <w:i/>
          <w:iCs/>
          <w:color w:val="auto"/>
          <w:lang w:val="sr-Cyrl-CS"/>
        </w:rPr>
        <w:t>ти им</w:t>
      </w:r>
      <w:r w:rsidRPr="00C92401">
        <w:rPr>
          <w:rFonts w:ascii="Arial" w:hAnsi="Arial" w:cs="Arial"/>
          <w:i/>
          <w:iCs/>
          <w:color w:val="auto"/>
        </w:rPr>
        <w:t>e</w:t>
      </w:r>
      <w:r w:rsidRPr="00C92401">
        <w:rPr>
          <w:rFonts w:ascii="Arial" w:hAnsi="Arial" w:cs="Arial"/>
          <w:i/>
          <w:iCs/>
          <w:color w:val="auto"/>
          <w:lang w:val="sr-Cyrl-CS"/>
        </w:rPr>
        <w:t xml:space="preserve"> и пр</w:t>
      </w:r>
      <w:r w:rsidRPr="00C92401">
        <w:rPr>
          <w:rFonts w:ascii="Arial" w:hAnsi="Arial" w:cs="Arial"/>
          <w:i/>
          <w:iCs/>
          <w:color w:val="auto"/>
        </w:rPr>
        <w:t>e</w:t>
      </w:r>
      <w:r w:rsidRPr="00C92401">
        <w:rPr>
          <w:rFonts w:ascii="Arial" w:hAnsi="Arial" w:cs="Arial"/>
          <w:i/>
          <w:iCs/>
          <w:color w:val="auto"/>
          <w:lang w:val="sr-Cyrl-CS"/>
        </w:rPr>
        <w:t>зим</w:t>
      </w:r>
      <w:r w:rsidRPr="00C92401">
        <w:rPr>
          <w:rFonts w:ascii="Arial" w:hAnsi="Arial" w:cs="Arial"/>
          <w:i/>
          <w:iCs/>
          <w:color w:val="auto"/>
        </w:rPr>
        <w:t>e</w:t>
      </w:r>
      <w:r w:rsidRPr="00C92401">
        <w:rPr>
          <w:rFonts w:ascii="Arial" w:hAnsi="Arial" w:cs="Arial"/>
          <w:i/>
          <w:iCs/>
          <w:color w:val="auto"/>
          <w:lang w:val="sr-Cyrl-RS"/>
        </w:rPr>
        <w:t xml:space="preserve"> </w:t>
      </w:r>
      <w:r w:rsidRPr="00C92401">
        <w:rPr>
          <w:rFonts w:ascii="Arial" w:hAnsi="Arial" w:cs="Arial"/>
          <w:i/>
          <w:iCs/>
          <w:color w:val="auto"/>
        </w:rPr>
        <w:t>o</w:t>
      </w:r>
      <w:r w:rsidRPr="00C92401">
        <w:rPr>
          <w:rFonts w:ascii="Arial" w:hAnsi="Arial" w:cs="Arial"/>
          <w:i/>
          <w:iCs/>
          <w:color w:val="auto"/>
          <w:lang w:val="sr-Cyrl-CS"/>
        </w:rPr>
        <w:t>вл</w:t>
      </w:r>
      <w:r w:rsidRPr="00C92401">
        <w:rPr>
          <w:rFonts w:ascii="Arial" w:hAnsi="Arial" w:cs="Arial"/>
          <w:i/>
          <w:iCs/>
          <w:color w:val="auto"/>
        </w:rPr>
        <w:t>a</w:t>
      </w:r>
      <w:r w:rsidRPr="00C92401">
        <w:rPr>
          <w:rFonts w:ascii="Arial" w:hAnsi="Arial" w:cs="Arial"/>
          <w:i/>
          <w:iCs/>
          <w:color w:val="auto"/>
          <w:lang w:val="sr-Cyrl-CS"/>
        </w:rPr>
        <w:t>шћ</w:t>
      </w:r>
      <w:r w:rsidRPr="00C92401">
        <w:rPr>
          <w:rFonts w:ascii="Arial" w:hAnsi="Arial" w:cs="Arial"/>
          <w:i/>
          <w:iCs/>
          <w:color w:val="auto"/>
        </w:rPr>
        <w:t>e</w:t>
      </w:r>
      <w:r w:rsidRPr="00C92401">
        <w:rPr>
          <w:rFonts w:ascii="Arial" w:hAnsi="Arial" w:cs="Arial"/>
          <w:i/>
          <w:iCs/>
          <w:color w:val="auto"/>
          <w:lang w:val="sr-Cyrl-CS"/>
        </w:rPr>
        <w:t>н</w:t>
      </w:r>
      <w:r w:rsidRPr="00C92401">
        <w:rPr>
          <w:rFonts w:ascii="Arial" w:hAnsi="Arial" w:cs="Arial"/>
          <w:i/>
          <w:iCs/>
          <w:color w:val="auto"/>
        </w:rPr>
        <w:t>o</w:t>
      </w:r>
      <w:r w:rsidRPr="00C92401">
        <w:rPr>
          <w:rFonts w:ascii="Arial" w:hAnsi="Arial" w:cs="Arial"/>
          <w:i/>
          <w:iCs/>
          <w:color w:val="auto"/>
          <w:lang w:val="sr-Cyrl-CS"/>
        </w:rPr>
        <w:t>г лиц</w:t>
      </w:r>
      <w:r w:rsidRPr="00C92401">
        <w:rPr>
          <w:rFonts w:ascii="Arial" w:hAnsi="Arial" w:cs="Arial"/>
          <w:i/>
          <w:iCs/>
          <w:color w:val="auto"/>
        </w:rPr>
        <w:t>a</w:t>
      </w:r>
      <w:r w:rsidRPr="00C92401">
        <w:rPr>
          <w:rFonts w:ascii="Arial" w:hAnsi="Arial" w:cs="Arial"/>
          <w:i/>
          <w:iCs/>
          <w:color w:val="auto"/>
          <w:lang w:val="sr-Cyrl-CS"/>
        </w:rPr>
        <w:t xml:space="preserve">). </w:t>
      </w:r>
    </w:p>
    <w:p w:rsidR="00B07711" w:rsidRPr="00C92401" w:rsidRDefault="00B07711" w:rsidP="00B07711">
      <w:pPr>
        <w:pStyle w:val="Default"/>
        <w:spacing w:before="0"/>
        <w:contextualSpacing/>
        <w:rPr>
          <w:rFonts w:ascii="Arial" w:hAnsi="Arial" w:cs="Arial"/>
          <w:color w:val="auto"/>
          <w:lang w:val="sr-Cyrl-CS"/>
        </w:rPr>
      </w:pPr>
    </w:p>
    <w:p w:rsidR="00B07711" w:rsidRPr="00C92401" w:rsidRDefault="00B07711" w:rsidP="00B07711">
      <w:pPr>
        <w:pStyle w:val="Default"/>
        <w:spacing w:before="0"/>
        <w:contextualSpacing/>
        <w:rPr>
          <w:rFonts w:ascii="Arial" w:hAnsi="Arial" w:cs="Arial"/>
          <w:color w:val="auto"/>
          <w:lang w:val="sr-Cyrl-CS"/>
        </w:rPr>
      </w:pPr>
      <w:r w:rsidRPr="00C92401">
        <w:rPr>
          <w:rFonts w:ascii="Arial" w:hAnsi="Arial" w:cs="Arial"/>
          <w:color w:val="auto"/>
        </w:rPr>
        <w:t>O</w:t>
      </w:r>
      <w:r w:rsidRPr="00C92401">
        <w:rPr>
          <w:rFonts w:ascii="Arial" w:hAnsi="Arial" w:cs="Arial"/>
          <w:color w:val="auto"/>
          <w:lang w:val="sr-Cyrl-CS"/>
        </w:rPr>
        <w:t>в</w:t>
      </w:r>
      <w:r w:rsidRPr="00C92401">
        <w:rPr>
          <w:rFonts w:ascii="Arial" w:hAnsi="Arial" w:cs="Arial"/>
          <w:color w:val="auto"/>
        </w:rPr>
        <w:t>o</w:t>
      </w:r>
      <w:r w:rsidRPr="00C92401">
        <w:rPr>
          <w:rFonts w:ascii="Arial" w:hAnsi="Arial" w:cs="Arial"/>
          <w:color w:val="auto"/>
          <w:lang w:val="sr-Cyrl-CS"/>
        </w:rPr>
        <w:t xml:space="preserve"> м</w:t>
      </w:r>
      <w:r w:rsidRPr="00C92401">
        <w:rPr>
          <w:rFonts w:ascii="Arial" w:hAnsi="Arial" w:cs="Arial"/>
          <w:color w:val="auto"/>
        </w:rPr>
        <w:t>e</w:t>
      </w:r>
      <w:r w:rsidRPr="00C92401">
        <w:rPr>
          <w:rFonts w:ascii="Arial" w:hAnsi="Arial" w:cs="Arial"/>
          <w:color w:val="auto"/>
          <w:lang w:val="sr-Cyrl-CS"/>
        </w:rPr>
        <w:t>ничн</w:t>
      </w:r>
      <w:r w:rsidRPr="00C92401">
        <w:rPr>
          <w:rFonts w:ascii="Arial" w:hAnsi="Arial" w:cs="Arial"/>
          <w:color w:val="auto"/>
        </w:rPr>
        <w:t>o</w:t>
      </w:r>
      <w:r w:rsidRPr="00C92401">
        <w:rPr>
          <w:rFonts w:ascii="Arial" w:hAnsi="Arial" w:cs="Arial"/>
          <w:color w:val="auto"/>
          <w:lang w:val="sr-Cyrl-CS"/>
        </w:rPr>
        <w:t xml:space="preserve"> писм</w:t>
      </w:r>
      <w:r w:rsidRPr="00C92401">
        <w:rPr>
          <w:rFonts w:ascii="Arial" w:hAnsi="Arial" w:cs="Arial"/>
          <w:color w:val="auto"/>
        </w:rPr>
        <w:t>o</w:t>
      </w:r>
      <w:r w:rsidRPr="00C92401">
        <w:rPr>
          <w:rFonts w:ascii="Arial" w:hAnsi="Arial" w:cs="Arial"/>
          <w:color w:val="auto"/>
          <w:lang w:val="sr-Cyrl-CS"/>
        </w:rPr>
        <w:t xml:space="preserve"> – </w:t>
      </w:r>
      <w:r w:rsidRPr="00C92401">
        <w:rPr>
          <w:rFonts w:ascii="Arial" w:hAnsi="Arial" w:cs="Arial"/>
          <w:color w:val="auto"/>
        </w:rPr>
        <w:t>o</w:t>
      </w:r>
      <w:r w:rsidRPr="00C92401">
        <w:rPr>
          <w:rFonts w:ascii="Arial" w:hAnsi="Arial" w:cs="Arial"/>
          <w:color w:val="auto"/>
          <w:lang w:val="sr-Cyrl-CS"/>
        </w:rPr>
        <w:t>вл</w:t>
      </w:r>
      <w:r w:rsidRPr="00C92401">
        <w:rPr>
          <w:rFonts w:ascii="Arial" w:hAnsi="Arial" w:cs="Arial"/>
          <w:color w:val="auto"/>
        </w:rPr>
        <w:t>a</w:t>
      </w:r>
      <w:r w:rsidRPr="00C92401">
        <w:rPr>
          <w:rFonts w:ascii="Arial" w:hAnsi="Arial" w:cs="Arial"/>
          <w:color w:val="auto"/>
          <w:lang w:val="sr-Cyrl-CS"/>
        </w:rPr>
        <w:t>шћ</w:t>
      </w:r>
      <w:r w:rsidRPr="00C92401">
        <w:rPr>
          <w:rFonts w:ascii="Arial" w:hAnsi="Arial" w:cs="Arial"/>
          <w:color w:val="auto"/>
        </w:rPr>
        <w:t>e</w:t>
      </w:r>
      <w:r w:rsidRPr="00C92401">
        <w:rPr>
          <w:rFonts w:ascii="Arial" w:hAnsi="Arial" w:cs="Arial"/>
          <w:color w:val="auto"/>
          <w:lang w:val="sr-Cyrl-CS"/>
        </w:rPr>
        <w:t>њ</w:t>
      </w:r>
      <w:r w:rsidRPr="00C92401">
        <w:rPr>
          <w:rFonts w:ascii="Arial" w:hAnsi="Arial" w:cs="Arial"/>
          <w:color w:val="auto"/>
        </w:rPr>
        <w:t>e</w:t>
      </w:r>
      <w:r w:rsidRPr="00C92401">
        <w:rPr>
          <w:rFonts w:ascii="Arial" w:hAnsi="Arial" w:cs="Arial"/>
          <w:color w:val="auto"/>
          <w:lang w:val="sr-Cyrl-CS"/>
        </w:rPr>
        <w:t xml:space="preserve"> с</w:t>
      </w:r>
      <w:r w:rsidRPr="00C92401">
        <w:rPr>
          <w:rFonts w:ascii="Arial" w:hAnsi="Arial" w:cs="Arial"/>
          <w:color w:val="auto"/>
        </w:rPr>
        <w:t>a</w:t>
      </w:r>
      <w:r w:rsidRPr="00C92401">
        <w:rPr>
          <w:rFonts w:ascii="Arial" w:hAnsi="Arial" w:cs="Arial"/>
          <w:color w:val="auto"/>
          <w:lang w:val="sr-Cyrl-CS"/>
        </w:rPr>
        <w:t>чињ</w:t>
      </w:r>
      <w:r w:rsidRPr="00C92401">
        <w:rPr>
          <w:rFonts w:ascii="Arial" w:hAnsi="Arial" w:cs="Arial"/>
          <w:color w:val="auto"/>
        </w:rPr>
        <w:t>e</w:t>
      </w:r>
      <w:r w:rsidRPr="00C92401">
        <w:rPr>
          <w:rFonts w:ascii="Arial" w:hAnsi="Arial" w:cs="Arial"/>
          <w:color w:val="auto"/>
          <w:lang w:val="sr-Cyrl-CS"/>
        </w:rPr>
        <w:t>н</w:t>
      </w:r>
      <w:r w:rsidRPr="00C92401">
        <w:rPr>
          <w:rFonts w:ascii="Arial" w:hAnsi="Arial" w:cs="Arial"/>
          <w:color w:val="auto"/>
        </w:rPr>
        <w:t>o</w:t>
      </w:r>
      <w:r w:rsidRPr="00C92401">
        <w:rPr>
          <w:rFonts w:ascii="Arial" w:hAnsi="Arial" w:cs="Arial"/>
          <w:color w:val="auto"/>
          <w:lang w:val="sr-Cyrl-RS"/>
        </w:rPr>
        <w:t xml:space="preserve"> </w:t>
      </w:r>
      <w:r w:rsidRPr="00C92401">
        <w:rPr>
          <w:rFonts w:ascii="Arial" w:hAnsi="Arial" w:cs="Arial"/>
          <w:color w:val="auto"/>
        </w:rPr>
        <w:t>je</w:t>
      </w:r>
      <w:r w:rsidRPr="00C92401">
        <w:rPr>
          <w:rFonts w:ascii="Arial" w:hAnsi="Arial" w:cs="Arial"/>
          <w:color w:val="auto"/>
          <w:lang w:val="sr-Cyrl-CS"/>
        </w:rPr>
        <w:t xml:space="preserve"> у 2 (словима: дв</w:t>
      </w:r>
      <w:r w:rsidRPr="00C92401">
        <w:rPr>
          <w:rFonts w:ascii="Arial" w:hAnsi="Arial" w:cs="Arial"/>
          <w:color w:val="auto"/>
        </w:rPr>
        <w:t>a</w:t>
      </w:r>
      <w:r w:rsidRPr="00C92401">
        <w:rPr>
          <w:rFonts w:ascii="Arial" w:hAnsi="Arial" w:cs="Arial"/>
          <w:color w:val="auto"/>
          <w:lang w:val="sr-Cyrl-CS"/>
        </w:rPr>
        <w:t>) ист</w:t>
      </w:r>
      <w:r w:rsidRPr="00C92401">
        <w:rPr>
          <w:rFonts w:ascii="Arial" w:hAnsi="Arial" w:cs="Arial"/>
          <w:color w:val="auto"/>
        </w:rPr>
        <w:t>o</w:t>
      </w:r>
      <w:r w:rsidRPr="00C92401">
        <w:rPr>
          <w:rFonts w:ascii="Arial" w:hAnsi="Arial" w:cs="Arial"/>
          <w:color w:val="auto"/>
          <w:lang w:val="sr-Cyrl-CS"/>
        </w:rPr>
        <w:t>в</w:t>
      </w:r>
      <w:r w:rsidRPr="00C92401">
        <w:rPr>
          <w:rFonts w:ascii="Arial" w:hAnsi="Arial" w:cs="Arial"/>
          <w:color w:val="auto"/>
        </w:rPr>
        <w:t>e</w:t>
      </w:r>
      <w:r w:rsidRPr="00C92401">
        <w:rPr>
          <w:rFonts w:ascii="Arial" w:hAnsi="Arial" w:cs="Arial"/>
          <w:color w:val="auto"/>
          <w:lang w:val="sr-Cyrl-CS"/>
        </w:rPr>
        <w:t>тн</w:t>
      </w:r>
      <w:r w:rsidRPr="00C92401">
        <w:rPr>
          <w:rFonts w:ascii="Arial" w:hAnsi="Arial" w:cs="Arial"/>
          <w:color w:val="auto"/>
        </w:rPr>
        <w:t>a</w:t>
      </w:r>
      <w:r w:rsidRPr="00C92401">
        <w:rPr>
          <w:rFonts w:ascii="Arial" w:hAnsi="Arial" w:cs="Arial"/>
          <w:color w:val="auto"/>
          <w:lang w:val="sr-Cyrl-CS"/>
        </w:rPr>
        <w:t xml:space="preserve"> прим</w:t>
      </w:r>
      <w:r w:rsidRPr="00C92401">
        <w:rPr>
          <w:rFonts w:ascii="Arial" w:hAnsi="Arial" w:cs="Arial"/>
          <w:color w:val="auto"/>
        </w:rPr>
        <w:t>e</w:t>
      </w:r>
      <w:r w:rsidRPr="00C92401">
        <w:rPr>
          <w:rFonts w:ascii="Arial" w:hAnsi="Arial" w:cs="Arial"/>
          <w:color w:val="auto"/>
          <w:lang w:val="sr-Cyrl-CS"/>
        </w:rPr>
        <w:t>рк</w:t>
      </w:r>
      <w:r w:rsidRPr="00C92401">
        <w:rPr>
          <w:rFonts w:ascii="Arial" w:hAnsi="Arial" w:cs="Arial"/>
          <w:color w:val="auto"/>
        </w:rPr>
        <w:t>a</w:t>
      </w:r>
      <w:r w:rsidRPr="00C92401">
        <w:rPr>
          <w:rFonts w:ascii="Arial" w:hAnsi="Arial" w:cs="Arial"/>
          <w:color w:val="auto"/>
          <w:lang w:val="sr-Cyrl-CS"/>
        </w:rPr>
        <w:t xml:space="preserve">, </w:t>
      </w:r>
      <w:r w:rsidRPr="00C92401">
        <w:rPr>
          <w:rFonts w:ascii="Arial" w:hAnsi="Arial" w:cs="Arial"/>
          <w:color w:val="auto"/>
        </w:rPr>
        <w:t>o</w:t>
      </w:r>
      <w:r w:rsidRPr="00C92401">
        <w:rPr>
          <w:rFonts w:ascii="Arial" w:hAnsi="Arial" w:cs="Arial"/>
          <w:color w:val="auto"/>
          <w:lang w:val="sr-Cyrl-CS"/>
        </w:rPr>
        <w:t>д к</w:t>
      </w:r>
      <w:r w:rsidRPr="00C92401">
        <w:rPr>
          <w:rFonts w:ascii="Arial" w:hAnsi="Arial" w:cs="Arial"/>
          <w:color w:val="auto"/>
        </w:rPr>
        <w:t>oj</w:t>
      </w:r>
      <w:r w:rsidRPr="00C92401">
        <w:rPr>
          <w:rFonts w:ascii="Arial" w:hAnsi="Arial" w:cs="Arial"/>
          <w:color w:val="auto"/>
          <w:lang w:val="sr-Cyrl-CS"/>
        </w:rPr>
        <w:t xml:space="preserve">их </w:t>
      </w:r>
      <w:r w:rsidRPr="00C92401">
        <w:rPr>
          <w:rFonts w:ascii="Arial" w:hAnsi="Arial" w:cs="Arial"/>
          <w:color w:val="auto"/>
        </w:rPr>
        <w:t>je</w:t>
      </w:r>
      <w:r w:rsidRPr="00C92401">
        <w:rPr>
          <w:rFonts w:ascii="Arial" w:hAnsi="Arial" w:cs="Arial"/>
          <w:color w:val="auto"/>
          <w:lang w:val="sr-Cyrl-CS"/>
        </w:rPr>
        <w:t xml:space="preserve"> 1 (словима: </w:t>
      </w:r>
      <w:r w:rsidRPr="00C92401">
        <w:rPr>
          <w:rFonts w:ascii="Arial" w:hAnsi="Arial" w:cs="Arial"/>
          <w:color w:val="auto"/>
        </w:rPr>
        <w:t>je</w:t>
      </w:r>
      <w:r w:rsidRPr="00C92401">
        <w:rPr>
          <w:rFonts w:ascii="Arial" w:hAnsi="Arial" w:cs="Arial"/>
          <w:color w:val="auto"/>
          <w:lang w:val="sr-Cyrl-CS"/>
        </w:rPr>
        <w:t>д</w:t>
      </w:r>
      <w:r w:rsidRPr="00C92401">
        <w:rPr>
          <w:rFonts w:ascii="Arial" w:hAnsi="Arial" w:cs="Arial"/>
          <w:color w:val="auto"/>
        </w:rPr>
        <w:t>a</w:t>
      </w:r>
      <w:r w:rsidRPr="00C92401">
        <w:rPr>
          <w:rFonts w:ascii="Arial" w:hAnsi="Arial" w:cs="Arial"/>
          <w:color w:val="auto"/>
          <w:lang w:val="sr-Cyrl-CS"/>
        </w:rPr>
        <w:t>н) прим</w:t>
      </w:r>
      <w:r w:rsidRPr="00C92401">
        <w:rPr>
          <w:rFonts w:ascii="Arial" w:hAnsi="Arial" w:cs="Arial"/>
          <w:color w:val="auto"/>
        </w:rPr>
        <w:t>e</w:t>
      </w:r>
      <w:r w:rsidRPr="00C92401">
        <w:rPr>
          <w:rFonts w:ascii="Arial" w:hAnsi="Arial" w:cs="Arial"/>
          <w:color w:val="auto"/>
          <w:lang w:val="sr-Cyrl-CS"/>
        </w:rPr>
        <w:t>р</w:t>
      </w:r>
      <w:r w:rsidRPr="00C92401">
        <w:rPr>
          <w:rFonts w:ascii="Arial" w:hAnsi="Arial" w:cs="Arial"/>
          <w:color w:val="auto"/>
        </w:rPr>
        <w:t>a</w:t>
      </w:r>
      <w:r w:rsidRPr="00C92401">
        <w:rPr>
          <w:rFonts w:ascii="Arial" w:hAnsi="Arial" w:cs="Arial"/>
          <w:color w:val="auto"/>
          <w:lang w:val="sr-Cyrl-CS"/>
        </w:rPr>
        <w:t>к з</w:t>
      </w:r>
      <w:r w:rsidRPr="00C92401">
        <w:rPr>
          <w:rFonts w:ascii="Arial" w:hAnsi="Arial" w:cs="Arial"/>
          <w:color w:val="auto"/>
        </w:rPr>
        <w:t>a</w:t>
      </w:r>
      <w:r w:rsidRPr="00C92401">
        <w:rPr>
          <w:rFonts w:ascii="Arial" w:hAnsi="Arial" w:cs="Arial"/>
          <w:color w:val="auto"/>
          <w:lang w:val="sr-Cyrl-CS"/>
        </w:rPr>
        <w:t xml:space="preserve"> П</w:t>
      </w:r>
      <w:r w:rsidRPr="00C92401">
        <w:rPr>
          <w:rFonts w:ascii="Arial" w:hAnsi="Arial" w:cs="Arial"/>
          <w:color w:val="auto"/>
        </w:rPr>
        <w:t>o</w:t>
      </w:r>
      <w:r w:rsidRPr="00C92401">
        <w:rPr>
          <w:rFonts w:ascii="Arial" w:hAnsi="Arial" w:cs="Arial"/>
          <w:color w:val="auto"/>
          <w:lang w:val="sr-Cyrl-CS"/>
        </w:rPr>
        <w:t>в</w:t>
      </w:r>
      <w:r w:rsidRPr="00C92401">
        <w:rPr>
          <w:rFonts w:ascii="Arial" w:hAnsi="Arial" w:cs="Arial"/>
          <w:color w:val="auto"/>
        </w:rPr>
        <w:t>e</w:t>
      </w:r>
      <w:r w:rsidRPr="00C92401">
        <w:rPr>
          <w:rFonts w:ascii="Arial" w:hAnsi="Arial" w:cs="Arial"/>
          <w:color w:val="auto"/>
          <w:lang w:val="sr-Cyrl-CS"/>
        </w:rPr>
        <w:t>ри</w:t>
      </w:r>
      <w:r w:rsidRPr="00C92401">
        <w:rPr>
          <w:rFonts w:ascii="Arial" w:hAnsi="Arial" w:cs="Arial"/>
          <w:color w:val="auto"/>
        </w:rPr>
        <w:t>o</w:t>
      </w:r>
      <w:r w:rsidRPr="00C92401">
        <w:rPr>
          <w:rFonts w:ascii="Arial" w:hAnsi="Arial" w:cs="Arial"/>
          <w:color w:val="auto"/>
          <w:lang w:val="sr-Cyrl-CS"/>
        </w:rPr>
        <w:t>ц</w:t>
      </w:r>
      <w:r w:rsidRPr="00C92401">
        <w:rPr>
          <w:rFonts w:ascii="Arial" w:hAnsi="Arial" w:cs="Arial"/>
          <w:color w:val="auto"/>
        </w:rPr>
        <w:t>a</w:t>
      </w:r>
      <w:r w:rsidRPr="00C92401">
        <w:rPr>
          <w:rFonts w:ascii="Arial" w:hAnsi="Arial" w:cs="Arial"/>
          <w:color w:val="auto"/>
          <w:lang w:val="sr-Cyrl-CS"/>
        </w:rPr>
        <w:t xml:space="preserve">, </w:t>
      </w:r>
      <w:r w:rsidRPr="00C92401">
        <w:rPr>
          <w:rFonts w:ascii="Arial" w:hAnsi="Arial" w:cs="Arial"/>
          <w:color w:val="auto"/>
        </w:rPr>
        <w:t>a</w:t>
      </w:r>
      <w:r w:rsidRPr="00C92401">
        <w:rPr>
          <w:rFonts w:ascii="Arial" w:hAnsi="Arial" w:cs="Arial"/>
          <w:color w:val="auto"/>
          <w:lang w:val="sr-Cyrl-CS"/>
        </w:rPr>
        <w:t xml:space="preserve"> 1 (словима: </w:t>
      </w:r>
      <w:r w:rsidRPr="00C92401">
        <w:rPr>
          <w:rFonts w:ascii="Arial" w:hAnsi="Arial" w:cs="Arial"/>
          <w:color w:val="auto"/>
        </w:rPr>
        <w:t>je</w:t>
      </w:r>
      <w:r w:rsidRPr="00C92401">
        <w:rPr>
          <w:rFonts w:ascii="Arial" w:hAnsi="Arial" w:cs="Arial"/>
          <w:color w:val="auto"/>
          <w:lang w:val="sr-Cyrl-CS"/>
        </w:rPr>
        <w:t>д</w:t>
      </w:r>
      <w:r w:rsidRPr="00C92401">
        <w:rPr>
          <w:rFonts w:ascii="Arial" w:hAnsi="Arial" w:cs="Arial"/>
          <w:color w:val="auto"/>
        </w:rPr>
        <w:t>a</w:t>
      </w:r>
      <w:r w:rsidRPr="00C92401">
        <w:rPr>
          <w:rFonts w:ascii="Arial" w:hAnsi="Arial" w:cs="Arial"/>
          <w:color w:val="auto"/>
          <w:lang w:val="sr-Cyrl-CS"/>
        </w:rPr>
        <w:t>н) з</w:t>
      </w:r>
      <w:r w:rsidRPr="00C92401">
        <w:rPr>
          <w:rFonts w:ascii="Arial" w:hAnsi="Arial" w:cs="Arial"/>
          <w:color w:val="auto"/>
        </w:rPr>
        <w:t>a</w:t>
      </w:r>
      <w:r w:rsidRPr="00C92401">
        <w:rPr>
          <w:rFonts w:ascii="Arial" w:hAnsi="Arial" w:cs="Arial"/>
          <w:color w:val="auto"/>
          <w:lang w:val="sr-Cyrl-CS"/>
        </w:rPr>
        <w:t>држ</w:t>
      </w:r>
      <w:r w:rsidRPr="00C92401">
        <w:rPr>
          <w:rFonts w:ascii="Arial" w:hAnsi="Arial" w:cs="Arial"/>
          <w:color w:val="auto"/>
        </w:rPr>
        <w:t>a</w:t>
      </w:r>
      <w:r w:rsidRPr="00C92401">
        <w:rPr>
          <w:rFonts w:ascii="Arial" w:hAnsi="Arial" w:cs="Arial"/>
          <w:color w:val="auto"/>
          <w:lang w:val="sr-Cyrl-CS"/>
        </w:rPr>
        <w:t>в</w:t>
      </w:r>
      <w:r w:rsidRPr="00C92401">
        <w:rPr>
          <w:rFonts w:ascii="Arial" w:hAnsi="Arial" w:cs="Arial"/>
          <w:color w:val="auto"/>
        </w:rPr>
        <w:t>a</w:t>
      </w:r>
      <w:r w:rsidRPr="00C92401">
        <w:rPr>
          <w:rFonts w:ascii="Arial" w:hAnsi="Arial" w:cs="Arial"/>
          <w:color w:val="auto"/>
          <w:lang w:val="sr-Cyrl-CS"/>
        </w:rPr>
        <w:t xml:space="preserve"> Дужник. </w:t>
      </w:r>
    </w:p>
    <w:p w:rsidR="00B07711" w:rsidRPr="00C92401" w:rsidRDefault="00B07711" w:rsidP="00B07711">
      <w:pPr>
        <w:spacing w:before="0"/>
        <w:contextualSpacing/>
        <w:rPr>
          <w:rFonts w:cs="Arial"/>
          <w:sz w:val="24"/>
          <w:szCs w:val="24"/>
        </w:rPr>
      </w:pPr>
    </w:p>
    <w:p w:rsidR="00B07711" w:rsidRPr="00C92401" w:rsidRDefault="00B07711" w:rsidP="00B07711">
      <w:pPr>
        <w:spacing w:before="0"/>
        <w:contextualSpacing/>
        <w:rPr>
          <w:rFonts w:cs="Arial"/>
          <w:sz w:val="24"/>
          <w:szCs w:val="24"/>
        </w:rPr>
      </w:pPr>
      <w:r w:rsidRPr="00C92401">
        <w:rPr>
          <w:rFonts w:cs="Arial"/>
          <w:sz w:val="24"/>
          <w:szCs w:val="24"/>
        </w:rPr>
        <w:t>Услoви мeничнe oбaвeзe:</w:t>
      </w:r>
    </w:p>
    <w:p w:rsidR="00B07711" w:rsidRPr="00C92401" w:rsidRDefault="00B07711" w:rsidP="00B07711">
      <w:pPr>
        <w:numPr>
          <w:ilvl w:val="0"/>
          <w:numId w:val="33"/>
        </w:numPr>
        <w:spacing w:before="0"/>
        <w:contextualSpacing/>
        <w:rPr>
          <w:rFonts w:cs="Arial"/>
          <w:sz w:val="24"/>
          <w:szCs w:val="24"/>
        </w:rPr>
      </w:pPr>
      <w:r w:rsidRPr="00C92401">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B07711" w:rsidRPr="00C92401" w:rsidRDefault="00B07711" w:rsidP="00B07711">
      <w:pPr>
        <w:numPr>
          <w:ilvl w:val="0"/>
          <w:numId w:val="33"/>
        </w:numPr>
        <w:spacing w:before="0"/>
        <w:contextualSpacing/>
        <w:rPr>
          <w:rFonts w:cs="Arial"/>
          <w:sz w:val="24"/>
          <w:szCs w:val="24"/>
        </w:rPr>
      </w:pPr>
      <w:r w:rsidRPr="00C92401">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B07711" w:rsidRPr="00C92401" w:rsidRDefault="00B07711" w:rsidP="00B07711">
      <w:pPr>
        <w:spacing w:before="0"/>
        <w:ind w:left="720"/>
        <w:contextualSpacing/>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07711" w:rsidRPr="00C92401" w:rsidTr="00C3229F">
        <w:trPr>
          <w:jc w:val="center"/>
        </w:trPr>
        <w:tc>
          <w:tcPr>
            <w:tcW w:w="3882" w:type="dxa"/>
          </w:tcPr>
          <w:p w:rsidR="00B07711" w:rsidRPr="00C92401" w:rsidRDefault="00B07711" w:rsidP="00C3229F">
            <w:pPr>
              <w:spacing w:before="0"/>
              <w:contextualSpacing/>
              <w:jc w:val="center"/>
              <w:rPr>
                <w:rFonts w:cs="Arial"/>
                <w:sz w:val="24"/>
                <w:szCs w:val="24"/>
              </w:rPr>
            </w:pPr>
            <w:r w:rsidRPr="00C92401">
              <w:rPr>
                <w:rFonts w:cs="Arial"/>
                <w:sz w:val="24"/>
                <w:szCs w:val="24"/>
              </w:rPr>
              <w:t>Датум:</w:t>
            </w:r>
          </w:p>
        </w:tc>
        <w:tc>
          <w:tcPr>
            <w:tcW w:w="2127" w:type="dxa"/>
          </w:tcPr>
          <w:p w:rsidR="00B07711" w:rsidRPr="00C92401" w:rsidRDefault="00B07711" w:rsidP="00C3229F">
            <w:pPr>
              <w:spacing w:before="0"/>
              <w:contextualSpacing/>
              <w:jc w:val="center"/>
              <w:rPr>
                <w:rFonts w:cs="Arial"/>
                <w:sz w:val="24"/>
                <w:szCs w:val="24"/>
                <w:lang w:val="ru-RU"/>
              </w:rPr>
            </w:pPr>
          </w:p>
        </w:tc>
        <w:tc>
          <w:tcPr>
            <w:tcW w:w="4022" w:type="dxa"/>
          </w:tcPr>
          <w:p w:rsidR="00B07711" w:rsidRPr="00C92401" w:rsidRDefault="00B07711" w:rsidP="00C3229F">
            <w:pPr>
              <w:spacing w:before="0"/>
              <w:contextualSpacing/>
              <w:jc w:val="center"/>
              <w:rPr>
                <w:rFonts w:cs="Arial"/>
                <w:sz w:val="24"/>
                <w:szCs w:val="24"/>
                <w:lang w:val="ru-RU"/>
              </w:rPr>
            </w:pPr>
            <w:r w:rsidRPr="00C92401">
              <w:rPr>
                <w:rFonts w:cs="Arial"/>
                <w:sz w:val="24"/>
                <w:szCs w:val="24"/>
              </w:rPr>
              <w:t>Понуђач</w:t>
            </w:r>
            <w:r w:rsidRPr="00C92401">
              <w:rPr>
                <w:rFonts w:cs="Arial"/>
                <w:sz w:val="24"/>
                <w:szCs w:val="24"/>
                <w:lang w:val="ru-RU"/>
              </w:rPr>
              <w:t>:</w:t>
            </w:r>
          </w:p>
        </w:tc>
      </w:tr>
      <w:tr w:rsidR="00B07711" w:rsidRPr="00C92401" w:rsidTr="00C3229F">
        <w:trPr>
          <w:jc w:val="center"/>
        </w:trPr>
        <w:tc>
          <w:tcPr>
            <w:tcW w:w="3882" w:type="dxa"/>
          </w:tcPr>
          <w:p w:rsidR="00B07711" w:rsidRPr="00C92401" w:rsidRDefault="00B07711" w:rsidP="00C3229F">
            <w:pPr>
              <w:spacing w:before="0"/>
              <w:contextualSpacing/>
              <w:jc w:val="center"/>
              <w:rPr>
                <w:rFonts w:cs="Arial"/>
                <w:sz w:val="24"/>
                <w:szCs w:val="24"/>
              </w:rPr>
            </w:pPr>
          </w:p>
        </w:tc>
        <w:tc>
          <w:tcPr>
            <w:tcW w:w="2127" w:type="dxa"/>
          </w:tcPr>
          <w:p w:rsidR="00B07711" w:rsidRPr="00C92401" w:rsidRDefault="00B07711" w:rsidP="00C3229F">
            <w:pPr>
              <w:spacing w:before="0"/>
              <w:contextualSpacing/>
              <w:jc w:val="center"/>
              <w:rPr>
                <w:rFonts w:cs="Arial"/>
                <w:sz w:val="24"/>
                <w:szCs w:val="24"/>
              </w:rPr>
            </w:pPr>
            <w:r w:rsidRPr="00C92401">
              <w:rPr>
                <w:rFonts w:cs="Arial"/>
                <w:sz w:val="24"/>
                <w:szCs w:val="24"/>
              </w:rPr>
              <w:t>М.П.</w:t>
            </w:r>
          </w:p>
        </w:tc>
        <w:tc>
          <w:tcPr>
            <w:tcW w:w="4022" w:type="dxa"/>
          </w:tcPr>
          <w:p w:rsidR="00B07711" w:rsidRPr="00C92401" w:rsidRDefault="00B07711" w:rsidP="00C3229F">
            <w:pPr>
              <w:spacing w:before="0"/>
              <w:contextualSpacing/>
              <w:jc w:val="center"/>
              <w:rPr>
                <w:rFonts w:cs="Arial"/>
                <w:sz w:val="24"/>
                <w:szCs w:val="24"/>
                <w:lang w:val="ru-RU"/>
              </w:rPr>
            </w:pPr>
          </w:p>
        </w:tc>
      </w:tr>
      <w:tr w:rsidR="00B07711" w:rsidRPr="00C92401" w:rsidTr="00C3229F">
        <w:trPr>
          <w:jc w:val="center"/>
        </w:trPr>
        <w:tc>
          <w:tcPr>
            <w:tcW w:w="3882" w:type="dxa"/>
            <w:tcBorders>
              <w:bottom w:val="single" w:sz="4" w:space="0" w:color="auto"/>
            </w:tcBorders>
          </w:tcPr>
          <w:p w:rsidR="00B07711" w:rsidRPr="00C92401" w:rsidRDefault="00B07711" w:rsidP="00C3229F">
            <w:pPr>
              <w:spacing w:before="0"/>
              <w:contextualSpacing/>
              <w:jc w:val="center"/>
              <w:rPr>
                <w:rFonts w:cs="Arial"/>
                <w:sz w:val="24"/>
                <w:szCs w:val="24"/>
              </w:rPr>
            </w:pPr>
          </w:p>
        </w:tc>
        <w:tc>
          <w:tcPr>
            <w:tcW w:w="2127" w:type="dxa"/>
          </w:tcPr>
          <w:p w:rsidR="00B07711" w:rsidRPr="00C92401" w:rsidRDefault="00B07711" w:rsidP="00C3229F">
            <w:pPr>
              <w:spacing w:before="0"/>
              <w:contextualSpacing/>
              <w:jc w:val="center"/>
              <w:rPr>
                <w:rFonts w:cs="Arial"/>
                <w:sz w:val="24"/>
                <w:szCs w:val="24"/>
                <w:lang w:val="ru-RU"/>
              </w:rPr>
            </w:pPr>
          </w:p>
        </w:tc>
        <w:tc>
          <w:tcPr>
            <w:tcW w:w="4022" w:type="dxa"/>
            <w:tcBorders>
              <w:bottom w:val="single" w:sz="4" w:space="0" w:color="auto"/>
            </w:tcBorders>
          </w:tcPr>
          <w:p w:rsidR="00B07711" w:rsidRPr="00C92401" w:rsidRDefault="00B07711" w:rsidP="00C3229F">
            <w:pPr>
              <w:spacing w:before="0"/>
              <w:contextualSpacing/>
              <w:jc w:val="center"/>
              <w:rPr>
                <w:rFonts w:cs="Arial"/>
                <w:sz w:val="24"/>
                <w:szCs w:val="24"/>
                <w:lang w:val="ru-RU"/>
              </w:rPr>
            </w:pPr>
          </w:p>
        </w:tc>
      </w:tr>
      <w:tr w:rsidR="00B07711" w:rsidRPr="00C92401" w:rsidTr="00C3229F">
        <w:trPr>
          <w:trHeight w:val="389"/>
          <w:jc w:val="center"/>
        </w:trPr>
        <w:tc>
          <w:tcPr>
            <w:tcW w:w="3882" w:type="dxa"/>
            <w:tcBorders>
              <w:top w:val="single" w:sz="4" w:space="0" w:color="auto"/>
            </w:tcBorders>
          </w:tcPr>
          <w:p w:rsidR="00B07711" w:rsidRPr="00C92401" w:rsidRDefault="00B07711" w:rsidP="00C3229F">
            <w:pPr>
              <w:spacing w:before="0"/>
              <w:contextualSpacing/>
              <w:jc w:val="center"/>
              <w:rPr>
                <w:rFonts w:cs="Arial"/>
                <w:sz w:val="24"/>
                <w:szCs w:val="24"/>
              </w:rPr>
            </w:pPr>
          </w:p>
        </w:tc>
        <w:tc>
          <w:tcPr>
            <w:tcW w:w="2127" w:type="dxa"/>
          </w:tcPr>
          <w:p w:rsidR="00B07711" w:rsidRPr="00C92401" w:rsidRDefault="00B07711" w:rsidP="00C3229F">
            <w:pPr>
              <w:spacing w:before="0"/>
              <w:contextualSpacing/>
              <w:jc w:val="center"/>
              <w:rPr>
                <w:rFonts w:cs="Arial"/>
                <w:sz w:val="24"/>
                <w:szCs w:val="24"/>
                <w:lang w:val="ru-RU"/>
              </w:rPr>
            </w:pPr>
          </w:p>
        </w:tc>
        <w:tc>
          <w:tcPr>
            <w:tcW w:w="4022" w:type="dxa"/>
            <w:tcBorders>
              <w:top w:val="single" w:sz="4" w:space="0" w:color="auto"/>
            </w:tcBorders>
          </w:tcPr>
          <w:p w:rsidR="00B07711" w:rsidRPr="00C92401" w:rsidRDefault="00B07711" w:rsidP="00C3229F">
            <w:pPr>
              <w:spacing w:before="0"/>
              <w:contextualSpacing/>
              <w:jc w:val="center"/>
              <w:rPr>
                <w:rFonts w:cs="Arial"/>
                <w:sz w:val="24"/>
                <w:szCs w:val="24"/>
                <w:lang w:val="ru-RU"/>
              </w:rPr>
            </w:pPr>
          </w:p>
        </w:tc>
      </w:tr>
    </w:tbl>
    <w:p w:rsidR="00B07711" w:rsidRPr="00C92401" w:rsidRDefault="00B07711" w:rsidP="00B07711">
      <w:pPr>
        <w:spacing w:before="0"/>
        <w:contextualSpacing/>
        <w:rPr>
          <w:rFonts w:cs="Arial"/>
          <w:sz w:val="24"/>
          <w:szCs w:val="24"/>
          <w:lang w:val="ru-RU"/>
        </w:rPr>
      </w:pPr>
    </w:p>
    <w:p w:rsidR="00B07711" w:rsidRPr="00C92401" w:rsidRDefault="00B07711" w:rsidP="00B07711">
      <w:pPr>
        <w:spacing w:before="0"/>
        <w:ind w:firstLine="720"/>
        <w:contextualSpacing/>
        <w:rPr>
          <w:rFonts w:cs="Arial"/>
          <w:sz w:val="24"/>
          <w:szCs w:val="24"/>
          <w:lang w:val="ru-RU"/>
        </w:rPr>
      </w:pPr>
      <w:r w:rsidRPr="00C92401">
        <w:rPr>
          <w:rFonts w:cs="Arial"/>
          <w:sz w:val="24"/>
          <w:szCs w:val="24"/>
          <w:lang w:val="ru-RU"/>
        </w:rPr>
        <w:t>Прилог:</w:t>
      </w:r>
    </w:p>
    <w:p w:rsidR="00B07711" w:rsidRPr="00C92401" w:rsidRDefault="00B07711" w:rsidP="00B07711">
      <w:pPr>
        <w:pStyle w:val="ListParagraph"/>
        <w:numPr>
          <w:ilvl w:val="0"/>
          <w:numId w:val="24"/>
        </w:numPr>
        <w:spacing w:before="0" w:after="0" w:line="240" w:lineRule="auto"/>
        <w:rPr>
          <w:rFonts w:ascii="Arial" w:hAnsi="Arial" w:cs="Arial"/>
          <w:sz w:val="24"/>
          <w:szCs w:val="24"/>
        </w:rPr>
      </w:pPr>
      <w:r w:rsidRPr="00C92401">
        <w:rPr>
          <w:rFonts w:ascii="Arial" w:hAnsi="Arial" w:cs="Arial"/>
          <w:sz w:val="24"/>
          <w:szCs w:val="24"/>
        </w:rPr>
        <w:t xml:space="preserve">1 </w:t>
      </w:r>
      <w:r w:rsidRPr="00C92401">
        <w:rPr>
          <w:rFonts w:ascii="Arial" w:hAnsi="Arial" w:cs="Arial"/>
          <w:sz w:val="24"/>
          <w:szCs w:val="24"/>
          <w:lang w:val="sr-Cyrl-CS"/>
        </w:rPr>
        <w:t xml:space="preserve">(словима: </w:t>
      </w:r>
      <w:r w:rsidRPr="00C92401">
        <w:rPr>
          <w:rFonts w:ascii="Arial" w:hAnsi="Arial" w:cs="Arial"/>
          <w:sz w:val="24"/>
          <w:szCs w:val="24"/>
        </w:rPr>
        <w:t>једна</w:t>
      </w:r>
      <w:r w:rsidRPr="00C92401">
        <w:rPr>
          <w:rFonts w:ascii="Arial" w:hAnsi="Arial" w:cs="Arial"/>
          <w:sz w:val="24"/>
          <w:szCs w:val="24"/>
          <w:lang w:val="sr-Cyrl-CS"/>
        </w:rPr>
        <w:t>)</w:t>
      </w:r>
      <w:r w:rsidRPr="00C92401">
        <w:rPr>
          <w:rFonts w:ascii="Arial" w:hAnsi="Arial" w:cs="Arial"/>
          <w:sz w:val="24"/>
          <w:szCs w:val="24"/>
        </w:rPr>
        <w:t xml:space="preserve"> потписана и оверена бланко сопствена меница као гаранција за озбиљност понуде </w:t>
      </w:r>
    </w:p>
    <w:p w:rsidR="00B07711" w:rsidRPr="00C92401" w:rsidRDefault="00B07711" w:rsidP="00B07711">
      <w:pPr>
        <w:pStyle w:val="ListParagraph"/>
        <w:numPr>
          <w:ilvl w:val="0"/>
          <w:numId w:val="24"/>
        </w:numPr>
        <w:spacing w:before="0" w:after="0" w:line="240" w:lineRule="auto"/>
        <w:rPr>
          <w:rFonts w:ascii="Arial" w:hAnsi="Arial" w:cs="Arial"/>
          <w:sz w:val="24"/>
          <w:szCs w:val="24"/>
        </w:rPr>
      </w:pPr>
      <w:r w:rsidRPr="00C92401">
        <w:rPr>
          <w:rFonts w:ascii="Arial" w:hAnsi="Arial"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rsidR="00B07711" w:rsidRPr="00C92401" w:rsidRDefault="00B07711" w:rsidP="00B07711">
      <w:pPr>
        <w:pStyle w:val="ListParagraph"/>
        <w:numPr>
          <w:ilvl w:val="0"/>
          <w:numId w:val="24"/>
        </w:numPr>
        <w:spacing w:before="0" w:after="0" w:line="240" w:lineRule="auto"/>
        <w:rPr>
          <w:rFonts w:ascii="Arial" w:hAnsi="Arial" w:cs="Arial"/>
          <w:sz w:val="24"/>
          <w:szCs w:val="24"/>
        </w:rPr>
      </w:pPr>
      <w:r w:rsidRPr="00C92401">
        <w:rPr>
          <w:rFonts w:ascii="Arial" w:hAnsi="Arial" w:cs="Arial"/>
          <w:sz w:val="24"/>
          <w:szCs w:val="24"/>
        </w:rPr>
        <w:t xml:space="preserve">фотокопију ОП обрасца </w:t>
      </w:r>
    </w:p>
    <w:p w:rsidR="00B07711" w:rsidRPr="00C92401" w:rsidRDefault="00B07711" w:rsidP="00B07711">
      <w:pPr>
        <w:pStyle w:val="ListParagraph"/>
        <w:numPr>
          <w:ilvl w:val="0"/>
          <w:numId w:val="24"/>
        </w:numPr>
        <w:spacing w:before="0" w:after="0" w:line="240" w:lineRule="auto"/>
        <w:rPr>
          <w:rFonts w:ascii="Arial" w:hAnsi="Arial" w:cs="Arial"/>
          <w:sz w:val="24"/>
          <w:szCs w:val="24"/>
          <w:lang w:val="sr-Cyrl-CS"/>
        </w:rPr>
      </w:pPr>
      <w:r w:rsidRPr="00C92401">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 у складу са Одлуком о ближим условима, садржини и начину вођења регистра меница и овлашћења („Сл. гласник РС“ бр. 56/11 и 80/15,76/2016,82/17)</w:t>
      </w:r>
    </w:p>
    <w:p w:rsidR="00B07711" w:rsidRPr="00C92401" w:rsidRDefault="00B07711" w:rsidP="00B07711">
      <w:pPr>
        <w:pStyle w:val="ListParagraph"/>
        <w:numPr>
          <w:ilvl w:val="0"/>
          <w:numId w:val="24"/>
        </w:numPr>
        <w:spacing w:before="0" w:after="0" w:line="240" w:lineRule="auto"/>
        <w:rPr>
          <w:rFonts w:ascii="Arial" w:hAnsi="Arial" w:cs="Arial"/>
          <w:sz w:val="24"/>
          <w:szCs w:val="24"/>
          <w:lang w:val="sr-Cyrl-CS"/>
        </w:rPr>
      </w:pPr>
      <w:r w:rsidRPr="00C92401">
        <w:rPr>
          <w:rFonts w:ascii="Arial" w:hAnsi="Arial" w:cs="Arial"/>
          <w:sz w:val="24"/>
          <w:szCs w:val="24"/>
        </w:rPr>
        <w:t xml:space="preserve"> </w:t>
      </w:r>
      <w:r w:rsidRPr="00C92401">
        <w:rPr>
          <w:rFonts w:ascii="Arial" w:hAnsi="Arial" w:cs="Arial"/>
          <w:sz w:val="24"/>
          <w:szCs w:val="24"/>
          <w:lang w:val="sr-Cyrl-CS"/>
        </w:rPr>
        <w:t xml:space="preserve">Овлашћење којим законски заступник овлашћује лица за потписивање менице и </w:t>
      </w:r>
      <w:r w:rsidRPr="00C92401">
        <w:rPr>
          <w:rFonts w:ascii="Arial" w:hAnsi="Arial" w:cs="Arial"/>
          <w:sz w:val="24"/>
          <w:szCs w:val="24"/>
          <w:lang w:val="sr-Latn-RS"/>
        </w:rPr>
        <w:t xml:space="preserve">   </w:t>
      </w:r>
    </w:p>
    <w:p w:rsidR="00B07711" w:rsidRPr="00C92401" w:rsidRDefault="00B07711" w:rsidP="00B07711">
      <w:pPr>
        <w:pStyle w:val="ListParagraph"/>
        <w:spacing w:before="0" w:after="0" w:line="240" w:lineRule="auto"/>
        <w:ind w:right="1379" w:firstLine="90"/>
        <w:rPr>
          <w:rFonts w:ascii="Arial" w:hAnsi="Arial" w:cs="Arial"/>
          <w:sz w:val="24"/>
          <w:szCs w:val="24"/>
          <w:lang w:val="sr-Cyrl-CS"/>
        </w:rPr>
      </w:pPr>
      <w:r w:rsidRPr="00C92401">
        <w:rPr>
          <w:rFonts w:ascii="Arial" w:hAnsi="Arial" w:cs="Arial"/>
          <w:sz w:val="24"/>
          <w:szCs w:val="24"/>
          <w:lang w:val="sr-Cyrl-CS"/>
        </w:rPr>
        <w:t>меничног овлашћења за конкретан посао, у случају да меницу и менично овлашћење   не потписује законски заступник понуђача</w:t>
      </w:r>
      <w:r w:rsidRPr="00C92401">
        <w:rPr>
          <w:rFonts w:ascii="Arial" w:hAnsi="Arial" w:cs="Arial"/>
          <w:sz w:val="24"/>
          <w:szCs w:val="24"/>
          <w:lang w:val="sr-Latn-RS"/>
        </w:rPr>
        <w:t>.</w:t>
      </w:r>
    </w:p>
    <w:p w:rsidR="00B07711" w:rsidRPr="00C92401" w:rsidRDefault="00B07711" w:rsidP="00B07711">
      <w:pPr>
        <w:pStyle w:val="ListParagraph"/>
        <w:spacing w:before="0" w:after="0" w:line="240" w:lineRule="auto"/>
        <w:rPr>
          <w:rFonts w:ascii="Arial" w:hAnsi="Arial" w:cs="Arial"/>
          <w:sz w:val="24"/>
          <w:szCs w:val="24"/>
          <w:lang w:val="sr-Cyrl-CS"/>
        </w:rPr>
      </w:pPr>
    </w:p>
    <w:p w:rsidR="00B07711" w:rsidRPr="00C92401" w:rsidRDefault="00B07711" w:rsidP="00B07711">
      <w:pPr>
        <w:pStyle w:val="ListParagraph"/>
        <w:spacing w:before="0" w:after="0" w:line="240" w:lineRule="auto"/>
        <w:rPr>
          <w:rFonts w:ascii="Arial" w:hAnsi="Arial" w:cs="Arial"/>
          <w:sz w:val="24"/>
          <w:szCs w:val="24"/>
        </w:rPr>
      </w:pPr>
    </w:p>
    <w:p w:rsidR="00B07711" w:rsidRPr="00C92401" w:rsidRDefault="00B07711" w:rsidP="00B07711">
      <w:pPr>
        <w:pStyle w:val="ListParagraph"/>
        <w:spacing w:before="0" w:after="0" w:line="240" w:lineRule="auto"/>
        <w:rPr>
          <w:rFonts w:ascii="Arial" w:hAnsi="Arial" w:cs="Arial"/>
          <w:sz w:val="24"/>
          <w:szCs w:val="24"/>
        </w:rPr>
      </w:pPr>
    </w:p>
    <w:p w:rsidR="00B07711" w:rsidRPr="00C92401" w:rsidRDefault="00B07711" w:rsidP="00B07711">
      <w:pPr>
        <w:pStyle w:val="ListParagraph"/>
        <w:spacing w:before="0" w:after="0" w:line="240" w:lineRule="auto"/>
        <w:rPr>
          <w:rFonts w:ascii="Arial" w:hAnsi="Arial" w:cs="Arial"/>
          <w:sz w:val="24"/>
          <w:szCs w:val="24"/>
        </w:rPr>
      </w:pPr>
    </w:p>
    <w:p w:rsidR="00B07711" w:rsidRPr="00C92401" w:rsidRDefault="00B07711" w:rsidP="00B07711">
      <w:pPr>
        <w:pStyle w:val="ListParagraph"/>
        <w:spacing w:before="0" w:after="0" w:line="240" w:lineRule="auto"/>
        <w:rPr>
          <w:rFonts w:ascii="Arial" w:hAnsi="Arial" w:cs="Arial"/>
          <w:sz w:val="24"/>
          <w:szCs w:val="24"/>
        </w:rPr>
      </w:pPr>
    </w:p>
    <w:p w:rsidR="00B07711" w:rsidRPr="00C92401" w:rsidRDefault="00B07711" w:rsidP="00B07711">
      <w:pPr>
        <w:pStyle w:val="ListParagraph"/>
        <w:spacing w:before="0" w:after="0" w:line="240" w:lineRule="auto"/>
        <w:rPr>
          <w:rFonts w:ascii="Arial" w:hAnsi="Arial" w:cs="Arial"/>
          <w:b/>
          <w:i/>
          <w:sz w:val="24"/>
          <w:szCs w:val="24"/>
          <w:u w:val="single"/>
        </w:rPr>
      </w:pPr>
      <w:r w:rsidRPr="00C92401">
        <w:rPr>
          <w:rFonts w:ascii="Arial" w:hAnsi="Arial" w:cs="Arial"/>
          <w:b/>
          <w:i/>
          <w:sz w:val="24"/>
          <w:szCs w:val="24"/>
          <w:u w:val="single"/>
        </w:rPr>
        <w:t>Напомена:</w:t>
      </w:r>
    </w:p>
    <w:p w:rsidR="00B07711" w:rsidRPr="00C92401" w:rsidRDefault="00B07711" w:rsidP="00B07711">
      <w:pPr>
        <w:spacing w:before="0"/>
        <w:ind w:left="720"/>
        <w:contextualSpacing/>
        <w:rPr>
          <w:rFonts w:cs="Arial"/>
          <w:b/>
          <w:i/>
          <w:sz w:val="24"/>
          <w:szCs w:val="24"/>
        </w:rPr>
      </w:pPr>
      <w:r w:rsidRPr="00C92401">
        <w:rPr>
          <w:rFonts w:cs="Arial"/>
          <w:b/>
          <w:i/>
          <w:sz w:val="24"/>
          <w:szCs w:val="24"/>
        </w:rPr>
        <w:t>Менично писмо у складу са садржином овог Прилога се доставља у оквиру понуде.</w:t>
      </w:r>
    </w:p>
    <w:p w:rsidR="00B07711" w:rsidRPr="00C92401" w:rsidRDefault="00B07711" w:rsidP="00B07711">
      <w:pPr>
        <w:spacing w:before="0"/>
        <w:contextualSpacing/>
        <w:rPr>
          <w:rFonts w:cs="Arial"/>
          <w:b/>
          <w:sz w:val="24"/>
          <w:szCs w:val="24"/>
          <w:lang w:val="sr-Cyrl-RS"/>
        </w:rPr>
      </w:pPr>
    </w:p>
    <w:p w:rsidR="00B07711" w:rsidRPr="00C92401" w:rsidRDefault="00B07711" w:rsidP="00B07711">
      <w:pPr>
        <w:spacing w:before="0"/>
        <w:contextualSpacing/>
        <w:rPr>
          <w:rFonts w:cs="Arial"/>
          <w:b/>
          <w:sz w:val="24"/>
          <w:szCs w:val="24"/>
          <w:lang w:val="sr-Cyrl-RS"/>
        </w:rPr>
      </w:pPr>
    </w:p>
    <w:p w:rsidR="00B07711" w:rsidRPr="00C92401" w:rsidRDefault="00B07711" w:rsidP="00B07711">
      <w:pPr>
        <w:spacing w:before="0"/>
        <w:contextualSpacing/>
        <w:rPr>
          <w:rFonts w:cs="Arial"/>
          <w:b/>
          <w:sz w:val="24"/>
          <w:szCs w:val="24"/>
          <w:lang w:val="sr-Cyrl-RS"/>
        </w:rPr>
      </w:pPr>
    </w:p>
    <w:p w:rsidR="00B07711" w:rsidRPr="00C92401" w:rsidRDefault="00B07711" w:rsidP="00B07711">
      <w:pPr>
        <w:spacing w:before="0"/>
        <w:contextualSpacing/>
        <w:rPr>
          <w:rFonts w:cs="Arial"/>
          <w:b/>
          <w:sz w:val="24"/>
          <w:szCs w:val="24"/>
          <w:lang w:val="sr-Cyrl-RS"/>
        </w:rPr>
      </w:pPr>
    </w:p>
    <w:p w:rsidR="00B07711" w:rsidRPr="00C92401" w:rsidRDefault="00B07711" w:rsidP="00B07711">
      <w:pPr>
        <w:spacing w:before="0"/>
        <w:contextualSpacing/>
        <w:rPr>
          <w:rFonts w:cs="Arial"/>
          <w:b/>
          <w:sz w:val="24"/>
          <w:szCs w:val="24"/>
          <w:lang w:val="sr-Cyrl-RS"/>
        </w:rPr>
      </w:pPr>
    </w:p>
    <w:p w:rsidR="00B07711" w:rsidRPr="00C92401" w:rsidRDefault="00B07711" w:rsidP="00B07711">
      <w:pPr>
        <w:spacing w:before="0"/>
        <w:contextualSpacing/>
        <w:jc w:val="right"/>
        <w:rPr>
          <w:rFonts w:cs="Arial"/>
          <w:sz w:val="24"/>
          <w:szCs w:val="24"/>
          <w:lang w:val="sr-Cyrl-CS"/>
        </w:rPr>
      </w:pPr>
    </w:p>
    <w:p w:rsidR="00B07711" w:rsidRPr="00C92401" w:rsidRDefault="00B07711" w:rsidP="00B07711">
      <w:pPr>
        <w:spacing w:before="0"/>
        <w:contextualSpacing/>
        <w:jc w:val="right"/>
        <w:rPr>
          <w:rFonts w:cs="Arial"/>
          <w:sz w:val="24"/>
          <w:szCs w:val="24"/>
          <w:lang w:val="sr-Cyrl-CS"/>
        </w:rPr>
      </w:pPr>
      <w:r w:rsidRPr="00C92401">
        <w:rPr>
          <w:rFonts w:cs="Arial"/>
          <w:i/>
          <w:sz w:val="24"/>
          <w:szCs w:val="24"/>
          <w:lang w:val="sr-Cyrl-CS"/>
        </w:rPr>
        <w:t>Прилог</w:t>
      </w:r>
      <w:r w:rsidRPr="00C92401">
        <w:rPr>
          <w:rFonts w:cs="Arial"/>
          <w:sz w:val="24"/>
          <w:szCs w:val="24"/>
          <w:lang w:val="sr-Cyrl-CS"/>
        </w:rPr>
        <w:t xml:space="preserve"> 2</w:t>
      </w:r>
    </w:p>
    <w:p w:rsidR="00B07711" w:rsidRPr="00C92401" w:rsidRDefault="00B07711" w:rsidP="00B07711">
      <w:pPr>
        <w:spacing w:before="0"/>
        <w:contextualSpacing/>
        <w:jc w:val="right"/>
        <w:rPr>
          <w:rFonts w:cs="Arial"/>
          <w:sz w:val="24"/>
          <w:szCs w:val="24"/>
          <w:lang w:val="sr-Cyrl-CS"/>
        </w:rPr>
      </w:pPr>
    </w:p>
    <w:p w:rsidR="00B07711" w:rsidRPr="00C92401" w:rsidRDefault="00B07711" w:rsidP="00B07711">
      <w:pPr>
        <w:spacing w:before="0"/>
        <w:contextualSpacing/>
        <w:rPr>
          <w:rFonts w:cs="Arial"/>
          <w:sz w:val="24"/>
          <w:szCs w:val="24"/>
          <w:lang w:val="sr-Cyrl-RS"/>
        </w:rPr>
      </w:pPr>
      <w:r w:rsidRPr="00C92401">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C92401">
        <w:rPr>
          <w:rFonts w:cs="Arial"/>
          <w:sz w:val="24"/>
          <w:szCs w:val="24"/>
        </w:rPr>
        <w:t>закон</w:t>
      </w:r>
      <w:proofErr w:type="gramEnd"/>
      <w:r w:rsidRPr="00C92401">
        <w:rPr>
          <w:rFonts w:cs="Arial"/>
          <w:sz w:val="24"/>
          <w:szCs w:val="24"/>
        </w:rPr>
        <w:t xml:space="preserve"> и 31/11) </w:t>
      </w:r>
      <w:r w:rsidRPr="00C92401">
        <w:rPr>
          <w:rFonts w:cs="Arial"/>
          <w:sz w:val="24"/>
          <w:szCs w:val="24"/>
          <w:lang w:val="sr-Cyrl-RS"/>
        </w:rPr>
        <w:t>-</w:t>
      </w:r>
    </w:p>
    <w:p w:rsidR="00B07711" w:rsidRPr="00C92401" w:rsidRDefault="00B07711" w:rsidP="00B07711">
      <w:pPr>
        <w:spacing w:before="0"/>
        <w:contextualSpacing/>
        <w:rPr>
          <w:rFonts w:cs="Arial"/>
          <w:sz w:val="24"/>
          <w:szCs w:val="24"/>
        </w:rPr>
      </w:pPr>
    </w:p>
    <w:p w:rsidR="00B07711" w:rsidRPr="00C92401" w:rsidRDefault="00B07711" w:rsidP="00B07711">
      <w:pPr>
        <w:spacing w:before="0"/>
        <w:contextualSpacing/>
        <w:rPr>
          <w:rFonts w:cs="Arial"/>
          <w:b/>
          <w:i/>
          <w:sz w:val="24"/>
          <w:szCs w:val="24"/>
          <w:u w:val="single"/>
        </w:rPr>
      </w:pPr>
      <w:r w:rsidRPr="00C92401">
        <w:rPr>
          <w:rFonts w:cs="Arial"/>
          <w:b/>
          <w:i/>
          <w:sz w:val="24"/>
          <w:szCs w:val="24"/>
          <w:u w:val="single"/>
        </w:rPr>
        <w:t>(Напомена:</w:t>
      </w:r>
      <w:r w:rsidRPr="00C92401">
        <w:rPr>
          <w:rFonts w:cs="Arial"/>
          <w:b/>
          <w:i/>
          <w:sz w:val="24"/>
          <w:szCs w:val="24"/>
        </w:rPr>
        <w:t xml:space="preserve"> не доставља се у понуди)</w:t>
      </w:r>
    </w:p>
    <w:p w:rsidR="00B07711" w:rsidRPr="00C92401" w:rsidRDefault="00B07711" w:rsidP="00B07711">
      <w:pPr>
        <w:spacing w:before="0"/>
        <w:contextualSpacing/>
        <w:rPr>
          <w:rFonts w:cs="Arial"/>
          <w:sz w:val="24"/>
          <w:szCs w:val="24"/>
        </w:rPr>
      </w:pPr>
    </w:p>
    <w:p w:rsidR="00B07711" w:rsidRPr="00C92401" w:rsidRDefault="00B07711" w:rsidP="00B07711">
      <w:pPr>
        <w:spacing w:before="0"/>
        <w:contextualSpacing/>
        <w:rPr>
          <w:rFonts w:cs="Arial"/>
          <w:sz w:val="24"/>
          <w:szCs w:val="24"/>
          <w:lang w:val="ru-RU"/>
        </w:rPr>
      </w:pPr>
      <w:r w:rsidRPr="00C92401">
        <w:rPr>
          <w:rFonts w:cs="Arial"/>
          <w:sz w:val="24"/>
          <w:szCs w:val="24"/>
        </w:rPr>
        <w:t>ДУЖНИК</w:t>
      </w:r>
      <w:proofErr w:type="gramStart"/>
      <w:r w:rsidRPr="00C92401">
        <w:rPr>
          <w:rFonts w:cs="Arial"/>
          <w:sz w:val="24"/>
          <w:szCs w:val="24"/>
        </w:rPr>
        <w:t>:</w:t>
      </w:r>
      <w:r w:rsidRPr="00C92401">
        <w:rPr>
          <w:rFonts w:cs="Arial"/>
          <w:sz w:val="24"/>
          <w:szCs w:val="24"/>
          <w:lang w:val="ru-RU"/>
        </w:rPr>
        <w:t>…………………………………………………………………………..................</w:t>
      </w:r>
      <w:proofErr w:type="gramEnd"/>
    </w:p>
    <w:p w:rsidR="00B07711" w:rsidRPr="00C92401" w:rsidRDefault="00B07711" w:rsidP="00B07711">
      <w:pPr>
        <w:spacing w:before="0"/>
        <w:contextualSpacing/>
        <w:rPr>
          <w:rFonts w:cs="Arial"/>
          <w:sz w:val="24"/>
          <w:szCs w:val="24"/>
        </w:rPr>
      </w:pPr>
      <w:r w:rsidRPr="00C92401">
        <w:rPr>
          <w:rFonts w:cs="Arial"/>
          <w:sz w:val="24"/>
          <w:szCs w:val="24"/>
        </w:rPr>
        <w:t>(</w:t>
      </w:r>
      <w:proofErr w:type="gramStart"/>
      <w:r w:rsidRPr="00C92401">
        <w:rPr>
          <w:rFonts w:cs="Arial"/>
          <w:sz w:val="24"/>
          <w:szCs w:val="24"/>
        </w:rPr>
        <w:t>назив</w:t>
      </w:r>
      <w:proofErr w:type="gramEnd"/>
      <w:r w:rsidRPr="00C92401">
        <w:rPr>
          <w:rFonts w:cs="Arial"/>
          <w:sz w:val="24"/>
          <w:szCs w:val="24"/>
        </w:rPr>
        <w:t xml:space="preserve"> и седиште Понуђача)</w:t>
      </w:r>
    </w:p>
    <w:p w:rsidR="00B07711" w:rsidRPr="00C92401" w:rsidRDefault="00B07711" w:rsidP="00B07711">
      <w:pPr>
        <w:spacing w:before="0"/>
        <w:contextualSpacing/>
        <w:rPr>
          <w:rFonts w:cs="Arial"/>
          <w:sz w:val="24"/>
          <w:szCs w:val="24"/>
        </w:rPr>
      </w:pPr>
      <w:r w:rsidRPr="00C92401">
        <w:rPr>
          <w:rFonts w:cs="Arial"/>
          <w:sz w:val="24"/>
          <w:szCs w:val="24"/>
        </w:rPr>
        <w:t>МАТИЧНИ БРОЈ ДУЖНИКА (Понуђача): ..................................................................</w:t>
      </w:r>
    </w:p>
    <w:p w:rsidR="00B07711" w:rsidRPr="00C92401" w:rsidRDefault="00B07711" w:rsidP="00B07711">
      <w:pPr>
        <w:spacing w:before="0"/>
        <w:contextualSpacing/>
        <w:rPr>
          <w:rFonts w:cs="Arial"/>
          <w:sz w:val="24"/>
          <w:szCs w:val="24"/>
        </w:rPr>
      </w:pPr>
      <w:r w:rsidRPr="00C92401">
        <w:rPr>
          <w:rFonts w:cs="Arial"/>
          <w:sz w:val="24"/>
          <w:szCs w:val="24"/>
        </w:rPr>
        <w:t>ТЕКУЋИ РАЧУН ДУЖНИКА (Понуђача): ...................................................................</w:t>
      </w:r>
    </w:p>
    <w:p w:rsidR="00B07711" w:rsidRPr="00C92401" w:rsidRDefault="00B07711" w:rsidP="00B07711">
      <w:pPr>
        <w:spacing w:before="0"/>
        <w:contextualSpacing/>
        <w:rPr>
          <w:rFonts w:cs="Arial"/>
          <w:sz w:val="24"/>
          <w:szCs w:val="24"/>
        </w:rPr>
      </w:pPr>
      <w:r w:rsidRPr="00C92401">
        <w:rPr>
          <w:rFonts w:cs="Arial"/>
          <w:sz w:val="24"/>
          <w:szCs w:val="24"/>
        </w:rPr>
        <w:t>ПИБ ДУЖНИКА (Понуђача): ........................................................................................</w:t>
      </w:r>
    </w:p>
    <w:p w:rsidR="00B07711" w:rsidRPr="00C92401" w:rsidRDefault="00B07711" w:rsidP="00B07711">
      <w:pPr>
        <w:spacing w:before="0"/>
        <w:contextualSpacing/>
        <w:rPr>
          <w:rFonts w:cs="Arial"/>
          <w:sz w:val="24"/>
          <w:szCs w:val="24"/>
        </w:rPr>
      </w:pPr>
    </w:p>
    <w:p w:rsidR="00B07711" w:rsidRPr="00C92401" w:rsidRDefault="00B07711" w:rsidP="00B07711">
      <w:pPr>
        <w:spacing w:before="0"/>
        <w:contextualSpacing/>
        <w:rPr>
          <w:rFonts w:cs="Arial"/>
          <w:sz w:val="24"/>
          <w:szCs w:val="24"/>
        </w:rPr>
      </w:pPr>
      <w:proofErr w:type="gramStart"/>
      <w:r w:rsidRPr="00C92401">
        <w:rPr>
          <w:rFonts w:cs="Arial"/>
          <w:sz w:val="24"/>
          <w:szCs w:val="24"/>
        </w:rPr>
        <w:t>и</w:t>
      </w:r>
      <w:proofErr w:type="gramEnd"/>
      <w:r w:rsidRPr="00C92401">
        <w:rPr>
          <w:rFonts w:cs="Arial"/>
          <w:sz w:val="24"/>
          <w:szCs w:val="24"/>
        </w:rPr>
        <w:t xml:space="preserve"> з д а ј е  д а н а ............................ године</w:t>
      </w:r>
    </w:p>
    <w:p w:rsidR="00B07711" w:rsidRPr="00C92401" w:rsidRDefault="00B07711" w:rsidP="00B07711">
      <w:pPr>
        <w:spacing w:before="0"/>
        <w:contextualSpacing/>
        <w:rPr>
          <w:rFonts w:cs="Arial"/>
          <w:sz w:val="24"/>
          <w:szCs w:val="24"/>
        </w:rPr>
      </w:pPr>
    </w:p>
    <w:p w:rsidR="00B07711" w:rsidRPr="00C92401" w:rsidRDefault="00B07711" w:rsidP="00B07711">
      <w:pPr>
        <w:spacing w:before="0"/>
        <w:contextualSpacing/>
        <w:jc w:val="center"/>
        <w:rPr>
          <w:rFonts w:cs="Arial"/>
          <w:b/>
          <w:sz w:val="24"/>
          <w:szCs w:val="24"/>
        </w:rPr>
      </w:pPr>
      <w:r w:rsidRPr="00C92401">
        <w:rPr>
          <w:rFonts w:cs="Arial"/>
          <w:b/>
          <w:sz w:val="24"/>
          <w:szCs w:val="24"/>
        </w:rPr>
        <w:t xml:space="preserve">МЕНИЧНО ПИСМО – ОВЛАШЋЕЊЕ ЗА </w:t>
      </w:r>
      <w:proofErr w:type="gramStart"/>
      <w:r w:rsidRPr="00C92401">
        <w:rPr>
          <w:rFonts w:cs="Arial"/>
          <w:b/>
          <w:sz w:val="24"/>
          <w:szCs w:val="24"/>
        </w:rPr>
        <w:t>КОРИСНИКА  БЛАНКО</w:t>
      </w:r>
      <w:proofErr w:type="gramEnd"/>
      <w:r w:rsidRPr="00C92401">
        <w:rPr>
          <w:rFonts w:cs="Arial"/>
          <w:b/>
          <w:sz w:val="24"/>
          <w:szCs w:val="24"/>
        </w:rPr>
        <w:t xml:space="preserve"> СОПСТВЕНЕ МЕНИЦЕ</w:t>
      </w:r>
    </w:p>
    <w:p w:rsidR="00B07711" w:rsidRPr="00C92401" w:rsidRDefault="00B07711" w:rsidP="00B07711">
      <w:pPr>
        <w:spacing w:before="0"/>
        <w:contextualSpacing/>
        <w:jc w:val="center"/>
        <w:rPr>
          <w:rFonts w:cs="Arial"/>
          <w:b/>
          <w:sz w:val="24"/>
          <w:szCs w:val="24"/>
          <w:lang w:val="sr-Cyrl-RS"/>
        </w:rPr>
      </w:pPr>
    </w:p>
    <w:p w:rsidR="00B07711" w:rsidRPr="00C92401" w:rsidRDefault="00B07711" w:rsidP="00B07711">
      <w:pPr>
        <w:spacing w:before="0"/>
        <w:contextualSpacing/>
        <w:jc w:val="center"/>
        <w:rPr>
          <w:rFonts w:cs="Arial"/>
          <w:b/>
          <w:sz w:val="24"/>
          <w:szCs w:val="24"/>
        </w:rPr>
      </w:pPr>
    </w:p>
    <w:p w:rsidR="00B07711" w:rsidRPr="00C92401" w:rsidRDefault="00B07711" w:rsidP="00B07711">
      <w:pPr>
        <w:spacing w:before="0"/>
        <w:contextualSpacing/>
        <w:rPr>
          <w:rFonts w:cs="Arial"/>
          <w:sz w:val="24"/>
          <w:szCs w:val="24"/>
        </w:rPr>
      </w:pPr>
    </w:p>
    <w:p w:rsidR="00B07711" w:rsidRPr="00C92401" w:rsidRDefault="00B07711" w:rsidP="00B07711">
      <w:pPr>
        <w:pStyle w:val="Bodytext60"/>
        <w:shd w:val="clear" w:color="auto" w:fill="auto"/>
        <w:tabs>
          <w:tab w:val="left" w:pos="1418"/>
          <w:tab w:val="left" w:leader="underscore" w:pos="9244"/>
        </w:tabs>
        <w:spacing w:before="0" w:after="0" w:line="240" w:lineRule="auto"/>
        <w:ind w:left="1440" w:hanging="1440"/>
        <w:contextualSpacing/>
        <w:jc w:val="both"/>
        <w:rPr>
          <w:rFonts w:cs="Arial"/>
          <w:b w:val="0"/>
          <w:sz w:val="24"/>
          <w:szCs w:val="24"/>
        </w:rPr>
      </w:pPr>
      <w:r w:rsidRPr="00C92401">
        <w:rPr>
          <w:rFonts w:cs="Arial"/>
          <w:b w:val="0"/>
          <w:sz w:val="24"/>
          <w:szCs w:val="24"/>
        </w:rPr>
        <w:t>КОРИСНИК - ПОВЕРИЛАЦ:</w:t>
      </w:r>
      <w:r w:rsidRPr="00C92401">
        <w:rPr>
          <w:rFonts w:cs="Arial"/>
          <w:b w:val="0"/>
          <w:sz w:val="24"/>
          <w:szCs w:val="24"/>
          <w:lang w:val="sr-Cyrl-RS"/>
        </w:rPr>
        <w:t xml:space="preserve"> </w:t>
      </w:r>
    </w:p>
    <w:p w:rsidR="00B07711" w:rsidRPr="00C92401" w:rsidRDefault="00B07711" w:rsidP="00B07711">
      <w:pPr>
        <w:widowControl w:val="0"/>
        <w:tabs>
          <w:tab w:val="left" w:pos="1418"/>
          <w:tab w:val="left" w:leader="underscore" w:pos="9244"/>
        </w:tabs>
        <w:spacing w:before="0"/>
        <w:contextualSpacing/>
        <w:rPr>
          <w:rFonts w:eastAsia="Calibri" w:cs="Arial"/>
          <w:b/>
          <w:bCs/>
          <w:sz w:val="24"/>
          <w:szCs w:val="24"/>
          <w:lang w:val="sr-Latn-RS" w:eastAsia="sr-Latn-RS"/>
        </w:rPr>
      </w:pPr>
      <w:r w:rsidRPr="00C92401">
        <w:rPr>
          <w:rFonts w:eastAsia="Calibri" w:cs="Arial"/>
          <w:b/>
          <w:bCs/>
          <w:sz w:val="24"/>
          <w:szCs w:val="24"/>
          <w:lang w:val="sr-Latn-RS" w:eastAsia="sr-Latn-RS"/>
        </w:rPr>
        <w:t xml:space="preserve">Јавно предузеће „Електроприведа Србије“ Београд, </w:t>
      </w:r>
      <w:r w:rsidRPr="00C92401">
        <w:rPr>
          <w:rFonts w:eastAsia="Calibri" w:cs="Arial"/>
          <w:b/>
          <w:bCs/>
          <w:sz w:val="24"/>
          <w:szCs w:val="24"/>
          <w:lang w:val="sr-Cyrl-RS" w:eastAsia="sr-Latn-RS"/>
        </w:rPr>
        <w:t>Балканска 13</w:t>
      </w:r>
      <w:r w:rsidRPr="00C92401">
        <w:rPr>
          <w:rFonts w:eastAsia="Calibri" w:cs="Arial"/>
          <w:b/>
          <w:bCs/>
          <w:sz w:val="24"/>
          <w:szCs w:val="24"/>
          <w:lang w:val="sr-Latn-RS" w:eastAsia="sr-Latn-RS"/>
        </w:rPr>
        <w:t>,</w:t>
      </w:r>
      <w:r w:rsidRPr="00C92401">
        <w:rPr>
          <w:rFonts w:eastAsia="Calibri" w:cs="Arial"/>
          <w:b/>
          <w:bCs/>
          <w:sz w:val="24"/>
          <w:szCs w:val="24"/>
          <w:lang w:val="sr-Cyrl-RS" w:eastAsia="sr-Latn-RS"/>
        </w:rPr>
        <w:t xml:space="preserve"> </w:t>
      </w:r>
      <w:r w:rsidRPr="00C92401">
        <w:rPr>
          <w:rFonts w:eastAsia="Calibri" w:cs="Arial"/>
          <w:b/>
          <w:bCs/>
          <w:sz w:val="24"/>
          <w:szCs w:val="24"/>
          <w:lang w:val="sr-Latn-RS" w:eastAsia="sr-Latn-RS"/>
        </w:rPr>
        <w:t>11000 Београд,</w:t>
      </w:r>
      <w:r w:rsidRPr="00C92401">
        <w:rPr>
          <w:rFonts w:eastAsia="Calibri" w:cs="Arial"/>
          <w:b/>
          <w:bCs/>
          <w:sz w:val="24"/>
          <w:szCs w:val="24"/>
          <w:lang w:val="sr-Cyrl-RS" w:eastAsia="sr-Latn-RS"/>
        </w:rPr>
        <w:t xml:space="preserve"> Огранак Обновљиви извори, Ул. Масарикова 1-3, 11 000 Београд, м</w:t>
      </w:r>
      <w:r w:rsidRPr="00C92401">
        <w:rPr>
          <w:rFonts w:eastAsia="Calibri" w:cs="Arial"/>
          <w:b/>
          <w:bCs/>
          <w:sz w:val="24"/>
          <w:szCs w:val="24"/>
          <w:lang w:val="sr-Latn-RS" w:eastAsia="sr-Latn-RS"/>
        </w:rPr>
        <w:t xml:space="preserve">атични број 20053658, ПИБ 103920327, бр. Тек. Рачуна: 205-178244-20 Комерцијална банка а.д. Београд, </w:t>
      </w:r>
    </w:p>
    <w:p w:rsidR="00B07711" w:rsidRPr="00C92401" w:rsidRDefault="00B07711" w:rsidP="00B07711">
      <w:pPr>
        <w:pStyle w:val="Bodytext60"/>
        <w:shd w:val="clear" w:color="auto" w:fill="auto"/>
        <w:tabs>
          <w:tab w:val="left" w:pos="1418"/>
          <w:tab w:val="left" w:leader="underscore" w:pos="9244"/>
        </w:tabs>
        <w:spacing w:before="0" w:after="0" w:line="240" w:lineRule="auto"/>
        <w:ind w:left="1440" w:hanging="1440"/>
        <w:contextualSpacing/>
        <w:jc w:val="both"/>
        <w:rPr>
          <w:rFonts w:cs="Arial"/>
          <w:b w:val="0"/>
          <w:sz w:val="24"/>
          <w:szCs w:val="24"/>
          <w:lang w:val="sr-Cyrl-CS"/>
        </w:rPr>
      </w:pPr>
    </w:p>
    <w:p w:rsidR="00B07711" w:rsidRPr="00C92401" w:rsidRDefault="00B07711" w:rsidP="00B07711">
      <w:pPr>
        <w:tabs>
          <w:tab w:val="left" w:pos="1418"/>
        </w:tabs>
        <w:spacing w:before="0"/>
        <w:contextualSpacing/>
        <w:rPr>
          <w:rFonts w:cs="Arial"/>
          <w:sz w:val="24"/>
          <w:szCs w:val="24"/>
        </w:rPr>
      </w:pPr>
      <w:r w:rsidRPr="00C92401">
        <w:rPr>
          <w:rFonts w:cs="Arial"/>
          <w:sz w:val="24"/>
          <w:szCs w:val="24"/>
        </w:rPr>
        <w:tab/>
      </w:r>
    </w:p>
    <w:p w:rsidR="00B07711" w:rsidRPr="00C92401" w:rsidRDefault="00B07711" w:rsidP="00B07711">
      <w:pPr>
        <w:spacing w:before="0"/>
        <w:contextualSpacing/>
        <w:rPr>
          <w:rFonts w:cs="Arial"/>
          <w:sz w:val="24"/>
          <w:szCs w:val="24"/>
        </w:rPr>
      </w:pPr>
      <w:r w:rsidRPr="00C92401">
        <w:rPr>
          <w:rFonts w:cs="Arial"/>
          <w:sz w:val="24"/>
          <w:szCs w:val="24"/>
        </w:rPr>
        <w:t>Предајемо вам 1 (</w:t>
      </w:r>
      <w:r w:rsidRPr="00C92401">
        <w:rPr>
          <w:rFonts w:cs="Arial"/>
          <w:sz w:val="24"/>
          <w:szCs w:val="24"/>
          <w:lang w:val="sr-Cyrl-CS"/>
        </w:rPr>
        <w:t xml:space="preserve">словима: </w:t>
      </w:r>
      <w:r w:rsidRPr="00C92401">
        <w:rPr>
          <w:rFonts w:cs="Arial"/>
          <w:sz w:val="24"/>
          <w:szCs w:val="24"/>
        </w:rPr>
        <w:t>једну) потписану и оверену, бланко  сопствену  меницу која је неопозива, без права протеста и наплатива на први позив и вансудски позив, серијс</w:t>
      </w:r>
      <w:r w:rsidRPr="00C92401">
        <w:rPr>
          <w:rFonts w:cs="Arial"/>
          <w:sz w:val="24"/>
          <w:szCs w:val="24"/>
          <w:lang w:val="sr-Cyrl-CS"/>
        </w:rPr>
        <w:t>ки</w:t>
      </w:r>
      <w:r w:rsidRPr="00C92401">
        <w:rPr>
          <w:rFonts w:cs="Arial"/>
          <w:sz w:val="24"/>
          <w:szCs w:val="24"/>
        </w:rPr>
        <w:t xml:space="preserve"> бр.__________ (</w:t>
      </w:r>
      <w:r w:rsidRPr="00C92401">
        <w:rPr>
          <w:rFonts w:cs="Arial"/>
          <w:i/>
          <w:sz w:val="24"/>
          <w:szCs w:val="24"/>
        </w:rPr>
        <w:t>уписати серијски број</w:t>
      </w:r>
      <w:r w:rsidRPr="00C92401">
        <w:rPr>
          <w:rFonts w:cs="Arial"/>
          <w:sz w:val="24"/>
          <w:szCs w:val="24"/>
        </w:rPr>
        <w:t xml:space="preserve">)  </w:t>
      </w:r>
      <w:r w:rsidRPr="00C92401">
        <w:rPr>
          <w:rFonts w:cs="Arial"/>
          <w:b/>
          <w:sz w:val="24"/>
          <w:szCs w:val="24"/>
        </w:rPr>
        <w:t>као средство финансијског обезбеђења</w:t>
      </w:r>
      <w:r w:rsidRPr="00C92401">
        <w:rPr>
          <w:rFonts w:cs="Arial"/>
          <w:sz w:val="24"/>
          <w:szCs w:val="24"/>
        </w:rPr>
        <w:t xml:space="preserve"> и овлашћујемо Јавно предузеће „Електроприведа Србије“ Београд, улица</w:t>
      </w:r>
      <w:r w:rsidRPr="00C92401">
        <w:rPr>
          <w:rFonts w:cs="Arial"/>
          <w:sz w:val="24"/>
          <w:szCs w:val="24"/>
          <w:lang w:val="sr-Cyrl-CS"/>
        </w:rPr>
        <w:t xml:space="preserve"> Балканска 13</w:t>
      </w:r>
      <w:r w:rsidRPr="00C92401">
        <w:rPr>
          <w:rFonts w:cs="Arial"/>
          <w:sz w:val="24"/>
          <w:szCs w:val="24"/>
        </w:rPr>
        <w:t xml:space="preserve">, </w:t>
      </w:r>
      <w:r w:rsidRPr="00C92401">
        <w:rPr>
          <w:rFonts w:cs="Arial"/>
          <w:sz w:val="24"/>
          <w:szCs w:val="24"/>
          <w:lang w:val="sr-Cyrl-CS"/>
        </w:rPr>
        <w:t xml:space="preserve">11000 </w:t>
      </w:r>
      <w:r w:rsidRPr="00C92401">
        <w:rPr>
          <w:rFonts w:cs="Arial"/>
          <w:sz w:val="24"/>
          <w:szCs w:val="24"/>
        </w:rPr>
        <w:t xml:space="preserve">Београд, </w:t>
      </w:r>
      <w:r w:rsidRPr="00C92401">
        <w:rPr>
          <w:rFonts w:cs="Arial"/>
          <w:sz w:val="24"/>
          <w:szCs w:val="24"/>
          <w:lang w:val="sr-Cyrl-CS"/>
        </w:rPr>
        <w:t xml:space="preserve">Огранак Обновљви извори, Ул. Масарикова 1-3, 11 000 Београд, </w:t>
      </w:r>
      <w:r w:rsidRPr="00C92401">
        <w:rPr>
          <w:rFonts w:cs="Arial"/>
          <w:sz w:val="24"/>
          <w:szCs w:val="24"/>
        </w:rPr>
        <w:t>као Повериоца, да предату меницу може попунити до максималног износа  од ___________динара,(</w:t>
      </w:r>
      <w:r w:rsidRPr="00C92401">
        <w:rPr>
          <w:rFonts w:cs="Arial"/>
          <w:i/>
          <w:sz w:val="24"/>
          <w:szCs w:val="24"/>
        </w:rPr>
        <w:t>и</w:t>
      </w:r>
      <w:r w:rsidRPr="00C92401">
        <w:rPr>
          <w:rFonts w:cs="Arial"/>
          <w:i/>
          <w:sz w:val="24"/>
          <w:szCs w:val="24"/>
          <w:lang w:val="sr-Cyrl-RS"/>
        </w:rPr>
        <w:t xml:space="preserve"> </w:t>
      </w:r>
      <w:r w:rsidRPr="00C92401">
        <w:rPr>
          <w:rFonts w:cs="Arial"/>
          <w:i/>
          <w:sz w:val="24"/>
          <w:szCs w:val="24"/>
        </w:rPr>
        <w:t>словима:_____________________динара</w:t>
      </w:r>
      <w:r w:rsidRPr="00C92401">
        <w:rPr>
          <w:rFonts w:cs="Arial"/>
          <w:sz w:val="24"/>
          <w:szCs w:val="24"/>
        </w:rPr>
        <w:t>), по Уговору о________________ (</w:t>
      </w:r>
      <w:r w:rsidRPr="00C92401">
        <w:rPr>
          <w:rFonts w:cs="Arial"/>
          <w:i/>
          <w:sz w:val="24"/>
          <w:szCs w:val="24"/>
        </w:rPr>
        <w:t>навести предмет уговора</w:t>
      </w:r>
      <w:r w:rsidRPr="00C92401">
        <w:rPr>
          <w:rFonts w:cs="Arial"/>
          <w:sz w:val="24"/>
          <w:szCs w:val="24"/>
        </w:rPr>
        <w:t>), бр.___________________ од ____________(</w:t>
      </w:r>
      <w:r w:rsidRPr="00C92401">
        <w:rPr>
          <w:rFonts w:cs="Arial"/>
          <w:i/>
          <w:sz w:val="24"/>
          <w:szCs w:val="24"/>
        </w:rPr>
        <w:t>заведен код Корисника - Повериоца</w:t>
      </w:r>
      <w:r w:rsidRPr="00C92401">
        <w:rPr>
          <w:rFonts w:cs="Arial"/>
          <w:sz w:val="24"/>
          <w:szCs w:val="24"/>
        </w:rPr>
        <w:t>) и бр._____________ од _____________(</w:t>
      </w:r>
      <w:r w:rsidRPr="00C92401">
        <w:rPr>
          <w:rFonts w:cs="Arial"/>
          <w:i/>
          <w:sz w:val="24"/>
          <w:szCs w:val="24"/>
        </w:rPr>
        <w:t>заведен код дужника</w:t>
      </w:r>
      <w:r w:rsidRPr="00C92401">
        <w:rPr>
          <w:rFonts w:cs="Arial"/>
          <w:sz w:val="24"/>
          <w:szCs w:val="24"/>
        </w:rPr>
        <w:t xml:space="preserve">) као средство финансијског обезбеђења </w:t>
      </w:r>
      <w:r w:rsidRPr="00C92401">
        <w:rPr>
          <w:rFonts w:cs="Arial"/>
          <w:b/>
          <w:sz w:val="24"/>
          <w:szCs w:val="24"/>
          <w:u w:val="single"/>
        </w:rPr>
        <w:t>за добро извршења посла</w:t>
      </w:r>
      <w:r w:rsidRPr="00C92401">
        <w:rPr>
          <w:rFonts w:cs="Arial"/>
          <w:sz w:val="24"/>
          <w:szCs w:val="24"/>
        </w:rPr>
        <w:t xml:space="preserve"> у вредности од 10% вредности уговора без ПДВ</w:t>
      </w:r>
      <w:r w:rsidRPr="00C92401">
        <w:rPr>
          <w:rFonts w:cs="Arial"/>
          <w:sz w:val="24"/>
          <w:szCs w:val="24"/>
          <w:lang w:val="sr-Cyrl-RS"/>
        </w:rPr>
        <w:t>-а</w:t>
      </w:r>
      <w:r w:rsidRPr="00C92401">
        <w:rPr>
          <w:rFonts w:cs="Arial"/>
          <w:sz w:val="24"/>
          <w:szCs w:val="24"/>
        </w:rPr>
        <w:t xml:space="preserve"> уколико ________________________(</w:t>
      </w:r>
      <w:r w:rsidRPr="00C92401">
        <w:rPr>
          <w:rFonts w:cs="Arial"/>
          <w:i/>
          <w:sz w:val="24"/>
          <w:szCs w:val="24"/>
        </w:rPr>
        <w:t>назив дужника</w:t>
      </w:r>
      <w:r w:rsidRPr="00C92401">
        <w:rPr>
          <w:rFonts w:cs="Arial"/>
          <w:sz w:val="24"/>
          <w:szCs w:val="24"/>
        </w:rPr>
        <w:t>), као дужник не изврши уговорене обавезе у уговореном року или их изврши делимично или неквалитетно.</w:t>
      </w:r>
    </w:p>
    <w:p w:rsidR="00B07711" w:rsidRPr="00C92401" w:rsidRDefault="00B07711" w:rsidP="00B07711">
      <w:pPr>
        <w:spacing w:before="0"/>
        <w:contextualSpacing/>
        <w:rPr>
          <w:rFonts w:cs="Arial"/>
          <w:sz w:val="24"/>
          <w:szCs w:val="24"/>
        </w:rPr>
      </w:pPr>
    </w:p>
    <w:p w:rsidR="00B07711" w:rsidRPr="00C92401" w:rsidRDefault="00B07711" w:rsidP="00B07711">
      <w:pPr>
        <w:spacing w:before="0"/>
        <w:contextualSpacing/>
        <w:rPr>
          <w:rFonts w:cs="Arial"/>
          <w:sz w:val="24"/>
          <w:szCs w:val="24"/>
        </w:rPr>
      </w:pPr>
      <w:r w:rsidRPr="00C92401">
        <w:rPr>
          <w:rFonts w:cs="Arial"/>
          <w:sz w:val="24"/>
          <w:szCs w:val="24"/>
        </w:rPr>
        <w:t>Издата бланко сопствена меница серијски број _______________ (</w:t>
      </w:r>
      <w:r w:rsidRPr="00C92401">
        <w:rPr>
          <w:rFonts w:cs="Arial"/>
          <w:i/>
          <w:sz w:val="24"/>
          <w:szCs w:val="24"/>
        </w:rPr>
        <w:t>уписати серијски број</w:t>
      </w:r>
      <w:r w:rsidRPr="00C92401">
        <w:rPr>
          <w:rFonts w:cs="Arial"/>
          <w:sz w:val="24"/>
          <w:szCs w:val="24"/>
        </w:rPr>
        <w:t xml:space="preserve">) може се поднети на наплату у року доспећа </w:t>
      </w:r>
      <w:proofErr w:type="gramStart"/>
      <w:r w:rsidRPr="00C92401">
        <w:rPr>
          <w:rFonts w:cs="Arial"/>
          <w:sz w:val="24"/>
          <w:szCs w:val="24"/>
        </w:rPr>
        <w:t>утврђеном  Уговором</w:t>
      </w:r>
      <w:proofErr w:type="gramEnd"/>
      <w:r w:rsidRPr="00C92401">
        <w:rPr>
          <w:rFonts w:cs="Arial"/>
          <w:sz w:val="24"/>
          <w:szCs w:val="24"/>
        </w:rPr>
        <w:t xml:space="preserve"> бр. ___________ </w:t>
      </w:r>
      <w:proofErr w:type="gramStart"/>
      <w:r w:rsidRPr="00C92401">
        <w:rPr>
          <w:rFonts w:cs="Arial"/>
          <w:sz w:val="24"/>
          <w:szCs w:val="24"/>
        </w:rPr>
        <w:t>од</w:t>
      </w:r>
      <w:proofErr w:type="gramEnd"/>
      <w:r w:rsidRPr="00C92401">
        <w:rPr>
          <w:rFonts w:cs="Arial"/>
          <w:sz w:val="24"/>
          <w:szCs w:val="24"/>
        </w:rPr>
        <w:t xml:space="preserve"> _________ године (</w:t>
      </w:r>
      <w:r w:rsidRPr="00C92401">
        <w:rPr>
          <w:rFonts w:cs="Arial"/>
          <w:i/>
          <w:sz w:val="24"/>
          <w:szCs w:val="24"/>
        </w:rPr>
        <w:t>заведен код Корисника-Повериоца</w:t>
      </w:r>
      <w:r w:rsidRPr="00C92401">
        <w:rPr>
          <w:rFonts w:cs="Arial"/>
          <w:sz w:val="24"/>
          <w:szCs w:val="24"/>
        </w:rPr>
        <w:t xml:space="preserve">)  и бр. _____________ </w:t>
      </w:r>
      <w:proofErr w:type="gramStart"/>
      <w:r w:rsidRPr="00C92401">
        <w:rPr>
          <w:rFonts w:cs="Arial"/>
          <w:sz w:val="24"/>
          <w:szCs w:val="24"/>
        </w:rPr>
        <w:t>од</w:t>
      </w:r>
      <w:proofErr w:type="gramEnd"/>
      <w:r w:rsidRPr="00C92401">
        <w:rPr>
          <w:rFonts w:cs="Arial"/>
          <w:sz w:val="24"/>
          <w:szCs w:val="24"/>
        </w:rPr>
        <w:t xml:space="preserve"> ___________године (</w:t>
      </w:r>
      <w:r w:rsidRPr="00C92401">
        <w:rPr>
          <w:rFonts w:cs="Arial"/>
          <w:i/>
          <w:sz w:val="24"/>
          <w:szCs w:val="24"/>
        </w:rPr>
        <w:t>заведен код дужника</w:t>
      </w:r>
      <w:r w:rsidRPr="00C92401">
        <w:rPr>
          <w:rFonts w:cs="Arial"/>
          <w:sz w:val="24"/>
          <w:szCs w:val="24"/>
        </w:rPr>
        <w:t>) т.ј. најкасније до истека рока од 30 (</w:t>
      </w:r>
      <w:r w:rsidRPr="00C92401">
        <w:rPr>
          <w:rFonts w:cs="Arial"/>
          <w:sz w:val="24"/>
          <w:szCs w:val="24"/>
          <w:lang w:val="sr-Cyrl-CS"/>
        </w:rPr>
        <w:t xml:space="preserve">словима: </w:t>
      </w:r>
      <w:r w:rsidRPr="00C92401">
        <w:rPr>
          <w:rFonts w:cs="Arial"/>
          <w:sz w:val="24"/>
          <w:szCs w:val="24"/>
        </w:rPr>
        <w:t xml:space="preserve">тридесет) </w:t>
      </w:r>
      <w:r w:rsidRPr="00C92401">
        <w:rPr>
          <w:rFonts w:cs="Arial"/>
          <w:sz w:val="24"/>
          <w:szCs w:val="24"/>
          <w:lang w:val="sr-Cyrl-CS"/>
        </w:rPr>
        <w:t xml:space="preserve">календарских </w:t>
      </w:r>
      <w:r w:rsidRPr="00C92401">
        <w:rPr>
          <w:rFonts w:cs="Arial"/>
          <w:sz w:val="24"/>
          <w:szCs w:val="24"/>
        </w:rPr>
        <w:t>дана од уговореног рока</w:t>
      </w:r>
      <w:r w:rsidRPr="00C92401">
        <w:rPr>
          <w:rFonts w:cs="Arial"/>
          <w:sz w:val="24"/>
          <w:szCs w:val="24"/>
          <w:lang w:val="sr-Cyrl-RS"/>
        </w:rPr>
        <w:t xml:space="preserve"> испоруке</w:t>
      </w:r>
      <w:r w:rsidRPr="00C92401">
        <w:rPr>
          <w:rFonts w:cs="Arial"/>
          <w:sz w:val="24"/>
          <w:szCs w:val="24"/>
          <w:lang w:val="sr-Latn-RS"/>
        </w:rPr>
        <w:t xml:space="preserve"> </w:t>
      </w:r>
      <w:r w:rsidRPr="00C92401">
        <w:rPr>
          <w:rFonts w:cs="Arial"/>
          <w:sz w:val="24"/>
          <w:szCs w:val="24"/>
        </w:rPr>
        <w:t>с тим да евентуални</w:t>
      </w:r>
      <w:r w:rsidRPr="00C92401">
        <w:rPr>
          <w:rFonts w:cs="Arial"/>
          <w:sz w:val="24"/>
          <w:szCs w:val="24"/>
          <w:lang w:val="sr-Cyrl-RS"/>
        </w:rPr>
        <w:t xml:space="preserve"> </w:t>
      </w:r>
      <w:r w:rsidRPr="00C92401">
        <w:rPr>
          <w:rFonts w:cs="Arial"/>
          <w:sz w:val="24"/>
          <w:szCs w:val="24"/>
        </w:rPr>
        <w:t>продужетак рока испоруке има за последицу и продужење рока важења менице и меничног овлашћења, за исти број дана за који ће бити продужен и рок испорук</w:t>
      </w:r>
      <w:r w:rsidRPr="00C92401">
        <w:rPr>
          <w:rFonts w:cs="Arial"/>
          <w:sz w:val="24"/>
          <w:szCs w:val="24"/>
          <w:lang w:val="sr-Cyrl-RS"/>
        </w:rPr>
        <w:t>е</w:t>
      </w:r>
      <w:r w:rsidRPr="00C92401">
        <w:rPr>
          <w:rFonts w:cs="Arial"/>
          <w:sz w:val="24"/>
          <w:szCs w:val="24"/>
        </w:rPr>
        <w:t>.</w:t>
      </w:r>
    </w:p>
    <w:p w:rsidR="00B07711" w:rsidRPr="00C92401" w:rsidRDefault="00B07711" w:rsidP="00B07711">
      <w:pPr>
        <w:spacing w:before="0"/>
        <w:contextualSpacing/>
        <w:rPr>
          <w:rFonts w:cs="Arial"/>
          <w:sz w:val="24"/>
          <w:szCs w:val="24"/>
        </w:rPr>
      </w:pPr>
    </w:p>
    <w:p w:rsidR="00B07711" w:rsidRPr="00C92401" w:rsidRDefault="00B07711" w:rsidP="00B07711">
      <w:pPr>
        <w:spacing w:before="0"/>
        <w:contextualSpacing/>
        <w:rPr>
          <w:rFonts w:cs="Arial"/>
          <w:sz w:val="24"/>
          <w:szCs w:val="24"/>
          <w:lang w:val="sr-Cyrl-RS"/>
        </w:rPr>
      </w:pPr>
      <w:r w:rsidRPr="00C92401">
        <w:rPr>
          <w:rFonts w:cs="Arial"/>
          <w:sz w:val="24"/>
          <w:szCs w:val="24"/>
        </w:rPr>
        <w:t>Овлашћујемо Јавно предузеће „Електроприведа Србије“ Београд, улица</w:t>
      </w:r>
      <w:r w:rsidRPr="00C92401">
        <w:rPr>
          <w:rFonts w:cs="Arial"/>
          <w:sz w:val="24"/>
          <w:szCs w:val="24"/>
          <w:lang w:val="sr-Cyrl-CS"/>
        </w:rPr>
        <w:t xml:space="preserve"> Балканска 13</w:t>
      </w:r>
      <w:r w:rsidRPr="00C92401">
        <w:rPr>
          <w:rFonts w:cs="Arial"/>
          <w:sz w:val="24"/>
          <w:szCs w:val="24"/>
        </w:rPr>
        <w:t xml:space="preserve">, </w:t>
      </w:r>
      <w:r w:rsidRPr="00C92401">
        <w:rPr>
          <w:rFonts w:cs="Arial"/>
          <w:sz w:val="24"/>
          <w:szCs w:val="24"/>
          <w:lang w:val="sr-Cyrl-CS"/>
        </w:rPr>
        <w:t xml:space="preserve">11000 </w:t>
      </w:r>
      <w:r w:rsidRPr="00C92401">
        <w:rPr>
          <w:rFonts w:cs="Arial"/>
          <w:sz w:val="24"/>
          <w:szCs w:val="24"/>
        </w:rPr>
        <w:t xml:space="preserve">Београд, </w:t>
      </w:r>
      <w:r w:rsidRPr="00C92401">
        <w:rPr>
          <w:rFonts w:cs="Arial"/>
          <w:sz w:val="24"/>
          <w:szCs w:val="24"/>
          <w:lang w:val="sr-Cyrl-CS"/>
        </w:rPr>
        <w:t xml:space="preserve">Огранак Обновљиви извори, Ул. Масарикова 1-3, 11 000 Београд, </w:t>
      </w:r>
      <w:r w:rsidRPr="00C92401">
        <w:rPr>
          <w:rFonts w:cs="Arial"/>
          <w:sz w:val="24"/>
          <w:szCs w:val="24"/>
        </w:rPr>
        <w:t>као Повериоца да у складу са горе наведеним условом, изврши наплату доспеле хартије од вредности</w:t>
      </w:r>
      <w:r w:rsidRPr="00C92401">
        <w:rPr>
          <w:rFonts w:cs="Arial"/>
          <w:sz w:val="24"/>
          <w:szCs w:val="24"/>
          <w:lang w:val="sr-Cyrl-RS"/>
        </w:rPr>
        <w:t>,</w:t>
      </w:r>
      <w:r w:rsidRPr="00C92401">
        <w:rPr>
          <w:rFonts w:cs="Arial"/>
          <w:sz w:val="24"/>
          <w:szCs w:val="24"/>
        </w:rPr>
        <w:t xml:space="preserve">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бр.___________________ код __________________ Банке, а у корист текућег рачуна Повериоца бр. </w:t>
      </w:r>
      <w:r w:rsidRPr="00C92401">
        <w:rPr>
          <w:rFonts w:eastAsia="Calibri" w:cs="Arial"/>
          <w:bCs/>
          <w:sz w:val="24"/>
          <w:szCs w:val="24"/>
          <w:lang w:val="sr-Latn-RS" w:eastAsia="sr-Latn-RS"/>
        </w:rPr>
        <w:t>205-178244-20 Комерцијална банка а.д. Београд</w:t>
      </w:r>
      <w:r w:rsidRPr="00C92401">
        <w:rPr>
          <w:rFonts w:cs="Arial"/>
          <w:sz w:val="24"/>
          <w:szCs w:val="24"/>
        </w:rPr>
        <w:t>.</w:t>
      </w:r>
    </w:p>
    <w:p w:rsidR="00B07711" w:rsidRPr="00C92401" w:rsidRDefault="00B07711" w:rsidP="00B07711">
      <w:pPr>
        <w:spacing w:before="0"/>
        <w:contextualSpacing/>
        <w:rPr>
          <w:rFonts w:cs="Arial"/>
          <w:sz w:val="24"/>
          <w:szCs w:val="24"/>
          <w:lang w:val="sr-Cyrl-RS"/>
        </w:rPr>
      </w:pPr>
    </w:p>
    <w:p w:rsidR="00B07711" w:rsidRPr="00C92401" w:rsidRDefault="00B07711" w:rsidP="00B07711">
      <w:pPr>
        <w:pStyle w:val="Default"/>
        <w:spacing w:before="0"/>
        <w:contextualSpacing/>
        <w:rPr>
          <w:rFonts w:ascii="Arial" w:hAnsi="Arial" w:cs="Arial"/>
          <w:color w:val="auto"/>
          <w:lang w:val="sr-Cyrl-CS"/>
        </w:rPr>
      </w:pPr>
      <w:r w:rsidRPr="00C92401">
        <w:rPr>
          <w:rFonts w:ascii="Arial" w:hAnsi="Arial" w:cs="Arial"/>
          <w:color w:val="auto"/>
        </w:rPr>
        <w:t>O</w:t>
      </w:r>
      <w:r w:rsidRPr="00C92401">
        <w:rPr>
          <w:rFonts w:ascii="Arial" w:hAnsi="Arial" w:cs="Arial"/>
          <w:color w:val="auto"/>
          <w:lang w:val="sr-Cyrl-CS"/>
        </w:rPr>
        <w:t>вл</w:t>
      </w:r>
      <w:r w:rsidRPr="00C92401">
        <w:rPr>
          <w:rFonts w:ascii="Arial" w:hAnsi="Arial" w:cs="Arial"/>
          <w:color w:val="auto"/>
        </w:rPr>
        <w:t>a</w:t>
      </w:r>
      <w:r w:rsidRPr="00C92401">
        <w:rPr>
          <w:rFonts w:ascii="Arial" w:hAnsi="Arial" w:cs="Arial"/>
          <w:color w:val="auto"/>
          <w:lang w:val="sr-Cyrl-CS"/>
        </w:rPr>
        <w:t>шћу</w:t>
      </w:r>
      <w:r w:rsidRPr="00C92401">
        <w:rPr>
          <w:rFonts w:ascii="Arial" w:hAnsi="Arial" w:cs="Arial"/>
          <w:color w:val="auto"/>
        </w:rPr>
        <w:t>je</w:t>
      </w:r>
      <w:r w:rsidRPr="00C92401">
        <w:rPr>
          <w:rFonts w:ascii="Arial" w:hAnsi="Arial" w:cs="Arial"/>
          <w:color w:val="auto"/>
          <w:lang w:val="sr-Cyrl-CS"/>
        </w:rPr>
        <w:t>м</w:t>
      </w:r>
      <w:r w:rsidRPr="00C92401">
        <w:rPr>
          <w:rFonts w:ascii="Arial" w:hAnsi="Arial" w:cs="Arial"/>
          <w:color w:val="auto"/>
        </w:rPr>
        <w:t>o</w:t>
      </w:r>
      <w:r w:rsidRPr="00C92401">
        <w:rPr>
          <w:rFonts w:ascii="Arial" w:hAnsi="Arial" w:cs="Arial"/>
          <w:color w:val="auto"/>
          <w:lang w:val="sr-Cyrl-CS"/>
        </w:rPr>
        <w:t xml:space="preserve"> б</w:t>
      </w:r>
      <w:r w:rsidRPr="00C92401">
        <w:rPr>
          <w:rFonts w:ascii="Arial" w:hAnsi="Arial" w:cs="Arial"/>
          <w:color w:val="auto"/>
        </w:rPr>
        <w:t>a</w:t>
      </w:r>
      <w:r w:rsidRPr="00C92401">
        <w:rPr>
          <w:rFonts w:ascii="Arial" w:hAnsi="Arial" w:cs="Arial"/>
          <w:color w:val="auto"/>
          <w:lang w:val="sr-Cyrl-CS"/>
        </w:rPr>
        <w:t>нк</w:t>
      </w:r>
      <w:r w:rsidRPr="00C92401">
        <w:rPr>
          <w:rFonts w:ascii="Arial" w:hAnsi="Arial" w:cs="Arial"/>
          <w:color w:val="auto"/>
        </w:rPr>
        <w:t>e</w:t>
      </w:r>
      <w:r w:rsidRPr="00C92401">
        <w:rPr>
          <w:rFonts w:ascii="Arial" w:hAnsi="Arial" w:cs="Arial"/>
          <w:color w:val="auto"/>
          <w:lang w:val="sr-Cyrl-CS"/>
        </w:rPr>
        <w:t xml:space="preserve"> к</w:t>
      </w:r>
      <w:r w:rsidRPr="00C92401">
        <w:rPr>
          <w:rFonts w:ascii="Arial" w:hAnsi="Arial" w:cs="Arial"/>
          <w:color w:val="auto"/>
        </w:rPr>
        <w:t>o</w:t>
      </w:r>
      <w:r w:rsidRPr="00C92401">
        <w:rPr>
          <w:rFonts w:ascii="Arial" w:hAnsi="Arial" w:cs="Arial"/>
          <w:color w:val="auto"/>
          <w:lang w:val="sr-Cyrl-CS"/>
        </w:rPr>
        <w:t>д к</w:t>
      </w:r>
      <w:r w:rsidRPr="00C92401">
        <w:rPr>
          <w:rFonts w:ascii="Arial" w:hAnsi="Arial" w:cs="Arial"/>
          <w:color w:val="auto"/>
        </w:rPr>
        <w:t>oj</w:t>
      </w:r>
      <w:r w:rsidRPr="00C92401">
        <w:rPr>
          <w:rFonts w:ascii="Arial" w:hAnsi="Arial" w:cs="Arial"/>
          <w:color w:val="auto"/>
          <w:lang w:val="sr-Cyrl-CS"/>
        </w:rPr>
        <w:t>их им</w:t>
      </w:r>
      <w:r w:rsidRPr="00C92401">
        <w:rPr>
          <w:rFonts w:ascii="Arial" w:hAnsi="Arial" w:cs="Arial"/>
          <w:color w:val="auto"/>
        </w:rPr>
        <w:t>a</w:t>
      </w:r>
      <w:r w:rsidRPr="00C92401">
        <w:rPr>
          <w:rFonts w:ascii="Arial" w:hAnsi="Arial" w:cs="Arial"/>
          <w:color w:val="auto"/>
          <w:lang w:val="sr-Cyrl-CS"/>
        </w:rPr>
        <w:t>м</w:t>
      </w:r>
      <w:r w:rsidRPr="00C92401">
        <w:rPr>
          <w:rFonts w:ascii="Arial" w:hAnsi="Arial" w:cs="Arial"/>
          <w:color w:val="auto"/>
        </w:rPr>
        <w:t>o</w:t>
      </w:r>
      <w:r w:rsidRPr="00C92401">
        <w:rPr>
          <w:rFonts w:ascii="Arial" w:hAnsi="Arial" w:cs="Arial"/>
          <w:color w:val="auto"/>
          <w:lang w:val="sr-Cyrl-CS"/>
        </w:rPr>
        <w:t xml:space="preserve"> р</w:t>
      </w:r>
      <w:r w:rsidRPr="00C92401">
        <w:rPr>
          <w:rFonts w:ascii="Arial" w:hAnsi="Arial" w:cs="Arial"/>
          <w:color w:val="auto"/>
        </w:rPr>
        <w:t>a</w:t>
      </w:r>
      <w:r w:rsidRPr="00C92401">
        <w:rPr>
          <w:rFonts w:ascii="Arial" w:hAnsi="Arial" w:cs="Arial"/>
          <w:color w:val="auto"/>
          <w:lang w:val="sr-Cyrl-CS"/>
        </w:rPr>
        <w:t>чун</w:t>
      </w:r>
      <w:r w:rsidRPr="00C92401">
        <w:rPr>
          <w:rFonts w:ascii="Arial" w:hAnsi="Arial" w:cs="Arial"/>
          <w:color w:val="auto"/>
        </w:rPr>
        <w:t>e</w:t>
      </w:r>
      <w:r w:rsidRPr="00C92401">
        <w:rPr>
          <w:rFonts w:ascii="Arial" w:hAnsi="Arial" w:cs="Arial"/>
          <w:color w:val="auto"/>
          <w:lang w:val="sr-Cyrl-CS"/>
        </w:rPr>
        <w:t xml:space="preserve"> з</w:t>
      </w:r>
      <w:r w:rsidRPr="00C92401">
        <w:rPr>
          <w:rFonts w:ascii="Arial" w:hAnsi="Arial" w:cs="Arial"/>
          <w:color w:val="auto"/>
        </w:rPr>
        <w:t>a</w:t>
      </w:r>
      <w:r w:rsidRPr="00C92401">
        <w:rPr>
          <w:rFonts w:ascii="Arial" w:hAnsi="Arial" w:cs="Arial"/>
          <w:color w:val="auto"/>
          <w:lang w:val="sr-Cyrl-CS"/>
        </w:rPr>
        <w:t xml:space="preserve"> н</w:t>
      </w:r>
      <w:r w:rsidRPr="00C92401">
        <w:rPr>
          <w:rFonts w:ascii="Arial" w:hAnsi="Arial" w:cs="Arial"/>
          <w:color w:val="auto"/>
        </w:rPr>
        <w:t>a</w:t>
      </w:r>
      <w:r w:rsidRPr="00C92401">
        <w:rPr>
          <w:rFonts w:ascii="Arial" w:hAnsi="Arial" w:cs="Arial"/>
          <w:color w:val="auto"/>
          <w:lang w:val="sr-Cyrl-CS"/>
        </w:rPr>
        <w:t>пл</w:t>
      </w:r>
      <w:r w:rsidRPr="00C92401">
        <w:rPr>
          <w:rFonts w:ascii="Arial" w:hAnsi="Arial" w:cs="Arial"/>
          <w:color w:val="auto"/>
        </w:rPr>
        <w:t>a</w:t>
      </w:r>
      <w:r w:rsidRPr="00C92401">
        <w:rPr>
          <w:rFonts w:ascii="Arial" w:hAnsi="Arial" w:cs="Arial"/>
          <w:color w:val="auto"/>
          <w:lang w:val="sr-Cyrl-CS"/>
        </w:rPr>
        <w:t>ту – пл</w:t>
      </w:r>
      <w:r w:rsidRPr="00C92401">
        <w:rPr>
          <w:rFonts w:ascii="Arial" w:hAnsi="Arial" w:cs="Arial"/>
          <w:color w:val="auto"/>
        </w:rPr>
        <w:t>a</w:t>
      </w:r>
      <w:r w:rsidRPr="00C92401">
        <w:rPr>
          <w:rFonts w:ascii="Arial" w:hAnsi="Arial" w:cs="Arial"/>
          <w:color w:val="auto"/>
          <w:lang w:val="sr-Cyrl-CS"/>
        </w:rPr>
        <w:t>ћ</w:t>
      </w:r>
      <w:r w:rsidRPr="00C92401">
        <w:rPr>
          <w:rFonts w:ascii="Arial" w:hAnsi="Arial" w:cs="Arial"/>
          <w:color w:val="auto"/>
        </w:rPr>
        <w:t>a</w:t>
      </w:r>
      <w:r w:rsidRPr="00C92401">
        <w:rPr>
          <w:rFonts w:ascii="Arial" w:hAnsi="Arial" w:cs="Arial"/>
          <w:color w:val="auto"/>
          <w:lang w:val="sr-Cyrl-CS"/>
        </w:rPr>
        <w:t>њ</w:t>
      </w:r>
      <w:r w:rsidRPr="00C92401">
        <w:rPr>
          <w:rFonts w:ascii="Arial" w:hAnsi="Arial" w:cs="Arial"/>
          <w:color w:val="auto"/>
        </w:rPr>
        <w:t>e</w:t>
      </w:r>
      <w:r w:rsidRPr="00C92401">
        <w:rPr>
          <w:rFonts w:ascii="Arial" w:hAnsi="Arial" w:cs="Arial"/>
          <w:color w:val="auto"/>
          <w:lang w:val="sr-Cyrl-CS"/>
        </w:rPr>
        <w:t xml:space="preserve"> изврш</w:t>
      </w:r>
      <w:r w:rsidRPr="00C92401">
        <w:rPr>
          <w:rFonts w:ascii="Arial" w:hAnsi="Arial" w:cs="Arial"/>
          <w:color w:val="auto"/>
        </w:rPr>
        <w:t>e</w:t>
      </w:r>
      <w:r w:rsidRPr="00C92401">
        <w:rPr>
          <w:rFonts w:ascii="Arial" w:hAnsi="Arial" w:cs="Arial"/>
          <w:color w:val="auto"/>
          <w:lang w:val="sr-Cyrl-CS"/>
        </w:rPr>
        <w:t xml:space="preserve"> н</w:t>
      </w:r>
      <w:r w:rsidRPr="00C92401">
        <w:rPr>
          <w:rFonts w:ascii="Arial" w:hAnsi="Arial" w:cs="Arial"/>
          <w:color w:val="auto"/>
        </w:rPr>
        <w:t>a</w:t>
      </w:r>
      <w:r w:rsidRPr="00C92401">
        <w:rPr>
          <w:rFonts w:ascii="Arial" w:hAnsi="Arial" w:cs="Arial"/>
          <w:color w:val="auto"/>
          <w:lang w:val="sr-Cyrl-CS"/>
        </w:rPr>
        <w:t xml:space="preserve"> т</w:t>
      </w:r>
      <w:r w:rsidRPr="00C92401">
        <w:rPr>
          <w:rFonts w:ascii="Arial" w:hAnsi="Arial" w:cs="Arial"/>
          <w:color w:val="auto"/>
        </w:rPr>
        <w:t>e</w:t>
      </w:r>
      <w:r w:rsidRPr="00C92401">
        <w:rPr>
          <w:rFonts w:ascii="Arial" w:hAnsi="Arial" w:cs="Arial"/>
          <w:color w:val="auto"/>
          <w:lang w:val="sr-Cyrl-CS"/>
        </w:rPr>
        <w:t>р</w:t>
      </w:r>
      <w:r w:rsidRPr="00C92401">
        <w:rPr>
          <w:rFonts w:ascii="Arial" w:hAnsi="Arial" w:cs="Arial"/>
          <w:color w:val="auto"/>
        </w:rPr>
        <w:t>e</w:t>
      </w:r>
      <w:r w:rsidRPr="00C92401">
        <w:rPr>
          <w:rFonts w:ascii="Arial" w:hAnsi="Arial" w:cs="Arial"/>
          <w:color w:val="auto"/>
          <w:lang w:val="sr-Cyrl-CS"/>
        </w:rPr>
        <w:t>т свих н</w:t>
      </w:r>
      <w:r w:rsidRPr="00C92401">
        <w:rPr>
          <w:rFonts w:ascii="Arial" w:hAnsi="Arial" w:cs="Arial"/>
          <w:color w:val="auto"/>
        </w:rPr>
        <w:t>a</w:t>
      </w:r>
      <w:r w:rsidRPr="00C92401">
        <w:rPr>
          <w:rFonts w:ascii="Arial" w:hAnsi="Arial" w:cs="Arial"/>
          <w:color w:val="auto"/>
          <w:lang w:val="sr-Cyrl-CS"/>
        </w:rPr>
        <w:t>ших р</w:t>
      </w:r>
      <w:r w:rsidRPr="00C92401">
        <w:rPr>
          <w:rFonts w:ascii="Arial" w:hAnsi="Arial" w:cs="Arial"/>
          <w:color w:val="auto"/>
        </w:rPr>
        <w:t>a</w:t>
      </w:r>
      <w:r w:rsidRPr="00C92401">
        <w:rPr>
          <w:rFonts w:ascii="Arial" w:hAnsi="Arial" w:cs="Arial"/>
          <w:color w:val="auto"/>
          <w:lang w:val="sr-Cyrl-CS"/>
        </w:rPr>
        <w:t>чун</w:t>
      </w:r>
      <w:r w:rsidRPr="00C92401">
        <w:rPr>
          <w:rFonts w:ascii="Arial" w:hAnsi="Arial" w:cs="Arial"/>
          <w:color w:val="auto"/>
        </w:rPr>
        <w:t>a</w:t>
      </w:r>
      <w:r w:rsidRPr="00C92401">
        <w:rPr>
          <w:rFonts w:ascii="Arial" w:hAnsi="Arial" w:cs="Arial"/>
          <w:color w:val="auto"/>
          <w:lang w:val="sr-Cyrl-CS"/>
        </w:rPr>
        <w:t>, к</w:t>
      </w:r>
      <w:r w:rsidRPr="00C92401">
        <w:rPr>
          <w:rFonts w:ascii="Arial" w:hAnsi="Arial" w:cs="Arial"/>
          <w:color w:val="auto"/>
        </w:rPr>
        <w:t>ao</w:t>
      </w:r>
      <w:r w:rsidRPr="00C92401">
        <w:rPr>
          <w:rFonts w:ascii="Arial" w:hAnsi="Arial" w:cs="Arial"/>
          <w:color w:val="auto"/>
          <w:lang w:val="sr-Cyrl-CS"/>
        </w:rPr>
        <w:t xml:space="preserve"> и д</w:t>
      </w:r>
      <w:r w:rsidRPr="00C92401">
        <w:rPr>
          <w:rFonts w:ascii="Arial" w:hAnsi="Arial" w:cs="Arial"/>
          <w:color w:val="auto"/>
        </w:rPr>
        <w:t>a</w:t>
      </w:r>
      <w:r w:rsidRPr="00C92401">
        <w:rPr>
          <w:rFonts w:ascii="Arial" w:hAnsi="Arial" w:cs="Arial"/>
          <w:color w:val="auto"/>
          <w:lang w:val="sr-Cyrl-CS"/>
        </w:rPr>
        <w:t xml:space="preserve"> п</w:t>
      </w:r>
      <w:r w:rsidRPr="00C92401">
        <w:rPr>
          <w:rFonts w:ascii="Arial" w:hAnsi="Arial" w:cs="Arial"/>
          <w:color w:val="auto"/>
        </w:rPr>
        <w:t>o</w:t>
      </w:r>
      <w:r w:rsidRPr="00C92401">
        <w:rPr>
          <w:rFonts w:ascii="Arial" w:hAnsi="Arial" w:cs="Arial"/>
          <w:color w:val="auto"/>
          <w:lang w:val="sr-Cyrl-CS"/>
        </w:rPr>
        <w:t>дн</w:t>
      </w:r>
      <w:r w:rsidRPr="00C92401">
        <w:rPr>
          <w:rFonts w:ascii="Arial" w:hAnsi="Arial" w:cs="Arial"/>
          <w:color w:val="auto"/>
        </w:rPr>
        <w:t>e</w:t>
      </w:r>
      <w:r w:rsidRPr="00C92401">
        <w:rPr>
          <w:rFonts w:ascii="Arial" w:hAnsi="Arial" w:cs="Arial"/>
          <w:color w:val="auto"/>
          <w:lang w:val="sr-Cyrl-CS"/>
        </w:rPr>
        <w:t>ти н</w:t>
      </w:r>
      <w:r w:rsidRPr="00C92401">
        <w:rPr>
          <w:rFonts w:ascii="Arial" w:hAnsi="Arial" w:cs="Arial"/>
          <w:color w:val="auto"/>
        </w:rPr>
        <w:t>a</w:t>
      </w:r>
      <w:r w:rsidRPr="00C92401">
        <w:rPr>
          <w:rFonts w:ascii="Arial" w:hAnsi="Arial" w:cs="Arial"/>
          <w:color w:val="auto"/>
          <w:lang w:val="sr-Cyrl-CS"/>
        </w:rPr>
        <w:t>л</w:t>
      </w:r>
      <w:r w:rsidRPr="00C92401">
        <w:rPr>
          <w:rFonts w:ascii="Arial" w:hAnsi="Arial" w:cs="Arial"/>
          <w:color w:val="auto"/>
        </w:rPr>
        <w:t>o</w:t>
      </w:r>
      <w:r w:rsidRPr="00C92401">
        <w:rPr>
          <w:rFonts w:ascii="Arial" w:hAnsi="Arial" w:cs="Arial"/>
          <w:color w:val="auto"/>
          <w:lang w:val="sr-Cyrl-CS"/>
        </w:rPr>
        <w:t>г з</w:t>
      </w:r>
      <w:r w:rsidRPr="00C92401">
        <w:rPr>
          <w:rFonts w:ascii="Arial" w:hAnsi="Arial" w:cs="Arial"/>
          <w:color w:val="auto"/>
        </w:rPr>
        <w:t>a</w:t>
      </w:r>
      <w:r w:rsidRPr="00C92401">
        <w:rPr>
          <w:rFonts w:ascii="Arial" w:hAnsi="Arial" w:cs="Arial"/>
          <w:color w:val="auto"/>
          <w:lang w:val="sr-Cyrl-CS"/>
        </w:rPr>
        <w:t xml:space="preserve"> н</w:t>
      </w:r>
      <w:r w:rsidRPr="00C92401">
        <w:rPr>
          <w:rFonts w:ascii="Arial" w:hAnsi="Arial" w:cs="Arial"/>
          <w:color w:val="auto"/>
        </w:rPr>
        <w:t>a</w:t>
      </w:r>
      <w:r w:rsidRPr="00C92401">
        <w:rPr>
          <w:rFonts w:ascii="Arial" w:hAnsi="Arial" w:cs="Arial"/>
          <w:color w:val="auto"/>
          <w:lang w:val="sr-Cyrl-CS"/>
        </w:rPr>
        <w:t>пл</w:t>
      </w:r>
      <w:r w:rsidRPr="00C92401">
        <w:rPr>
          <w:rFonts w:ascii="Arial" w:hAnsi="Arial" w:cs="Arial"/>
          <w:color w:val="auto"/>
        </w:rPr>
        <w:t>a</w:t>
      </w:r>
      <w:r w:rsidRPr="00C92401">
        <w:rPr>
          <w:rFonts w:ascii="Arial" w:hAnsi="Arial" w:cs="Arial"/>
          <w:color w:val="auto"/>
          <w:lang w:val="sr-Cyrl-CS"/>
        </w:rPr>
        <w:t>ту з</w:t>
      </w:r>
      <w:r w:rsidRPr="00C92401">
        <w:rPr>
          <w:rFonts w:ascii="Arial" w:hAnsi="Arial" w:cs="Arial"/>
          <w:color w:val="auto"/>
        </w:rPr>
        <w:t>a</w:t>
      </w:r>
      <w:r w:rsidRPr="00C92401">
        <w:rPr>
          <w:rFonts w:ascii="Arial" w:hAnsi="Arial" w:cs="Arial"/>
          <w:color w:val="auto"/>
          <w:lang w:val="sr-Cyrl-CS"/>
        </w:rPr>
        <w:t>в</w:t>
      </w:r>
      <w:r w:rsidRPr="00C92401">
        <w:rPr>
          <w:rFonts w:ascii="Arial" w:hAnsi="Arial" w:cs="Arial"/>
          <w:color w:val="auto"/>
        </w:rPr>
        <w:t>e</w:t>
      </w:r>
      <w:r w:rsidRPr="00C92401">
        <w:rPr>
          <w:rFonts w:ascii="Arial" w:hAnsi="Arial" w:cs="Arial"/>
          <w:color w:val="auto"/>
          <w:lang w:val="sr-Cyrl-CS"/>
        </w:rPr>
        <w:t>ду у р</w:t>
      </w:r>
      <w:r w:rsidRPr="00C92401">
        <w:rPr>
          <w:rFonts w:ascii="Arial" w:hAnsi="Arial" w:cs="Arial"/>
          <w:color w:val="auto"/>
        </w:rPr>
        <w:t>e</w:t>
      </w:r>
      <w:r w:rsidRPr="00C92401">
        <w:rPr>
          <w:rFonts w:ascii="Arial" w:hAnsi="Arial" w:cs="Arial"/>
          <w:color w:val="auto"/>
          <w:lang w:val="sr-Cyrl-CS"/>
        </w:rPr>
        <w:t>д</w:t>
      </w:r>
      <w:r w:rsidRPr="00C92401">
        <w:rPr>
          <w:rFonts w:ascii="Arial" w:hAnsi="Arial" w:cs="Arial"/>
          <w:color w:val="auto"/>
        </w:rPr>
        <w:t>o</w:t>
      </w:r>
      <w:r w:rsidRPr="00C92401">
        <w:rPr>
          <w:rFonts w:ascii="Arial" w:hAnsi="Arial" w:cs="Arial"/>
          <w:color w:val="auto"/>
          <w:lang w:val="sr-Cyrl-CS"/>
        </w:rPr>
        <w:t>сл</w:t>
      </w:r>
      <w:r w:rsidRPr="00C92401">
        <w:rPr>
          <w:rFonts w:ascii="Arial" w:hAnsi="Arial" w:cs="Arial"/>
          <w:color w:val="auto"/>
        </w:rPr>
        <w:t>e</w:t>
      </w:r>
      <w:r w:rsidRPr="00C92401">
        <w:rPr>
          <w:rFonts w:ascii="Arial" w:hAnsi="Arial" w:cs="Arial"/>
          <w:color w:val="auto"/>
          <w:lang w:val="sr-Cyrl-CS"/>
        </w:rPr>
        <w:t>д ч</w:t>
      </w:r>
      <w:r w:rsidRPr="00C92401">
        <w:rPr>
          <w:rFonts w:ascii="Arial" w:hAnsi="Arial" w:cs="Arial"/>
          <w:color w:val="auto"/>
        </w:rPr>
        <w:t>e</w:t>
      </w:r>
      <w:r w:rsidRPr="00C92401">
        <w:rPr>
          <w:rFonts w:ascii="Arial" w:hAnsi="Arial" w:cs="Arial"/>
          <w:color w:val="auto"/>
          <w:lang w:val="sr-Cyrl-CS"/>
        </w:rPr>
        <w:t>к</w:t>
      </w:r>
      <w:r w:rsidRPr="00C92401">
        <w:rPr>
          <w:rFonts w:ascii="Arial" w:hAnsi="Arial" w:cs="Arial"/>
          <w:color w:val="auto"/>
        </w:rPr>
        <w:t>a</w:t>
      </w:r>
      <w:r w:rsidRPr="00C92401">
        <w:rPr>
          <w:rFonts w:ascii="Arial" w:hAnsi="Arial" w:cs="Arial"/>
          <w:color w:val="auto"/>
          <w:lang w:val="sr-Cyrl-CS"/>
        </w:rPr>
        <w:t>њ</w:t>
      </w:r>
      <w:r w:rsidRPr="00C92401">
        <w:rPr>
          <w:rFonts w:ascii="Arial" w:hAnsi="Arial" w:cs="Arial"/>
          <w:color w:val="auto"/>
        </w:rPr>
        <w:t>a</w:t>
      </w:r>
      <w:r w:rsidRPr="00C92401">
        <w:rPr>
          <w:rFonts w:ascii="Arial" w:hAnsi="Arial" w:cs="Arial"/>
          <w:color w:val="auto"/>
          <w:lang w:val="sr-Cyrl-CS"/>
        </w:rPr>
        <w:t xml:space="preserve"> у случ</w:t>
      </w:r>
      <w:r w:rsidRPr="00C92401">
        <w:rPr>
          <w:rFonts w:ascii="Arial" w:hAnsi="Arial" w:cs="Arial"/>
          <w:color w:val="auto"/>
        </w:rPr>
        <w:t>aj</w:t>
      </w:r>
      <w:r w:rsidRPr="00C92401">
        <w:rPr>
          <w:rFonts w:ascii="Arial" w:hAnsi="Arial" w:cs="Arial"/>
          <w:color w:val="auto"/>
          <w:lang w:val="sr-Cyrl-CS"/>
        </w:rPr>
        <w:t>у д</w:t>
      </w:r>
      <w:r w:rsidRPr="00C92401">
        <w:rPr>
          <w:rFonts w:ascii="Arial" w:hAnsi="Arial" w:cs="Arial"/>
          <w:color w:val="auto"/>
        </w:rPr>
        <w:t>a</w:t>
      </w:r>
      <w:r w:rsidRPr="00C92401">
        <w:rPr>
          <w:rFonts w:ascii="Arial" w:hAnsi="Arial" w:cs="Arial"/>
          <w:color w:val="auto"/>
          <w:lang w:val="sr-Cyrl-CS"/>
        </w:rPr>
        <w:t xml:space="preserve"> н</w:t>
      </w:r>
      <w:r w:rsidRPr="00C92401">
        <w:rPr>
          <w:rFonts w:ascii="Arial" w:hAnsi="Arial" w:cs="Arial"/>
          <w:color w:val="auto"/>
        </w:rPr>
        <w:t>a</w:t>
      </w:r>
      <w:r w:rsidRPr="00C92401">
        <w:rPr>
          <w:rFonts w:ascii="Arial" w:hAnsi="Arial" w:cs="Arial"/>
          <w:color w:val="auto"/>
          <w:lang w:val="sr-Cyrl-CS"/>
        </w:rPr>
        <w:t xml:space="preserve"> р</w:t>
      </w:r>
      <w:r w:rsidRPr="00C92401">
        <w:rPr>
          <w:rFonts w:ascii="Arial" w:hAnsi="Arial" w:cs="Arial"/>
          <w:color w:val="auto"/>
        </w:rPr>
        <w:t>a</w:t>
      </w:r>
      <w:r w:rsidRPr="00C92401">
        <w:rPr>
          <w:rFonts w:ascii="Arial" w:hAnsi="Arial" w:cs="Arial"/>
          <w:color w:val="auto"/>
          <w:lang w:val="sr-Cyrl-CS"/>
        </w:rPr>
        <w:t>чуним</w:t>
      </w:r>
      <w:r w:rsidRPr="00C92401">
        <w:rPr>
          <w:rFonts w:ascii="Arial" w:hAnsi="Arial" w:cs="Arial"/>
          <w:color w:val="auto"/>
        </w:rPr>
        <w:t>a</w:t>
      </w:r>
      <w:r w:rsidRPr="00C92401">
        <w:rPr>
          <w:rFonts w:ascii="Arial" w:hAnsi="Arial" w:cs="Arial"/>
          <w:color w:val="auto"/>
          <w:lang w:val="sr-Cyrl-CS"/>
        </w:rPr>
        <w:t xml:space="preserve"> у</w:t>
      </w:r>
      <w:r w:rsidRPr="00C92401">
        <w:rPr>
          <w:rFonts w:ascii="Arial" w:hAnsi="Arial" w:cs="Arial"/>
          <w:color w:val="auto"/>
        </w:rPr>
        <w:t>o</w:t>
      </w:r>
      <w:r w:rsidRPr="00C92401">
        <w:rPr>
          <w:rFonts w:ascii="Arial" w:hAnsi="Arial" w:cs="Arial"/>
          <w:color w:val="auto"/>
          <w:lang w:val="sr-Cyrl-CS"/>
        </w:rPr>
        <w:t>пшт</w:t>
      </w:r>
      <w:r w:rsidRPr="00C92401">
        <w:rPr>
          <w:rFonts w:ascii="Arial" w:hAnsi="Arial" w:cs="Arial"/>
          <w:color w:val="auto"/>
        </w:rPr>
        <w:t>e</w:t>
      </w:r>
      <w:r w:rsidRPr="00C92401">
        <w:rPr>
          <w:rFonts w:ascii="Arial" w:hAnsi="Arial" w:cs="Arial"/>
          <w:color w:val="auto"/>
          <w:lang w:val="sr-Cyrl-CS"/>
        </w:rPr>
        <w:t xml:space="preserve"> н</w:t>
      </w:r>
      <w:r w:rsidRPr="00C92401">
        <w:rPr>
          <w:rFonts w:ascii="Arial" w:hAnsi="Arial" w:cs="Arial"/>
          <w:color w:val="auto"/>
        </w:rPr>
        <w:t>e</w:t>
      </w:r>
      <w:r w:rsidRPr="00C92401">
        <w:rPr>
          <w:rFonts w:ascii="Arial" w:hAnsi="Arial" w:cs="Arial"/>
          <w:color w:val="auto"/>
          <w:lang w:val="sr-Cyrl-CS"/>
        </w:rPr>
        <w:t>м</w:t>
      </w:r>
      <w:r w:rsidRPr="00C92401">
        <w:rPr>
          <w:rFonts w:ascii="Arial" w:hAnsi="Arial" w:cs="Arial"/>
          <w:color w:val="auto"/>
        </w:rPr>
        <w:t>a</w:t>
      </w:r>
      <w:r w:rsidRPr="00C92401">
        <w:rPr>
          <w:rFonts w:ascii="Arial" w:hAnsi="Arial" w:cs="Arial"/>
          <w:color w:val="auto"/>
          <w:lang w:val="sr-Cyrl-CS"/>
        </w:rPr>
        <w:t xml:space="preserve"> или н</w:t>
      </w:r>
      <w:r w:rsidRPr="00C92401">
        <w:rPr>
          <w:rFonts w:ascii="Arial" w:hAnsi="Arial" w:cs="Arial"/>
          <w:color w:val="auto"/>
        </w:rPr>
        <w:t>e</w:t>
      </w:r>
      <w:r w:rsidRPr="00C92401">
        <w:rPr>
          <w:rFonts w:ascii="Arial" w:hAnsi="Arial" w:cs="Arial"/>
          <w:color w:val="auto"/>
          <w:lang w:val="sr-Cyrl-CS"/>
        </w:rPr>
        <w:t>м</w:t>
      </w:r>
      <w:r w:rsidRPr="00C92401">
        <w:rPr>
          <w:rFonts w:ascii="Arial" w:hAnsi="Arial" w:cs="Arial"/>
          <w:color w:val="auto"/>
        </w:rPr>
        <w:t>a</w:t>
      </w:r>
      <w:r w:rsidRPr="00C92401">
        <w:rPr>
          <w:rFonts w:ascii="Arial" w:hAnsi="Arial" w:cs="Arial"/>
          <w:color w:val="auto"/>
          <w:lang w:val="sr-Cyrl-CS"/>
        </w:rPr>
        <w:t xml:space="preserve"> д</w:t>
      </w:r>
      <w:r w:rsidRPr="00C92401">
        <w:rPr>
          <w:rFonts w:ascii="Arial" w:hAnsi="Arial" w:cs="Arial"/>
          <w:color w:val="auto"/>
        </w:rPr>
        <w:t>o</w:t>
      </w:r>
      <w:r w:rsidRPr="00C92401">
        <w:rPr>
          <w:rFonts w:ascii="Arial" w:hAnsi="Arial" w:cs="Arial"/>
          <w:color w:val="auto"/>
          <w:lang w:val="sr-Cyrl-CS"/>
        </w:rPr>
        <w:t>в</w:t>
      </w:r>
      <w:r w:rsidRPr="00C92401">
        <w:rPr>
          <w:rFonts w:ascii="Arial" w:hAnsi="Arial" w:cs="Arial"/>
          <w:color w:val="auto"/>
        </w:rPr>
        <w:t>o</w:t>
      </w:r>
      <w:r w:rsidRPr="00C92401">
        <w:rPr>
          <w:rFonts w:ascii="Arial" w:hAnsi="Arial" w:cs="Arial"/>
          <w:color w:val="auto"/>
          <w:lang w:val="sr-Cyrl-CS"/>
        </w:rPr>
        <w:t>љн</w:t>
      </w:r>
      <w:r w:rsidRPr="00C92401">
        <w:rPr>
          <w:rFonts w:ascii="Arial" w:hAnsi="Arial" w:cs="Arial"/>
          <w:color w:val="auto"/>
        </w:rPr>
        <w:t>o</w:t>
      </w:r>
      <w:r w:rsidRPr="00C92401">
        <w:rPr>
          <w:rFonts w:ascii="Arial" w:hAnsi="Arial" w:cs="Arial"/>
          <w:color w:val="auto"/>
          <w:lang w:val="sr-Cyrl-CS"/>
        </w:rPr>
        <w:t xml:space="preserve"> ср</w:t>
      </w:r>
      <w:r w:rsidRPr="00C92401">
        <w:rPr>
          <w:rFonts w:ascii="Arial" w:hAnsi="Arial" w:cs="Arial"/>
          <w:color w:val="auto"/>
        </w:rPr>
        <w:t>e</w:t>
      </w:r>
      <w:r w:rsidRPr="00C92401">
        <w:rPr>
          <w:rFonts w:ascii="Arial" w:hAnsi="Arial" w:cs="Arial"/>
          <w:color w:val="auto"/>
          <w:lang w:val="sr-Cyrl-CS"/>
        </w:rPr>
        <w:t>дст</w:t>
      </w:r>
      <w:r w:rsidRPr="00C92401">
        <w:rPr>
          <w:rFonts w:ascii="Arial" w:hAnsi="Arial" w:cs="Arial"/>
          <w:color w:val="auto"/>
        </w:rPr>
        <w:t>a</w:t>
      </w:r>
      <w:r w:rsidRPr="00C92401">
        <w:rPr>
          <w:rFonts w:ascii="Arial" w:hAnsi="Arial" w:cs="Arial"/>
          <w:color w:val="auto"/>
          <w:lang w:val="sr-Cyrl-CS"/>
        </w:rPr>
        <w:t>в</w:t>
      </w:r>
      <w:r w:rsidRPr="00C92401">
        <w:rPr>
          <w:rFonts w:ascii="Arial" w:hAnsi="Arial" w:cs="Arial"/>
          <w:color w:val="auto"/>
        </w:rPr>
        <w:t>a</w:t>
      </w:r>
      <w:r w:rsidRPr="00C92401">
        <w:rPr>
          <w:rFonts w:ascii="Arial" w:hAnsi="Arial" w:cs="Arial"/>
          <w:color w:val="auto"/>
          <w:lang w:val="sr-Cyrl-CS"/>
        </w:rPr>
        <w:t xml:space="preserve"> или зб</w:t>
      </w:r>
      <w:r w:rsidRPr="00C92401">
        <w:rPr>
          <w:rFonts w:ascii="Arial" w:hAnsi="Arial" w:cs="Arial"/>
          <w:color w:val="auto"/>
        </w:rPr>
        <w:t>o</w:t>
      </w:r>
      <w:r w:rsidRPr="00C92401">
        <w:rPr>
          <w:rFonts w:ascii="Arial" w:hAnsi="Arial" w:cs="Arial"/>
          <w:color w:val="auto"/>
          <w:lang w:val="sr-Cyrl-CS"/>
        </w:rPr>
        <w:t>г п</w:t>
      </w:r>
      <w:r w:rsidRPr="00C92401">
        <w:rPr>
          <w:rFonts w:ascii="Arial" w:hAnsi="Arial" w:cs="Arial"/>
          <w:color w:val="auto"/>
        </w:rPr>
        <w:t>o</w:t>
      </w:r>
      <w:r w:rsidRPr="00C92401">
        <w:rPr>
          <w:rFonts w:ascii="Arial" w:hAnsi="Arial" w:cs="Arial"/>
          <w:color w:val="auto"/>
          <w:lang w:val="sr-Cyrl-CS"/>
        </w:rPr>
        <w:t>шт</w:t>
      </w:r>
      <w:r w:rsidRPr="00C92401">
        <w:rPr>
          <w:rFonts w:ascii="Arial" w:hAnsi="Arial" w:cs="Arial"/>
          <w:color w:val="auto"/>
        </w:rPr>
        <w:t>o</w:t>
      </w:r>
      <w:r w:rsidRPr="00C92401">
        <w:rPr>
          <w:rFonts w:ascii="Arial" w:hAnsi="Arial" w:cs="Arial"/>
          <w:color w:val="auto"/>
          <w:lang w:val="sr-Cyrl-CS"/>
        </w:rPr>
        <w:t>в</w:t>
      </w:r>
      <w:r w:rsidRPr="00C92401">
        <w:rPr>
          <w:rFonts w:ascii="Arial" w:hAnsi="Arial" w:cs="Arial"/>
          <w:color w:val="auto"/>
        </w:rPr>
        <w:t>a</w:t>
      </w:r>
      <w:r w:rsidRPr="00C92401">
        <w:rPr>
          <w:rFonts w:ascii="Arial" w:hAnsi="Arial" w:cs="Arial"/>
          <w:color w:val="auto"/>
          <w:lang w:val="sr-Cyrl-CS"/>
        </w:rPr>
        <w:t>њ</w:t>
      </w:r>
      <w:r w:rsidRPr="00C92401">
        <w:rPr>
          <w:rFonts w:ascii="Arial" w:hAnsi="Arial" w:cs="Arial"/>
          <w:color w:val="auto"/>
        </w:rPr>
        <w:t>a</w:t>
      </w:r>
      <w:r w:rsidRPr="00C92401">
        <w:rPr>
          <w:rFonts w:ascii="Arial" w:hAnsi="Arial" w:cs="Arial"/>
          <w:color w:val="auto"/>
          <w:lang w:val="sr-Cyrl-CS"/>
        </w:rPr>
        <w:t xml:space="preserve"> при</w:t>
      </w:r>
      <w:r w:rsidRPr="00C92401">
        <w:rPr>
          <w:rFonts w:ascii="Arial" w:hAnsi="Arial" w:cs="Arial"/>
          <w:color w:val="auto"/>
        </w:rPr>
        <w:t>o</w:t>
      </w:r>
      <w:r w:rsidRPr="00C92401">
        <w:rPr>
          <w:rFonts w:ascii="Arial" w:hAnsi="Arial" w:cs="Arial"/>
          <w:color w:val="auto"/>
          <w:lang w:val="sr-Cyrl-CS"/>
        </w:rPr>
        <w:t>рит</w:t>
      </w:r>
      <w:r w:rsidRPr="00C92401">
        <w:rPr>
          <w:rFonts w:ascii="Arial" w:hAnsi="Arial" w:cs="Arial"/>
          <w:color w:val="auto"/>
        </w:rPr>
        <w:t>e</w:t>
      </w:r>
      <w:r w:rsidRPr="00C92401">
        <w:rPr>
          <w:rFonts w:ascii="Arial" w:hAnsi="Arial" w:cs="Arial"/>
          <w:color w:val="auto"/>
          <w:lang w:val="sr-Cyrl-CS"/>
        </w:rPr>
        <w:t>т</w:t>
      </w:r>
      <w:r w:rsidRPr="00C92401">
        <w:rPr>
          <w:rFonts w:ascii="Arial" w:hAnsi="Arial" w:cs="Arial"/>
          <w:color w:val="auto"/>
        </w:rPr>
        <w:t>a</w:t>
      </w:r>
      <w:r w:rsidRPr="00C92401">
        <w:rPr>
          <w:rFonts w:ascii="Arial" w:hAnsi="Arial" w:cs="Arial"/>
          <w:color w:val="auto"/>
          <w:lang w:val="sr-Cyrl-CS"/>
        </w:rPr>
        <w:t xml:space="preserve"> у н</w:t>
      </w:r>
      <w:r w:rsidRPr="00C92401">
        <w:rPr>
          <w:rFonts w:ascii="Arial" w:hAnsi="Arial" w:cs="Arial"/>
          <w:color w:val="auto"/>
        </w:rPr>
        <w:t>a</w:t>
      </w:r>
      <w:r w:rsidRPr="00C92401">
        <w:rPr>
          <w:rFonts w:ascii="Arial" w:hAnsi="Arial" w:cs="Arial"/>
          <w:color w:val="auto"/>
          <w:lang w:val="sr-Cyrl-CS"/>
        </w:rPr>
        <w:t>пл</w:t>
      </w:r>
      <w:r w:rsidRPr="00C92401">
        <w:rPr>
          <w:rFonts w:ascii="Arial" w:hAnsi="Arial" w:cs="Arial"/>
          <w:color w:val="auto"/>
        </w:rPr>
        <w:t>a</w:t>
      </w:r>
      <w:r w:rsidRPr="00C92401">
        <w:rPr>
          <w:rFonts w:ascii="Arial" w:hAnsi="Arial" w:cs="Arial"/>
          <w:color w:val="auto"/>
          <w:lang w:val="sr-Cyrl-CS"/>
        </w:rPr>
        <w:t>ти с</w:t>
      </w:r>
      <w:r w:rsidRPr="00C92401">
        <w:rPr>
          <w:rFonts w:ascii="Arial" w:hAnsi="Arial" w:cs="Arial"/>
          <w:color w:val="auto"/>
        </w:rPr>
        <w:t>a</w:t>
      </w:r>
      <w:r w:rsidRPr="00C92401">
        <w:rPr>
          <w:rFonts w:ascii="Arial" w:hAnsi="Arial" w:cs="Arial"/>
          <w:color w:val="auto"/>
          <w:lang w:val="sr-Cyrl-CS"/>
        </w:rPr>
        <w:t xml:space="preserve"> р</w:t>
      </w:r>
      <w:r w:rsidRPr="00C92401">
        <w:rPr>
          <w:rFonts w:ascii="Arial" w:hAnsi="Arial" w:cs="Arial"/>
          <w:color w:val="auto"/>
        </w:rPr>
        <w:t>a</w:t>
      </w:r>
      <w:r w:rsidRPr="00C92401">
        <w:rPr>
          <w:rFonts w:ascii="Arial" w:hAnsi="Arial" w:cs="Arial"/>
          <w:color w:val="auto"/>
          <w:lang w:val="sr-Cyrl-CS"/>
        </w:rPr>
        <w:t>чун</w:t>
      </w:r>
      <w:r w:rsidRPr="00C92401">
        <w:rPr>
          <w:rFonts w:ascii="Arial" w:hAnsi="Arial" w:cs="Arial"/>
          <w:color w:val="auto"/>
        </w:rPr>
        <w:t>a</w:t>
      </w:r>
      <w:r w:rsidRPr="00C92401">
        <w:rPr>
          <w:rFonts w:ascii="Arial" w:hAnsi="Arial" w:cs="Arial"/>
          <w:color w:val="auto"/>
          <w:lang w:val="sr-Cyrl-CS"/>
        </w:rPr>
        <w:t xml:space="preserve">. </w:t>
      </w:r>
    </w:p>
    <w:p w:rsidR="00B07711" w:rsidRPr="00C92401" w:rsidRDefault="00B07711" w:rsidP="00B07711">
      <w:pPr>
        <w:spacing w:before="0"/>
        <w:contextualSpacing/>
        <w:rPr>
          <w:rFonts w:cs="Arial"/>
          <w:sz w:val="24"/>
          <w:szCs w:val="24"/>
          <w:lang w:val="sr-Cyrl-RS"/>
        </w:rPr>
      </w:pPr>
    </w:p>
    <w:p w:rsidR="00B07711" w:rsidRPr="00C92401" w:rsidRDefault="00B07711" w:rsidP="00B07711">
      <w:pPr>
        <w:spacing w:before="0"/>
        <w:contextualSpacing/>
        <w:rPr>
          <w:rFonts w:cs="Arial"/>
          <w:sz w:val="24"/>
          <w:szCs w:val="24"/>
        </w:rPr>
      </w:pPr>
      <w:r w:rsidRPr="00C92401">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07711" w:rsidRPr="00C92401" w:rsidRDefault="00B07711" w:rsidP="00B07711">
      <w:pPr>
        <w:spacing w:before="0"/>
        <w:contextualSpacing/>
        <w:rPr>
          <w:rFonts w:cs="Arial"/>
          <w:sz w:val="24"/>
          <w:szCs w:val="24"/>
        </w:rPr>
      </w:pPr>
      <w:r w:rsidRPr="00C92401">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B07711" w:rsidRPr="00C92401" w:rsidRDefault="00B07711" w:rsidP="00B07711">
      <w:pPr>
        <w:spacing w:before="0"/>
        <w:contextualSpacing/>
        <w:rPr>
          <w:rFonts w:cs="Arial"/>
          <w:sz w:val="24"/>
          <w:szCs w:val="24"/>
        </w:rPr>
      </w:pPr>
    </w:p>
    <w:p w:rsidR="00B07711" w:rsidRPr="00C92401" w:rsidRDefault="00B07711" w:rsidP="00B07711">
      <w:pPr>
        <w:spacing w:before="0"/>
        <w:contextualSpacing/>
        <w:rPr>
          <w:rFonts w:cs="Arial"/>
          <w:sz w:val="24"/>
          <w:szCs w:val="24"/>
        </w:rPr>
      </w:pPr>
      <w:r w:rsidRPr="00C92401">
        <w:rPr>
          <w:rFonts w:cs="Arial"/>
          <w:sz w:val="24"/>
          <w:szCs w:val="24"/>
        </w:rPr>
        <w:t>Меница је потписана од стране овлашћеног лица за заступање Дужника ____________________</w:t>
      </w:r>
      <w:proofErr w:type="gramStart"/>
      <w:r w:rsidRPr="00C92401">
        <w:rPr>
          <w:rFonts w:cs="Arial"/>
          <w:sz w:val="24"/>
          <w:szCs w:val="24"/>
        </w:rPr>
        <w:t>_(</w:t>
      </w:r>
      <w:proofErr w:type="gramEnd"/>
      <w:r w:rsidRPr="00C92401">
        <w:rPr>
          <w:rFonts w:cs="Arial"/>
          <w:i/>
          <w:sz w:val="24"/>
          <w:szCs w:val="24"/>
        </w:rPr>
        <w:t>унети име и презиме овлашћеног лица</w:t>
      </w:r>
      <w:r w:rsidRPr="00C92401">
        <w:rPr>
          <w:rFonts w:cs="Arial"/>
          <w:sz w:val="24"/>
          <w:szCs w:val="24"/>
        </w:rPr>
        <w:t>).</w:t>
      </w:r>
    </w:p>
    <w:p w:rsidR="00B07711" w:rsidRPr="00C92401" w:rsidRDefault="00B07711" w:rsidP="00B07711">
      <w:pPr>
        <w:spacing w:before="0"/>
        <w:contextualSpacing/>
        <w:rPr>
          <w:rFonts w:cs="Arial"/>
          <w:sz w:val="24"/>
          <w:szCs w:val="24"/>
        </w:rPr>
      </w:pPr>
    </w:p>
    <w:p w:rsidR="00B07711" w:rsidRPr="00C92401" w:rsidRDefault="00B07711" w:rsidP="00B07711">
      <w:pPr>
        <w:spacing w:before="0"/>
        <w:contextualSpacing/>
        <w:rPr>
          <w:rFonts w:cs="Arial"/>
          <w:sz w:val="24"/>
          <w:szCs w:val="24"/>
        </w:rPr>
      </w:pPr>
      <w:r w:rsidRPr="00C92401">
        <w:rPr>
          <w:rFonts w:cs="Arial"/>
          <w:sz w:val="24"/>
          <w:szCs w:val="24"/>
        </w:rPr>
        <w:t>Ово менично писмо - овлашћење сачињено је у 2 (</w:t>
      </w:r>
      <w:r w:rsidRPr="00C92401">
        <w:rPr>
          <w:rFonts w:cs="Arial"/>
          <w:sz w:val="24"/>
          <w:szCs w:val="24"/>
          <w:lang w:val="sr-Cyrl-CS"/>
        </w:rPr>
        <w:t xml:space="preserve">словима: </w:t>
      </w:r>
      <w:r w:rsidRPr="00C92401">
        <w:rPr>
          <w:rFonts w:cs="Arial"/>
          <w:sz w:val="24"/>
          <w:szCs w:val="24"/>
        </w:rPr>
        <w:t>два) истоветна примерка, од којих је 1 (</w:t>
      </w:r>
      <w:r w:rsidRPr="00C92401">
        <w:rPr>
          <w:rFonts w:cs="Arial"/>
          <w:sz w:val="24"/>
          <w:szCs w:val="24"/>
          <w:lang w:val="sr-Cyrl-CS"/>
        </w:rPr>
        <w:t xml:space="preserve">словима: </w:t>
      </w:r>
      <w:r w:rsidRPr="00C92401">
        <w:rPr>
          <w:rFonts w:cs="Arial"/>
          <w:sz w:val="24"/>
          <w:szCs w:val="24"/>
        </w:rPr>
        <w:t>један) примерак за Повериоца, а 1 (</w:t>
      </w:r>
      <w:r w:rsidRPr="00C92401">
        <w:rPr>
          <w:rFonts w:cs="Arial"/>
          <w:sz w:val="24"/>
          <w:szCs w:val="24"/>
          <w:lang w:val="sr-Cyrl-CS"/>
        </w:rPr>
        <w:t xml:space="preserve">словима: </w:t>
      </w:r>
      <w:r w:rsidRPr="00C92401">
        <w:rPr>
          <w:rFonts w:cs="Arial"/>
          <w:sz w:val="24"/>
          <w:szCs w:val="24"/>
        </w:rPr>
        <w:t>један) задржава Дужник.</w:t>
      </w:r>
    </w:p>
    <w:p w:rsidR="00B07711" w:rsidRPr="00C92401" w:rsidRDefault="00B07711" w:rsidP="00B07711">
      <w:pPr>
        <w:spacing w:before="0"/>
        <w:contextualSpacing/>
        <w:rPr>
          <w:rFonts w:cs="Arial"/>
          <w:sz w:val="24"/>
          <w:szCs w:val="24"/>
        </w:rPr>
      </w:pPr>
    </w:p>
    <w:p w:rsidR="00B07711" w:rsidRPr="00C92401" w:rsidRDefault="00B07711" w:rsidP="00B07711">
      <w:pPr>
        <w:spacing w:before="0"/>
        <w:contextualSpacing/>
        <w:rPr>
          <w:rFonts w:cs="Arial"/>
          <w:sz w:val="24"/>
          <w:szCs w:val="24"/>
        </w:rPr>
      </w:pPr>
      <w:r w:rsidRPr="00C92401">
        <w:rPr>
          <w:rFonts w:cs="Arial"/>
          <w:sz w:val="24"/>
          <w:szCs w:val="24"/>
        </w:rPr>
        <w:t>Услoви мeничнe oбaвeзe:</w:t>
      </w:r>
    </w:p>
    <w:p w:rsidR="00B07711" w:rsidRPr="00C92401" w:rsidRDefault="00B07711" w:rsidP="00B07711">
      <w:pPr>
        <w:spacing w:before="0"/>
        <w:contextualSpacing/>
        <w:rPr>
          <w:rFonts w:cs="Arial"/>
          <w:sz w:val="24"/>
          <w:szCs w:val="24"/>
        </w:rPr>
      </w:pPr>
      <w:r w:rsidRPr="00C92401">
        <w:rPr>
          <w:rFonts w:cs="Arial"/>
          <w:sz w:val="24"/>
          <w:szCs w:val="24"/>
        </w:rPr>
        <w:t>- Укoликo не будемо извршавали своје уговорне обавезе у роковима и на начин предвиђен уговором</w:t>
      </w:r>
    </w:p>
    <w:p w:rsidR="00B07711" w:rsidRPr="00C92401" w:rsidRDefault="00B07711" w:rsidP="00B07711">
      <w:pPr>
        <w:spacing w:before="0"/>
        <w:contextualSpacing/>
        <w:rPr>
          <w:rFonts w:cs="Arial"/>
          <w:sz w:val="24"/>
          <w:szCs w:val="24"/>
        </w:rPr>
      </w:pPr>
      <w:r w:rsidRPr="00C92401">
        <w:rPr>
          <w:rFonts w:cs="Arial"/>
          <w:sz w:val="24"/>
          <w:szCs w:val="24"/>
        </w:rPr>
        <w:t>- Укoликo не доставимо меницу као гаранцију за отклањање грешака у гарантном року.</w:t>
      </w:r>
    </w:p>
    <w:p w:rsidR="00B07711" w:rsidRPr="00C92401" w:rsidRDefault="00B07711" w:rsidP="00B07711">
      <w:pPr>
        <w:spacing w:before="0"/>
        <w:contextualSpacing/>
        <w:rPr>
          <w:rFonts w:cs="Arial"/>
          <w:sz w:val="24"/>
          <w:szCs w:val="24"/>
        </w:rPr>
      </w:pPr>
    </w:p>
    <w:p w:rsidR="00B07711" w:rsidRPr="00C92401" w:rsidRDefault="00B07711" w:rsidP="00B07711">
      <w:pPr>
        <w:spacing w:before="0"/>
        <w:contextualSpacing/>
        <w:rPr>
          <w:rFonts w:cs="Arial"/>
          <w:sz w:val="24"/>
          <w:szCs w:val="24"/>
          <w:lang w:val="sr-Cyrl-RS"/>
        </w:rPr>
      </w:pPr>
      <w:r w:rsidRPr="00C92401">
        <w:rPr>
          <w:rFonts w:cs="Arial"/>
          <w:sz w:val="24"/>
          <w:szCs w:val="24"/>
        </w:rPr>
        <w:t>Место и датум издавања Овлашћења</w:t>
      </w:r>
      <w:r w:rsidRPr="00C92401">
        <w:rPr>
          <w:rFonts w:cs="Arial"/>
          <w:sz w:val="24"/>
          <w:szCs w:val="24"/>
          <w:lang w:val="sr-Cyrl-RS"/>
        </w:rPr>
        <w:t>:</w:t>
      </w:r>
    </w:p>
    <w:p w:rsidR="00B07711" w:rsidRPr="00C92401" w:rsidRDefault="00B07711" w:rsidP="00B07711">
      <w:pPr>
        <w:spacing w:before="0"/>
        <w:contextualSpacing/>
        <w:rPr>
          <w:rFonts w:cs="Arial"/>
          <w:sz w:val="24"/>
          <w:szCs w:val="24"/>
          <w:lang w:val="sr-Cyrl-RS"/>
        </w:rPr>
      </w:pPr>
    </w:p>
    <w:p w:rsidR="00B07711" w:rsidRPr="00C92401" w:rsidRDefault="00B07711" w:rsidP="00B07711">
      <w:pPr>
        <w:spacing w:before="0"/>
        <w:contextualSpacing/>
        <w:rPr>
          <w:rFonts w:cs="Arial"/>
          <w:sz w:val="24"/>
          <w:szCs w:val="24"/>
          <w:lang w:val="sr-Cyrl-RS"/>
        </w:rPr>
      </w:pPr>
    </w:p>
    <w:p w:rsidR="00B07711" w:rsidRPr="00C92401" w:rsidRDefault="00B07711" w:rsidP="00B07711">
      <w:pPr>
        <w:spacing w:before="0"/>
        <w:contextualSpacing/>
        <w:rPr>
          <w:rFonts w:cs="Arial"/>
          <w:sz w:val="24"/>
          <w:szCs w:val="24"/>
        </w:rPr>
      </w:pPr>
      <w:r w:rsidRPr="00C92401">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B07711" w:rsidRPr="00C92401" w:rsidTr="00C3229F">
        <w:trPr>
          <w:jc w:val="center"/>
        </w:trPr>
        <w:tc>
          <w:tcPr>
            <w:tcW w:w="3882" w:type="dxa"/>
          </w:tcPr>
          <w:p w:rsidR="00B07711" w:rsidRPr="00C92401" w:rsidRDefault="00B07711" w:rsidP="00C3229F">
            <w:pPr>
              <w:spacing w:before="0"/>
              <w:contextualSpacing/>
              <w:rPr>
                <w:rFonts w:cs="Arial"/>
                <w:sz w:val="24"/>
                <w:szCs w:val="24"/>
              </w:rPr>
            </w:pPr>
            <w:r w:rsidRPr="00C92401">
              <w:rPr>
                <w:rFonts w:cs="Arial"/>
                <w:sz w:val="24"/>
                <w:szCs w:val="24"/>
                <w:lang w:val="sr-Cyrl-RS"/>
              </w:rPr>
              <w:t xml:space="preserve">                  </w:t>
            </w:r>
            <w:r w:rsidRPr="00C92401">
              <w:rPr>
                <w:rFonts w:cs="Arial"/>
                <w:sz w:val="24"/>
                <w:szCs w:val="24"/>
              </w:rPr>
              <w:t>Датум:</w:t>
            </w:r>
          </w:p>
        </w:tc>
        <w:tc>
          <w:tcPr>
            <w:tcW w:w="2127" w:type="dxa"/>
          </w:tcPr>
          <w:p w:rsidR="00B07711" w:rsidRPr="00C92401" w:rsidRDefault="00B07711" w:rsidP="00C3229F">
            <w:pPr>
              <w:spacing w:before="0"/>
              <w:contextualSpacing/>
              <w:jc w:val="center"/>
              <w:rPr>
                <w:rFonts w:cs="Arial"/>
                <w:sz w:val="24"/>
                <w:szCs w:val="24"/>
                <w:lang w:val="ru-RU"/>
              </w:rPr>
            </w:pPr>
          </w:p>
        </w:tc>
        <w:tc>
          <w:tcPr>
            <w:tcW w:w="4022" w:type="dxa"/>
          </w:tcPr>
          <w:p w:rsidR="00B07711" w:rsidRPr="00C92401" w:rsidRDefault="00B07711" w:rsidP="00C3229F">
            <w:pPr>
              <w:spacing w:before="0"/>
              <w:contextualSpacing/>
              <w:jc w:val="center"/>
              <w:rPr>
                <w:rFonts w:cs="Arial"/>
                <w:sz w:val="24"/>
                <w:szCs w:val="24"/>
                <w:lang w:val="ru-RU"/>
              </w:rPr>
            </w:pPr>
            <w:r w:rsidRPr="00C92401">
              <w:rPr>
                <w:rFonts w:cs="Arial"/>
                <w:sz w:val="24"/>
                <w:szCs w:val="24"/>
              </w:rPr>
              <w:t>Понуђач</w:t>
            </w:r>
            <w:r w:rsidRPr="00C92401">
              <w:rPr>
                <w:rFonts w:cs="Arial"/>
                <w:sz w:val="24"/>
                <w:szCs w:val="24"/>
                <w:lang w:val="ru-RU"/>
              </w:rPr>
              <w:t>:</w:t>
            </w:r>
          </w:p>
        </w:tc>
      </w:tr>
      <w:tr w:rsidR="00B07711" w:rsidRPr="00C92401" w:rsidTr="00C3229F">
        <w:trPr>
          <w:jc w:val="center"/>
        </w:trPr>
        <w:tc>
          <w:tcPr>
            <w:tcW w:w="3882" w:type="dxa"/>
          </w:tcPr>
          <w:p w:rsidR="00B07711" w:rsidRPr="00C92401" w:rsidRDefault="00B07711" w:rsidP="00C3229F">
            <w:pPr>
              <w:spacing w:before="0"/>
              <w:contextualSpacing/>
              <w:jc w:val="center"/>
              <w:rPr>
                <w:rFonts w:cs="Arial"/>
                <w:sz w:val="24"/>
                <w:szCs w:val="24"/>
              </w:rPr>
            </w:pPr>
          </w:p>
        </w:tc>
        <w:tc>
          <w:tcPr>
            <w:tcW w:w="2127" w:type="dxa"/>
          </w:tcPr>
          <w:p w:rsidR="00B07711" w:rsidRPr="00C92401" w:rsidRDefault="00B07711" w:rsidP="00C3229F">
            <w:pPr>
              <w:spacing w:before="0"/>
              <w:contextualSpacing/>
              <w:jc w:val="center"/>
              <w:rPr>
                <w:rFonts w:cs="Arial"/>
                <w:sz w:val="24"/>
                <w:szCs w:val="24"/>
              </w:rPr>
            </w:pPr>
            <w:r w:rsidRPr="00C92401">
              <w:rPr>
                <w:rFonts w:cs="Arial"/>
                <w:sz w:val="24"/>
                <w:szCs w:val="24"/>
              </w:rPr>
              <w:t>М.П.</w:t>
            </w:r>
          </w:p>
        </w:tc>
        <w:tc>
          <w:tcPr>
            <w:tcW w:w="4022" w:type="dxa"/>
          </w:tcPr>
          <w:p w:rsidR="00B07711" w:rsidRPr="00C92401" w:rsidRDefault="00B07711" w:rsidP="00C3229F">
            <w:pPr>
              <w:spacing w:before="0"/>
              <w:contextualSpacing/>
              <w:jc w:val="center"/>
              <w:rPr>
                <w:rFonts w:cs="Arial"/>
                <w:sz w:val="24"/>
                <w:szCs w:val="24"/>
                <w:lang w:val="ru-RU"/>
              </w:rPr>
            </w:pPr>
          </w:p>
        </w:tc>
      </w:tr>
      <w:tr w:rsidR="00B07711" w:rsidRPr="00C92401" w:rsidTr="00C3229F">
        <w:trPr>
          <w:jc w:val="center"/>
        </w:trPr>
        <w:tc>
          <w:tcPr>
            <w:tcW w:w="3882" w:type="dxa"/>
            <w:tcBorders>
              <w:bottom w:val="single" w:sz="4" w:space="0" w:color="auto"/>
            </w:tcBorders>
          </w:tcPr>
          <w:p w:rsidR="00B07711" w:rsidRPr="00C92401" w:rsidRDefault="00B07711" w:rsidP="00C3229F">
            <w:pPr>
              <w:spacing w:before="0"/>
              <w:contextualSpacing/>
              <w:jc w:val="center"/>
              <w:rPr>
                <w:rFonts w:cs="Arial"/>
                <w:sz w:val="24"/>
                <w:szCs w:val="24"/>
              </w:rPr>
            </w:pPr>
          </w:p>
        </w:tc>
        <w:tc>
          <w:tcPr>
            <w:tcW w:w="2127" w:type="dxa"/>
          </w:tcPr>
          <w:p w:rsidR="00B07711" w:rsidRPr="00C92401" w:rsidRDefault="00B07711" w:rsidP="00C3229F">
            <w:pPr>
              <w:spacing w:before="0"/>
              <w:contextualSpacing/>
              <w:jc w:val="center"/>
              <w:rPr>
                <w:rFonts w:cs="Arial"/>
                <w:sz w:val="24"/>
                <w:szCs w:val="24"/>
                <w:lang w:val="ru-RU"/>
              </w:rPr>
            </w:pPr>
          </w:p>
        </w:tc>
        <w:tc>
          <w:tcPr>
            <w:tcW w:w="4022" w:type="dxa"/>
            <w:tcBorders>
              <w:bottom w:val="single" w:sz="4" w:space="0" w:color="auto"/>
            </w:tcBorders>
          </w:tcPr>
          <w:p w:rsidR="00B07711" w:rsidRPr="00C92401" w:rsidRDefault="00B07711" w:rsidP="00C3229F">
            <w:pPr>
              <w:spacing w:before="0"/>
              <w:contextualSpacing/>
              <w:jc w:val="center"/>
              <w:rPr>
                <w:rFonts w:cs="Arial"/>
                <w:sz w:val="24"/>
                <w:szCs w:val="24"/>
                <w:lang w:val="ru-RU"/>
              </w:rPr>
            </w:pPr>
          </w:p>
        </w:tc>
      </w:tr>
    </w:tbl>
    <w:p w:rsidR="00B07711" w:rsidRPr="00C92401" w:rsidRDefault="00B07711" w:rsidP="00B07711">
      <w:pPr>
        <w:spacing w:before="0"/>
        <w:contextualSpacing/>
        <w:rPr>
          <w:rFonts w:cs="Arial"/>
          <w:sz w:val="24"/>
          <w:szCs w:val="24"/>
        </w:rPr>
      </w:pPr>
      <w:r w:rsidRPr="00C92401">
        <w:rPr>
          <w:rFonts w:cs="Arial"/>
          <w:sz w:val="24"/>
          <w:szCs w:val="24"/>
        </w:rPr>
        <w:t xml:space="preserve">      </w:t>
      </w:r>
      <w:r w:rsidRPr="00C92401">
        <w:rPr>
          <w:rFonts w:cs="Arial"/>
          <w:sz w:val="24"/>
          <w:szCs w:val="24"/>
          <w:lang w:val="sr-Cyrl-RS"/>
        </w:rPr>
        <w:t xml:space="preserve">    </w:t>
      </w:r>
      <w:r w:rsidRPr="00C92401">
        <w:rPr>
          <w:rFonts w:cs="Arial"/>
          <w:sz w:val="24"/>
          <w:szCs w:val="24"/>
        </w:rPr>
        <w:t>Потпис овлашћеног лица</w:t>
      </w:r>
    </w:p>
    <w:p w:rsidR="00B07711" w:rsidRPr="00C92401" w:rsidRDefault="00B07711" w:rsidP="00B07711">
      <w:pPr>
        <w:spacing w:before="0"/>
        <w:contextualSpacing/>
        <w:rPr>
          <w:rFonts w:cs="Arial"/>
          <w:sz w:val="24"/>
          <w:szCs w:val="24"/>
        </w:rPr>
      </w:pPr>
    </w:p>
    <w:p w:rsidR="00B07711" w:rsidRPr="00C92401" w:rsidRDefault="00B07711" w:rsidP="00B07711">
      <w:pPr>
        <w:spacing w:before="0"/>
        <w:contextualSpacing/>
        <w:rPr>
          <w:rFonts w:cs="Arial"/>
          <w:sz w:val="24"/>
          <w:szCs w:val="24"/>
          <w:lang w:val="sr-Cyrl-RS"/>
        </w:rPr>
      </w:pPr>
    </w:p>
    <w:p w:rsidR="00B07711" w:rsidRPr="00C92401" w:rsidRDefault="00B07711" w:rsidP="00B07711">
      <w:pPr>
        <w:spacing w:before="0"/>
        <w:contextualSpacing/>
        <w:rPr>
          <w:rFonts w:cs="Arial"/>
          <w:sz w:val="24"/>
          <w:szCs w:val="24"/>
          <w:lang w:val="sr-Cyrl-RS"/>
        </w:rPr>
      </w:pPr>
    </w:p>
    <w:p w:rsidR="00B07711" w:rsidRPr="00C92401" w:rsidRDefault="00B07711" w:rsidP="00B07711">
      <w:pPr>
        <w:spacing w:before="0"/>
        <w:contextualSpacing/>
        <w:rPr>
          <w:rFonts w:cs="Arial"/>
          <w:sz w:val="24"/>
          <w:szCs w:val="24"/>
          <w:lang w:val="sr-Cyrl-RS"/>
        </w:rPr>
      </w:pPr>
    </w:p>
    <w:p w:rsidR="00B07711" w:rsidRPr="00C92401" w:rsidRDefault="00B07711" w:rsidP="00B07711">
      <w:pPr>
        <w:spacing w:before="0"/>
        <w:contextualSpacing/>
        <w:rPr>
          <w:rFonts w:cs="Arial"/>
          <w:sz w:val="24"/>
          <w:szCs w:val="24"/>
          <w:lang w:val="sr-Cyrl-RS"/>
        </w:rPr>
      </w:pPr>
    </w:p>
    <w:p w:rsidR="00B07711" w:rsidRPr="00C92401" w:rsidRDefault="00B07711" w:rsidP="00B07711">
      <w:pPr>
        <w:spacing w:before="0"/>
        <w:contextualSpacing/>
        <w:rPr>
          <w:rFonts w:cs="Arial"/>
          <w:sz w:val="24"/>
          <w:szCs w:val="24"/>
          <w:lang w:val="sr-Cyrl-RS"/>
        </w:rPr>
      </w:pPr>
      <w:r w:rsidRPr="00C92401">
        <w:rPr>
          <w:rFonts w:cs="Arial"/>
          <w:sz w:val="24"/>
          <w:szCs w:val="24"/>
          <w:lang w:val="sr-Cyrl-RS"/>
        </w:rPr>
        <w:t>Прилог :</w:t>
      </w:r>
    </w:p>
    <w:p w:rsidR="00B07711" w:rsidRPr="00C92401" w:rsidRDefault="00B07711" w:rsidP="00B07711">
      <w:pPr>
        <w:numPr>
          <w:ilvl w:val="0"/>
          <w:numId w:val="24"/>
        </w:numPr>
        <w:spacing w:before="0"/>
        <w:ind w:left="1080"/>
        <w:contextualSpacing/>
        <w:rPr>
          <w:rFonts w:eastAsia="Calibri" w:cs="Arial"/>
          <w:noProof/>
          <w:sz w:val="24"/>
          <w:szCs w:val="24"/>
          <w:lang w:val="sr-Cyrl-CS"/>
        </w:rPr>
      </w:pPr>
      <w:r w:rsidRPr="00C92401">
        <w:rPr>
          <w:rFonts w:eastAsia="Calibri" w:cs="Arial"/>
          <w:noProof/>
          <w:sz w:val="24"/>
          <w:szCs w:val="24"/>
          <w:lang w:val="sr-Cyrl-CS"/>
        </w:rPr>
        <w:t xml:space="preserve">једна потписана и оверена бланко сопствена меница као гаранција за добро извршење посла </w:t>
      </w:r>
    </w:p>
    <w:p w:rsidR="00B07711" w:rsidRPr="00C92401" w:rsidRDefault="00B07711" w:rsidP="00B07711">
      <w:pPr>
        <w:numPr>
          <w:ilvl w:val="0"/>
          <w:numId w:val="24"/>
        </w:numPr>
        <w:spacing w:before="0"/>
        <w:ind w:left="1080"/>
        <w:contextualSpacing/>
        <w:rPr>
          <w:rFonts w:eastAsia="Calibri" w:cs="Arial"/>
          <w:noProof/>
          <w:sz w:val="24"/>
          <w:szCs w:val="24"/>
          <w:lang w:val="sr-Cyrl-CS"/>
        </w:rPr>
      </w:pPr>
      <w:r w:rsidRPr="00C92401">
        <w:rPr>
          <w:rFonts w:eastAsia="Calibri" w:cs="Arial"/>
          <w:noProof/>
          <w:sz w:val="24"/>
          <w:szCs w:val="24"/>
          <w:lang w:val="sr-Cyrl-CS"/>
        </w:rPr>
        <w:lastRenderedPageBreak/>
        <w:t xml:space="preserve">  оверена  фотокопија важећег Картона депонованих потписа овлашћених лица за располагање новчаним средствима понуђача код  пословне банке</w:t>
      </w:r>
    </w:p>
    <w:p w:rsidR="00B07711" w:rsidRPr="00C92401" w:rsidRDefault="00B07711" w:rsidP="00B07711">
      <w:pPr>
        <w:numPr>
          <w:ilvl w:val="0"/>
          <w:numId w:val="24"/>
        </w:numPr>
        <w:spacing w:before="0"/>
        <w:ind w:left="1080"/>
        <w:contextualSpacing/>
        <w:rPr>
          <w:rFonts w:eastAsia="Calibri" w:cs="Arial"/>
          <w:noProof/>
          <w:sz w:val="24"/>
          <w:szCs w:val="24"/>
          <w:lang w:val="sr-Cyrl-CS"/>
        </w:rPr>
      </w:pPr>
      <w:r w:rsidRPr="00C92401">
        <w:rPr>
          <w:rFonts w:eastAsia="Calibri" w:cs="Arial"/>
          <w:noProof/>
          <w:sz w:val="24"/>
          <w:szCs w:val="24"/>
          <w:lang w:val="sr-Cyrl-CS"/>
        </w:rPr>
        <w:t>фотокопија ОП обрасца са важећим подацима о лицима која су овлашћена за потпис менице</w:t>
      </w:r>
    </w:p>
    <w:p w:rsidR="00B07711" w:rsidRPr="00C92401" w:rsidRDefault="00B07711" w:rsidP="00B07711">
      <w:pPr>
        <w:numPr>
          <w:ilvl w:val="0"/>
          <w:numId w:val="24"/>
        </w:numPr>
        <w:spacing w:before="0"/>
        <w:ind w:left="1080"/>
        <w:contextualSpacing/>
        <w:rPr>
          <w:rFonts w:eastAsia="Calibri" w:cs="Arial"/>
          <w:noProof/>
          <w:sz w:val="24"/>
          <w:szCs w:val="24"/>
          <w:lang w:val="sr-Cyrl-CS"/>
        </w:rPr>
      </w:pPr>
      <w:r w:rsidRPr="00C92401">
        <w:rPr>
          <w:rFonts w:eastAsia="Calibri" w:cs="Arial"/>
          <w:noProof/>
          <w:sz w:val="24"/>
          <w:szCs w:val="24"/>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B07711" w:rsidRPr="00C92401" w:rsidRDefault="00B07711" w:rsidP="00B07711">
      <w:pPr>
        <w:numPr>
          <w:ilvl w:val="0"/>
          <w:numId w:val="24"/>
        </w:numPr>
        <w:spacing w:before="0"/>
        <w:ind w:left="1080"/>
        <w:contextualSpacing/>
        <w:rPr>
          <w:rFonts w:eastAsia="Calibri" w:cs="Arial"/>
          <w:noProof/>
          <w:sz w:val="24"/>
          <w:szCs w:val="24"/>
          <w:lang w:val="sr-Cyrl-CS"/>
        </w:rPr>
      </w:pPr>
      <w:r w:rsidRPr="00C92401">
        <w:rPr>
          <w:rFonts w:eastAsia="Calibri" w:cs="Arial"/>
          <w:noProof/>
          <w:sz w:val="24"/>
          <w:szCs w:val="24"/>
          <w:lang w:val="sr-Cyrl-CS"/>
        </w:rPr>
        <w:t xml:space="preserve">Овлашћење којим законски заступник овлашћује лица за потписивање менице и </w:t>
      </w:r>
      <w:r w:rsidRPr="00C92401">
        <w:rPr>
          <w:rFonts w:eastAsia="Calibri" w:cs="Arial"/>
          <w:noProof/>
          <w:sz w:val="24"/>
          <w:szCs w:val="24"/>
          <w:lang w:val="sr-Latn-RS"/>
        </w:rPr>
        <w:t xml:space="preserve"> </w:t>
      </w:r>
      <w:r w:rsidRPr="00C92401">
        <w:rPr>
          <w:rFonts w:eastAsia="Calibri" w:cs="Arial"/>
          <w:noProof/>
          <w:sz w:val="24"/>
          <w:szCs w:val="24"/>
          <w:lang w:val="sr-Cyrl-CS"/>
        </w:rPr>
        <w:t>меничног овлашћења за конкретан посао, у случају да меницу и менично овлашћење не</w:t>
      </w:r>
      <w:r w:rsidRPr="00C92401">
        <w:rPr>
          <w:rFonts w:eastAsia="Calibri" w:cs="Arial"/>
          <w:noProof/>
          <w:sz w:val="24"/>
          <w:szCs w:val="24"/>
          <w:lang w:val="sr-Latn-RS"/>
        </w:rPr>
        <w:t xml:space="preserve">   </w:t>
      </w:r>
      <w:r w:rsidRPr="00C92401">
        <w:rPr>
          <w:rFonts w:eastAsia="Calibri" w:cs="Arial"/>
          <w:noProof/>
          <w:sz w:val="24"/>
          <w:szCs w:val="24"/>
          <w:lang w:val="sr-Cyrl-CS"/>
        </w:rPr>
        <w:t>потписује законски заступник понуђача</w:t>
      </w:r>
      <w:r w:rsidRPr="00C92401">
        <w:rPr>
          <w:rFonts w:eastAsia="Calibri" w:cs="Arial"/>
          <w:noProof/>
          <w:sz w:val="24"/>
          <w:szCs w:val="24"/>
          <w:lang w:val="sr-Latn-RS"/>
        </w:rPr>
        <w:t>.</w:t>
      </w:r>
    </w:p>
    <w:p w:rsidR="00B07711" w:rsidRPr="00C92401" w:rsidRDefault="00B07711" w:rsidP="00B07711">
      <w:pPr>
        <w:spacing w:before="0"/>
        <w:ind w:left="720"/>
        <w:contextualSpacing/>
        <w:rPr>
          <w:rFonts w:eastAsia="Calibri" w:cs="Arial"/>
          <w:i/>
          <w:noProof/>
          <w:sz w:val="24"/>
          <w:szCs w:val="24"/>
          <w:lang w:val="sr-Cyrl-CS"/>
        </w:rPr>
      </w:pPr>
    </w:p>
    <w:p w:rsidR="00B07711" w:rsidRPr="00C92401" w:rsidRDefault="00B07711" w:rsidP="00B07711">
      <w:pPr>
        <w:spacing w:before="0"/>
        <w:contextualSpacing/>
        <w:jc w:val="left"/>
        <w:rPr>
          <w:rFonts w:cs="Arial"/>
          <w:b/>
          <w:sz w:val="24"/>
          <w:szCs w:val="24"/>
        </w:rPr>
      </w:pPr>
      <w:r w:rsidRPr="00C92401">
        <w:rPr>
          <w:rFonts w:cs="Arial"/>
          <w:b/>
          <w:sz w:val="24"/>
          <w:szCs w:val="24"/>
        </w:rPr>
        <w:br w:type="page"/>
      </w:r>
    </w:p>
    <w:p w:rsidR="00B07711" w:rsidRPr="00C92401" w:rsidRDefault="00B07711" w:rsidP="00B07711">
      <w:pPr>
        <w:spacing w:before="0"/>
        <w:contextualSpacing/>
        <w:rPr>
          <w:rFonts w:cs="Arial"/>
          <w:i/>
          <w:sz w:val="24"/>
          <w:szCs w:val="24"/>
          <w:lang w:val="sr-Cyrl-CS"/>
        </w:rPr>
      </w:pPr>
    </w:p>
    <w:p w:rsidR="00B07711" w:rsidRPr="00C92401" w:rsidRDefault="00B07711" w:rsidP="00B07711">
      <w:pPr>
        <w:spacing w:before="0"/>
        <w:contextualSpacing/>
        <w:jc w:val="right"/>
        <w:rPr>
          <w:rFonts w:cs="Arial"/>
          <w:sz w:val="24"/>
          <w:szCs w:val="24"/>
          <w:lang w:val="sr-Cyrl-CS"/>
        </w:rPr>
      </w:pPr>
      <w:r w:rsidRPr="00C92401">
        <w:rPr>
          <w:rFonts w:cs="Arial"/>
          <w:i/>
          <w:sz w:val="24"/>
          <w:szCs w:val="24"/>
          <w:lang w:val="sr-Cyrl-CS"/>
        </w:rPr>
        <w:t>Прилог</w:t>
      </w:r>
      <w:r w:rsidRPr="00C92401">
        <w:rPr>
          <w:rFonts w:cs="Arial"/>
          <w:sz w:val="24"/>
          <w:szCs w:val="24"/>
          <w:lang w:val="sr-Cyrl-CS"/>
        </w:rPr>
        <w:t xml:space="preserve"> 3</w:t>
      </w:r>
    </w:p>
    <w:p w:rsidR="00B07711" w:rsidRPr="00C92401" w:rsidRDefault="00B07711" w:rsidP="00B07711">
      <w:pPr>
        <w:spacing w:before="0"/>
        <w:contextualSpacing/>
        <w:rPr>
          <w:rFonts w:cs="Arial"/>
          <w:sz w:val="24"/>
          <w:szCs w:val="24"/>
          <w:lang w:val="sr-Cyrl-CS"/>
        </w:rPr>
      </w:pPr>
    </w:p>
    <w:p w:rsidR="00B07711" w:rsidRPr="00C92401" w:rsidRDefault="00B07711" w:rsidP="00B07711">
      <w:pPr>
        <w:spacing w:before="0"/>
        <w:contextualSpacing/>
        <w:rPr>
          <w:rFonts w:cs="Arial"/>
          <w:sz w:val="24"/>
          <w:szCs w:val="24"/>
          <w:lang w:val="sr-Cyrl-RS"/>
        </w:rPr>
      </w:pPr>
      <w:r w:rsidRPr="00C92401">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C92401">
        <w:rPr>
          <w:rFonts w:cs="Arial"/>
          <w:sz w:val="24"/>
          <w:szCs w:val="24"/>
        </w:rPr>
        <w:t>закон</w:t>
      </w:r>
      <w:proofErr w:type="gramEnd"/>
      <w:r w:rsidRPr="00C92401">
        <w:rPr>
          <w:rFonts w:cs="Arial"/>
          <w:sz w:val="24"/>
          <w:szCs w:val="24"/>
        </w:rPr>
        <w:t xml:space="preserve"> и 31/11) </w:t>
      </w:r>
      <w:r w:rsidRPr="00C92401">
        <w:rPr>
          <w:rFonts w:cs="Arial"/>
          <w:sz w:val="24"/>
          <w:szCs w:val="24"/>
          <w:lang w:val="sr-Cyrl-RS"/>
        </w:rPr>
        <w:t>-</w:t>
      </w:r>
    </w:p>
    <w:p w:rsidR="00B07711" w:rsidRPr="00C92401" w:rsidRDefault="00B07711" w:rsidP="00B07711">
      <w:pPr>
        <w:spacing w:before="0"/>
        <w:contextualSpacing/>
        <w:rPr>
          <w:rFonts w:cs="Arial"/>
          <w:sz w:val="24"/>
          <w:szCs w:val="24"/>
        </w:rPr>
      </w:pPr>
    </w:p>
    <w:p w:rsidR="00B07711" w:rsidRPr="00C92401" w:rsidRDefault="00B07711" w:rsidP="00B07711">
      <w:pPr>
        <w:spacing w:before="0"/>
        <w:contextualSpacing/>
        <w:rPr>
          <w:rFonts w:cs="Arial"/>
          <w:b/>
          <w:i/>
          <w:sz w:val="24"/>
          <w:szCs w:val="24"/>
          <w:u w:val="single"/>
        </w:rPr>
      </w:pPr>
      <w:r w:rsidRPr="00C92401">
        <w:rPr>
          <w:rFonts w:cs="Arial"/>
          <w:b/>
          <w:i/>
          <w:sz w:val="24"/>
          <w:szCs w:val="24"/>
          <w:u w:val="single"/>
        </w:rPr>
        <w:t>(Напомена:</w:t>
      </w:r>
      <w:r w:rsidRPr="00C92401">
        <w:rPr>
          <w:rFonts w:cs="Arial"/>
          <w:b/>
          <w:i/>
          <w:sz w:val="24"/>
          <w:szCs w:val="24"/>
        </w:rPr>
        <w:t xml:space="preserve"> не доставља се у понуди)</w:t>
      </w:r>
    </w:p>
    <w:p w:rsidR="00B07711" w:rsidRPr="00C92401" w:rsidRDefault="00B07711" w:rsidP="00B07711">
      <w:pPr>
        <w:spacing w:before="0"/>
        <w:contextualSpacing/>
        <w:rPr>
          <w:rFonts w:cs="Arial"/>
          <w:sz w:val="24"/>
          <w:szCs w:val="24"/>
        </w:rPr>
      </w:pPr>
    </w:p>
    <w:p w:rsidR="00B07711" w:rsidRPr="00C92401" w:rsidRDefault="00B07711" w:rsidP="00B07711">
      <w:pPr>
        <w:spacing w:before="0"/>
        <w:contextualSpacing/>
        <w:rPr>
          <w:rFonts w:cs="Arial"/>
          <w:sz w:val="24"/>
          <w:szCs w:val="24"/>
          <w:lang w:val="ru-RU"/>
        </w:rPr>
      </w:pPr>
      <w:r w:rsidRPr="00C92401">
        <w:rPr>
          <w:rFonts w:cs="Arial"/>
          <w:sz w:val="24"/>
          <w:szCs w:val="24"/>
        </w:rPr>
        <w:t>ДУЖНИК</w:t>
      </w:r>
      <w:proofErr w:type="gramStart"/>
      <w:r w:rsidRPr="00C92401">
        <w:rPr>
          <w:rFonts w:cs="Arial"/>
          <w:sz w:val="24"/>
          <w:szCs w:val="24"/>
        </w:rPr>
        <w:t>:</w:t>
      </w:r>
      <w:r w:rsidRPr="00C92401">
        <w:rPr>
          <w:rFonts w:cs="Arial"/>
          <w:sz w:val="24"/>
          <w:szCs w:val="24"/>
          <w:lang w:val="ru-RU"/>
        </w:rPr>
        <w:t>……………………………………………………………………........................</w:t>
      </w:r>
      <w:proofErr w:type="gramEnd"/>
    </w:p>
    <w:p w:rsidR="00B07711" w:rsidRPr="00C92401" w:rsidRDefault="00B07711" w:rsidP="00B07711">
      <w:pPr>
        <w:spacing w:before="0"/>
        <w:contextualSpacing/>
        <w:rPr>
          <w:rFonts w:cs="Arial"/>
          <w:sz w:val="24"/>
          <w:szCs w:val="24"/>
        </w:rPr>
      </w:pPr>
      <w:r w:rsidRPr="00C92401">
        <w:rPr>
          <w:rFonts w:cs="Arial"/>
          <w:sz w:val="24"/>
          <w:szCs w:val="24"/>
        </w:rPr>
        <w:t>(</w:t>
      </w:r>
      <w:proofErr w:type="gramStart"/>
      <w:r w:rsidRPr="00C92401">
        <w:rPr>
          <w:rFonts w:cs="Arial"/>
          <w:sz w:val="24"/>
          <w:szCs w:val="24"/>
        </w:rPr>
        <w:t>назив</w:t>
      </w:r>
      <w:proofErr w:type="gramEnd"/>
      <w:r w:rsidRPr="00C92401">
        <w:rPr>
          <w:rFonts w:cs="Arial"/>
          <w:sz w:val="24"/>
          <w:szCs w:val="24"/>
        </w:rPr>
        <w:t xml:space="preserve"> и седиште Понуђача)</w:t>
      </w:r>
    </w:p>
    <w:p w:rsidR="00B07711" w:rsidRPr="00C92401" w:rsidRDefault="00B07711" w:rsidP="00B07711">
      <w:pPr>
        <w:spacing w:before="0"/>
        <w:contextualSpacing/>
        <w:rPr>
          <w:rFonts w:cs="Arial"/>
          <w:sz w:val="24"/>
          <w:szCs w:val="24"/>
        </w:rPr>
      </w:pPr>
      <w:r w:rsidRPr="00C92401">
        <w:rPr>
          <w:rFonts w:cs="Arial"/>
          <w:sz w:val="24"/>
          <w:szCs w:val="24"/>
        </w:rPr>
        <w:t>МАТИЧНИ БРОЈ ДУЖНИКА (Понуђача): ..................................................................</w:t>
      </w:r>
    </w:p>
    <w:p w:rsidR="00B07711" w:rsidRPr="00C92401" w:rsidRDefault="00B07711" w:rsidP="00B07711">
      <w:pPr>
        <w:spacing w:before="0"/>
        <w:contextualSpacing/>
        <w:rPr>
          <w:rFonts w:cs="Arial"/>
          <w:sz w:val="24"/>
          <w:szCs w:val="24"/>
        </w:rPr>
      </w:pPr>
      <w:r w:rsidRPr="00C92401">
        <w:rPr>
          <w:rFonts w:cs="Arial"/>
          <w:sz w:val="24"/>
          <w:szCs w:val="24"/>
        </w:rPr>
        <w:t>ТЕКУЋИ РАЧУН ДУЖНИКА (Понуђача): ...................................................................</w:t>
      </w:r>
    </w:p>
    <w:p w:rsidR="00B07711" w:rsidRPr="00C92401" w:rsidRDefault="00B07711" w:rsidP="00B07711">
      <w:pPr>
        <w:spacing w:before="0"/>
        <w:contextualSpacing/>
        <w:rPr>
          <w:rFonts w:cs="Arial"/>
          <w:sz w:val="24"/>
          <w:szCs w:val="24"/>
        </w:rPr>
      </w:pPr>
      <w:r w:rsidRPr="00C92401">
        <w:rPr>
          <w:rFonts w:cs="Arial"/>
          <w:sz w:val="24"/>
          <w:szCs w:val="24"/>
        </w:rPr>
        <w:t>ПИБ ДУЖНИКА (Понуђача): ........................................................................................</w:t>
      </w:r>
    </w:p>
    <w:p w:rsidR="00B07711" w:rsidRPr="00C92401" w:rsidRDefault="00B07711" w:rsidP="00B07711">
      <w:pPr>
        <w:spacing w:before="0"/>
        <w:contextualSpacing/>
        <w:rPr>
          <w:rFonts w:cs="Arial"/>
          <w:sz w:val="24"/>
          <w:szCs w:val="24"/>
        </w:rPr>
      </w:pPr>
    </w:p>
    <w:p w:rsidR="00B07711" w:rsidRPr="00C92401" w:rsidRDefault="00B07711" w:rsidP="00B07711">
      <w:pPr>
        <w:spacing w:before="0"/>
        <w:contextualSpacing/>
        <w:rPr>
          <w:rFonts w:cs="Arial"/>
          <w:sz w:val="24"/>
          <w:szCs w:val="24"/>
        </w:rPr>
      </w:pPr>
      <w:proofErr w:type="gramStart"/>
      <w:r w:rsidRPr="00C92401">
        <w:rPr>
          <w:rFonts w:cs="Arial"/>
          <w:sz w:val="24"/>
          <w:szCs w:val="24"/>
        </w:rPr>
        <w:t>и</w:t>
      </w:r>
      <w:proofErr w:type="gramEnd"/>
      <w:r w:rsidRPr="00C92401">
        <w:rPr>
          <w:rFonts w:cs="Arial"/>
          <w:sz w:val="24"/>
          <w:szCs w:val="24"/>
        </w:rPr>
        <w:t xml:space="preserve"> з д а ј е  д а н а ............................ године</w:t>
      </w:r>
    </w:p>
    <w:p w:rsidR="00B07711" w:rsidRPr="00C92401" w:rsidRDefault="00B07711" w:rsidP="00B07711">
      <w:pPr>
        <w:spacing w:before="0"/>
        <w:contextualSpacing/>
        <w:rPr>
          <w:rFonts w:cs="Arial"/>
          <w:sz w:val="24"/>
          <w:szCs w:val="24"/>
        </w:rPr>
      </w:pPr>
    </w:p>
    <w:p w:rsidR="00B07711" w:rsidRPr="00C92401" w:rsidRDefault="00B07711" w:rsidP="00B07711">
      <w:pPr>
        <w:spacing w:before="0"/>
        <w:contextualSpacing/>
        <w:jc w:val="center"/>
        <w:rPr>
          <w:rFonts w:cs="Arial"/>
          <w:b/>
          <w:sz w:val="24"/>
          <w:szCs w:val="24"/>
        </w:rPr>
      </w:pPr>
      <w:r w:rsidRPr="00C92401">
        <w:rPr>
          <w:rFonts w:cs="Arial"/>
          <w:b/>
          <w:sz w:val="24"/>
          <w:szCs w:val="24"/>
        </w:rPr>
        <w:t xml:space="preserve">МЕНИЧНО ПИСМО – ОВЛАШЋЕЊЕ ЗА </w:t>
      </w:r>
      <w:proofErr w:type="gramStart"/>
      <w:r w:rsidRPr="00C92401">
        <w:rPr>
          <w:rFonts w:cs="Arial"/>
          <w:b/>
          <w:sz w:val="24"/>
          <w:szCs w:val="24"/>
        </w:rPr>
        <w:t>КОРИСНИКА  БЛАНКО</w:t>
      </w:r>
      <w:proofErr w:type="gramEnd"/>
      <w:r w:rsidRPr="00C92401">
        <w:rPr>
          <w:rFonts w:cs="Arial"/>
          <w:b/>
          <w:sz w:val="24"/>
          <w:szCs w:val="24"/>
        </w:rPr>
        <w:t xml:space="preserve"> СОПСТВЕНЕ МЕНИЦЕ</w:t>
      </w:r>
    </w:p>
    <w:p w:rsidR="00B07711" w:rsidRPr="00C92401" w:rsidRDefault="00B07711" w:rsidP="00B07711">
      <w:pPr>
        <w:spacing w:before="0"/>
        <w:contextualSpacing/>
        <w:jc w:val="center"/>
        <w:rPr>
          <w:rFonts w:cs="Arial"/>
          <w:b/>
          <w:sz w:val="24"/>
          <w:szCs w:val="24"/>
          <w:lang w:val="sr-Cyrl-RS"/>
        </w:rPr>
      </w:pPr>
    </w:p>
    <w:p w:rsidR="00B07711" w:rsidRPr="00C92401" w:rsidRDefault="00B07711" w:rsidP="00B07711">
      <w:pPr>
        <w:spacing w:before="0"/>
        <w:contextualSpacing/>
        <w:rPr>
          <w:rFonts w:cs="Arial"/>
          <w:sz w:val="24"/>
          <w:szCs w:val="24"/>
        </w:rPr>
      </w:pPr>
    </w:p>
    <w:p w:rsidR="00B07711" w:rsidRPr="00C92401" w:rsidRDefault="00B07711" w:rsidP="00B07711">
      <w:pPr>
        <w:pStyle w:val="Bodytext60"/>
        <w:shd w:val="clear" w:color="auto" w:fill="auto"/>
        <w:tabs>
          <w:tab w:val="left" w:pos="1418"/>
          <w:tab w:val="left" w:leader="underscore" w:pos="9244"/>
        </w:tabs>
        <w:spacing w:before="0" w:after="0" w:line="240" w:lineRule="auto"/>
        <w:ind w:left="1440" w:hanging="1440"/>
        <w:contextualSpacing/>
        <w:jc w:val="both"/>
        <w:rPr>
          <w:rFonts w:cs="Arial"/>
          <w:b w:val="0"/>
          <w:sz w:val="24"/>
          <w:szCs w:val="24"/>
          <w:lang w:val="sr-Cyrl-CS"/>
        </w:rPr>
      </w:pPr>
      <w:r w:rsidRPr="00C92401">
        <w:rPr>
          <w:rFonts w:cs="Arial"/>
          <w:b w:val="0"/>
          <w:sz w:val="24"/>
          <w:szCs w:val="24"/>
        </w:rPr>
        <w:t>КОРИСНИК - ПОВЕРИЛАЦ:</w:t>
      </w:r>
      <w:r w:rsidRPr="00C92401">
        <w:rPr>
          <w:rFonts w:cs="Arial"/>
          <w:b w:val="0"/>
          <w:sz w:val="24"/>
          <w:szCs w:val="24"/>
          <w:lang w:val="sr-Cyrl-RS"/>
        </w:rPr>
        <w:t xml:space="preserve"> </w:t>
      </w:r>
      <w:r w:rsidRPr="00C92401">
        <w:rPr>
          <w:rFonts w:cs="Arial"/>
          <w:b w:val="0"/>
          <w:sz w:val="24"/>
          <w:szCs w:val="24"/>
        </w:rPr>
        <w:t xml:space="preserve">Јавно предузеће </w:t>
      </w:r>
      <w:r w:rsidRPr="00C92401">
        <w:rPr>
          <w:rFonts w:eastAsia="TimesNewRomanPSMT" w:cs="Arial"/>
          <w:b w:val="0"/>
          <w:bCs w:val="0"/>
          <w:sz w:val="24"/>
          <w:szCs w:val="24"/>
        </w:rPr>
        <w:t>„Електропривреда Србије“ Београд, улица</w:t>
      </w:r>
      <w:r w:rsidRPr="00C92401">
        <w:rPr>
          <w:rFonts w:eastAsia="TimesNewRomanPSMT" w:cs="Arial"/>
          <w:b w:val="0"/>
          <w:bCs w:val="0"/>
          <w:sz w:val="24"/>
          <w:szCs w:val="24"/>
          <w:lang w:val="sr-Cyrl-RS"/>
        </w:rPr>
        <w:t xml:space="preserve"> Балканска 13</w:t>
      </w:r>
      <w:r w:rsidRPr="00C92401">
        <w:rPr>
          <w:rFonts w:eastAsia="TimesNewRomanPSMT" w:cs="Arial"/>
          <w:b w:val="0"/>
          <w:bCs w:val="0"/>
          <w:sz w:val="24"/>
          <w:szCs w:val="24"/>
          <w:lang w:val="sr-Cyrl-CS"/>
        </w:rPr>
        <w:t>,11000</w:t>
      </w:r>
      <w:r w:rsidRPr="00C92401">
        <w:rPr>
          <w:rFonts w:eastAsia="TimesNewRomanPSMT" w:cs="Arial"/>
          <w:b w:val="0"/>
          <w:bCs w:val="0"/>
          <w:sz w:val="24"/>
          <w:szCs w:val="24"/>
        </w:rPr>
        <w:t xml:space="preserve">  Београд</w:t>
      </w:r>
      <w:r w:rsidRPr="00C92401">
        <w:rPr>
          <w:rFonts w:eastAsia="TimesNewRomanPSMT" w:cs="Arial"/>
          <w:b w:val="0"/>
          <w:bCs w:val="0"/>
          <w:sz w:val="24"/>
          <w:szCs w:val="24"/>
          <w:lang w:val="sr-Cyrl-CS"/>
        </w:rPr>
        <w:t xml:space="preserve">, </w:t>
      </w:r>
      <w:r w:rsidRPr="00C92401">
        <w:rPr>
          <w:rFonts w:eastAsia="TimesNewRomanPSMT" w:cs="Arial"/>
          <w:b w:val="0"/>
          <w:bCs w:val="0"/>
          <w:sz w:val="24"/>
          <w:szCs w:val="24"/>
        </w:rPr>
        <w:t xml:space="preserve">Огранак </w:t>
      </w:r>
      <w:r w:rsidRPr="00C92401">
        <w:rPr>
          <w:rFonts w:eastAsia="TimesNewRomanPSMT" w:cs="Arial"/>
          <w:b w:val="0"/>
          <w:bCs w:val="0"/>
          <w:sz w:val="24"/>
          <w:szCs w:val="24"/>
          <w:lang w:val="sr-Cyrl-RS"/>
        </w:rPr>
        <w:t>Обновљиви извори, Ул. Масарикова 1-3, 11000 Београд</w:t>
      </w:r>
      <w:r w:rsidRPr="00C92401">
        <w:rPr>
          <w:rFonts w:eastAsia="TimesNewRomanPSMT" w:cs="Arial"/>
          <w:b w:val="0"/>
          <w:bCs w:val="0"/>
          <w:sz w:val="24"/>
          <w:szCs w:val="24"/>
          <w:lang w:val="sr-Cyrl-CS"/>
        </w:rPr>
        <w:t xml:space="preserve">, </w:t>
      </w:r>
      <w:r w:rsidRPr="00C92401">
        <w:rPr>
          <w:rFonts w:cs="Arial"/>
          <w:b w:val="0"/>
          <w:sz w:val="24"/>
          <w:szCs w:val="24"/>
          <w:lang w:val="sr-Cyrl-CS"/>
        </w:rPr>
        <w:t>м</w:t>
      </w:r>
      <w:r w:rsidRPr="00C92401">
        <w:rPr>
          <w:rFonts w:cs="Arial"/>
          <w:b w:val="0"/>
          <w:sz w:val="24"/>
          <w:szCs w:val="24"/>
        </w:rPr>
        <w:t xml:space="preserve">атични број 20053658, ПИБ 103920327, бр. </w:t>
      </w:r>
      <w:proofErr w:type="gramStart"/>
      <w:r w:rsidRPr="00C92401">
        <w:rPr>
          <w:rFonts w:cs="Arial"/>
          <w:b w:val="0"/>
          <w:sz w:val="24"/>
          <w:szCs w:val="24"/>
        </w:rPr>
        <w:t>тек</w:t>
      </w:r>
      <w:proofErr w:type="gramEnd"/>
      <w:r w:rsidRPr="00C92401">
        <w:rPr>
          <w:rFonts w:cs="Arial"/>
          <w:b w:val="0"/>
          <w:sz w:val="24"/>
          <w:szCs w:val="24"/>
        </w:rPr>
        <w:t xml:space="preserve">. </w:t>
      </w:r>
      <w:proofErr w:type="gramStart"/>
      <w:r w:rsidRPr="00C92401">
        <w:rPr>
          <w:rFonts w:cs="Arial"/>
          <w:b w:val="0"/>
          <w:sz w:val="24"/>
          <w:szCs w:val="24"/>
        </w:rPr>
        <w:t>рачуна</w:t>
      </w:r>
      <w:proofErr w:type="gramEnd"/>
      <w:r w:rsidRPr="00C92401">
        <w:rPr>
          <w:rFonts w:cs="Arial"/>
          <w:b w:val="0"/>
          <w:sz w:val="24"/>
          <w:szCs w:val="24"/>
        </w:rPr>
        <w:t xml:space="preserve">: </w:t>
      </w:r>
      <w:r w:rsidRPr="00C92401">
        <w:rPr>
          <w:rFonts w:eastAsia="Calibri" w:cs="Arial"/>
          <w:b w:val="0"/>
          <w:bCs w:val="0"/>
          <w:sz w:val="24"/>
          <w:szCs w:val="24"/>
          <w:lang w:val="sr-Latn-RS" w:eastAsia="sr-Latn-RS"/>
        </w:rPr>
        <w:t>205-178244-20 Комерцијална банка а.д. Београд</w:t>
      </w:r>
      <w:r w:rsidRPr="00C92401">
        <w:rPr>
          <w:rFonts w:cs="Arial"/>
          <w:b w:val="0"/>
          <w:sz w:val="24"/>
          <w:szCs w:val="24"/>
        </w:rPr>
        <w:t>,</w:t>
      </w:r>
    </w:p>
    <w:p w:rsidR="00B07711" w:rsidRPr="00C92401" w:rsidRDefault="00B07711" w:rsidP="00B07711">
      <w:pPr>
        <w:pStyle w:val="Bodytext60"/>
        <w:shd w:val="clear" w:color="auto" w:fill="auto"/>
        <w:tabs>
          <w:tab w:val="left" w:pos="1418"/>
          <w:tab w:val="left" w:leader="underscore" w:pos="9244"/>
        </w:tabs>
        <w:spacing w:before="0" w:after="0" w:line="240" w:lineRule="auto"/>
        <w:ind w:left="1440" w:hanging="1440"/>
        <w:contextualSpacing/>
        <w:jc w:val="both"/>
        <w:rPr>
          <w:rFonts w:cs="Arial"/>
          <w:sz w:val="24"/>
          <w:szCs w:val="24"/>
        </w:rPr>
      </w:pPr>
      <w:r w:rsidRPr="00C92401">
        <w:rPr>
          <w:rFonts w:cs="Arial"/>
          <w:sz w:val="24"/>
          <w:szCs w:val="24"/>
        </w:rPr>
        <w:tab/>
      </w:r>
    </w:p>
    <w:p w:rsidR="00B07711" w:rsidRPr="00C92401" w:rsidRDefault="00B07711" w:rsidP="00B07711">
      <w:pPr>
        <w:spacing w:before="0"/>
        <w:contextualSpacing/>
        <w:rPr>
          <w:rFonts w:cs="Arial"/>
          <w:sz w:val="24"/>
          <w:szCs w:val="24"/>
        </w:rPr>
      </w:pPr>
      <w:r w:rsidRPr="00C92401">
        <w:rPr>
          <w:rFonts w:cs="Arial"/>
          <w:sz w:val="24"/>
          <w:szCs w:val="24"/>
        </w:rPr>
        <w:t>Предајемо вам 1 (</w:t>
      </w:r>
      <w:r w:rsidRPr="00C92401">
        <w:rPr>
          <w:rFonts w:cs="Arial"/>
          <w:sz w:val="24"/>
          <w:szCs w:val="24"/>
          <w:lang w:val="sr-Cyrl-CS"/>
        </w:rPr>
        <w:t xml:space="preserve">словима: </w:t>
      </w:r>
      <w:r w:rsidRPr="00C92401">
        <w:rPr>
          <w:rFonts w:cs="Arial"/>
          <w:sz w:val="24"/>
          <w:szCs w:val="24"/>
        </w:rPr>
        <w:t>једну) потписану и оверену, бланко сопствену  меницу која је неопозива, без права протеста и наплатива на први позив</w:t>
      </w:r>
      <w:r w:rsidRPr="00C92401">
        <w:rPr>
          <w:rFonts w:cs="Arial"/>
          <w:sz w:val="24"/>
          <w:szCs w:val="24"/>
          <w:lang w:val="sr-Cyrl-RS"/>
        </w:rPr>
        <w:t xml:space="preserve"> и вансудски позив</w:t>
      </w:r>
      <w:r w:rsidRPr="00C92401">
        <w:rPr>
          <w:rFonts w:cs="Arial"/>
          <w:sz w:val="24"/>
          <w:szCs w:val="24"/>
        </w:rPr>
        <w:t>, серијски бр.__________(</w:t>
      </w:r>
      <w:r w:rsidRPr="00C92401">
        <w:rPr>
          <w:rFonts w:cs="Arial"/>
          <w:i/>
          <w:sz w:val="24"/>
          <w:szCs w:val="24"/>
        </w:rPr>
        <w:t>уписати серијски број</w:t>
      </w:r>
      <w:r w:rsidRPr="00C92401">
        <w:rPr>
          <w:rFonts w:cs="Arial"/>
          <w:sz w:val="24"/>
          <w:szCs w:val="24"/>
        </w:rPr>
        <w:t>)  као средство финансијског обезбеђења и овлашћујемо Јавно предузеће „Електроприведа Србије“ Београд, улица</w:t>
      </w:r>
      <w:r w:rsidRPr="00C92401">
        <w:rPr>
          <w:rFonts w:cs="Arial"/>
          <w:sz w:val="24"/>
          <w:szCs w:val="24"/>
          <w:lang w:val="sr-Cyrl-CS"/>
        </w:rPr>
        <w:t xml:space="preserve"> Балканска 13</w:t>
      </w:r>
      <w:r w:rsidRPr="00C92401">
        <w:rPr>
          <w:rFonts w:cs="Arial"/>
          <w:sz w:val="24"/>
          <w:szCs w:val="24"/>
        </w:rPr>
        <w:t xml:space="preserve">, </w:t>
      </w:r>
      <w:r w:rsidRPr="00C92401">
        <w:rPr>
          <w:rFonts w:cs="Arial"/>
          <w:sz w:val="24"/>
          <w:szCs w:val="24"/>
          <w:lang w:val="sr-Cyrl-CS"/>
        </w:rPr>
        <w:t xml:space="preserve">11000 </w:t>
      </w:r>
      <w:r w:rsidRPr="00C92401">
        <w:rPr>
          <w:rFonts w:cs="Arial"/>
          <w:sz w:val="24"/>
          <w:szCs w:val="24"/>
        </w:rPr>
        <w:t xml:space="preserve">Београд, </w:t>
      </w:r>
      <w:r w:rsidRPr="00C92401">
        <w:rPr>
          <w:rFonts w:eastAsia="TimesNewRomanPSMT" w:cs="Arial"/>
          <w:bCs/>
          <w:sz w:val="24"/>
          <w:szCs w:val="24"/>
        </w:rPr>
        <w:t xml:space="preserve">Огранак </w:t>
      </w:r>
      <w:r w:rsidRPr="00C92401">
        <w:rPr>
          <w:rFonts w:eastAsia="TimesNewRomanPSMT" w:cs="Arial"/>
          <w:bCs/>
          <w:sz w:val="24"/>
          <w:szCs w:val="24"/>
          <w:lang w:val="sr-Cyrl-RS"/>
        </w:rPr>
        <w:t>Обновљиви извори, Ул. Масарикова 1-3, 11000 Београд</w:t>
      </w:r>
      <w:r w:rsidRPr="00C92401">
        <w:rPr>
          <w:rFonts w:cs="Arial"/>
          <w:sz w:val="24"/>
          <w:szCs w:val="24"/>
          <w:lang w:val="sr-Cyrl-CS"/>
        </w:rPr>
        <w:t xml:space="preserve">, </w:t>
      </w:r>
      <w:r w:rsidRPr="00C92401">
        <w:rPr>
          <w:rFonts w:cs="Arial"/>
          <w:sz w:val="24"/>
          <w:szCs w:val="24"/>
        </w:rPr>
        <w:t>као Повериоца, да предату меницу може попунити до максималног износа  од ___________динара,(</w:t>
      </w:r>
      <w:r w:rsidRPr="00C92401">
        <w:rPr>
          <w:rFonts w:cs="Arial"/>
          <w:i/>
          <w:sz w:val="24"/>
          <w:szCs w:val="24"/>
        </w:rPr>
        <w:t>и</w:t>
      </w:r>
      <w:r w:rsidRPr="00C92401">
        <w:rPr>
          <w:rFonts w:cs="Arial"/>
          <w:i/>
          <w:sz w:val="24"/>
          <w:szCs w:val="24"/>
          <w:lang w:val="sr-Cyrl-RS"/>
        </w:rPr>
        <w:t xml:space="preserve"> </w:t>
      </w:r>
      <w:r w:rsidRPr="00C92401">
        <w:rPr>
          <w:rFonts w:cs="Arial"/>
          <w:i/>
          <w:sz w:val="24"/>
          <w:szCs w:val="24"/>
        </w:rPr>
        <w:t>словима</w:t>
      </w:r>
      <w:r w:rsidRPr="00C92401">
        <w:rPr>
          <w:rFonts w:cs="Arial"/>
          <w:i/>
          <w:sz w:val="24"/>
          <w:szCs w:val="24"/>
          <w:lang w:val="sr-Cyrl-RS"/>
        </w:rPr>
        <w:t>:</w:t>
      </w:r>
      <w:r w:rsidRPr="00C92401">
        <w:rPr>
          <w:rFonts w:cs="Arial"/>
          <w:i/>
          <w:sz w:val="24"/>
          <w:szCs w:val="24"/>
        </w:rPr>
        <w:t>__</w:t>
      </w:r>
      <w:r w:rsidRPr="00C92401">
        <w:rPr>
          <w:rFonts w:cs="Arial"/>
          <w:i/>
          <w:sz w:val="24"/>
          <w:szCs w:val="24"/>
          <w:lang w:val="sr-Cyrl-CS"/>
        </w:rPr>
        <w:t>_______</w:t>
      </w:r>
      <w:r w:rsidRPr="00C92401">
        <w:rPr>
          <w:rFonts w:cs="Arial"/>
          <w:i/>
          <w:sz w:val="24"/>
          <w:szCs w:val="24"/>
        </w:rPr>
        <w:t>_____________динара</w:t>
      </w:r>
      <w:r w:rsidRPr="00C92401">
        <w:rPr>
          <w:rFonts w:cs="Arial"/>
          <w:sz w:val="24"/>
          <w:szCs w:val="24"/>
        </w:rPr>
        <w:t>),по Уговору о________________ (</w:t>
      </w:r>
      <w:r w:rsidRPr="00C92401">
        <w:rPr>
          <w:rFonts w:cs="Arial"/>
          <w:i/>
          <w:sz w:val="24"/>
          <w:szCs w:val="24"/>
        </w:rPr>
        <w:t>навести предмет уговора</w:t>
      </w:r>
      <w:r w:rsidRPr="00C92401">
        <w:rPr>
          <w:rFonts w:cs="Arial"/>
          <w:sz w:val="24"/>
          <w:szCs w:val="24"/>
        </w:rPr>
        <w:t>), бр.______________________ од____________</w:t>
      </w:r>
      <w:r w:rsidRPr="00C92401">
        <w:rPr>
          <w:rFonts w:cs="Arial"/>
          <w:sz w:val="24"/>
          <w:szCs w:val="24"/>
          <w:lang w:val="sr-Cyrl-RS"/>
        </w:rPr>
        <w:t xml:space="preserve"> </w:t>
      </w:r>
      <w:r w:rsidRPr="00C92401">
        <w:rPr>
          <w:rFonts w:cs="Arial"/>
          <w:sz w:val="24"/>
          <w:szCs w:val="24"/>
        </w:rPr>
        <w:t>(</w:t>
      </w:r>
      <w:r w:rsidRPr="00C92401">
        <w:rPr>
          <w:rFonts w:cs="Arial"/>
          <w:i/>
          <w:sz w:val="24"/>
          <w:szCs w:val="24"/>
        </w:rPr>
        <w:t>заведен код Корисника - Повериоца</w:t>
      </w:r>
      <w:r w:rsidRPr="00C92401">
        <w:rPr>
          <w:rFonts w:cs="Arial"/>
          <w:sz w:val="24"/>
          <w:szCs w:val="24"/>
        </w:rPr>
        <w:t>) и бр.________________ од ________________(</w:t>
      </w:r>
      <w:r w:rsidRPr="00C92401">
        <w:rPr>
          <w:rFonts w:cs="Arial"/>
          <w:i/>
          <w:sz w:val="24"/>
          <w:szCs w:val="24"/>
        </w:rPr>
        <w:t>заведен код дужника</w:t>
      </w:r>
      <w:r w:rsidRPr="00C92401">
        <w:rPr>
          <w:rFonts w:cs="Arial"/>
          <w:sz w:val="24"/>
          <w:szCs w:val="24"/>
        </w:rPr>
        <w:t xml:space="preserve">) као средство финансијског обезбеђења </w:t>
      </w:r>
      <w:r w:rsidRPr="00C92401">
        <w:rPr>
          <w:rFonts w:cs="Arial"/>
          <w:b/>
          <w:sz w:val="24"/>
          <w:szCs w:val="24"/>
          <w:u w:val="single"/>
        </w:rPr>
        <w:t xml:space="preserve">за oтклањање недостатака у гарантном року </w:t>
      </w:r>
      <w:r w:rsidRPr="00C92401">
        <w:rPr>
          <w:rFonts w:cs="Arial"/>
          <w:sz w:val="24"/>
          <w:szCs w:val="24"/>
        </w:rPr>
        <w:t>у вредности од 10% вредности уговора без ПДВ</w:t>
      </w:r>
      <w:r w:rsidRPr="00C92401">
        <w:rPr>
          <w:rFonts w:cs="Arial"/>
          <w:sz w:val="24"/>
          <w:szCs w:val="24"/>
          <w:lang w:val="sr-Cyrl-RS"/>
        </w:rPr>
        <w:t xml:space="preserve">, </w:t>
      </w:r>
      <w:r w:rsidRPr="00C92401">
        <w:rPr>
          <w:rFonts w:cs="Arial"/>
          <w:sz w:val="24"/>
          <w:szCs w:val="24"/>
        </w:rPr>
        <w:t xml:space="preserve"> уколико ________________________</w:t>
      </w:r>
      <w:r w:rsidRPr="00C92401">
        <w:rPr>
          <w:rFonts w:cs="Arial"/>
          <w:sz w:val="24"/>
          <w:szCs w:val="24"/>
          <w:lang w:val="sr-Cyrl-RS"/>
        </w:rPr>
        <w:t xml:space="preserve"> </w:t>
      </w:r>
      <w:r w:rsidRPr="00C92401">
        <w:rPr>
          <w:rFonts w:cs="Arial"/>
          <w:sz w:val="24"/>
          <w:szCs w:val="24"/>
        </w:rPr>
        <w:t>(</w:t>
      </w:r>
      <w:r w:rsidRPr="00C92401">
        <w:rPr>
          <w:rFonts w:cs="Arial"/>
          <w:i/>
          <w:sz w:val="24"/>
          <w:szCs w:val="24"/>
        </w:rPr>
        <w:t>назив дужника</w:t>
      </w:r>
      <w:r w:rsidRPr="00C92401">
        <w:rPr>
          <w:rFonts w:cs="Arial"/>
          <w:sz w:val="24"/>
          <w:szCs w:val="24"/>
        </w:rPr>
        <w:t>), као дужник не отклони недостатке у гарантном року.</w:t>
      </w:r>
    </w:p>
    <w:p w:rsidR="00B07711" w:rsidRPr="00C92401" w:rsidRDefault="00B07711" w:rsidP="00B07711">
      <w:pPr>
        <w:spacing w:before="0"/>
        <w:contextualSpacing/>
        <w:rPr>
          <w:rFonts w:cs="Arial"/>
          <w:sz w:val="24"/>
          <w:szCs w:val="24"/>
        </w:rPr>
      </w:pPr>
    </w:p>
    <w:p w:rsidR="00B07711" w:rsidRPr="00C92401" w:rsidRDefault="00B07711" w:rsidP="00B07711">
      <w:pPr>
        <w:spacing w:before="0"/>
        <w:contextualSpacing/>
        <w:rPr>
          <w:rFonts w:cs="Arial"/>
          <w:sz w:val="24"/>
          <w:szCs w:val="24"/>
          <w:lang w:val="sr-Cyrl-CS"/>
        </w:rPr>
      </w:pPr>
      <w:r w:rsidRPr="00C92401">
        <w:rPr>
          <w:rFonts w:cs="Arial"/>
          <w:sz w:val="24"/>
          <w:szCs w:val="24"/>
        </w:rPr>
        <w:t>Издата Бланко соло меница серијски број_________________</w:t>
      </w:r>
      <w:proofErr w:type="gramStart"/>
      <w:r w:rsidRPr="00C92401">
        <w:rPr>
          <w:rFonts w:cs="Arial"/>
          <w:sz w:val="24"/>
          <w:szCs w:val="24"/>
        </w:rPr>
        <w:t>_(</w:t>
      </w:r>
      <w:proofErr w:type="gramEnd"/>
      <w:r w:rsidRPr="00C92401">
        <w:rPr>
          <w:rFonts w:cs="Arial"/>
          <w:i/>
          <w:sz w:val="24"/>
          <w:szCs w:val="24"/>
        </w:rPr>
        <w:t>уписати серијски број</w:t>
      </w:r>
      <w:r w:rsidRPr="00C92401">
        <w:rPr>
          <w:rFonts w:cs="Arial"/>
          <w:sz w:val="24"/>
          <w:szCs w:val="24"/>
        </w:rPr>
        <w:t xml:space="preserve">) може се поднети на наплату у року доспећа утврђеном  Уговором бр. _______________ </w:t>
      </w:r>
      <w:proofErr w:type="gramStart"/>
      <w:r w:rsidRPr="00C92401">
        <w:rPr>
          <w:rFonts w:cs="Arial"/>
          <w:sz w:val="24"/>
          <w:szCs w:val="24"/>
        </w:rPr>
        <w:t>од</w:t>
      </w:r>
      <w:proofErr w:type="gramEnd"/>
      <w:r w:rsidRPr="00C92401">
        <w:rPr>
          <w:rFonts w:cs="Arial"/>
          <w:sz w:val="24"/>
          <w:szCs w:val="24"/>
        </w:rPr>
        <w:t xml:space="preserve"> ____________________ године (</w:t>
      </w:r>
      <w:r w:rsidRPr="00C92401">
        <w:rPr>
          <w:rFonts w:cs="Arial"/>
          <w:i/>
          <w:sz w:val="24"/>
          <w:szCs w:val="24"/>
        </w:rPr>
        <w:t>заведен код Корисника-Повериоца</w:t>
      </w:r>
      <w:r w:rsidRPr="00C92401">
        <w:rPr>
          <w:rFonts w:cs="Arial"/>
          <w:sz w:val="24"/>
          <w:szCs w:val="24"/>
        </w:rPr>
        <w:t xml:space="preserve">)  и бр. _____________ </w:t>
      </w:r>
      <w:proofErr w:type="gramStart"/>
      <w:r w:rsidRPr="00C92401">
        <w:rPr>
          <w:rFonts w:cs="Arial"/>
          <w:sz w:val="24"/>
          <w:szCs w:val="24"/>
        </w:rPr>
        <w:t>од</w:t>
      </w:r>
      <w:proofErr w:type="gramEnd"/>
      <w:r w:rsidRPr="00C92401">
        <w:rPr>
          <w:rFonts w:cs="Arial"/>
          <w:sz w:val="24"/>
          <w:szCs w:val="24"/>
        </w:rPr>
        <w:t xml:space="preserve"> __________________ године (</w:t>
      </w:r>
      <w:r w:rsidRPr="00C92401">
        <w:rPr>
          <w:rFonts w:cs="Arial"/>
          <w:i/>
          <w:sz w:val="24"/>
          <w:szCs w:val="24"/>
        </w:rPr>
        <w:t>заведен код дужника</w:t>
      </w:r>
      <w:r w:rsidRPr="00C92401">
        <w:rPr>
          <w:rFonts w:cs="Arial"/>
          <w:sz w:val="24"/>
          <w:szCs w:val="24"/>
        </w:rPr>
        <w:t xml:space="preserve">) т.ј. најкасније </w:t>
      </w:r>
      <w:r w:rsidRPr="00C92401">
        <w:rPr>
          <w:rFonts w:cs="Arial"/>
          <w:sz w:val="24"/>
          <w:szCs w:val="24"/>
          <w:lang w:val="sr-Cyrl-RS"/>
        </w:rPr>
        <w:t>у року од</w:t>
      </w:r>
      <w:r w:rsidRPr="00C92401">
        <w:rPr>
          <w:rFonts w:cs="Arial"/>
          <w:sz w:val="24"/>
          <w:szCs w:val="24"/>
        </w:rPr>
        <w:t xml:space="preserve"> 30 (</w:t>
      </w:r>
      <w:r w:rsidRPr="00C92401">
        <w:rPr>
          <w:rFonts w:cs="Arial"/>
          <w:sz w:val="24"/>
          <w:szCs w:val="24"/>
          <w:lang w:val="sr-Cyrl-CS"/>
        </w:rPr>
        <w:t xml:space="preserve">словима: </w:t>
      </w:r>
      <w:r w:rsidRPr="00C92401">
        <w:rPr>
          <w:rFonts w:cs="Arial"/>
          <w:sz w:val="24"/>
          <w:szCs w:val="24"/>
        </w:rPr>
        <w:t xml:space="preserve">тридесет) </w:t>
      </w:r>
      <w:r w:rsidRPr="00C92401">
        <w:rPr>
          <w:rFonts w:cs="Arial"/>
          <w:sz w:val="24"/>
          <w:szCs w:val="24"/>
          <w:lang w:val="sr-Cyrl-CS"/>
        </w:rPr>
        <w:t xml:space="preserve">календарских </w:t>
      </w:r>
      <w:r w:rsidRPr="00C92401">
        <w:rPr>
          <w:rFonts w:cs="Arial"/>
          <w:sz w:val="24"/>
          <w:szCs w:val="24"/>
        </w:rPr>
        <w:t xml:space="preserve">дана од истека </w:t>
      </w:r>
      <w:r w:rsidRPr="00C92401">
        <w:rPr>
          <w:rFonts w:cs="Arial"/>
          <w:sz w:val="24"/>
          <w:szCs w:val="24"/>
          <w:lang w:val="sr-Cyrl-RS"/>
        </w:rPr>
        <w:t xml:space="preserve">уговореног </w:t>
      </w:r>
      <w:r w:rsidRPr="00C92401">
        <w:rPr>
          <w:rFonts w:cs="Arial"/>
          <w:sz w:val="24"/>
          <w:szCs w:val="24"/>
        </w:rPr>
        <w:t>гарантног рока</w:t>
      </w:r>
      <w:r w:rsidRPr="00C92401">
        <w:rPr>
          <w:rFonts w:cs="Arial"/>
          <w:sz w:val="24"/>
          <w:szCs w:val="24"/>
          <w:lang w:val="sr-Cyrl-RS"/>
        </w:rPr>
        <w:t xml:space="preserve"> </w:t>
      </w:r>
      <w:r w:rsidRPr="00C92401">
        <w:rPr>
          <w:rFonts w:cs="Arial"/>
          <w:sz w:val="24"/>
          <w:szCs w:val="24"/>
          <w:lang w:val="sr-Cyrl-CS"/>
        </w:rPr>
        <w:t>а да евентуални продужетак тог рока има за последицу и продужење рока важења менице и меничног овлашћења за исти број дана за који ће бити продужен рок извршења обавеза по уговору.</w:t>
      </w:r>
    </w:p>
    <w:p w:rsidR="00B07711" w:rsidRPr="00C92401" w:rsidRDefault="00B07711" w:rsidP="00B07711">
      <w:pPr>
        <w:spacing w:before="0"/>
        <w:contextualSpacing/>
        <w:rPr>
          <w:rFonts w:cs="Arial"/>
          <w:sz w:val="24"/>
          <w:szCs w:val="24"/>
          <w:lang w:val="sr-Cyrl-RS"/>
        </w:rPr>
      </w:pPr>
    </w:p>
    <w:p w:rsidR="00B07711" w:rsidRPr="00C92401" w:rsidRDefault="00B07711" w:rsidP="00B07711">
      <w:pPr>
        <w:spacing w:before="0"/>
        <w:contextualSpacing/>
        <w:rPr>
          <w:rFonts w:cs="Arial"/>
          <w:sz w:val="24"/>
          <w:szCs w:val="24"/>
        </w:rPr>
      </w:pPr>
    </w:p>
    <w:p w:rsidR="00B07711" w:rsidRPr="00C92401" w:rsidRDefault="00B07711" w:rsidP="00B07711">
      <w:pPr>
        <w:spacing w:before="0"/>
        <w:contextualSpacing/>
        <w:rPr>
          <w:rFonts w:cs="Arial"/>
          <w:sz w:val="24"/>
          <w:szCs w:val="24"/>
          <w:lang w:val="sr-Cyrl-RS"/>
        </w:rPr>
      </w:pPr>
      <w:r w:rsidRPr="00C92401">
        <w:rPr>
          <w:rFonts w:cs="Arial"/>
          <w:sz w:val="24"/>
          <w:szCs w:val="24"/>
        </w:rPr>
        <w:lastRenderedPageBreak/>
        <w:t>Овлашћујемо Јавно предузеће „Електроприведа Србије“ Београд, улица</w:t>
      </w:r>
      <w:r w:rsidRPr="00C92401">
        <w:rPr>
          <w:rFonts w:cs="Arial"/>
          <w:sz w:val="24"/>
          <w:szCs w:val="24"/>
          <w:lang w:val="sr-Cyrl-CS"/>
        </w:rPr>
        <w:t xml:space="preserve"> Балканска 13</w:t>
      </w:r>
      <w:r w:rsidRPr="00C92401">
        <w:rPr>
          <w:rFonts w:cs="Arial"/>
          <w:sz w:val="24"/>
          <w:szCs w:val="24"/>
        </w:rPr>
        <w:t xml:space="preserve">, </w:t>
      </w:r>
      <w:r w:rsidRPr="00C92401">
        <w:rPr>
          <w:rFonts w:cs="Arial"/>
          <w:sz w:val="24"/>
          <w:szCs w:val="24"/>
          <w:lang w:val="sr-Cyrl-CS"/>
        </w:rPr>
        <w:t xml:space="preserve">11000 </w:t>
      </w:r>
      <w:r w:rsidRPr="00C92401">
        <w:rPr>
          <w:rFonts w:cs="Arial"/>
          <w:sz w:val="24"/>
          <w:szCs w:val="24"/>
        </w:rPr>
        <w:t xml:space="preserve">Београд, </w:t>
      </w:r>
      <w:r w:rsidRPr="00C92401">
        <w:rPr>
          <w:rFonts w:eastAsia="TimesNewRomanPSMT" w:cs="Arial"/>
          <w:bCs/>
          <w:sz w:val="24"/>
          <w:szCs w:val="24"/>
        </w:rPr>
        <w:t xml:space="preserve">Огранак </w:t>
      </w:r>
      <w:r w:rsidRPr="00C92401">
        <w:rPr>
          <w:rFonts w:eastAsia="TimesNewRomanPSMT" w:cs="Arial"/>
          <w:bCs/>
          <w:sz w:val="24"/>
          <w:szCs w:val="24"/>
          <w:lang w:val="sr-Cyrl-RS"/>
        </w:rPr>
        <w:t>Обновљиви извори, Ул. Масарикова 1-3, 11000 Београд</w:t>
      </w:r>
      <w:r w:rsidRPr="00C92401">
        <w:rPr>
          <w:rFonts w:cs="Arial"/>
          <w:sz w:val="24"/>
          <w:szCs w:val="24"/>
          <w:lang w:val="sr-Cyrl-CS"/>
        </w:rPr>
        <w:t xml:space="preserve">, </w:t>
      </w:r>
      <w:r w:rsidRPr="00C92401">
        <w:rPr>
          <w:rFonts w:cs="Arial"/>
          <w:sz w:val="24"/>
          <w:szCs w:val="24"/>
        </w:rPr>
        <w:t>као Повериоца да у складу са горе наведеним условом, изврши наплату доспеле хартије од вредности</w:t>
      </w:r>
      <w:r w:rsidRPr="00C92401">
        <w:rPr>
          <w:rFonts w:cs="Arial"/>
          <w:sz w:val="24"/>
          <w:szCs w:val="24"/>
          <w:lang w:val="sr-Cyrl-RS"/>
        </w:rPr>
        <w:t>,</w:t>
      </w:r>
      <w:r w:rsidRPr="00C92401">
        <w:rPr>
          <w:rFonts w:cs="Arial"/>
          <w:sz w:val="24"/>
          <w:szCs w:val="24"/>
        </w:rPr>
        <w:t xml:space="preserve">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бр.______________________ код __________________ Банке, а у корист текућег рачуна Повериоца бр. </w:t>
      </w:r>
      <w:r w:rsidRPr="00C92401">
        <w:rPr>
          <w:rFonts w:eastAsia="Calibri" w:cs="Arial"/>
          <w:bCs/>
          <w:sz w:val="24"/>
          <w:szCs w:val="24"/>
          <w:lang w:val="sr-Latn-RS" w:eastAsia="sr-Latn-RS"/>
        </w:rPr>
        <w:t>205-178244-20 Комерцијална банка а.д. Београд</w:t>
      </w:r>
      <w:r w:rsidRPr="00C92401">
        <w:rPr>
          <w:rFonts w:cs="Arial"/>
          <w:sz w:val="24"/>
          <w:szCs w:val="24"/>
        </w:rPr>
        <w:t>.</w:t>
      </w:r>
    </w:p>
    <w:p w:rsidR="00B07711" w:rsidRPr="00C92401" w:rsidRDefault="00B07711" w:rsidP="00B07711">
      <w:pPr>
        <w:spacing w:before="0"/>
        <w:contextualSpacing/>
        <w:rPr>
          <w:rFonts w:cs="Arial"/>
          <w:sz w:val="24"/>
          <w:szCs w:val="24"/>
          <w:lang w:val="sr-Cyrl-RS"/>
        </w:rPr>
      </w:pPr>
    </w:p>
    <w:p w:rsidR="00B07711" w:rsidRPr="00C92401" w:rsidRDefault="00B07711" w:rsidP="00B07711">
      <w:pPr>
        <w:pStyle w:val="Default"/>
        <w:spacing w:before="0"/>
        <w:contextualSpacing/>
        <w:rPr>
          <w:rFonts w:ascii="Arial" w:hAnsi="Arial" w:cs="Arial"/>
          <w:color w:val="auto"/>
          <w:lang w:val="sr-Cyrl-CS"/>
        </w:rPr>
      </w:pPr>
      <w:r w:rsidRPr="00C92401">
        <w:rPr>
          <w:rFonts w:ascii="Arial" w:hAnsi="Arial" w:cs="Arial"/>
          <w:color w:val="auto"/>
        </w:rPr>
        <w:t>O</w:t>
      </w:r>
      <w:r w:rsidRPr="00C92401">
        <w:rPr>
          <w:rFonts w:ascii="Arial" w:hAnsi="Arial" w:cs="Arial"/>
          <w:color w:val="auto"/>
          <w:lang w:val="sr-Cyrl-CS"/>
        </w:rPr>
        <w:t>вл</w:t>
      </w:r>
      <w:r w:rsidRPr="00C92401">
        <w:rPr>
          <w:rFonts w:ascii="Arial" w:hAnsi="Arial" w:cs="Arial"/>
          <w:color w:val="auto"/>
        </w:rPr>
        <w:t>a</w:t>
      </w:r>
      <w:r w:rsidRPr="00C92401">
        <w:rPr>
          <w:rFonts w:ascii="Arial" w:hAnsi="Arial" w:cs="Arial"/>
          <w:color w:val="auto"/>
          <w:lang w:val="sr-Cyrl-CS"/>
        </w:rPr>
        <w:t>шћу</w:t>
      </w:r>
      <w:r w:rsidRPr="00C92401">
        <w:rPr>
          <w:rFonts w:ascii="Arial" w:hAnsi="Arial" w:cs="Arial"/>
          <w:color w:val="auto"/>
        </w:rPr>
        <w:t>je</w:t>
      </w:r>
      <w:r w:rsidRPr="00C92401">
        <w:rPr>
          <w:rFonts w:ascii="Arial" w:hAnsi="Arial" w:cs="Arial"/>
          <w:color w:val="auto"/>
          <w:lang w:val="sr-Cyrl-CS"/>
        </w:rPr>
        <w:t>м</w:t>
      </w:r>
      <w:r w:rsidRPr="00C92401">
        <w:rPr>
          <w:rFonts w:ascii="Arial" w:hAnsi="Arial" w:cs="Arial"/>
          <w:color w:val="auto"/>
        </w:rPr>
        <w:t>o</w:t>
      </w:r>
      <w:r w:rsidRPr="00C92401">
        <w:rPr>
          <w:rFonts w:ascii="Arial" w:hAnsi="Arial" w:cs="Arial"/>
          <w:color w:val="auto"/>
          <w:lang w:val="sr-Cyrl-CS"/>
        </w:rPr>
        <w:t xml:space="preserve"> б</w:t>
      </w:r>
      <w:r w:rsidRPr="00C92401">
        <w:rPr>
          <w:rFonts w:ascii="Arial" w:hAnsi="Arial" w:cs="Arial"/>
          <w:color w:val="auto"/>
        </w:rPr>
        <w:t>a</w:t>
      </w:r>
      <w:r w:rsidRPr="00C92401">
        <w:rPr>
          <w:rFonts w:ascii="Arial" w:hAnsi="Arial" w:cs="Arial"/>
          <w:color w:val="auto"/>
          <w:lang w:val="sr-Cyrl-CS"/>
        </w:rPr>
        <w:t>нк</w:t>
      </w:r>
      <w:r w:rsidRPr="00C92401">
        <w:rPr>
          <w:rFonts w:ascii="Arial" w:hAnsi="Arial" w:cs="Arial"/>
          <w:color w:val="auto"/>
        </w:rPr>
        <w:t>e</w:t>
      </w:r>
      <w:r w:rsidRPr="00C92401">
        <w:rPr>
          <w:rFonts w:ascii="Arial" w:hAnsi="Arial" w:cs="Arial"/>
          <w:color w:val="auto"/>
          <w:lang w:val="sr-Cyrl-CS"/>
        </w:rPr>
        <w:t xml:space="preserve"> к</w:t>
      </w:r>
      <w:r w:rsidRPr="00C92401">
        <w:rPr>
          <w:rFonts w:ascii="Arial" w:hAnsi="Arial" w:cs="Arial"/>
          <w:color w:val="auto"/>
        </w:rPr>
        <w:t>o</w:t>
      </w:r>
      <w:r w:rsidRPr="00C92401">
        <w:rPr>
          <w:rFonts w:ascii="Arial" w:hAnsi="Arial" w:cs="Arial"/>
          <w:color w:val="auto"/>
          <w:lang w:val="sr-Cyrl-CS"/>
        </w:rPr>
        <w:t>д к</w:t>
      </w:r>
      <w:r w:rsidRPr="00C92401">
        <w:rPr>
          <w:rFonts w:ascii="Arial" w:hAnsi="Arial" w:cs="Arial"/>
          <w:color w:val="auto"/>
        </w:rPr>
        <w:t>oj</w:t>
      </w:r>
      <w:r w:rsidRPr="00C92401">
        <w:rPr>
          <w:rFonts w:ascii="Arial" w:hAnsi="Arial" w:cs="Arial"/>
          <w:color w:val="auto"/>
          <w:lang w:val="sr-Cyrl-CS"/>
        </w:rPr>
        <w:t>их им</w:t>
      </w:r>
      <w:r w:rsidRPr="00C92401">
        <w:rPr>
          <w:rFonts w:ascii="Arial" w:hAnsi="Arial" w:cs="Arial"/>
          <w:color w:val="auto"/>
        </w:rPr>
        <w:t>a</w:t>
      </w:r>
      <w:r w:rsidRPr="00C92401">
        <w:rPr>
          <w:rFonts w:ascii="Arial" w:hAnsi="Arial" w:cs="Arial"/>
          <w:color w:val="auto"/>
          <w:lang w:val="sr-Cyrl-CS"/>
        </w:rPr>
        <w:t>м</w:t>
      </w:r>
      <w:r w:rsidRPr="00C92401">
        <w:rPr>
          <w:rFonts w:ascii="Arial" w:hAnsi="Arial" w:cs="Arial"/>
          <w:color w:val="auto"/>
        </w:rPr>
        <w:t>o</w:t>
      </w:r>
      <w:r w:rsidRPr="00C92401">
        <w:rPr>
          <w:rFonts w:ascii="Arial" w:hAnsi="Arial" w:cs="Arial"/>
          <w:color w:val="auto"/>
          <w:lang w:val="sr-Cyrl-CS"/>
        </w:rPr>
        <w:t xml:space="preserve"> р</w:t>
      </w:r>
      <w:r w:rsidRPr="00C92401">
        <w:rPr>
          <w:rFonts w:ascii="Arial" w:hAnsi="Arial" w:cs="Arial"/>
          <w:color w:val="auto"/>
        </w:rPr>
        <w:t>a</w:t>
      </w:r>
      <w:r w:rsidRPr="00C92401">
        <w:rPr>
          <w:rFonts w:ascii="Arial" w:hAnsi="Arial" w:cs="Arial"/>
          <w:color w:val="auto"/>
          <w:lang w:val="sr-Cyrl-CS"/>
        </w:rPr>
        <w:t>чун</w:t>
      </w:r>
      <w:r w:rsidRPr="00C92401">
        <w:rPr>
          <w:rFonts w:ascii="Arial" w:hAnsi="Arial" w:cs="Arial"/>
          <w:color w:val="auto"/>
        </w:rPr>
        <w:t>e</w:t>
      </w:r>
      <w:r w:rsidRPr="00C92401">
        <w:rPr>
          <w:rFonts w:ascii="Arial" w:hAnsi="Arial" w:cs="Arial"/>
          <w:color w:val="auto"/>
          <w:lang w:val="sr-Cyrl-CS"/>
        </w:rPr>
        <w:t xml:space="preserve"> з</w:t>
      </w:r>
      <w:r w:rsidRPr="00C92401">
        <w:rPr>
          <w:rFonts w:ascii="Arial" w:hAnsi="Arial" w:cs="Arial"/>
          <w:color w:val="auto"/>
        </w:rPr>
        <w:t>a</w:t>
      </w:r>
      <w:r w:rsidRPr="00C92401">
        <w:rPr>
          <w:rFonts w:ascii="Arial" w:hAnsi="Arial" w:cs="Arial"/>
          <w:color w:val="auto"/>
          <w:lang w:val="sr-Cyrl-CS"/>
        </w:rPr>
        <w:t xml:space="preserve"> н</w:t>
      </w:r>
      <w:r w:rsidRPr="00C92401">
        <w:rPr>
          <w:rFonts w:ascii="Arial" w:hAnsi="Arial" w:cs="Arial"/>
          <w:color w:val="auto"/>
        </w:rPr>
        <w:t>a</w:t>
      </w:r>
      <w:r w:rsidRPr="00C92401">
        <w:rPr>
          <w:rFonts w:ascii="Arial" w:hAnsi="Arial" w:cs="Arial"/>
          <w:color w:val="auto"/>
          <w:lang w:val="sr-Cyrl-CS"/>
        </w:rPr>
        <w:t>пл</w:t>
      </w:r>
      <w:r w:rsidRPr="00C92401">
        <w:rPr>
          <w:rFonts w:ascii="Arial" w:hAnsi="Arial" w:cs="Arial"/>
          <w:color w:val="auto"/>
        </w:rPr>
        <w:t>a</w:t>
      </w:r>
      <w:r w:rsidRPr="00C92401">
        <w:rPr>
          <w:rFonts w:ascii="Arial" w:hAnsi="Arial" w:cs="Arial"/>
          <w:color w:val="auto"/>
          <w:lang w:val="sr-Cyrl-CS"/>
        </w:rPr>
        <w:t>ту да пл</w:t>
      </w:r>
      <w:r w:rsidRPr="00C92401">
        <w:rPr>
          <w:rFonts w:ascii="Arial" w:hAnsi="Arial" w:cs="Arial"/>
          <w:color w:val="auto"/>
        </w:rPr>
        <w:t>a</w:t>
      </w:r>
      <w:r w:rsidRPr="00C92401">
        <w:rPr>
          <w:rFonts w:ascii="Arial" w:hAnsi="Arial" w:cs="Arial"/>
          <w:color w:val="auto"/>
          <w:lang w:val="sr-Cyrl-CS"/>
        </w:rPr>
        <w:t>ћ</w:t>
      </w:r>
      <w:r w:rsidRPr="00C92401">
        <w:rPr>
          <w:rFonts w:ascii="Arial" w:hAnsi="Arial" w:cs="Arial"/>
          <w:color w:val="auto"/>
        </w:rPr>
        <w:t>a</w:t>
      </w:r>
      <w:r w:rsidRPr="00C92401">
        <w:rPr>
          <w:rFonts w:ascii="Arial" w:hAnsi="Arial" w:cs="Arial"/>
          <w:color w:val="auto"/>
          <w:lang w:val="sr-Cyrl-CS"/>
        </w:rPr>
        <w:t>њ</w:t>
      </w:r>
      <w:r w:rsidRPr="00C92401">
        <w:rPr>
          <w:rFonts w:ascii="Arial" w:hAnsi="Arial" w:cs="Arial"/>
          <w:color w:val="auto"/>
        </w:rPr>
        <w:t>e</w:t>
      </w:r>
      <w:r w:rsidRPr="00C92401">
        <w:rPr>
          <w:rFonts w:ascii="Arial" w:hAnsi="Arial" w:cs="Arial"/>
          <w:color w:val="auto"/>
          <w:lang w:val="sr-Cyrl-CS"/>
        </w:rPr>
        <w:t xml:space="preserve"> изврш</w:t>
      </w:r>
      <w:r w:rsidRPr="00C92401">
        <w:rPr>
          <w:rFonts w:ascii="Arial" w:hAnsi="Arial" w:cs="Arial"/>
          <w:color w:val="auto"/>
        </w:rPr>
        <w:t>e</w:t>
      </w:r>
      <w:r w:rsidRPr="00C92401">
        <w:rPr>
          <w:rFonts w:ascii="Arial" w:hAnsi="Arial" w:cs="Arial"/>
          <w:color w:val="auto"/>
          <w:lang w:val="sr-Cyrl-CS"/>
        </w:rPr>
        <w:t xml:space="preserve"> н</w:t>
      </w:r>
      <w:r w:rsidRPr="00C92401">
        <w:rPr>
          <w:rFonts w:ascii="Arial" w:hAnsi="Arial" w:cs="Arial"/>
          <w:color w:val="auto"/>
        </w:rPr>
        <w:t>a</w:t>
      </w:r>
      <w:r w:rsidRPr="00C92401">
        <w:rPr>
          <w:rFonts w:ascii="Arial" w:hAnsi="Arial" w:cs="Arial"/>
          <w:color w:val="auto"/>
          <w:lang w:val="sr-Cyrl-CS"/>
        </w:rPr>
        <w:t xml:space="preserve"> т</w:t>
      </w:r>
      <w:r w:rsidRPr="00C92401">
        <w:rPr>
          <w:rFonts w:ascii="Arial" w:hAnsi="Arial" w:cs="Arial"/>
          <w:color w:val="auto"/>
        </w:rPr>
        <w:t>e</w:t>
      </w:r>
      <w:r w:rsidRPr="00C92401">
        <w:rPr>
          <w:rFonts w:ascii="Arial" w:hAnsi="Arial" w:cs="Arial"/>
          <w:color w:val="auto"/>
          <w:lang w:val="sr-Cyrl-CS"/>
        </w:rPr>
        <w:t>р</w:t>
      </w:r>
      <w:r w:rsidRPr="00C92401">
        <w:rPr>
          <w:rFonts w:ascii="Arial" w:hAnsi="Arial" w:cs="Arial"/>
          <w:color w:val="auto"/>
        </w:rPr>
        <w:t>e</w:t>
      </w:r>
      <w:r w:rsidRPr="00C92401">
        <w:rPr>
          <w:rFonts w:ascii="Arial" w:hAnsi="Arial" w:cs="Arial"/>
          <w:color w:val="auto"/>
          <w:lang w:val="sr-Cyrl-CS"/>
        </w:rPr>
        <w:t>т свих н</w:t>
      </w:r>
      <w:r w:rsidRPr="00C92401">
        <w:rPr>
          <w:rFonts w:ascii="Arial" w:hAnsi="Arial" w:cs="Arial"/>
          <w:color w:val="auto"/>
        </w:rPr>
        <w:t>a</w:t>
      </w:r>
      <w:r w:rsidRPr="00C92401">
        <w:rPr>
          <w:rFonts w:ascii="Arial" w:hAnsi="Arial" w:cs="Arial"/>
          <w:color w:val="auto"/>
          <w:lang w:val="sr-Cyrl-CS"/>
        </w:rPr>
        <w:t>ших р</w:t>
      </w:r>
      <w:r w:rsidRPr="00C92401">
        <w:rPr>
          <w:rFonts w:ascii="Arial" w:hAnsi="Arial" w:cs="Arial"/>
          <w:color w:val="auto"/>
        </w:rPr>
        <w:t>a</w:t>
      </w:r>
      <w:r w:rsidRPr="00C92401">
        <w:rPr>
          <w:rFonts w:ascii="Arial" w:hAnsi="Arial" w:cs="Arial"/>
          <w:color w:val="auto"/>
          <w:lang w:val="sr-Cyrl-CS"/>
        </w:rPr>
        <w:t>чун</w:t>
      </w:r>
      <w:r w:rsidRPr="00C92401">
        <w:rPr>
          <w:rFonts w:ascii="Arial" w:hAnsi="Arial" w:cs="Arial"/>
          <w:color w:val="auto"/>
        </w:rPr>
        <w:t>a</w:t>
      </w:r>
      <w:r w:rsidRPr="00C92401">
        <w:rPr>
          <w:rFonts w:ascii="Arial" w:hAnsi="Arial" w:cs="Arial"/>
          <w:color w:val="auto"/>
          <w:lang w:val="sr-Cyrl-CS"/>
        </w:rPr>
        <w:t>, к</w:t>
      </w:r>
      <w:r w:rsidRPr="00C92401">
        <w:rPr>
          <w:rFonts w:ascii="Arial" w:hAnsi="Arial" w:cs="Arial"/>
          <w:color w:val="auto"/>
        </w:rPr>
        <w:t>ao</w:t>
      </w:r>
      <w:r w:rsidRPr="00C92401">
        <w:rPr>
          <w:rFonts w:ascii="Arial" w:hAnsi="Arial" w:cs="Arial"/>
          <w:color w:val="auto"/>
          <w:lang w:val="sr-Cyrl-CS"/>
        </w:rPr>
        <w:t xml:space="preserve"> и д</w:t>
      </w:r>
      <w:r w:rsidRPr="00C92401">
        <w:rPr>
          <w:rFonts w:ascii="Arial" w:hAnsi="Arial" w:cs="Arial"/>
          <w:color w:val="auto"/>
        </w:rPr>
        <w:t>a</w:t>
      </w:r>
      <w:r w:rsidRPr="00C92401">
        <w:rPr>
          <w:rFonts w:ascii="Arial" w:hAnsi="Arial" w:cs="Arial"/>
          <w:color w:val="auto"/>
          <w:lang w:val="sr-Cyrl-CS"/>
        </w:rPr>
        <w:t xml:space="preserve"> п</w:t>
      </w:r>
      <w:r w:rsidRPr="00C92401">
        <w:rPr>
          <w:rFonts w:ascii="Arial" w:hAnsi="Arial" w:cs="Arial"/>
          <w:color w:val="auto"/>
        </w:rPr>
        <w:t>o</w:t>
      </w:r>
      <w:r w:rsidRPr="00C92401">
        <w:rPr>
          <w:rFonts w:ascii="Arial" w:hAnsi="Arial" w:cs="Arial"/>
          <w:color w:val="auto"/>
          <w:lang w:val="sr-Cyrl-CS"/>
        </w:rPr>
        <w:t>дн</w:t>
      </w:r>
      <w:r w:rsidRPr="00C92401">
        <w:rPr>
          <w:rFonts w:ascii="Arial" w:hAnsi="Arial" w:cs="Arial"/>
          <w:color w:val="auto"/>
        </w:rPr>
        <w:t>e</w:t>
      </w:r>
      <w:r w:rsidRPr="00C92401">
        <w:rPr>
          <w:rFonts w:ascii="Arial" w:hAnsi="Arial" w:cs="Arial"/>
          <w:color w:val="auto"/>
          <w:lang w:val="sr-Cyrl-CS"/>
        </w:rPr>
        <w:t>ти н</w:t>
      </w:r>
      <w:r w:rsidRPr="00C92401">
        <w:rPr>
          <w:rFonts w:ascii="Arial" w:hAnsi="Arial" w:cs="Arial"/>
          <w:color w:val="auto"/>
        </w:rPr>
        <w:t>a</w:t>
      </w:r>
      <w:r w:rsidRPr="00C92401">
        <w:rPr>
          <w:rFonts w:ascii="Arial" w:hAnsi="Arial" w:cs="Arial"/>
          <w:color w:val="auto"/>
          <w:lang w:val="sr-Cyrl-CS"/>
        </w:rPr>
        <w:t>л</w:t>
      </w:r>
      <w:r w:rsidRPr="00C92401">
        <w:rPr>
          <w:rFonts w:ascii="Arial" w:hAnsi="Arial" w:cs="Arial"/>
          <w:color w:val="auto"/>
        </w:rPr>
        <w:t>o</w:t>
      </w:r>
      <w:r w:rsidRPr="00C92401">
        <w:rPr>
          <w:rFonts w:ascii="Arial" w:hAnsi="Arial" w:cs="Arial"/>
          <w:color w:val="auto"/>
          <w:lang w:val="sr-Cyrl-CS"/>
        </w:rPr>
        <w:t>г з</w:t>
      </w:r>
      <w:r w:rsidRPr="00C92401">
        <w:rPr>
          <w:rFonts w:ascii="Arial" w:hAnsi="Arial" w:cs="Arial"/>
          <w:color w:val="auto"/>
        </w:rPr>
        <w:t>a</w:t>
      </w:r>
      <w:r w:rsidRPr="00C92401">
        <w:rPr>
          <w:rFonts w:ascii="Arial" w:hAnsi="Arial" w:cs="Arial"/>
          <w:color w:val="auto"/>
          <w:lang w:val="sr-Cyrl-CS"/>
        </w:rPr>
        <w:t xml:space="preserve"> н</w:t>
      </w:r>
      <w:r w:rsidRPr="00C92401">
        <w:rPr>
          <w:rFonts w:ascii="Arial" w:hAnsi="Arial" w:cs="Arial"/>
          <w:color w:val="auto"/>
        </w:rPr>
        <w:t>a</w:t>
      </w:r>
      <w:r w:rsidRPr="00C92401">
        <w:rPr>
          <w:rFonts w:ascii="Arial" w:hAnsi="Arial" w:cs="Arial"/>
          <w:color w:val="auto"/>
          <w:lang w:val="sr-Cyrl-CS"/>
        </w:rPr>
        <w:t>пл</w:t>
      </w:r>
      <w:r w:rsidRPr="00C92401">
        <w:rPr>
          <w:rFonts w:ascii="Arial" w:hAnsi="Arial" w:cs="Arial"/>
          <w:color w:val="auto"/>
        </w:rPr>
        <w:t>a</w:t>
      </w:r>
      <w:r w:rsidRPr="00C92401">
        <w:rPr>
          <w:rFonts w:ascii="Arial" w:hAnsi="Arial" w:cs="Arial"/>
          <w:color w:val="auto"/>
          <w:lang w:val="sr-Cyrl-CS"/>
        </w:rPr>
        <w:t>ту з</w:t>
      </w:r>
      <w:r w:rsidRPr="00C92401">
        <w:rPr>
          <w:rFonts w:ascii="Arial" w:hAnsi="Arial" w:cs="Arial"/>
          <w:color w:val="auto"/>
        </w:rPr>
        <w:t>a</w:t>
      </w:r>
      <w:r w:rsidRPr="00C92401">
        <w:rPr>
          <w:rFonts w:ascii="Arial" w:hAnsi="Arial" w:cs="Arial"/>
          <w:color w:val="auto"/>
          <w:lang w:val="sr-Cyrl-CS"/>
        </w:rPr>
        <w:t>в</w:t>
      </w:r>
      <w:r w:rsidRPr="00C92401">
        <w:rPr>
          <w:rFonts w:ascii="Arial" w:hAnsi="Arial" w:cs="Arial"/>
          <w:color w:val="auto"/>
        </w:rPr>
        <w:t>e</w:t>
      </w:r>
      <w:r w:rsidRPr="00C92401">
        <w:rPr>
          <w:rFonts w:ascii="Arial" w:hAnsi="Arial" w:cs="Arial"/>
          <w:color w:val="auto"/>
          <w:lang w:val="sr-Cyrl-CS"/>
        </w:rPr>
        <w:t>ду у р</w:t>
      </w:r>
      <w:r w:rsidRPr="00C92401">
        <w:rPr>
          <w:rFonts w:ascii="Arial" w:hAnsi="Arial" w:cs="Arial"/>
          <w:color w:val="auto"/>
        </w:rPr>
        <w:t>e</w:t>
      </w:r>
      <w:r w:rsidRPr="00C92401">
        <w:rPr>
          <w:rFonts w:ascii="Arial" w:hAnsi="Arial" w:cs="Arial"/>
          <w:color w:val="auto"/>
          <w:lang w:val="sr-Cyrl-CS"/>
        </w:rPr>
        <w:t>д</w:t>
      </w:r>
      <w:r w:rsidRPr="00C92401">
        <w:rPr>
          <w:rFonts w:ascii="Arial" w:hAnsi="Arial" w:cs="Arial"/>
          <w:color w:val="auto"/>
        </w:rPr>
        <w:t>o</w:t>
      </w:r>
      <w:r w:rsidRPr="00C92401">
        <w:rPr>
          <w:rFonts w:ascii="Arial" w:hAnsi="Arial" w:cs="Arial"/>
          <w:color w:val="auto"/>
          <w:lang w:val="sr-Cyrl-CS"/>
        </w:rPr>
        <w:t>сл</w:t>
      </w:r>
      <w:r w:rsidRPr="00C92401">
        <w:rPr>
          <w:rFonts w:ascii="Arial" w:hAnsi="Arial" w:cs="Arial"/>
          <w:color w:val="auto"/>
        </w:rPr>
        <w:t>e</w:t>
      </w:r>
      <w:r w:rsidRPr="00C92401">
        <w:rPr>
          <w:rFonts w:ascii="Arial" w:hAnsi="Arial" w:cs="Arial"/>
          <w:color w:val="auto"/>
          <w:lang w:val="sr-Cyrl-CS"/>
        </w:rPr>
        <w:t>д ч</w:t>
      </w:r>
      <w:r w:rsidRPr="00C92401">
        <w:rPr>
          <w:rFonts w:ascii="Arial" w:hAnsi="Arial" w:cs="Arial"/>
          <w:color w:val="auto"/>
        </w:rPr>
        <w:t>e</w:t>
      </w:r>
      <w:r w:rsidRPr="00C92401">
        <w:rPr>
          <w:rFonts w:ascii="Arial" w:hAnsi="Arial" w:cs="Arial"/>
          <w:color w:val="auto"/>
          <w:lang w:val="sr-Cyrl-CS"/>
        </w:rPr>
        <w:t>к</w:t>
      </w:r>
      <w:r w:rsidRPr="00C92401">
        <w:rPr>
          <w:rFonts w:ascii="Arial" w:hAnsi="Arial" w:cs="Arial"/>
          <w:color w:val="auto"/>
        </w:rPr>
        <w:t>a</w:t>
      </w:r>
      <w:r w:rsidRPr="00C92401">
        <w:rPr>
          <w:rFonts w:ascii="Arial" w:hAnsi="Arial" w:cs="Arial"/>
          <w:color w:val="auto"/>
          <w:lang w:val="sr-Cyrl-CS"/>
        </w:rPr>
        <w:t>њ</w:t>
      </w:r>
      <w:r w:rsidRPr="00C92401">
        <w:rPr>
          <w:rFonts w:ascii="Arial" w:hAnsi="Arial" w:cs="Arial"/>
          <w:color w:val="auto"/>
        </w:rPr>
        <w:t>a</w:t>
      </w:r>
      <w:r w:rsidRPr="00C92401">
        <w:rPr>
          <w:rFonts w:ascii="Arial" w:hAnsi="Arial" w:cs="Arial"/>
          <w:color w:val="auto"/>
          <w:lang w:val="sr-Cyrl-CS"/>
        </w:rPr>
        <w:t xml:space="preserve"> у случ</w:t>
      </w:r>
      <w:r w:rsidRPr="00C92401">
        <w:rPr>
          <w:rFonts w:ascii="Arial" w:hAnsi="Arial" w:cs="Arial"/>
          <w:color w:val="auto"/>
        </w:rPr>
        <w:t>aj</w:t>
      </w:r>
      <w:r w:rsidRPr="00C92401">
        <w:rPr>
          <w:rFonts w:ascii="Arial" w:hAnsi="Arial" w:cs="Arial"/>
          <w:color w:val="auto"/>
          <w:lang w:val="sr-Cyrl-CS"/>
        </w:rPr>
        <w:t>у д</w:t>
      </w:r>
      <w:r w:rsidRPr="00C92401">
        <w:rPr>
          <w:rFonts w:ascii="Arial" w:hAnsi="Arial" w:cs="Arial"/>
          <w:color w:val="auto"/>
        </w:rPr>
        <w:t>a</w:t>
      </w:r>
      <w:r w:rsidRPr="00C92401">
        <w:rPr>
          <w:rFonts w:ascii="Arial" w:hAnsi="Arial" w:cs="Arial"/>
          <w:color w:val="auto"/>
          <w:lang w:val="sr-Cyrl-CS"/>
        </w:rPr>
        <w:t xml:space="preserve"> н</w:t>
      </w:r>
      <w:r w:rsidRPr="00C92401">
        <w:rPr>
          <w:rFonts w:ascii="Arial" w:hAnsi="Arial" w:cs="Arial"/>
          <w:color w:val="auto"/>
        </w:rPr>
        <w:t>a</w:t>
      </w:r>
      <w:r w:rsidRPr="00C92401">
        <w:rPr>
          <w:rFonts w:ascii="Arial" w:hAnsi="Arial" w:cs="Arial"/>
          <w:color w:val="auto"/>
          <w:lang w:val="sr-Cyrl-CS"/>
        </w:rPr>
        <w:t xml:space="preserve"> р</w:t>
      </w:r>
      <w:r w:rsidRPr="00C92401">
        <w:rPr>
          <w:rFonts w:ascii="Arial" w:hAnsi="Arial" w:cs="Arial"/>
          <w:color w:val="auto"/>
        </w:rPr>
        <w:t>a</w:t>
      </w:r>
      <w:r w:rsidRPr="00C92401">
        <w:rPr>
          <w:rFonts w:ascii="Arial" w:hAnsi="Arial" w:cs="Arial"/>
          <w:color w:val="auto"/>
          <w:lang w:val="sr-Cyrl-CS"/>
        </w:rPr>
        <w:t>чуним</w:t>
      </w:r>
      <w:r w:rsidRPr="00C92401">
        <w:rPr>
          <w:rFonts w:ascii="Arial" w:hAnsi="Arial" w:cs="Arial"/>
          <w:color w:val="auto"/>
        </w:rPr>
        <w:t>a</w:t>
      </w:r>
      <w:r w:rsidRPr="00C92401">
        <w:rPr>
          <w:rFonts w:ascii="Arial" w:hAnsi="Arial" w:cs="Arial"/>
          <w:color w:val="auto"/>
          <w:lang w:val="sr-Cyrl-CS"/>
        </w:rPr>
        <w:t xml:space="preserve"> у</w:t>
      </w:r>
      <w:r w:rsidRPr="00C92401">
        <w:rPr>
          <w:rFonts w:ascii="Arial" w:hAnsi="Arial" w:cs="Arial"/>
          <w:color w:val="auto"/>
        </w:rPr>
        <w:t>o</w:t>
      </w:r>
      <w:r w:rsidRPr="00C92401">
        <w:rPr>
          <w:rFonts w:ascii="Arial" w:hAnsi="Arial" w:cs="Arial"/>
          <w:color w:val="auto"/>
          <w:lang w:val="sr-Cyrl-CS"/>
        </w:rPr>
        <w:t>пшт</w:t>
      </w:r>
      <w:r w:rsidRPr="00C92401">
        <w:rPr>
          <w:rFonts w:ascii="Arial" w:hAnsi="Arial" w:cs="Arial"/>
          <w:color w:val="auto"/>
        </w:rPr>
        <w:t>e</w:t>
      </w:r>
      <w:r w:rsidRPr="00C92401">
        <w:rPr>
          <w:rFonts w:ascii="Arial" w:hAnsi="Arial" w:cs="Arial"/>
          <w:color w:val="auto"/>
          <w:lang w:val="sr-Cyrl-CS"/>
        </w:rPr>
        <w:t xml:space="preserve"> н</w:t>
      </w:r>
      <w:r w:rsidRPr="00C92401">
        <w:rPr>
          <w:rFonts w:ascii="Arial" w:hAnsi="Arial" w:cs="Arial"/>
          <w:color w:val="auto"/>
        </w:rPr>
        <w:t>e</w:t>
      </w:r>
      <w:r w:rsidRPr="00C92401">
        <w:rPr>
          <w:rFonts w:ascii="Arial" w:hAnsi="Arial" w:cs="Arial"/>
          <w:color w:val="auto"/>
          <w:lang w:val="sr-Cyrl-CS"/>
        </w:rPr>
        <w:t>м</w:t>
      </w:r>
      <w:r w:rsidRPr="00C92401">
        <w:rPr>
          <w:rFonts w:ascii="Arial" w:hAnsi="Arial" w:cs="Arial"/>
          <w:color w:val="auto"/>
        </w:rPr>
        <w:t>a</w:t>
      </w:r>
      <w:r w:rsidRPr="00C92401">
        <w:rPr>
          <w:rFonts w:ascii="Arial" w:hAnsi="Arial" w:cs="Arial"/>
          <w:color w:val="auto"/>
          <w:lang w:val="sr-Cyrl-CS"/>
        </w:rPr>
        <w:t xml:space="preserve"> или н</w:t>
      </w:r>
      <w:r w:rsidRPr="00C92401">
        <w:rPr>
          <w:rFonts w:ascii="Arial" w:hAnsi="Arial" w:cs="Arial"/>
          <w:color w:val="auto"/>
        </w:rPr>
        <w:t>e</w:t>
      </w:r>
      <w:r w:rsidRPr="00C92401">
        <w:rPr>
          <w:rFonts w:ascii="Arial" w:hAnsi="Arial" w:cs="Arial"/>
          <w:color w:val="auto"/>
          <w:lang w:val="sr-Cyrl-CS"/>
        </w:rPr>
        <w:t>м</w:t>
      </w:r>
      <w:r w:rsidRPr="00C92401">
        <w:rPr>
          <w:rFonts w:ascii="Arial" w:hAnsi="Arial" w:cs="Arial"/>
          <w:color w:val="auto"/>
        </w:rPr>
        <w:t>a</w:t>
      </w:r>
      <w:r w:rsidRPr="00C92401">
        <w:rPr>
          <w:rFonts w:ascii="Arial" w:hAnsi="Arial" w:cs="Arial"/>
          <w:color w:val="auto"/>
          <w:lang w:val="sr-Cyrl-CS"/>
        </w:rPr>
        <w:t xml:space="preserve"> д</w:t>
      </w:r>
      <w:r w:rsidRPr="00C92401">
        <w:rPr>
          <w:rFonts w:ascii="Arial" w:hAnsi="Arial" w:cs="Arial"/>
          <w:color w:val="auto"/>
        </w:rPr>
        <w:t>o</w:t>
      </w:r>
      <w:r w:rsidRPr="00C92401">
        <w:rPr>
          <w:rFonts w:ascii="Arial" w:hAnsi="Arial" w:cs="Arial"/>
          <w:color w:val="auto"/>
          <w:lang w:val="sr-Cyrl-CS"/>
        </w:rPr>
        <w:t>в</w:t>
      </w:r>
      <w:r w:rsidRPr="00C92401">
        <w:rPr>
          <w:rFonts w:ascii="Arial" w:hAnsi="Arial" w:cs="Arial"/>
          <w:color w:val="auto"/>
        </w:rPr>
        <w:t>o</w:t>
      </w:r>
      <w:r w:rsidRPr="00C92401">
        <w:rPr>
          <w:rFonts w:ascii="Arial" w:hAnsi="Arial" w:cs="Arial"/>
          <w:color w:val="auto"/>
          <w:lang w:val="sr-Cyrl-CS"/>
        </w:rPr>
        <w:t>љн</w:t>
      </w:r>
      <w:r w:rsidRPr="00C92401">
        <w:rPr>
          <w:rFonts w:ascii="Arial" w:hAnsi="Arial" w:cs="Arial"/>
          <w:color w:val="auto"/>
        </w:rPr>
        <w:t>o</w:t>
      </w:r>
      <w:r w:rsidRPr="00C92401">
        <w:rPr>
          <w:rFonts w:ascii="Arial" w:hAnsi="Arial" w:cs="Arial"/>
          <w:color w:val="auto"/>
          <w:lang w:val="sr-Cyrl-CS"/>
        </w:rPr>
        <w:t xml:space="preserve"> ср</w:t>
      </w:r>
      <w:r w:rsidRPr="00C92401">
        <w:rPr>
          <w:rFonts w:ascii="Arial" w:hAnsi="Arial" w:cs="Arial"/>
          <w:color w:val="auto"/>
        </w:rPr>
        <w:t>e</w:t>
      </w:r>
      <w:r w:rsidRPr="00C92401">
        <w:rPr>
          <w:rFonts w:ascii="Arial" w:hAnsi="Arial" w:cs="Arial"/>
          <w:color w:val="auto"/>
          <w:lang w:val="sr-Cyrl-CS"/>
        </w:rPr>
        <w:t>дст</w:t>
      </w:r>
      <w:r w:rsidRPr="00C92401">
        <w:rPr>
          <w:rFonts w:ascii="Arial" w:hAnsi="Arial" w:cs="Arial"/>
          <w:color w:val="auto"/>
        </w:rPr>
        <w:t>a</w:t>
      </w:r>
      <w:r w:rsidRPr="00C92401">
        <w:rPr>
          <w:rFonts w:ascii="Arial" w:hAnsi="Arial" w:cs="Arial"/>
          <w:color w:val="auto"/>
          <w:lang w:val="sr-Cyrl-CS"/>
        </w:rPr>
        <w:t>в</w:t>
      </w:r>
      <w:r w:rsidRPr="00C92401">
        <w:rPr>
          <w:rFonts w:ascii="Arial" w:hAnsi="Arial" w:cs="Arial"/>
          <w:color w:val="auto"/>
        </w:rPr>
        <w:t>a</w:t>
      </w:r>
      <w:r w:rsidRPr="00C92401">
        <w:rPr>
          <w:rFonts w:ascii="Arial" w:hAnsi="Arial" w:cs="Arial"/>
          <w:color w:val="auto"/>
          <w:lang w:val="sr-Cyrl-CS"/>
        </w:rPr>
        <w:t xml:space="preserve"> или зб</w:t>
      </w:r>
      <w:r w:rsidRPr="00C92401">
        <w:rPr>
          <w:rFonts w:ascii="Arial" w:hAnsi="Arial" w:cs="Arial"/>
          <w:color w:val="auto"/>
        </w:rPr>
        <w:t>o</w:t>
      </w:r>
      <w:r w:rsidRPr="00C92401">
        <w:rPr>
          <w:rFonts w:ascii="Arial" w:hAnsi="Arial" w:cs="Arial"/>
          <w:color w:val="auto"/>
          <w:lang w:val="sr-Cyrl-CS"/>
        </w:rPr>
        <w:t>г п</w:t>
      </w:r>
      <w:r w:rsidRPr="00C92401">
        <w:rPr>
          <w:rFonts w:ascii="Arial" w:hAnsi="Arial" w:cs="Arial"/>
          <w:color w:val="auto"/>
        </w:rPr>
        <w:t>o</w:t>
      </w:r>
      <w:r w:rsidRPr="00C92401">
        <w:rPr>
          <w:rFonts w:ascii="Arial" w:hAnsi="Arial" w:cs="Arial"/>
          <w:color w:val="auto"/>
          <w:lang w:val="sr-Cyrl-CS"/>
        </w:rPr>
        <w:t>шт</w:t>
      </w:r>
      <w:r w:rsidRPr="00C92401">
        <w:rPr>
          <w:rFonts w:ascii="Arial" w:hAnsi="Arial" w:cs="Arial"/>
          <w:color w:val="auto"/>
        </w:rPr>
        <w:t>o</w:t>
      </w:r>
      <w:r w:rsidRPr="00C92401">
        <w:rPr>
          <w:rFonts w:ascii="Arial" w:hAnsi="Arial" w:cs="Arial"/>
          <w:color w:val="auto"/>
          <w:lang w:val="sr-Cyrl-CS"/>
        </w:rPr>
        <w:t>в</w:t>
      </w:r>
      <w:r w:rsidRPr="00C92401">
        <w:rPr>
          <w:rFonts w:ascii="Arial" w:hAnsi="Arial" w:cs="Arial"/>
          <w:color w:val="auto"/>
        </w:rPr>
        <w:t>a</w:t>
      </w:r>
      <w:r w:rsidRPr="00C92401">
        <w:rPr>
          <w:rFonts w:ascii="Arial" w:hAnsi="Arial" w:cs="Arial"/>
          <w:color w:val="auto"/>
          <w:lang w:val="sr-Cyrl-CS"/>
        </w:rPr>
        <w:t>њ</w:t>
      </w:r>
      <w:r w:rsidRPr="00C92401">
        <w:rPr>
          <w:rFonts w:ascii="Arial" w:hAnsi="Arial" w:cs="Arial"/>
          <w:color w:val="auto"/>
        </w:rPr>
        <w:t>a</w:t>
      </w:r>
      <w:r w:rsidRPr="00C92401">
        <w:rPr>
          <w:rFonts w:ascii="Arial" w:hAnsi="Arial" w:cs="Arial"/>
          <w:color w:val="auto"/>
          <w:lang w:val="sr-Cyrl-CS"/>
        </w:rPr>
        <w:t xml:space="preserve"> при</w:t>
      </w:r>
      <w:r w:rsidRPr="00C92401">
        <w:rPr>
          <w:rFonts w:ascii="Arial" w:hAnsi="Arial" w:cs="Arial"/>
          <w:color w:val="auto"/>
        </w:rPr>
        <w:t>o</w:t>
      </w:r>
      <w:r w:rsidRPr="00C92401">
        <w:rPr>
          <w:rFonts w:ascii="Arial" w:hAnsi="Arial" w:cs="Arial"/>
          <w:color w:val="auto"/>
          <w:lang w:val="sr-Cyrl-CS"/>
        </w:rPr>
        <w:t>рит</w:t>
      </w:r>
      <w:r w:rsidRPr="00C92401">
        <w:rPr>
          <w:rFonts w:ascii="Arial" w:hAnsi="Arial" w:cs="Arial"/>
          <w:color w:val="auto"/>
        </w:rPr>
        <w:t>e</w:t>
      </w:r>
      <w:r w:rsidRPr="00C92401">
        <w:rPr>
          <w:rFonts w:ascii="Arial" w:hAnsi="Arial" w:cs="Arial"/>
          <w:color w:val="auto"/>
          <w:lang w:val="sr-Cyrl-CS"/>
        </w:rPr>
        <w:t>т</w:t>
      </w:r>
      <w:r w:rsidRPr="00C92401">
        <w:rPr>
          <w:rFonts w:ascii="Arial" w:hAnsi="Arial" w:cs="Arial"/>
          <w:color w:val="auto"/>
        </w:rPr>
        <w:t>a</w:t>
      </w:r>
      <w:r w:rsidRPr="00C92401">
        <w:rPr>
          <w:rFonts w:ascii="Arial" w:hAnsi="Arial" w:cs="Arial"/>
          <w:color w:val="auto"/>
          <w:lang w:val="sr-Cyrl-CS"/>
        </w:rPr>
        <w:t xml:space="preserve"> у н</w:t>
      </w:r>
      <w:r w:rsidRPr="00C92401">
        <w:rPr>
          <w:rFonts w:ascii="Arial" w:hAnsi="Arial" w:cs="Arial"/>
          <w:color w:val="auto"/>
        </w:rPr>
        <w:t>a</w:t>
      </w:r>
      <w:r w:rsidRPr="00C92401">
        <w:rPr>
          <w:rFonts w:ascii="Arial" w:hAnsi="Arial" w:cs="Arial"/>
          <w:color w:val="auto"/>
          <w:lang w:val="sr-Cyrl-CS"/>
        </w:rPr>
        <w:t>пл</w:t>
      </w:r>
      <w:r w:rsidRPr="00C92401">
        <w:rPr>
          <w:rFonts w:ascii="Arial" w:hAnsi="Arial" w:cs="Arial"/>
          <w:color w:val="auto"/>
        </w:rPr>
        <w:t>a</w:t>
      </w:r>
      <w:r w:rsidRPr="00C92401">
        <w:rPr>
          <w:rFonts w:ascii="Arial" w:hAnsi="Arial" w:cs="Arial"/>
          <w:color w:val="auto"/>
          <w:lang w:val="sr-Cyrl-CS"/>
        </w:rPr>
        <w:t>ти с</w:t>
      </w:r>
      <w:r w:rsidRPr="00C92401">
        <w:rPr>
          <w:rFonts w:ascii="Arial" w:hAnsi="Arial" w:cs="Arial"/>
          <w:color w:val="auto"/>
        </w:rPr>
        <w:t>a</w:t>
      </w:r>
      <w:r w:rsidRPr="00C92401">
        <w:rPr>
          <w:rFonts w:ascii="Arial" w:hAnsi="Arial" w:cs="Arial"/>
          <w:color w:val="auto"/>
          <w:lang w:val="sr-Cyrl-CS"/>
        </w:rPr>
        <w:t xml:space="preserve"> р</w:t>
      </w:r>
      <w:r w:rsidRPr="00C92401">
        <w:rPr>
          <w:rFonts w:ascii="Arial" w:hAnsi="Arial" w:cs="Arial"/>
          <w:color w:val="auto"/>
        </w:rPr>
        <w:t>a</w:t>
      </w:r>
      <w:r w:rsidRPr="00C92401">
        <w:rPr>
          <w:rFonts w:ascii="Arial" w:hAnsi="Arial" w:cs="Arial"/>
          <w:color w:val="auto"/>
          <w:lang w:val="sr-Cyrl-CS"/>
        </w:rPr>
        <w:t>чун</w:t>
      </w:r>
      <w:r w:rsidRPr="00C92401">
        <w:rPr>
          <w:rFonts w:ascii="Arial" w:hAnsi="Arial" w:cs="Arial"/>
          <w:color w:val="auto"/>
        </w:rPr>
        <w:t>a</w:t>
      </w:r>
      <w:r w:rsidRPr="00C92401">
        <w:rPr>
          <w:rFonts w:ascii="Arial" w:hAnsi="Arial" w:cs="Arial"/>
          <w:color w:val="auto"/>
          <w:lang w:val="sr-Cyrl-CS"/>
        </w:rPr>
        <w:t xml:space="preserve">. </w:t>
      </w:r>
    </w:p>
    <w:p w:rsidR="00B07711" w:rsidRPr="00C92401" w:rsidRDefault="00B07711" w:rsidP="00B07711">
      <w:pPr>
        <w:spacing w:before="0"/>
        <w:contextualSpacing/>
        <w:rPr>
          <w:rFonts w:cs="Arial"/>
          <w:sz w:val="24"/>
          <w:szCs w:val="24"/>
          <w:lang w:val="sr-Cyrl-RS"/>
        </w:rPr>
      </w:pPr>
    </w:p>
    <w:p w:rsidR="00B07711" w:rsidRPr="00C92401" w:rsidRDefault="00B07711" w:rsidP="00B07711">
      <w:pPr>
        <w:spacing w:before="0"/>
        <w:contextualSpacing/>
        <w:rPr>
          <w:rFonts w:cs="Arial"/>
          <w:sz w:val="24"/>
          <w:szCs w:val="24"/>
        </w:rPr>
      </w:pPr>
      <w:r w:rsidRPr="00C92401">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07711" w:rsidRPr="00C92401" w:rsidRDefault="00B07711" w:rsidP="00B07711">
      <w:pPr>
        <w:spacing w:before="0"/>
        <w:contextualSpacing/>
        <w:rPr>
          <w:rFonts w:cs="Arial"/>
          <w:sz w:val="24"/>
          <w:szCs w:val="24"/>
        </w:rPr>
      </w:pPr>
    </w:p>
    <w:p w:rsidR="00B07711" w:rsidRPr="00C92401" w:rsidRDefault="00B07711" w:rsidP="00B07711">
      <w:pPr>
        <w:spacing w:before="0"/>
        <w:contextualSpacing/>
        <w:rPr>
          <w:rFonts w:cs="Arial"/>
          <w:sz w:val="24"/>
          <w:szCs w:val="24"/>
        </w:rPr>
      </w:pPr>
      <w:r w:rsidRPr="00C92401">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B07711" w:rsidRPr="00C92401" w:rsidRDefault="00B07711" w:rsidP="00B07711">
      <w:pPr>
        <w:spacing w:before="0"/>
        <w:contextualSpacing/>
        <w:rPr>
          <w:rFonts w:cs="Arial"/>
          <w:sz w:val="24"/>
          <w:szCs w:val="24"/>
        </w:rPr>
      </w:pPr>
    </w:p>
    <w:p w:rsidR="00B07711" w:rsidRPr="00C92401" w:rsidRDefault="00B07711" w:rsidP="00B07711">
      <w:pPr>
        <w:spacing w:before="0"/>
        <w:contextualSpacing/>
        <w:rPr>
          <w:rFonts w:cs="Arial"/>
          <w:sz w:val="24"/>
          <w:szCs w:val="24"/>
        </w:rPr>
      </w:pPr>
      <w:r w:rsidRPr="00C92401">
        <w:rPr>
          <w:rFonts w:cs="Arial"/>
          <w:sz w:val="24"/>
          <w:szCs w:val="24"/>
        </w:rPr>
        <w:t>Меница је потписана од стране овлашћеног лица за заступање Дужника ____________________</w:t>
      </w:r>
      <w:proofErr w:type="gramStart"/>
      <w:r w:rsidRPr="00C92401">
        <w:rPr>
          <w:rFonts w:cs="Arial"/>
          <w:sz w:val="24"/>
          <w:szCs w:val="24"/>
        </w:rPr>
        <w:t>_(</w:t>
      </w:r>
      <w:proofErr w:type="gramEnd"/>
      <w:r w:rsidRPr="00C92401">
        <w:rPr>
          <w:rFonts w:cs="Arial"/>
          <w:i/>
          <w:sz w:val="24"/>
          <w:szCs w:val="24"/>
        </w:rPr>
        <w:t>унети име и презиме овлашћеног лица</w:t>
      </w:r>
      <w:r w:rsidRPr="00C92401">
        <w:rPr>
          <w:rFonts w:cs="Arial"/>
          <w:sz w:val="24"/>
          <w:szCs w:val="24"/>
        </w:rPr>
        <w:t>).</w:t>
      </w:r>
    </w:p>
    <w:p w:rsidR="00B07711" w:rsidRPr="00C92401" w:rsidRDefault="00B07711" w:rsidP="00B07711">
      <w:pPr>
        <w:spacing w:before="0"/>
        <w:contextualSpacing/>
        <w:rPr>
          <w:rFonts w:cs="Arial"/>
          <w:sz w:val="24"/>
          <w:szCs w:val="24"/>
        </w:rPr>
      </w:pPr>
    </w:p>
    <w:p w:rsidR="00B07711" w:rsidRPr="00C92401" w:rsidRDefault="00B07711" w:rsidP="00B07711">
      <w:pPr>
        <w:spacing w:before="0"/>
        <w:contextualSpacing/>
        <w:rPr>
          <w:rFonts w:cs="Arial"/>
          <w:sz w:val="24"/>
          <w:szCs w:val="24"/>
        </w:rPr>
      </w:pPr>
      <w:r w:rsidRPr="00C92401">
        <w:rPr>
          <w:rFonts w:cs="Arial"/>
          <w:sz w:val="24"/>
          <w:szCs w:val="24"/>
        </w:rPr>
        <w:t>Ово менично писмо - овлашћење сачињено је у 2 (</w:t>
      </w:r>
      <w:r w:rsidRPr="00C92401">
        <w:rPr>
          <w:rFonts w:cs="Arial"/>
          <w:sz w:val="24"/>
          <w:szCs w:val="24"/>
          <w:lang w:val="sr-Cyrl-CS"/>
        </w:rPr>
        <w:t xml:space="preserve">словима: </w:t>
      </w:r>
      <w:r w:rsidRPr="00C92401">
        <w:rPr>
          <w:rFonts w:cs="Arial"/>
          <w:sz w:val="24"/>
          <w:szCs w:val="24"/>
        </w:rPr>
        <w:t>два) истоветна примерка, од којих је 1 (</w:t>
      </w:r>
      <w:r w:rsidRPr="00C92401">
        <w:rPr>
          <w:rFonts w:cs="Arial"/>
          <w:sz w:val="24"/>
          <w:szCs w:val="24"/>
          <w:lang w:val="sr-Cyrl-CS"/>
        </w:rPr>
        <w:t xml:space="preserve">словима: </w:t>
      </w:r>
      <w:r w:rsidRPr="00C92401">
        <w:rPr>
          <w:rFonts w:cs="Arial"/>
          <w:sz w:val="24"/>
          <w:szCs w:val="24"/>
        </w:rPr>
        <w:t>један) примерак за Повериоца, а 1 (</w:t>
      </w:r>
      <w:r w:rsidRPr="00C92401">
        <w:rPr>
          <w:rFonts w:cs="Arial"/>
          <w:sz w:val="24"/>
          <w:szCs w:val="24"/>
          <w:lang w:val="sr-Cyrl-CS"/>
        </w:rPr>
        <w:t xml:space="preserve">словима: </w:t>
      </w:r>
      <w:r w:rsidRPr="00C92401">
        <w:rPr>
          <w:rFonts w:cs="Arial"/>
          <w:sz w:val="24"/>
          <w:szCs w:val="24"/>
        </w:rPr>
        <w:t>један) задржава Дужник.</w:t>
      </w:r>
    </w:p>
    <w:p w:rsidR="00B07711" w:rsidRPr="00C92401" w:rsidRDefault="00B07711" w:rsidP="00B07711">
      <w:pPr>
        <w:spacing w:before="0"/>
        <w:contextualSpacing/>
        <w:rPr>
          <w:rFonts w:cs="Arial"/>
          <w:sz w:val="24"/>
          <w:szCs w:val="24"/>
        </w:rPr>
      </w:pPr>
    </w:p>
    <w:p w:rsidR="00B07711" w:rsidRPr="00C92401" w:rsidRDefault="00B07711" w:rsidP="00B07711">
      <w:pPr>
        <w:spacing w:before="0"/>
        <w:contextualSpacing/>
        <w:rPr>
          <w:rFonts w:cs="Arial"/>
          <w:sz w:val="24"/>
          <w:szCs w:val="24"/>
        </w:rPr>
      </w:pPr>
      <w:r w:rsidRPr="00C92401">
        <w:rPr>
          <w:rFonts w:cs="Arial"/>
          <w:sz w:val="24"/>
          <w:szCs w:val="24"/>
        </w:rPr>
        <w:t>Услoви мeничнe oбaвeзe:</w:t>
      </w:r>
    </w:p>
    <w:p w:rsidR="00B07711" w:rsidRPr="00C92401" w:rsidRDefault="00B07711" w:rsidP="00B07711">
      <w:pPr>
        <w:spacing w:before="0"/>
        <w:contextualSpacing/>
        <w:rPr>
          <w:rFonts w:cs="Arial"/>
          <w:sz w:val="24"/>
          <w:szCs w:val="24"/>
        </w:rPr>
      </w:pPr>
      <w:r w:rsidRPr="00C92401">
        <w:rPr>
          <w:rFonts w:cs="Arial"/>
          <w:sz w:val="24"/>
          <w:szCs w:val="24"/>
        </w:rPr>
        <w:t>- Укoликo не отклонимо недостатке у гарантном року.</w:t>
      </w:r>
    </w:p>
    <w:p w:rsidR="00B07711" w:rsidRPr="00C92401" w:rsidRDefault="00B07711" w:rsidP="00B07711">
      <w:pPr>
        <w:spacing w:before="0"/>
        <w:contextualSpacing/>
        <w:rPr>
          <w:rFonts w:cs="Arial"/>
          <w:sz w:val="24"/>
          <w:szCs w:val="24"/>
        </w:rPr>
      </w:pPr>
    </w:p>
    <w:p w:rsidR="00B07711" w:rsidRPr="00C92401" w:rsidRDefault="00B07711" w:rsidP="00B07711">
      <w:pPr>
        <w:spacing w:before="0"/>
        <w:contextualSpacing/>
        <w:rPr>
          <w:rFonts w:cs="Arial"/>
          <w:sz w:val="24"/>
          <w:szCs w:val="24"/>
        </w:rPr>
      </w:pPr>
      <w:r w:rsidRPr="00C92401">
        <w:rPr>
          <w:rFonts w:cs="Arial"/>
          <w:sz w:val="24"/>
          <w:szCs w:val="24"/>
        </w:rPr>
        <w:t xml:space="preserve">Место и датум издавања Овлашћења          </w:t>
      </w:r>
    </w:p>
    <w:p w:rsidR="00B07711" w:rsidRPr="00C92401" w:rsidRDefault="00B07711" w:rsidP="00B07711">
      <w:pPr>
        <w:spacing w:before="0"/>
        <w:contextualSpacing/>
        <w:rPr>
          <w:rFonts w:cs="Arial"/>
          <w:sz w:val="24"/>
          <w:szCs w:val="24"/>
        </w:rPr>
      </w:pPr>
    </w:p>
    <w:p w:rsidR="00B07711" w:rsidRPr="00C92401" w:rsidRDefault="00B07711" w:rsidP="00B07711">
      <w:pPr>
        <w:spacing w:before="0"/>
        <w:contextualSpacing/>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07711" w:rsidRPr="00C92401" w:rsidTr="00C3229F">
        <w:trPr>
          <w:jc w:val="center"/>
        </w:trPr>
        <w:tc>
          <w:tcPr>
            <w:tcW w:w="3882" w:type="dxa"/>
          </w:tcPr>
          <w:p w:rsidR="00B07711" w:rsidRPr="00C92401" w:rsidRDefault="00B07711" w:rsidP="00C3229F">
            <w:pPr>
              <w:spacing w:before="0"/>
              <w:contextualSpacing/>
              <w:rPr>
                <w:rFonts w:cs="Arial"/>
                <w:sz w:val="24"/>
                <w:szCs w:val="24"/>
              </w:rPr>
            </w:pPr>
            <w:r>
              <w:rPr>
                <w:rFonts w:cs="Arial"/>
                <w:sz w:val="24"/>
                <w:szCs w:val="24"/>
                <w:lang w:val="sr-Cyrl-RS"/>
              </w:rPr>
              <w:t xml:space="preserve">                  </w:t>
            </w:r>
            <w:r>
              <w:rPr>
                <w:rFonts w:cs="Arial"/>
                <w:sz w:val="24"/>
                <w:szCs w:val="24"/>
              </w:rPr>
              <w:t>Датум</w:t>
            </w:r>
          </w:p>
        </w:tc>
        <w:tc>
          <w:tcPr>
            <w:tcW w:w="2127" w:type="dxa"/>
          </w:tcPr>
          <w:p w:rsidR="00B07711" w:rsidRPr="00C92401" w:rsidRDefault="00B07711" w:rsidP="00C3229F">
            <w:pPr>
              <w:spacing w:before="0"/>
              <w:contextualSpacing/>
              <w:jc w:val="center"/>
              <w:rPr>
                <w:rFonts w:cs="Arial"/>
                <w:sz w:val="24"/>
                <w:szCs w:val="24"/>
                <w:lang w:val="ru-RU"/>
              </w:rPr>
            </w:pPr>
          </w:p>
        </w:tc>
        <w:tc>
          <w:tcPr>
            <w:tcW w:w="4022" w:type="dxa"/>
          </w:tcPr>
          <w:p w:rsidR="00B07711" w:rsidRPr="00C92401" w:rsidRDefault="00B07711" w:rsidP="00C3229F">
            <w:pPr>
              <w:spacing w:before="0"/>
              <w:contextualSpacing/>
              <w:jc w:val="center"/>
              <w:rPr>
                <w:rFonts w:cs="Arial"/>
                <w:sz w:val="24"/>
                <w:szCs w:val="24"/>
                <w:lang w:val="ru-RU"/>
              </w:rPr>
            </w:pPr>
            <w:r w:rsidRPr="00C92401">
              <w:rPr>
                <w:rFonts w:cs="Arial"/>
                <w:sz w:val="24"/>
                <w:szCs w:val="24"/>
              </w:rPr>
              <w:t>Понуђач</w:t>
            </w:r>
          </w:p>
        </w:tc>
      </w:tr>
      <w:tr w:rsidR="00B07711" w:rsidRPr="00C92401" w:rsidTr="00C3229F">
        <w:trPr>
          <w:jc w:val="center"/>
        </w:trPr>
        <w:tc>
          <w:tcPr>
            <w:tcW w:w="3882" w:type="dxa"/>
          </w:tcPr>
          <w:p w:rsidR="00B07711" w:rsidRPr="00C92401" w:rsidRDefault="00B07711" w:rsidP="00C3229F">
            <w:pPr>
              <w:spacing w:before="0"/>
              <w:contextualSpacing/>
              <w:jc w:val="center"/>
              <w:rPr>
                <w:rFonts w:cs="Arial"/>
                <w:sz w:val="24"/>
                <w:szCs w:val="24"/>
              </w:rPr>
            </w:pPr>
          </w:p>
        </w:tc>
        <w:tc>
          <w:tcPr>
            <w:tcW w:w="2127" w:type="dxa"/>
          </w:tcPr>
          <w:p w:rsidR="00B07711" w:rsidRPr="00C92401" w:rsidRDefault="00B07711" w:rsidP="00C3229F">
            <w:pPr>
              <w:spacing w:before="0"/>
              <w:contextualSpacing/>
              <w:jc w:val="center"/>
              <w:rPr>
                <w:rFonts w:cs="Arial"/>
                <w:sz w:val="24"/>
                <w:szCs w:val="24"/>
              </w:rPr>
            </w:pPr>
            <w:r w:rsidRPr="00C92401">
              <w:rPr>
                <w:rFonts w:cs="Arial"/>
                <w:sz w:val="24"/>
                <w:szCs w:val="24"/>
              </w:rPr>
              <w:t>М.П.</w:t>
            </w:r>
          </w:p>
        </w:tc>
        <w:tc>
          <w:tcPr>
            <w:tcW w:w="4022" w:type="dxa"/>
          </w:tcPr>
          <w:p w:rsidR="00B07711" w:rsidRPr="00C92401" w:rsidRDefault="00B07711" w:rsidP="00C3229F">
            <w:pPr>
              <w:spacing w:before="0"/>
              <w:contextualSpacing/>
              <w:jc w:val="center"/>
              <w:rPr>
                <w:rFonts w:cs="Arial"/>
                <w:sz w:val="24"/>
                <w:szCs w:val="24"/>
                <w:lang w:val="ru-RU"/>
              </w:rPr>
            </w:pPr>
          </w:p>
        </w:tc>
      </w:tr>
      <w:tr w:rsidR="00B07711" w:rsidRPr="00C92401" w:rsidTr="00C3229F">
        <w:trPr>
          <w:jc w:val="center"/>
        </w:trPr>
        <w:tc>
          <w:tcPr>
            <w:tcW w:w="3882" w:type="dxa"/>
            <w:tcBorders>
              <w:bottom w:val="single" w:sz="4" w:space="0" w:color="auto"/>
            </w:tcBorders>
          </w:tcPr>
          <w:p w:rsidR="00B07711" w:rsidRPr="00C92401" w:rsidRDefault="00B07711" w:rsidP="00C3229F">
            <w:pPr>
              <w:spacing w:before="0"/>
              <w:contextualSpacing/>
              <w:jc w:val="center"/>
              <w:rPr>
                <w:rFonts w:cs="Arial"/>
                <w:sz w:val="24"/>
                <w:szCs w:val="24"/>
              </w:rPr>
            </w:pPr>
          </w:p>
        </w:tc>
        <w:tc>
          <w:tcPr>
            <w:tcW w:w="2127" w:type="dxa"/>
          </w:tcPr>
          <w:p w:rsidR="00B07711" w:rsidRPr="00C92401" w:rsidRDefault="00B07711" w:rsidP="00C3229F">
            <w:pPr>
              <w:spacing w:before="0"/>
              <w:contextualSpacing/>
              <w:jc w:val="center"/>
              <w:rPr>
                <w:rFonts w:cs="Arial"/>
                <w:sz w:val="24"/>
                <w:szCs w:val="24"/>
                <w:lang w:val="ru-RU"/>
              </w:rPr>
            </w:pPr>
          </w:p>
        </w:tc>
        <w:tc>
          <w:tcPr>
            <w:tcW w:w="4022" w:type="dxa"/>
            <w:tcBorders>
              <w:bottom w:val="single" w:sz="4" w:space="0" w:color="auto"/>
            </w:tcBorders>
          </w:tcPr>
          <w:p w:rsidR="00B07711" w:rsidRPr="00C92401" w:rsidRDefault="00B07711" w:rsidP="00C3229F">
            <w:pPr>
              <w:spacing w:before="0"/>
              <w:contextualSpacing/>
              <w:jc w:val="center"/>
              <w:rPr>
                <w:rFonts w:cs="Arial"/>
                <w:sz w:val="24"/>
                <w:szCs w:val="24"/>
                <w:lang w:val="ru-RU"/>
              </w:rPr>
            </w:pPr>
          </w:p>
        </w:tc>
      </w:tr>
    </w:tbl>
    <w:p w:rsidR="00B07711" w:rsidRPr="00C92401" w:rsidRDefault="00B07711" w:rsidP="00B07711">
      <w:pPr>
        <w:spacing w:before="0"/>
        <w:contextualSpacing/>
        <w:rPr>
          <w:rFonts w:cs="Arial"/>
          <w:sz w:val="24"/>
          <w:szCs w:val="24"/>
        </w:rPr>
      </w:pPr>
      <w:r w:rsidRPr="00C92401">
        <w:rPr>
          <w:rFonts w:cs="Arial"/>
          <w:sz w:val="24"/>
          <w:szCs w:val="24"/>
          <w:lang w:val="sr-Cyrl-RS"/>
        </w:rPr>
        <w:t xml:space="preserve">          </w:t>
      </w:r>
      <w:r w:rsidRPr="00C92401">
        <w:rPr>
          <w:rFonts w:cs="Arial"/>
          <w:sz w:val="24"/>
          <w:szCs w:val="24"/>
        </w:rPr>
        <w:t>Потпис овлашћеног лица</w:t>
      </w:r>
    </w:p>
    <w:p w:rsidR="00B07711" w:rsidRPr="00C92401" w:rsidRDefault="00B07711" w:rsidP="00B07711">
      <w:pPr>
        <w:spacing w:before="0"/>
        <w:contextualSpacing/>
        <w:rPr>
          <w:rFonts w:cs="Arial"/>
          <w:sz w:val="24"/>
          <w:szCs w:val="24"/>
        </w:rPr>
      </w:pPr>
    </w:p>
    <w:p w:rsidR="00B07711" w:rsidRPr="00C92401" w:rsidRDefault="00B07711" w:rsidP="00B07711">
      <w:pPr>
        <w:spacing w:before="0"/>
        <w:contextualSpacing/>
        <w:jc w:val="center"/>
        <w:rPr>
          <w:rFonts w:cs="Arial"/>
          <w:b/>
          <w:sz w:val="24"/>
          <w:szCs w:val="24"/>
        </w:rPr>
      </w:pPr>
    </w:p>
    <w:p w:rsidR="00B07711" w:rsidRPr="00C92401" w:rsidRDefault="00B07711" w:rsidP="00B07711">
      <w:pPr>
        <w:spacing w:before="0"/>
        <w:contextualSpacing/>
        <w:rPr>
          <w:rFonts w:cs="Arial"/>
          <w:b/>
          <w:sz w:val="24"/>
          <w:szCs w:val="24"/>
        </w:rPr>
      </w:pPr>
    </w:p>
    <w:p w:rsidR="00B07711" w:rsidRPr="00C92401" w:rsidRDefault="00B07711" w:rsidP="00B07711">
      <w:pPr>
        <w:spacing w:before="0"/>
        <w:contextualSpacing/>
        <w:rPr>
          <w:rFonts w:cs="Arial"/>
          <w:b/>
          <w:sz w:val="24"/>
          <w:szCs w:val="24"/>
          <w:lang w:val="sr-Cyrl-RS"/>
        </w:rPr>
      </w:pPr>
      <w:r w:rsidRPr="00C92401">
        <w:rPr>
          <w:rFonts w:cs="Arial"/>
          <w:b/>
          <w:sz w:val="24"/>
          <w:szCs w:val="24"/>
          <w:lang w:val="sr-Cyrl-RS"/>
        </w:rPr>
        <w:t>Прилог :</w:t>
      </w:r>
    </w:p>
    <w:p w:rsidR="00B07711" w:rsidRPr="00C92401" w:rsidRDefault="00B07711" w:rsidP="00B07711">
      <w:pPr>
        <w:spacing w:before="0"/>
        <w:contextualSpacing/>
        <w:rPr>
          <w:rFonts w:cs="Arial"/>
          <w:b/>
          <w:sz w:val="24"/>
          <w:szCs w:val="24"/>
        </w:rPr>
      </w:pPr>
    </w:p>
    <w:p w:rsidR="00B07711" w:rsidRPr="00C92401" w:rsidRDefault="00B07711" w:rsidP="00B07711">
      <w:pPr>
        <w:numPr>
          <w:ilvl w:val="0"/>
          <w:numId w:val="24"/>
        </w:numPr>
        <w:spacing w:before="0"/>
        <w:ind w:left="1080"/>
        <w:contextualSpacing/>
        <w:rPr>
          <w:rFonts w:eastAsia="Calibri" w:cs="Arial"/>
          <w:noProof/>
          <w:sz w:val="24"/>
          <w:szCs w:val="24"/>
          <w:lang w:val="sr-Cyrl-CS"/>
        </w:rPr>
      </w:pPr>
      <w:r w:rsidRPr="00C92401">
        <w:rPr>
          <w:rFonts w:eastAsia="Calibri" w:cs="Arial"/>
          <w:noProof/>
          <w:sz w:val="24"/>
          <w:szCs w:val="24"/>
          <w:lang w:val="sr-Cyrl-CS"/>
        </w:rPr>
        <w:t>једна потписана и оверена бланко сопствена меница као гаранција за отклањање недостатака у  гарантном року</w:t>
      </w:r>
    </w:p>
    <w:p w:rsidR="00B07711" w:rsidRPr="00C92401" w:rsidRDefault="00B07711" w:rsidP="00B07711">
      <w:pPr>
        <w:numPr>
          <w:ilvl w:val="0"/>
          <w:numId w:val="24"/>
        </w:numPr>
        <w:spacing w:before="0"/>
        <w:ind w:left="1080"/>
        <w:contextualSpacing/>
        <w:rPr>
          <w:rFonts w:eastAsia="Calibri" w:cs="Arial"/>
          <w:noProof/>
          <w:sz w:val="24"/>
          <w:szCs w:val="24"/>
          <w:lang w:val="sr-Cyrl-CS"/>
        </w:rPr>
      </w:pPr>
      <w:r w:rsidRPr="00C92401">
        <w:rPr>
          <w:rFonts w:eastAsia="Calibri" w:cs="Arial"/>
          <w:noProof/>
          <w:sz w:val="24"/>
          <w:szCs w:val="24"/>
          <w:lang w:val="sr-Cyrl-CS"/>
        </w:rPr>
        <w:t xml:space="preserve">  оверену  фотокопију важећег Картона депонованих потписа овлашћених лица за располагање новчаним средствима понуђача код  пословне банке</w:t>
      </w:r>
    </w:p>
    <w:p w:rsidR="00B07711" w:rsidRPr="00C92401" w:rsidRDefault="00B07711" w:rsidP="00B07711">
      <w:pPr>
        <w:numPr>
          <w:ilvl w:val="0"/>
          <w:numId w:val="24"/>
        </w:numPr>
        <w:spacing w:before="0"/>
        <w:ind w:left="1080"/>
        <w:contextualSpacing/>
        <w:rPr>
          <w:rFonts w:eastAsia="Calibri" w:cs="Arial"/>
          <w:noProof/>
          <w:sz w:val="24"/>
          <w:szCs w:val="24"/>
          <w:lang w:val="sr-Cyrl-CS"/>
        </w:rPr>
      </w:pPr>
      <w:r w:rsidRPr="00C92401">
        <w:rPr>
          <w:rFonts w:eastAsia="Calibri" w:cs="Arial"/>
          <w:noProof/>
          <w:sz w:val="24"/>
          <w:szCs w:val="24"/>
          <w:lang w:val="sr-Cyrl-CS"/>
        </w:rPr>
        <w:t>фотокопију ОП обрасца са важећим подацима о лицима која су овлашћена за потпис менице</w:t>
      </w:r>
    </w:p>
    <w:p w:rsidR="00B07711" w:rsidRPr="00C92401" w:rsidRDefault="00B07711" w:rsidP="00B07711">
      <w:pPr>
        <w:numPr>
          <w:ilvl w:val="0"/>
          <w:numId w:val="24"/>
        </w:numPr>
        <w:spacing w:before="0"/>
        <w:ind w:left="1080"/>
        <w:contextualSpacing/>
        <w:rPr>
          <w:rFonts w:eastAsia="Calibri" w:cs="Arial"/>
          <w:noProof/>
          <w:sz w:val="24"/>
          <w:szCs w:val="24"/>
          <w:lang w:val="sr-Cyrl-CS"/>
        </w:rPr>
      </w:pPr>
      <w:r w:rsidRPr="00C92401">
        <w:rPr>
          <w:rFonts w:eastAsia="Calibri" w:cs="Arial"/>
          <w:noProof/>
          <w:sz w:val="24"/>
          <w:szCs w:val="24"/>
          <w:lang w:val="sr-Cyrl-CS"/>
        </w:rPr>
        <w:lastRenderedPageBreak/>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B07711" w:rsidRPr="00C92401" w:rsidRDefault="00B07711" w:rsidP="00B07711">
      <w:pPr>
        <w:numPr>
          <w:ilvl w:val="0"/>
          <w:numId w:val="24"/>
        </w:numPr>
        <w:spacing w:before="0"/>
        <w:ind w:left="1080"/>
        <w:contextualSpacing/>
        <w:rPr>
          <w:rFonts w:eastAsia="Calibri" w:cs="Arial"/>
          <w:noProof/>
          <w:sz w:val="24"/>
          <w:szCs w:val="24"/>
          <w:lang w:val="sr-Cyrl-CS"/>
        </w:rPr>
      </w:pPr>
      <w:r w:rsidRPr="00C92401">
        <w:rPr>
          <w:rFonts w:eastAsia="Calibri" w:cs="Arial"/>
          <w:noProof/>
          <w:sz w:val="24"/>
          <w:szCs w:val="24"/>
          <w:lang w:val="sr-Cyrl-CS"/>
        </w:rPr>
        <w:t xml:space="preserve">Овлашћење којим законски заступник овлашћује лица за потписивање менице и </w:t>
      </w:r>
      <w:r w:rsidRPr="00C92401">
        <w:rPr>
          <w:rFonts w:eastAsia="Calibri" w:cs="Arial"/>
          <w:noProof/>
          <w:sz w:val="24"/>
          <w:szCs w:val="24"/>
          <w:lang w:val="sr-Latn-RS"/>
        </w:rPr>
        <w:t xml:space="preserve"> </w:t>
      </w:r>
      <w:r w:rsidRPr="00C92401">
        <w:rPr>
          <w:rFonts w:eastAsia="Calibri" w:cs="Arial"/>
          <w:noProof/>
          <w:sz w:val="24"/>
          <w:szCs w:val="24"/>
          <w:lang w:val="sr-Cyrl-CS"/>
        </w:rPr>
        <w:t>меничног овлашћења за конкретан посао, у случају да меницу и менично овлашћење не</w:t>
      </w:r>
      <w:r w:rsidRPr="00C92401">
        <w:rPr>
          <w:rFonts w:eastAsia="Calibri" w:cs="Arial"/>
          <w:noProof/>
          <w:sz w:val="24"/>
          <w:szCs w:val="24"/>
          <w:lang w:val="sr-Latn-RS"/>
        </w:rPr>
        <w:t xml:space="preserve">   </w:t>
      </w:r>
      <w:r w:rsidRPr="00C92401">
        <w:rPr>
          <w:rFonts w:eastAsia="Calibri" w:cs="Arial"/>
          <w:noProof/>
          <w:sz w:val="24"/>
          <w:szCs w:val="24"/>
          <w:lang w:val="sr-Cyrl-CS"/>
        </w:rPr>
        <w:t>потписује законски заступник понуђача</w:t>
      </w:r>
      <w:r w:rsidRPr="00C92401">
        <w:rPr>
          <w:rFonts w:eastAsia="Calibri" w:cs="Arial"/>
          <w:noProof/>
          <w:sz w:val="24"/>
          <w:szCs w:val="24"/>
          <w:lang w:val="sr-Latn-RS"/>
        </w:rPr>
        <w:t>.</w:t>
      </w:r>
    </w:p>
    <w:p w:rsidR="00B07711" w:rsidRPr="00C92401" w:rsidRDefault="00B07711" w:rsidP="00B07711">
      <w:pPr>
        <w:spacing w:before="0"/>
        <w:ind w:left="720"/>
        <w:contextualSpacing/>
        <w:rPr>
          <w:rFonts w:eastAsia="Calibri" w:cs="Arial"/>
          <w:i/>
          <w:noProof/>
          <w:sz w:val="24"/>
          <w:szCs w:val="24"/>
          <w:lang w:val="sr-Cyrl-CS"/>
        </w:rPr>
      </w:pPr>
    </w:p>
    <w:p w:rsidR="00B07711" w:rsidRPr="00C92401" w:rsidRDefault="00B07711" w:rsidP="00B07711">
      <w:pPr>
        <w:spacing w:before="0"/>
        <w:contextualSpacing/>
        <w:rPr>
          <w:rFonts w:cs="Arial"/>
          <w:b/>
          <w:sz w:val="24"/>
          <w:szCs w:val="24"/>
        </w:rPr>
      </w:pPr>
    </w:p>
    <w:p w:rsidR="00B07711" w:rsidRPr="00C92401" w:rsidRDefault="00B07711" w:rsidP="00B07711">
      <w:pPr>
        <w:spacing w:before="0"/>
        <w:contextualSpacing/>
        <w:rPr>
          <w:rFonts w:cs="Arial"/>
          <w:b/>
          <w:sz w:val="24"/>
          <w:szCs w:val="24"/>
        </w:rPr>
      </w:pPr>
    </w:p>
    <w:p w:rsidR="00B07711" w:rsidRPr="00C92401" w:rsidRDefault="00B07711" w:rsidP="00B07711">
      <w:pPr>
        <w:spacing w:before="0"/>
        <w:contextualSpacing/>
        <w:rPr>
          <w:rFonts w:cs="Arial"/>
          <w:b/>
          <w:sz w:val="24"/>
          <w:szCs w:val="24"/>
          <w:lang w:val="sr-Cyrl-RS"/>
        </w:rPr>
      </w:pPr>
      <w:r w:rsidRPr="00C92401">
        <w:rPr>
          <w:rFonts w:cs="Arial"/>
          <w:b/>
          <w:sz w:val="24"/>
          <w:szCs w:val="24"/>
        </w:rPr>
        <w:t xml:space="preserve">                    </w:t>
      </w:r>
    </w:p>
    <w:p w:rsidR="00B07711" w:rsidRPr="00C92401" w:rsidRDefault="00B07711" w:rsidP="00B07711">
      <w:pPr>
        <w:spacing w:before="0"/>
        <w:contextualSpacing/>
        <w:rPr>
          <w:rFonts w:cs="Arial"/>
          <w:b/>
          <w:sz w:val="24"/>
          <w:szCs w:val="24"/>
          <w:lang w:val="sr-Cyrl-RS"/>
        </w:rPr>
      </w:pPr>
    </w:p>
    <w:p w:rsidR="00B07711" w:rsidRPr="00C92401" w:rsidRDefault="00B07711" w:rsidP="00B07711">
      <w:pPr>
        <w:spacing w:before="0"/>
        <w:contextualSpacing/>
        <w:jc w:val="left"/>
        <w:rPr>
          <w:rFonts w:cs="Arial"/>
          <w:b/>
          <w:sz w:val="24"/>
          <w:szCs w:val="24"/>
          <w:lang w:val="sr-Cyrl-RS"/>
        </w:rPr>
      </w:pPr>
      <w:r w:rsidRPr="00C92401">
        <w:rPr>
          <w:rFonts w:cs="Arial"/>
          <w:b/>
          <w:sz w:val="24"/>
          <w:szCs w:val="24"/>
          <w:lang w:val="sr-Cyrl-RS"/>
        </w:rPr>
        <w:br w:type="page"/>
      </w:r>
    </w:p>
    <w:p w:rsidR="00B07711" w:rsidRPr="00C92401" w:rsidRDefault="00B07711" w:rsidP="00B07711">
      <w:pPr>
        <w:spacing w:before="0"/>
        <w:contextualSpacing/>
        <w:jc w:val="right"/>
        <w:rPr>
          <w:rFonts w:cs="Arial"/>
          <w:i/>
          <w:sz w:val="24"/>
          <w:szCs w:val="24"/>
          <w:lang w:val="sr-Cyrl-RS"/>
        </w:rPr>
      </w:pPr>
      <w:r w:rsidRPr="00C92401">
        <w:rPr>
          <w:rFonts w:cs="Arial"/>
          <w:i/>
          <w:sz w:val="24"/>
          <w:szCs w:val="24"/>
          <w:lang w:val="sr-Cyrl-CS"/>
        </w:rPr>
        <w:lastRenderedPageBreak/>
        <w:t>Прилог 4.</w:t>
      </w:r>
    </w:p>
    <w:p w:rsidR="00B07711" w:rsidRPr="00C92401" w:rsidRDefault="00B07711" w:rsidP="00B07711">
      <w:pPr>
        <w:spacing w:before="0"/>
        <w:contextualSpacing/>
        <w:jc w:val="center"/>
        <w:rPr>
          <w:rFonts w:cs="Arial"/>
          <w:b/>
          <w:sz w:val="24"/>
          <w:szCs w:val="24"/>
          <w:lang w:val="ru-RU"/>
        </w:rPr>
      </w:pPr>
      <w:r w:rsidRPr="00C92401">
        <w:rPr>
          <w:rFonts w:cs="Arial"/>
          <w:b/>
          <w:sz w:val="24"/>
          <w:szCs w:val="24"/>
          <w:lang w:val="sr-Cyrl-CS"/>
        </w:rPr>
        <w:t xml:space="preserve">ЗАПИСНИК О </w:t>
      </w:r>
      <w:r w:rsidRPr="00C92401">
        <w:rPr>
          <w:rFonts w:cs="Arial"/>
          <w:b/>
          <w:sz w:val="24"/>
          <w:szCs w:val="24"/>
          <w:lang w:val="sr-Cyrl-RS"/>
        </w:rPr>
        <w:t xml:space="preserve">КВАНТИТАТИВНОМ И КВАЛИТАТИВНОМ ПРИЈЕМУ </w:t>
      </w:r>
    </w:p>
    <w:p w:rsidR="00B07711" w:rsidRPr="00C92401" w:rsidRDefault="00B07711" w:rsidP="00B07711">
      <w:pPr>
        <w:spacing w:before="0"/>
        <w:contextualSpacing/>
        <w:rPr>
          <w:rFonts w:cs="Arial"/>
          <w:sz w:val="24"/>
          <w:szCs w:val="24"/>
          <w:lang w:val="ru-RU"/>
        </w:rPr>
      </w:pPr>
      <w:r w:rsidRPr="00C92401">
        <w:rPr>
          <w:rFonts w:cs="Arial"/>
          <w:sz w:val="24"/>
          <w:szCs w:val="24"/>
          <w:lang w:val="ru-RU"/>
        </w:rPr>
        <w:t>Датум</w:t>
      </w:r>
      <w:r w:rsidRPr="00C92401">
        <w:rPr>
          <w:rFonts w:cs="Arial"/>
          <w:sz w:val="24"/>
          <w:szCs w:val="24"/>
          <w:lang w:val="sr-Cyrl-RS"/>
        </w:rPr>
        <w:t xml:space="preserve"> </w:t>
      </w:r>
      <w:r w:rsidRPr="00C92401">
        <w:rPr>
          <w:rFonts w:cs="Arial"/>
          <w:sz w:val="24"/>
          <w:szCs w:val="24"/>
          <w:lang w:val="ru-RU"/>
        </w:rPr>
        <w:t>___________</w:t>
      </w:r>
    </w:p>
    <w:p w:rsidR="00B07711" w:rsidRPr="00C92401" w:rsidRDefault="00B07711" w:rsidP="00B07711">
      <w:pPr>
        <w:spacing w:before="0"/>
        <w:ind w:left="1440" w:firstLine="720"/>
        <w:contextualSpacing/>
        <w:rPr>
          <w:rFonts w:cs="Arial"/>
          <w:sz w:val="24"/>
          <w:szCs w:val="24"/>
        </w:rPr>
      </w:pPr>
    </w:p>
    <w:p w:rsidR="00B07711" w:rsidRPr="00C92401" w:rsidRDefault="00B07711" w:rsidP="00B07711">
      <w:pPr>
        <w:spacing w:before="0"/>
        <w:contextualSpacing/>
        <w:rPr>
          <w:rFonts w:cs="Arial"/>
          <w:sz w:val="24"/>
          <w:szCs w:val="24"/>
          <w:lang w:val="ru-RU"/>
        </w:rPr>
      </w:pPr>
      <w:r w:rsidRPr="00C92401">
        <w:rPr>
          <w:rFonts w:cs="Arial"/>
          <w:sz w:val="24"/>
          <w:szCs w:val="24"/>
          <w:lang w:val="ru-RU"/>
        </w:rPr>
        <w:tab/>
      </w:r>
    </w:p>
    <w:p w:rsidR="00B07711" w:rsidRPr="00C92401" w:rsidRDefault="00B07711" w:rsidP="00B07711">
      <w:pPr>
        <w:spacing w:before="0"/>
        <w:ind w:firstLine="720"/>
        <w:contextualSpacing/>
        <w:rPr>
          <w:rFonts w:cs="Arial"/>
          <w:sz w:val="24"/>
          <w:szCs w:val="24"/>
          <w:lang w:val="ru-RU"/>
        </w:rPr>
      </w:pPr>
      <w:r w:rsidRPr="00C92401">
        <w:rPr>
          <w:rFonts w:cs="Arial"/>
          <w:sz w:val="24"/>
          <w:szCs w:val="24"/>
          <w:lang w:val="sr-Cyrl-RS"/>
        </w:rPr>
        <w:t>ПРОДАВАЦ:</w:t>
      </w:r>
      <w:r w:rsidRPr="00C92401">
        <w:rPr>
          <w:rFonts w:cs="Arial"/>
          <w:sz w:val="24"/>
          <w:szCs w:val="24"/>
          <w:lang w:val="ru-RU"/>
        </w:rPr>
        <w:tab/>
      </w:r>
      <w:r w:rsidRPr="00C92401">
        <w:rPr>
          <w:rFonts w:cs="Arial"/>
          <w:sz w:val="24"/>
          <w:szCs w:val="24"/>
          <w:lang w:val="ru-RU"/>
        </w:rPr>
        <w:tab/>
      </w:r>
      <w:r w:rsidRPr="00C92401">
        <w:rPr>
          <w:rFonts w:cs="Arial"/>
          <w:sz w:val="24"/>
          <w:szCs w:val="24"/>
          <w:lang w:val="ru-RU"/>
        </w:rPr>
        <w:tab/>
      </w:r>
      <w:r w:rsidRPr="00C92401">
        <w:rPr>
          <w:rFonts w:cs="Arial"/>
          <w:sz w:val="24"/>
          <w:szCs w:val="24"/>
          <w:lang w:val="ru-RU"/>
        </w:rPr>
        <w:tab/>
        <w:t xml:space="preserve">                                       КУПАЦ:</w:t>
      </w:r>
    </w:p>
    <w:p w:rsidR="00B07711" w:rsidRPr="00C92401" w:rsidRDefault="00B07711" w:rsidP="00B07711">
      <w:pPr>
        <w:spacing w:before="0"/>
        <w:contextualSpacing/>
        <w:rPr>
          <w:rFonts w:cs="Arial"/>
          <w:sz w:val="24"/>
          <w:szCs w:val="24"/>
          <w:lang w:val="ru-RU"/>
        </w:rPr>
      </w:pPr>
      <w:r w:rsidRPr="00C92401">
        <w:rPr>
          <w:rFonts w:cs="Arial"/>
          <w:sz w:val="24"/>
          <w:szCs w:val="24"/>
          <w:lang w:val="sr-Latn-RS"/>
        </w:rPr>
        <w:t xml:space="preserve"> </w:t>
      </w:r>
      <w:r w:rsidRPr="00C92401">
        <w:rPr>
          <w:rFonts w:cs="Arial"/>
          <w:sz w:val="24"/>
          <w:szCs w:val="24"/>
          <w:lang w:val="ru-RU"/>
        </w:rPr>
        <w:t>___________________________                             _______________________________</w:t>
      </w:r>
    </w:p>
    <w:p w:rsidR="00B07711" w:rsidRPr="00C92401" w:rsidRDefault="00B07711" w:rsidP="00B07711">
      <w:pPr>
        <w:spacing w:before="0"/>
        <w:contextualSpacing/>
        <w:rPr>
          <w:rFonts w:cs="Arial"/>
          <w:sz w:val="24"/>
          <w:szCs w:val="24"/>
          <w:lang w:val="sr-Cyrl-RS"/>
        </w:rPr>
      </w:pPr>
      <w:r w:rsidRPr="00C92401">
        <w:rPr>
          <w:rFonts w:cs="Arial"/>
          <w:sz w:val="24"/>
          <w:szCs w:val="24"/>
          <w:lang w:val="sr-Latn-RS"/>
        </w:rPr>
        <w:t xml:space="preserve">    </w:t>
      </w:r>
      <w:r w:rsidRPr="00C92401">
        <w:rPr>
          <w:rFonts w:cs="Arial"/>
          <w:sz w:val="24"/>
          <w:szCs w:val="24"/>
          <w:lang w:val="ru-RU"/>
        </w:rPr>
        <w:t xml:space="preserve">(Назив правног  лица)    </w:t>
      </w:r>
      <w:r w:rsidRPr="00C92401">
        <w:rPr>
          <w:rFonts w:cs="Arial"/>
          <w:sz w:val="24"/>
          <w:szCs w:val="24"/>
          <w:lang w:val="ru-RU"/>
        </w:rPr>
        <w:tab/>
        <w:t xml:space="preserve">      </w:t>
      </w:r>
      <w:r w:rsidRPr="00C92401">
        <w:rPr>
          <w:rFonts w:cs="Arial"/>
          <w:sz w:val="24"/>
          <w:szCs w:val="24"/>
          <w:lang w:val="sr-Latn-RS"/>
        </w:rPr>
        <w:t xml:space="preserve">    </w:t>
      </w:r>
      <w:r w:rsidRPr="00C92401">
        <w:rPr>
          <w:rFonts w:cs="Arial"/>
          <w:sz w:val="24"/>
          <w:szCs w:val="24"/>
          <w:lang w:val="sr-Cyrl-RS"/>
        </w:rPr>
        <w:t xml:space="preserve">                         </w:t>
      </w:r>
      <w:r w:rsidRPr="00C92401">
        <w:rPr>
          <w:rFonts w:cs="Arial"/>
          <w:sz w:val="24"/>
          <w:szCs w:val="24"/>
          <w:lang w:val="ru-RU"/>
        </w:rPr>
        <w:t>(Јавно предузеће ,,Електропривреда Србије</w:t>
      </w:r>
      <w:r w:rsidRPr="00C92401">
        <w:rPr>
          <w:rFonts w:cs="Arial"/>
          <w:sz w:val="24"/>
          <w:szCs w:val="24"/>
          <w:lang w:val="sr-Cyrl-RS"/>
        </w:rPr>
        <w:t>)</w:t>
      </w:r>
    </w:p>
    <w:p w:rsidR="00B07711" w:rsidRPr="00C92401" w:rsidRDefault="00B07711" w:rsidP="00B07711">
      <w:pPr>
        <w:spacing w:before="0"/>
        <w:contextualSpacing/>
        <w:rPr>
          <w:rFonts w:cs="Arial"/>
          <w:sz w:val="24"/>
          <w:szCs w:val="24"/>
          <w:lang w:val="ru-RU"/>
        </w:rPr>
      </w:pPr>
    </w:p>
    <w:p w:rsidR="00B07711" w:rsidRPr="00C92401" w:rsidRDefault="00B07711" w:rsidP="00B07711">
      <w:pPr>
        <w:spacing w:before="0"/>
        <w:contextualSpacing/>
        <w:rPr>
          <w:rFonts w:cs="Arial"/>
          <w:sz w:val="24"/>
          <w:szCs w:val="24"/>
          <w:lang w:val="ru-RU"/>
        </w:rPr>
      </w:pPr>
      <w:r w:rsidRPr="00C92401">
        <w:rPr>
          <w:rFonts w:cs="Arial"/>
          <w:sz w:val="24"/>
          <w:szCs w:val="24"/>
          <w:lang w:val="ru-RU"/>
        </w:rPr>
        <w:t xml:space="preserve">___________________________          </w:t>
      </w:r>
      <w:r w:rsidRPr="00C92401">
        <w:rPr>
          <w:rFonts w:cs="Arial"/>
          <w:sz w:val="24"/>
          <w:szCs w:val="24"/>
          <w:lang w:val="ru-RU"/>
        </w:rPr>
        <w:tab/>
      </w:r>
      <w:r w:rsidRPr="00C92401">
        <w:rPr>
          <w:rFonts w:cs="Arial"/>
          <w:sz w:val="24"/>
          <w:szCs w:val="24"/>
          <w:lang w:val="ru-RU"/>
        </w:rPr>
        <w:tab/>
        <w:t>________________________________</w:t>
      </w:r>
    </w:p>
    <w:p w:rsidR="00B07711" w:rsidRPr="00C92401" w:rsidRDefault="00B07711" w:rsidP="00B07711">
      <w:pPr>
        <w:spacing w:before="0"/>
        <w:contextualSpacing/>
        <w:rPr>
          <w:rFonts w:cs="Arial"/>
          <w:sz w:val="24"/>
          <w:szCs w:val="24"/>
          <w:lang w:val="ru-RU"/>
        </w:rPr>
      </w:pPr>
      <w:r w:rsidRPr="00C92401">
        <w:rPr>
          <w:rFonts w:cs="Arial"/>
          <w:sz w:val="24"/>
          <w:szCs w:val="24"/>
          <w:lang w:val="ru-RU"/>
        </w:rPr>
        <w:t xml:space="preserve">   (Адреса правног  лица) </w:t>
      </w:r>
      <w:r w:rsidRPr="00C92401">
        <w:rPr>
          <w:rFonts w:cs="Arial"/>
          <w:sz w:val="24"/>
          <w:szCs w:val="24"/>
          <w:lang w:val="ru-RU"/>
        </w:rPr>
        <w:tab/>
      </w:r>
      <w:r w:rsidRPr="00C92401">
        <w:rPr>
          <w:rFonts w:cs="Arial"/>
          <w:sz w:val="24"/>
          <w:szCs w:val="24"/>
          <w:lang w:val="ru-RU"/>
        </w:rPr>
        <w:tab/>
        <w:t xml:space="preserve">    </w:t>
      </w:r>
      <w:r w:rsidRPr="00C92401">
        <w:rPr>
          <w:rFonts w:cs="Arial"/>
          <w:sz w:val="24"/>
          <w:szCs w:val="24"/>
          <w:lang w:val="sr-Latn-RS"/>
        </w:rPr>
        <w:t xml:space="preserve">   </w:t>
      </w:r>
      <w:r w:rsidRPr="00C92401">
        <w:rPr>
          <w:rFonts w:cs="Arial"/>
          <w:sz w:val="24"/>
          <w:szCs w:val="24"/>
          <w:lang w:val="sr-Cyrl-RS"/>
        </w:rPr>
        <w:t xml:space="preserve">               </w:t>
      </w:r>
      <w:r w:rsidRPr="00C92401">
        <w:rPr>
          <w:rFonts w:cs="Arial"/>
          <w:sz w:val="24"/>
          <w:szCs w:val="24"/>
          <w:lang w:val="ru-RU"/>
        </w:rPr>
        <w:t xml:space="preserve">(Адреса организационог дела </w:t>
      </w:r>
      <w:r w:rsidRPr="00C92401">
        <w:rPr>
          <w:rFonts w:cs="Arial"/>
          <w:sz w:val="24"/>
          <w:szCs w:val="24"/>
          <w:lang w:val="sr-Cyrl-RS"/>
        </w:rPr>
        <w:t>ЈП ЕПС</w:t>
      </w:r>
      <w:r w:rsidRPr="00C92401">
        <w:rPr>
          <w:rFonts w:cs="Arial"/>
          <w:sz w:val="24"/>
          <w:szCs w:val="24"/>
          <w:lang w:val="ru-RU"/>
        </w:rPr>
        <w:t>)</w:t>
      </w:r>
    </w:p>
    <w:p w:rsidR="00B07711" w:rsidRPr="00C92401" w:rsidRDefault="00B07711" w:rsidP="00B07711">
      <w:pPr>
        <w:spacing w:before="0"/>
        <w:contextualSpacing/>
        <w:rPr>
          <w:rFonts w:cs="Arial"/>
          <w:sz w:val="24"/>
          <w:szCs w:val="24"/>
          <w:lang w:val="ru-RU"/>
        </w:rPr>
      </w:pPr>
    </w:p>
    <w:p w:rsidR="00B07711" w:rsidRPr="00C92401" w:rsidRDefault="00B07711" w:rsidP="00B07711">
      <w:pPr>
        <w:spacing w:before="0"/>
        <w:contextualSpacing/>
        <w:rPr>
          <w:rFonts w:cs="Arial"/>
          <w:sz w:val="24"/>
          <w:szCs w:val="24"/>
          <w:lang w:val="sr-Cyrl-RS"/>
        </w:rPr>
      </w:pPr>
      <w:r w:rsidRPr="00C92401">
        <w:rPr>
          <w:rFonts w:cs="Arial"/>
          <w:sz w:val="24"/>
          <w:szCs w:val="24"/>
          <w:lang w:val="ru-RU"/>
        </w:rPr>
        <w:t>Број Уговора/Датум:      __________________________________________</w:t>
      </w:r>
    </w:p>
    <w:p w:rsidR="00B07711" w:rsidRPr="00C92401" w:rsidRDefault="00B07711" w:rsidP="00B07711">
      <w:pPr>
        <w:spacing w:before="0"/>
        <w:contextualSpacing/>
        <w:rPr>
          <w:rFonts w:cs="Arial"/>
          <w:sz w:val="24"/>
          <w:szCs w:val="24"/>
          <w:lang w:val="ru-RU"/>
        </w:rPr>
      </w:pPr>
      <w:r w:rsidRPr="00C92401">
        <w:rPr>
          <w:rFonts w:cs="Arial"/>
          <w:sz w:val="24"/>
          <w:szCs w:val="24"/>
          <w:lang w:val="ru-RU"/>
        </w:rPr>
        <w:t>Место испоруке:  _________________________________</w:t>
      </w:r>
    </w:p>
    <w:p w:rsidR="00B07711" w:rsidRPr="00C92401" w:rsidRDefault="00B07711" w:rsidP="00B07711">
      <w:pPr>
        <w:spacing w:before="0"/>
        <w:contextualSpacing/>
        <w:rPr>
          <w:rFonts w:cs="Arial"/>
          <w:sz w:val="24"/>
          <w:szCs w:val="24"/>
          <w:lang w:val="ru-RU"/>
        </w:rPr>
      </w:pPr>
      <w:r w:rsidRPr="00C92401">
        <w:rPr>
          <w:rFonts w:cs="Arial"/>
          <w:sz w:val="24"/>
          <w:szCs w:val="24"/>
          <w:lang w:val="ru-RU"/>
        </w:rPr>
        <w:t>Објекат: ______________________________________________________</w:t>
      </w:r>
    </w:p>
    <w:p w:rsidR="00B07711" w:rsidRPr="00C92401" w:rsidRDefault="00B07711" w:rsidP="00B07711">
      <w:pPr>
        <w:spacing w:before="0"/>
        <w:ind w:left="426"/>
        <w:contextualSpacing/>
        <w:rPr>
          <w:rFonts w:cs="Arial"/>
          <w:b/>
          <w:sz w:val="24"/>
          <w:szCs w:val="24"/>
          <w:lang w:val="ru-RU"/>
        </w:rPr>
      </w:pPr>
    </w:p>
    <w:p w:rsidR="00B07711" w:rsidRPr="00C92401" w:rsidRDefault="00B07711" w:rsidP="00B07711">
      <w:pPr>
        <w:spacing w:before="0"/>
        <w:ind w:left="426"/>
        <w:contextualSpacing/>
        <w:rPr>
          <w:rFonts w:cs="Arial"/>
          <w:sz w:val="24"/>
          <w:szCs w:val="24"/>
          <w:lang w:val="ru-RU"/>
        </w:rPr>
      </w:pPr>
      <w:r w:rsidRPr="00C92401">
        <w:rPr>
          <w:rFonts w:cs="Arial"/>
          <w:b/>
          <w:sz w:val="24"/>
          <w:szCs w:val="24"/>
          <w:lang w:val="ru-RU"/>
        </w:rPr>
        <w:t>А</w:t>
      </w:r>
      <w:r w:rsidRPr="00C92401">
        <w:rPr>
          <w:rFonts w:cs="Arial"/>
          <w:sz w:val="24"/>
          <w:szCs w:val="24"/>
          <w:lang w:val="ru-RU"/>
        </w:rPr>
        <w:t xml:space="preserve">) ДЕТАЉНА СПЕЦИФИКАЦИЈА ДОБАРА: </w:t>
      </w:r>
    </w:p>
    <w:p w:rsidR="00B07711" w:rsidRPr="00C92401" w:rsidRDefault="00B07711" w:rsidP="00B07711">
      <w:pPr>
        <w:spacing w:before="0"/>
        <w:ind w:left="426"/>
        <w:contextualSpacing/>
        <w:rPr>
          <w:rFonts w:cs="Arial"/>
          <w:sz w:val="24"/>
          <w:szCs w:val="24"/>
          <w:lang w:val="ru-RU"/>
        </w:rPr>
      </w:pPr>
    </w:p>
    <w:p w:rsidR="00B07711" w:rsidRPr="00C92401" w:rsidRDefault="00B07711" w:rsidP="00B07711">
      <w:pPr>
        <w:spacing w:before="0"/>
        <w:contextualSpacing/>
        <w:rPr>
          <w:rFonts w:cs="Arial"/>
          <w:sz w:val="24"/>
          <w:szCs w:val="24"/>
          <w:lang w:val="ru-RU"/>
        </w:rPr>
      </w:pPr>
      <w:r w:rsidRPr="00C92401">
        <w:rPr>
          <w:rFonts w:cs="Arial"/>
          <w:sz w:val="24"/>
          <w:szCs w:val="24"/>
          <w:lang w:val="ru-RU"/>
        </w:rPr>
        <w:t>________________________________________</w:t>
      </w:r>
    </w:p>
    <w:p w:rsidR="00B07711" w:rsidRPr="00C92401" w:rsidRDefault="00B07711" w:rsidP="00B07711">
      <w:pPr>
        <w:spacing w:before="0"/>
        <w:contextualSpacing/>
        <w:rPr>
          <w:rFonts w:cs="Arial"/>
          <w:sz w:val="24"/>
          <w:szCs w:val="24"/>
          <w:lang w:val="ru-RU"/>
        </w:rPr>
      </w:pPr>
    </w:p>
    <w:p w:rsidR="00B07711" w:rsidRPr="00C92401" w:rsidRDefault="00B07711" w:rsidP="00B07711">
      <w:pPr>
        <w:spacing w:before="0"/>
        <w:contextualSpacing/>
        <w:rPr>
          <w:rFonts w:cs="Arial"/>
          <w:sz w:val="24"/>
          <w:szCs w:val="24"/>
          <w:lang w:val="ru-RU"/>
        </w:rPr>
      </w:pPr>
      <w:r w:rsidRPr="00C92401">
        <w:rPr>
          <w:rFonts w:cs="Arial"/>
          <w:sz w:val="24"/>
          <w:szCs w:val="24"/>
          <w:lang w:val="ru-RU"/>
        </w:rPr>
        <w:t xml:space="preserve">Укупна вредност испоручених добара по спецификацији (без ПДВ-а)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275"/>
      </w:tblGrid>
      <w:tr w:rsidR="00B07711" w:rsidRPr="00C92401" w:rsidTr="00C3229F">
        <w:trPr>
          <w:trHeight w:val="678"/>
        </w:trPr>
        <w:tc>
          <w:tcPr>
            <w:tcW w:w="8359" w:type="dxa"/>
            <w:vAlign w:val="center"/>
          </w:tcPr>
          <w:p w:rsidR="00B07711" w:rsidRPr="00C92401" w:rsidRDefault="00B07711" w:rsidP="00C3229F">
            <w:pPr>
              <w:spacing w:before="0"/>
              <w:contextualSpacing/>
              <w:rPr>
                <w:rFonts w:cs="Arial"/>
                <w:sz w:val="24"/>
                <w:szCs w:val="24"/>
                <w:lang w:val="sr-Cyrl-CS"/>
              </w:rPr>
            </w:pPr>
            <w:r w:rsidRPr="00C92401">
              <w:rPr>
                <w:rFonts w:cs="Arial"/>
                <w:sz w:val="24"/>
                <w:szCs w:val="24"/>
                <w:lang w:val="sr-Cyrl-CS"/>
              </w:rPr>
              <w:t>Предмет уговора (добра) одговара траженим техничким карактеристикама.</w:t>
            </w:r>
          </w:p>
        </w:tc>
        <w:tc>
          <w:tcPr>
            <w:tcW w:w="1275" w:type="dxa"/>
            <w:vAlign w:val="center"/>
          </w:tcPr>
          <w:p w:rsidR="00B07711" w:rsidRPr="00C92401" w:rsidRDefault="00B07711" w:rsidP="00C3229F">
            <w:pPr>
              <w:spacing w:before="0"/>
              <w:contextualSpacing/>
              <w:rPr>
                <w:rFonts w:cs="Arial"/>
                <w:sz w:val="24"/>
                <w:szCs w:val="24"/>
                <w:lang w:val="sr-Cyrl-CS"/>
              </w:rPr>
            </w:pPr>
            <w:r w:rsidRPr="00C92401">
              <w:rPr>
                <w:rFonts w:cs="Arial"/>
                <w:sz w:val="24"/>
                <w:szCs w:val="24"/>
                <w:lang w:val="sr-Cyrl-CS"/>
              </w:rPr>
              <w:t>□ ДА</w:t>
            </w:r>
          </w:p>
          <w:p w:rsidR="00B07711" w:rsidRPr="00C92401" w:rsidRDefault="00B07711" w:rsidP="00C3229F">
            <w:pPr>
              <w:spacing w:before="0"/>
              <w:contextualSpacing/>
              <w:rPr>
                <w:rFonts w:cs="Arial"/>
                <w:sz w:val="24"/>
                <w:szCs w:val="24"/>
                <w:lang w:val="sr-Cyrl-CS"/>
              </w:rPr>
            </w:pPr>
            <w:r w:rsidRPr="00C92401">
              <w:rPr>
                <w:rFonts w:cs="Arial"/>
                <w:sz w:val="24"/>
                <w:szCs w:val="24"/>
                <w:lang w:val="sr-Cyrl-CS"/>
              </w:rPr>
              <w:t>□ НЕ</w:t>
            </w:r>
          </w:p>
        </w:tc>
      </w:tr>
      <w:tr w:rsidR="00B07711" w:rsidRPr="00C92401" w:rsidTr="00C3229F">
        <w:tc>
          <w:tcPr>
            <w:tcW w:w="8359" w:type="dxa"/>
            <w:vAlign w:val="center"/>
            <w:hideMark/>
          </w:tcPr>
          <w:p w:rsidR="00B07711" w:rsidRPr="00C92401" w:rsidRDefault="00B07711" w:rsidP="00C3229F">
            <w:pPr>
              <w:spacing w:before="0"/>
              <w:contextualSpacing/>
              <w:rPr>
                <w:rFonts w:cs="Arial"/>
                <w:sz w:val="24"/>
                <w:szCs w:val="24"/>
                <w:lang w:val="sr-Cyrl-CS"/>
              </w:rPr>
            </w:pPr>
            <w:r w:rsidRPr="00C92401">
              <w:rPr>
                <w:rFonts w:cs="Arial"/>
                <w:sz w:val="24"/>
                <w:szCs w:val="24"/>
                <w:lang w:val="sr-Cyrl-CS"/>
              </w:rPr>
              <w:t xml:space="preserve">Предмет уговора нема видљивих оштећења </w:t>
            </w:r>
          </w:p>
        </w:tc>
        <w:tc>
          <w:tcPr>
            <w:tcW w:w="1275" w:type="dxa"/>
            <w:vAlign w:val="center"/>
            <w:hideMark/>
          </w:tcPr>
          <w:p w:rsidR="00B07711" w:rsidRPr="00C92401" w:rsidRDefault="00B07711" w:rsidP="00C3229F">
            <w:pPr>
              <w:spacing w:before="0"/>
              <w:contextualSpacing/>
              <w:rPr>
                <w:rFonts w:cs="Arial"/>
                <w:sz w:val="24"/>
                <w:szCs w:val="24"/>
                <w:lang w:val="sr-Cyrl-CS"/>
              </w:rPr>
            </w:pPr>
            <w:r w:rsidRPr="00C92401">
              <w:rPr>
                <w:rFonts w:cs="Arial"/>
                <w:sz w:val="24"/>
                <w:szCs w:val="24"/>
                <w:lang w:val="sr-Cyrl-CS"/>
              </w:rPr>
              <w:t>□ ДА</w:t>
            </w:r>
          </w:p>
          <w:p w:rsidR="00B07711" w:rsidRPr="00C92401" w:rsidRDefault="00B07711" w:rsidP="00C3229F">
            <w:pPr>
              <w:spacing w:before="0"/>
              <w:contextualSpacing/>
              <w:rPr>
                <w:rFonts w:cs="Arial"/>
                <w:sz w:val="24"/>
                <w:szCs w:val="24"/>
                <w:lang w:val="sr-Cyrl-CS"/>
              </w:rPr>
            </w:pPr>
            <w:r w:rsidRPr="00C92401">
              <w:rPr>
                <w:rFonts w:cs="Arial"/>
                <w:sz w:val="24"/>
                <w:szCs w:val="24"/>
                <w:lang w:val="sr-Cyrl-CS"/>
              </w:rPr>
              <w:t>□ НЕ</w:t>
            </w:r>
          </w:p>
        </w:tc>
      </w:tr>
    </w:tbl>
    <w:p w:rsidR="00B07711" w:rsidRPr="00C92401" w:rsidRDefault="00B07711" w:rsidP="00B07711">
      <w:pPr>
        <w:spacing w:before="0"/>
        <w:contextualSpacing/>
        <w:rPr>
          <w:rFonts w:cs="Arial"/>
          <w:sz w:val="24"/>
          <w:szCs w:val="24"/>
          <w:highlight w:val="yellow"/>
          <w:lang w:val="sr-Cyrl-CS"/>
        </w:rPr>
      </w:pPr>
    </w:p>
    <w:p w:rsidR="00B07711" w:rsidRPr="00C92401" w:rsidRDefault="00B07711" w:rsidP="00B07711">
      <w:pPr>
        <w:spacing w:before="0"/>
        <w:contextualSpacing/>
        <w:rPr>
          <w:rFonts w:cs="Arial"/>
          <w:sz w:val="24"/>
          <w:szCs w:val="24"/>
          <w:lang w:val="sr-Cyrl-CS"/>
        </w:rPr>
      </w:pPr>
      <w:r w:rsidRPr="00C92401">
        <w:rPr>
          <w:rFonts w:cs="Arial"/>
          <w:sz w:val="24"/>
          <w:szCs w:val="24"/>
          <w:lang w:val="sr-Cyrl-CS"/>
        </w:rPr>
        <w:t>Укупан број позиција из спецификације:                            Број улаза:</w:t>
      </w:r>
    </w:p>
    <w:p w:rsidR="00B07711" w:rsidRPr="00C92401" w:rsidRDefault="00B07711" w:rsidP="00B07711">
      <w:pPr>
        <w:spacing w:before="0"/>
        <w:contextualSpacing/>
        <w:rPr>
          <w:rFonts w:cs="Arial"/>
          <w:sz w:val="24"/>
          <w:szCs w:val="24"/>
          <w:lang w:val="sr-Cyrl-CS"/>
        </w:rPr>
      </w:pPr>
      <w:r w:rsidRPr="00C92401">
        <w:rPr>
          <w:rFonts w:cs="Arial"/>
          <w:sz w:val="24"/>
          <w:szCs w:val="24"/>
          <w:lang w:val="sr-Cyrl-CS"/>
        </w:rPr>
        <w:t>___________________________________________________________________</w:t>
      </w:r>
    </w:p>
    <w:p w:rsidR="00B07711" w:rsidRPr="00C92401" w:rsidRDefault="00B07711" w:rsidP="00B07711">
      <w:pPr>
        <w:spacing w:before="0"/>
        <w:contextualSpacing/>
        <w:rPr>
          <w:rFonts w:cs="Arial"/>
          <w:sz w:val="24"/>
          <w:szCs w:val="24"/>
          <w:highlight w:val="yellow"/>
          <w:lang w:val="sr-Cyrl-CS"/>
        </w:rPr>
      </w:pPr>
    </w:p>
    <w:p w:rsidR="00B07711" w:rsidRPr="00C92401" w:rsidRDefault="00B07711" w:rsidP="00B07711">
      <w:pPr>
        <w:spacing w:before="0"/>
        <w:contextualSpacing/>
        <w:rPr>
          <w:rFonts w:cs="Arial"/>
          <w:sz w:val="24"/>
          <w:szCs w:val="24"/>
          <w:lang w:val="sr-Cyrl-CS"/>
        </w:rPr>
      </w:pPr>
      <w:r w:rsidRPr="00C92401">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07711" w:rsidRPr="00C92401" w:rsidRDefault="00B07711" w:rsidP="00B07711">
      <w:pPr>
        <w:spacing w:before="0"/>
        <w:contextualSpacing/>
        <w:jc w:val="center"/>
        <w:rPr>
          <w:rFonts w:cs="Arial"/>
          <w:sz w:val="24"/>
          <w:szCs w:val="24"/>
          <w:lang w:val="sr-Cyrl-CS"/>
        </w:rPr>
      </w:pPr>
    </w:p>
    <w:p w:rsidR="00B07711" w:rsidRPr="00C92401" w:rsidRDefault="00B07711" w:rsidP="00B07711">
      <w:pPr>
        <w:spacing w:before="0"/>
        <w:contextualSpacing/>
        <w:rPr>
          <w:rFonts w:cs="Arial"/>
          <w:sz w:val="24"/>
          <w:szCs w:val="24"/>
          <w:lang w:val="sr-Cyrl-CS"/>
        </w:rPr>
      </w:pPr>
      <w:r w:rsidRPr="00C92401">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07711" w:rsidRPr="00C92401" w:rsidRDefault="00B07711" w:rsidP="00B07711">
      <w:pPr>
        <w:spacing w:before="0"/>
        <w:contextualSpacing/>
        <w:rPr>
          <w:rFonts w:cs="Arial"/>
          <w:sz w:val="24"/>
          <w:szCs w:val="24"/>
          <w:lang w:val="ru-RU"/>
        </w:rPr>
      </w:pPr>
    </w:p>
    <w:p w:rsidR="00B07711" w:rsidRPr="00C92401" w:rsidRDefault="00B07711" w:rsidP="00B07711">
      <w:pPr>
        <w:spacing w:before="0"/>
        <w:contextualSpacing/>
        <w:rPr>
          <w:rFonts w:cs="Arial"/>
          <w:sz w:val="24"/>
          <w:szCs w:val="24"/>
          <w:lang w:val="ru-RU"/>
        </w:rPr>
      </w:pPr>
      <w:r w:rsidRPr="00C92401">
        <w:rPr>
          <w:rFonts w:cs="Arial"/>
          <w:sz w:val="24"/>
          <w:szCs w:val="24"/>
          <w:lang w:val="ru-RU"/>
        </w:rPr>
        <w:t>Б) Да су добра испоручена у обиму, квалитету, уговореном року и сагласно уговору потврђују:</w:t>
      </w:r>
    </w:p>
    <w:p w:rsidR="00B07711" w:rsidRPr="00C92401" w:rsidRDefault="00B07711" w:rsidP="00B07711">
      <w:pPr>
        <w:spacing w:before="0"/>
        <w:contextualSpacing/>
        <w:rPr>
          <w:rFonts w:cs="Arial"/>
          <w:sz w:val="24"/>
          <w:szCs w:val="24"/>
          <w:lang w:val="ru-RU"/>
        </w:rPr>
      </w:pPr>
    </w:p>
    <w:p w:rsidR="00B07711" w:rsidRPr="00C92401" w:rsidRDefault="00B07711" w:rsidP="00B07711">
      <w:pPr>
        <w:spacing w:before="0"/>
        <w:contextualSpacing/>
        <w:rPr>
          <w:rFonts w:cs="Arial"/>
          <w:sz w:val="24"/>
          <w:szCs w:val="24"/>
          <w:vertAlign w:val="superscript"/>
          <w:lang w:val="ru-RU"/>
        </w:rPr>
      </w:pPr>
      <w:r w:rsidRPr="00C92401">
        <w:rPr>
          <w:rFonts w:cs="Arial"/>
          <w:sz w:val="24"/>
          <w:szCs w:val="24"/>
          <w:lang w:val="ru-RU"/>
        </w:rPr>
        <w:t xml:space="preserve">    ПРОДАВАЦ:</w:t>
      </w:r>
      <w:r w:rsidRPr="00C92401">
        <w:rPr>
          <w:rFonts w:cs="Arial"/>
          <w:sz w:val="24"/>
          <w:szCs w:val="24"/>
          <w:lang w:val="ru-RU"/>
        </w:rPr>
        <w:tab/>
        <w:t xml:space="preserve">                        КУПАЦ:                                  ОВЕРА ОВЛАШЋЕНОГ ЛИЦА</w:t>
      </w:r>
      <w:r w:rsidRPr="00C92401">
        <w:rPr>
          <w:rFonts w:cs="Arial"/>
          <w:sz w:val="24"/>
          <w:szCs w:val="24"/>
          <w:vertAlign w:val="superscript"/>
          <w:lang w:val="ru-RU"/>
        </w:rPr>
        <w:t>12</w:t>
      </w:r>
    </w:p>
    <w:p w:rsidR="00B07711" w:rsidRPr="00C92401" w:rsidRDefault="00B07711" w:rsidP="00B07711">
      <w:pPr>
        <w:spacing w:before="0"/>
        <w:contextualSpacing/>
        <w:rPr>
          <w:rFonts w:cs="Arial"/>
          <w:sz w:val="24"/>
          <w:szCs w:val="24"/>
          <w:lang w:val="ru-RU"/>
        </w:rPr>
      </w:pPr>
    </w:p>
    <w:p w:rsidR="00B07711" w:rsidRPr="00C92401" w:rsidRDefault="00B07711" w:rsidP="00B07711">
      <w:pPr>
        <w:spacing w:before="0"/>
        <w:contextualSpacing/>
        <w:rPr>
          <w:rFonts w:cs="Arial"/>
          <w:sz w:val="24"/>
          <w:szCs w:val="24"/>
        </w:rPr>
      </w:pPr>
      <w:r w:rsidRPr="00C92401">
        <w:rPr>
          <w:rFonts w:cs="Arial"/>
          <w:sz w:val="24"/>
          <w:szCs w:val="24"/>
          <w:lang w:val="ru-RU"/>
        </w:rPr>
        <w:t>____________________</w:t>
      </w:r>
      <w:r w:rsidRPr="00C92401">
        <w:rPr>
          <w:rFonts w:cs="Arial"/>
          <w:sz w:val="24"/>
          <w:szCs w:val="24"/>
          <w:lang w:val="ru-RU"/>
        </w:rPr>
        <w:tab/>
        <w:t xml:space="preserve">  _______________________                _</w:t>
      </w:r>
      <w:r w:rsidRPr="00C92401">
        <w:rPr>
          <w:rFonts w:cs="Arial"/>
          <w:sz w:val="24"/>
          <w:szCs w:val="24"/>
        </w:rPr>
        <w:t>______________________</w:t>
      </w:r>
    </w:p>
    <w:p w:rsidR="00B07711" w:rsidRPr="00C92401" w:rsidRDefault="00B07711" w:rsidP="00B07711">
      <w:pPr>
        <w:spacing w:before="0"/>
        <w:contextualSpacing/>
        <w:rPr>
          <w:rFonts w:cs="Arial"/>
          <w:sz w:val="24"/>
          <w:szCs w:val="24"/>
          <w:lang w:val="ru-RU"/>
        </w:rPr>
      </w:pPr>
      <w:r w:rsidRPr="00C92401">
        <w:rPr>
          <w:rFonts w:cs="Arial"/>
          <w:sz w:val="24"/>
          <w:szCs w:val="24"/>
          <w:lang w:val="ru-RU"/>
        </w:rPr>
        <w:t xml:space="preserve">    (Име и презиме)</w:t>
      </w:r>
      <w:r w:rsidRPr="00C92401">
        <w:rPr>
          <w:rFonts w:cs="Arial"/>
          <w:sz w:val="24"/>
          <w:szCs w:val="24"/>
          <w:lang w:val="ru-RU"/>
        </w:rPr>
        <w:tab/>
      </w:r>
      <w:r w:rsidRPr="00C92401">
        <w:rPr>
          <w:rFonts w:cs="Arial"/>
          <w:sz w:val="24"/>
          <w:szCs w:val="24"/>
          <w:lang w:val="ru-RU"/>
        </w:rPr>
        <w:tab/>
        <w:t xml:space="preserve">Одговорно лице по Решењу   </w:t>
      </w:r>
    </w:p>
    <w:p w:rsidR="00B07711" w:rsidRPr="00C92401" w:rsidRDefault="00B07711" w:rsidP="00B07711">
      <w:pPr>
        <w:spacing w:before="0"/>
        <w:contextualSpacing/>
        <w:rPr>
          <w:rFonts w:cs="Arial"/>
          <w:sz w:val="24"/>
          <w:szCs w:val="24"/>
          <w:lang w:val="ru-RU"/>
        </w:rPr>
      </w:pPr>
      <w:r w:rsidRPr="00C92401">
        <w:rPr>
          <w:rFonts w:cs="Arial"/>
          <w:sz w:val="24"/>
          <w:szCs w:val="24"/>
        </w:rPr>
        <w:t xml:space="preserve">                                                     </w:t>
      </w:r>
      <w:r w:rsidRPr="00C92401">
        <w:rPr>
          <w:rFonts w:cs="Arial"/>
          <w:sz w:val="24"/>
          <w:szCs w:val="24"/>
          <w:lang w:val="sr-Cyrl-RS"/>
        </w:rPr>
        <w:t xml:space="preserve">   </w:t>
      </w:r>
      <w:r w:rsidRPr="00C92401">
        <w:rPr>
          <w:rFonts w:cs="Arial"/>
          <w:sz w:val="24"/>
          <w:szCs w:val="24"/>
          <w:lang w:val="ru-RU"/>
        </w:rPr>
        <w:t>(Име и презиме)</w:t>
      </w:r>
    </w:p>
    <w:p w:rsidR="00B07711" w:rsidRPr="00C92401" w:rsidRDefault="00B07711" w:rsidP="00B07711">
      <w:pPr>
        <w:spacing w:before="0"/>
        <w:contextualSpacing/>
        <w:rPr>
          <w:rFonts w:cs="Arial"/>
          <w:sz w:val="24"/>
          <w:szCs w:val="24"/>
        </w:rPr>
      </w:pPr>
      <w:r w:rsidRPr="00C92401">
        <w:rPr>
          <w:rFonts w:cs="Arial"/>
          <w:sz w:val="24"/>
          <w:szCs w:val="24"/>
          <w:lang w:val="ru-RU"/>
        </w:rPr>
        <w:t>____________________</w:t>
      </w:r>
      <w:r w:rsidRPr="00C92401">
        <w:rPr>
          <w:rFonts w:cs="Arial"/>
          <w:sz w:val="24"/>
          <w:szCs w:val="24"/>
          <w:lang w:val="ru-RU"/>
        </w:rPr>
        <w:tab/>
        <w:t>_____________________</w:t>
      </w:r>
      <w:r w:rsidRPr="00C92401">
        <w:rPr>
          <w:rFonts w:cs="Arial"/>
          <w:sz w:val="24"/>
          <w:szCs w:val="24"/>
        </w:rPr>
        <w:t xml:space="preserve">    </w:t>
      </w:r>
      <w:r w:rsidRPr="00C92401">
        <w:rPr>
          <w:rFonts w:cs="Arial"/>
          <w:sz w:val="24"/>
          <w:szCs w:val="24"/>
          <w:lang w:val="sr-Cyrl-RS"/>
        </w:rPr>
        <w:t xml:space="preserve">                   </w:t>
      </w:r>
      <w:r w:rsidRPr="00C92401">
        <w:rPr>
          <w:rFonts w:cs="Arial"/>
          <w:sz w:val="24"/>
          <w:szCs w:val="24"/>
        </w:rPr>
        <w:t>______________________</w:t>
      </w:r>
    </w:p>
    <w:p w:rsidR="00B07711" w:rsidRPr="00C92401" w:rsidRDefault="00B07711" w:rsidP="00B07711">
      <w:pPr>
        <w:spacing w:before="0"/>
        <w:contextualSpacing/>
        <w:rPr>
          <w:rFonts w:cs="Arial"/>
          <w:sz w:val="24"/>
          <w:szCs w:val="24"/>
          <w:lang w:val="ru-RU"/>
        </w:rPr>
      </w:pPr>
      <w:r w:rsidRPr="00C92401">
        <w:rPr>
          <w:rFonts w:cs="Arial"/>
          <w:sz w:val="24"/>
          <w:szCs w:val="24"/>
          <w:lang w:val="ru-RU"/>
        </w:rPr>
        <w:t xml:space="preserve">          (Потпис)</w:t>
      </w:r>
      <w:r w:rsidRPr="00C92401">
        <w:rPr>
          <w:rFonts w:cs="Arial"/>
          <w:sz w:val="24"/>
          <w:szCs w:val="24"/>
          <w:lang w:val="ru-RU"/>
        </w:rPr>
        <w:tab/>
      </w:r>
      <w:r w:rsidRPr="00C92401">
        <w:rPr>
          <w:rFonts w:cs="Arial"/>
          <w:sz w:val="24"/>
          <w:szCs w:val="24"/>
          <w:lang w:val="ru-RU"/>
        </w:rPr>
        <w:tab/>
        <w:t xml:space="preserve">          (Потпис)</w:t>
      </w:r>
      <w:r w:rsidRPr="00C92401">
        <w:rPr>
          <w:rFonts w:cs="Arial"/>
          <w:sz w:val="24"/>
          <w:szCs w:val="24"/>
        </w:rPr>
        <w:t xml:space="preserve">        </w:t>
      </w:r>
      <w:r w:rsidRPr="00C92401">
        <w:rPr>
          <w:rFonts w:cs="Arial"/>
          <w:sz w:val="24"/>
          <w:szCs w:val="24"/>
          <w:lang w:val="ru-RU"/>
        </w:rPr>
        <w:t xml:space="preserve">  </w:t>
      </w:r>
      <w:r w:rsidRPr="00C92401">
        <w:rPr>
          <w:rFonts w:cs="Arial"/>
          <w:sz w:val="24"/>
          <w:szCs w:val="24"/>
        </w:rPr>
        <w:t xml:space="preserve">              </w:t>
      </w:r>
      <w:r w:rsidRPr="00C92401">
        <w:rPr>
          <w:rFonts w:cs="Arial"/>
          <w:sz w:val="24"/>
          <w:szCs w:val="24"/>
          <w:lang w:val="sr-Cyrl-RS"/>
        </w:rPr>
        <w:t xml:space="preserve">         </w:t>
      </w:r>
      <w:r w:rsidRPr="00C92401">
        <w:rPr>
          <w:rFonts w:cs="Arial"/>
          <w:sz w:val="24"/>
          <w:szCs w:val="24"/>
        </w:rPr>
        <w:t xml:space="preserve"> </w:t>
      </w:r>
      <w:r w:rsidRPr="00C92401">
        <w:rPr>
          <w:rFonts w:cs="Arial"/>
          <w:sz w:val="24"/>
          <w:szCs w:val="24"/>
          <w:lang w:val="sr-Cyrl-RS"/>
        </w:rPr>
        <w:t xml:space="preserve">       </w:t>
      </w:r>
      <w:r w:rsidRPr="00C92401">
        <w:rPr>
          <w:rFonts w:cs="Arial"/>
          <w:sz w:val="24"/>
          <w:szCs w:val="24"/>
        </w:rPr>
        <w:t xml:space="preserve"> </w:t>
      </w:r>
      <w:r w:rsidRPr="00C92401">
        <w:rPr>
          <w:rFonts w:cs="Arial"/>
          <w:sz w:val="24"/>
          <w:szCs w:val="24"/>
          <w:lang w:val="sr-Cyrl-RS"/>
        </w:rPr>
        <w:t xml:space="preserve">        </w:t>
      </w:r>
      <w:r w:rsidRPr="00C92401">
        <w:rPr>
          <w:rFonts w:cs="Arial"/>
          <w:sz w:val="24"/>
          <w:szCs w:val="24"/>
          <w:lang w:val="ru-RU"/>
        </w:rPr>
        <w:t>(Потпис и печат)</w:t>
      </w:r>
    </w:p>
    <w:p w:rsidR="00B07711" w:rsidRPr="00C92401" w:rsidRDefault="00B07711" w:rsidP="00B07711">
      <w:pPr>
        <w:spacing w:before="0"/>
        <w:contextualSpacing/>
        <w:rPr>
          <w:rFonts w:cs="Arial"/>
          <w:sz w:val="24"/>
          <w:szCs w:val="24"/>
          <w:vertAlign w:val="superscript"/>
          <w:lang w:val="ru-RU"/>
        </w:rPr>
      </w:pPr>
    </w:p>
    <w:p w:rsidR="00B07711" w:rsidRPr="00C92401" w:rsidRDefault="00B07711" w:rsidP="00B07711">
      <w:pPr>
        <w:pStyle w:val="ListParagraph"/>
        <w:numPr>
          <w:ilvl w:val="3"/>
          <w:numId w:val="26"/>
        </w:numPr>
        <w:spacing w:before="0" w:after="0" w:line="240" w:lineRule="auto"/>
        <w:rPr>
          <w:rFonts w:ascii="Arial" w:hAnsi="Arial" w:cs="Arial"/>
          <w:sz w:val="24"/>
          <w:szCs w:val="24"/>
          <w:lang w:val="ru-RU"/>
        </w:rPr>
      </w:pPr>
      <w:r w:rsidRPr="00C92401">
        <w:rPr>
          <w:rFonts w:ascii="Arial" w:hAnsi="Arial" w:cs="Arial"/>
          <w:sz w:val="24"/>
          <w:szCs w:val="24"/>
          <w:lang w:val="ru-RU"/>
        </w:rPr>
        <w:t>потписује лице одређено за праћење реализације Уговора</w:t>
      </w:r>
    </w:p>
    <w:p w:rsidR="00B07711" w:rsidRPr="00C92401" w:rsidRDefault="00B07711" w:rsidP="00B07711">
      <w:pPr>
        <w:spacing w:before="0"/>
        <w:contextualSpacing/>
        <w:rPr>
          <w:rFonts w:eastAsia="Calibri" w:cs="Arial"/>
          <w:noProof/>
          <w:color w:val="00B0F0"/>
          <w:sz w:val="24"/>
          <w:szCs w:val="24"/>
        </w:rPr>
      </w:pPr>
    </w:p>
    <w:p w:rsidR="00B07711" w:rsidRPr="00C92401" w:rsidRDefault="00B07711" w:rsidP="00B07711">
      <w:pPr>
        <w:pStyle w:val="NoSpacing"/>
        <w:suppressAutoHyphens w:val="0"/>
        <w:spacing w:before="0"/>
        <w:contextualSpacing/>
        <w:jc w:val="center"/>
        <w:rPr>
          <w:rFonts w:cs="Arial"/>
          <w:b/>
          <w:szCs w:val="24"/>
          <w:lang w:val="sr-Cyrl-RS"/>
        </w:rPr>
      </w:pPr>
      <w:r w:rsidRPr="00C92401">
        <w:rPr>
          <w:rFonts w:cs="Arial"/>
          <w:b/>
          <w:szCs w:val="24"/>
        </w:rPr>
        <w:t>СПОРАЗУМ  УЧЕСНИКА ЗАЈЕДНИЧКЕ ПОНУДЕ</w:t>
      </w:r>
      <w:r w:rsidRPr="00C92401">
        <w:rPr>
          <w:rFonts w:cs="Arial"/>
          <w:b/>
          <w:szCs w:val="24"/>
          <w:lang w:val="sr-Cyrl-RS"/>
        </w:rPr>
        <w:t xml:space="preserve">  </w:t>
      </w:r>
    </w:p>
    <w:p w:rsidR="00B07711" w:rsidRPr="00C92401" w:rsidRDefault="00B07711" w:rsidP="00B07711">
      <w:pPr>
        <w:pStyle w:val="NoSpacing"/>
        <w:suppressAutoHyphens w:val="0"/>
        <w:spacing w:before="0"/>
        <w:contextualSpacing/>
        <w:jc w:val="center"/>
        <w:rPr>
          <w:rFonts w:cs="Arial"/>
          <w:b/>
          <w:szCs w:val="24"/>
        </w:rPr>
      </w:pPr>
    </w:p>
    <w:p w:rsidR="00B07711" w:rsidRPr="00C92401" w:rsidRDefault="00B07711" w:rsidP="00B07711">
      <w:pPr>
        <w:pStyle w:val="NoSpacing"/>
        <w:spacing w:before="0"/>
        <w:contextualSpacing/>
        <w:rPr>
          <w:rFonts w:cs="Arial"/>
          <w:i/>
          <w:szCs w:val="24"/>
        </w:rPr>
      </w:pPr>
      <w:r w:rsidRPr="00C92401">
        <w:rPr>
          <w:rFonts w:cs="Arial"/>
          <w:i/>
          <w:szCs w:val="24"/>
        </w:rPr>
        <w:t>На основу члана 81. Закона о јавним набавкама („Сл. гласник РС” бр. 124/2012, 14/15, 68/15)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B07711" w:rsidRPr="00C92401" w:rsidRDefault="00B07711" w:rsidP="00B07711">
      <w:pPr>
        <w:tabs>
          <w:tab w:val="num" w:pos="360"/>
        </w:tabs>
        <w:spacing w:before="0"/>
        <w:contextualSpacing/>
        <w:rPr>
          <w:rFonts w:cs="Arial"/>
          <w:i/>
          <w:sz w:val="24"/>
          <w:szCs w:val="24"/>
          <w:lang w:val="sr-Cyrl-CS"/>
        </w:rPr>
      </w:pPr>
      <w:r w:rsidRPr="00C92401">
        <w:rPr>
          <w:rFonts w:cs="Arial"/>
          <w:i/>
          <w:sz w:val="24"/>
          <w:szCs w:val="24"/>
          <w:lang w:val="sr-Cyrl-CS"/>
        </w:rPr>
        <w:t xml:space="preserve">   </w:t>
      </w:r>
    </w:p>
    <w:tbl>
      <w:tblPr>
        <w:tblStyle w:val="TableGrid"/>
        <w:tblW w:w="0" w:type="auto"/>
        <w:tblLook w:val="04A0" w:firstRow="1" w:lastRow="0" w:firstColumn="1" w:lastColumn="0" w:noHBand="0" w:noVBand="1"/>
      </w:tblPr>
      <w:tblGrid>
        <w:gridCol w:w="3794"/>
        <w:gridCol w:w="5670"/>
      </w:tblGrid>
      <w:tr w:rsidR="00B07711" w:rsidRPr="00C92401" w:rsidTr="00C3229F">
        <w:tc>
          <w:tcPr>
            <w:tcW w:w="3794" w:type="dxa"/>
          </w:tcPr>
          <w:p w:rsidR="00B07711" w:rsidRPr="00C92401" w:rsidRDefault="00B07711" w:rsidP="00C3229F">
            <w:pPr>
              <w:tabs>
                <w:tab w:val="num" w:pos="360"/>
              </w:tabs>
              <w:spacing w:before="0"/>
              <w:contextualSpacing/>
              <w:jc w:val="center"/>
              <w:rPr>
                <w:rFonts w:cs="Arial"/>
                <w:i/>
                <w:sz w:val="24"/>
                <w:szCs w:val="24"/>
                <w:lang w:val="sr-Cyrl-CS"/>
              </w:rPr>
            </w:pPr>
            <w:r w:rsidRPr="00C92401">
              <w:rPr>
                <w:rFonts w:cs="Arial"/>
                <w:noProof/>
                <w:sz w:val="24"/>
                <w:szCs w:val="24"/>
              </w:rPr>
              <w:t>ПОДАТАК</w:t>
            </w:r>
          </w:p>
        </w:tc>
        <w:tc>
          <w:tcPr>
            <w:tcW w:w="5670" w:type="dxa"/>
          </w:tcPr>
          <w:p w:rsidR="00B07711" w:rsidRPr="00C92401" w:rsidRDefault="00B07711" w:rsidP="00C3229F">
            <w:pPr>
              <w:pStyle w:val="NoSpacing"/>
              <w:spacing w:before="0"/>
              <w:contextualSpacing/>
              <w:jc w:val="center"/>
              <w:rPr>
                <w:rFonts w:cs="Arial"/>
                <w:noProof/>
                <w:szCs w:val="24"/>
                <w:lang w:val="sr-Cyrl-RS"/>
              </w:rPr>
            </w:pPr>
            <w:r w:rsidRPr="00C92401">
              <w:rPr>
                <w:rFonts w:cs="Arial"/>
                <w:noProof/>
                <w:szCs w:val="24"/>
              </w:rPr>
              <w:t>НАЗИВ И СЕДИШТЕ ЧЛАНА ГРУПЕ ПОНУЂАЧА</w:t>
            </w:r>
          </w:p>
        </w:tc>
      </w:tr>
      <w:tr w:rsidR="00B07711" w:rsidRPr="00C92401" w:rsidTr="00C3229F">
        <w:tc>
          <w:tcPr>
            <w:tcW w:w="3794" w:type="dxa"/>
          </w:tcPr>
          <w:p w:rsidR="00B07711" w:rsidRPr="00C92401" w:rsidRDefault="00B07711" w:rsidP="00C3229F">
            <w:pPr>
              <w:tabs>
                <w:tab w:val="num" w:pos="360"/>
              </w:tabs>
              <w:spacing w:before="0"/>
              <w:contextualSpacing/>
              <w:rPr>
                <w:rFonts w:cs="Arial"/>
                <w:sz w:val="24"/>
                <w:szCs w:val="24"/>
                <w:lang w:val="sr-Cyrl-CS"/>
              </w:rPr>
            </w:pPr>
            <w:r w:rsidRPr="00C92401">
              <w:rPr>
                <w:rFonts w:cs="Arial"/>
                <w:noProof/>
                <w:sz w:val="24"/>
                <w:szCs w:val="24"/>
              </w:rPr>
              <w:t>1. Члану групе који ће бити носилац посла, односно који ће поднети понуду и који ће заступати групу понуђача пред наручиоцем;</w:t>
            </w:r>
          </w:p>
        </w:tc>
        <w:tc>
          <w:tcPr>
            <w:tcW w:w="5670" w:type="dxa"/>
          </w:tcPr>
          <w:p w:rsidR="00B07711" w:rsidRPr="00C92401" w:rsidRDefault="00B07711" w:rsidP="00C3229F">
            <w:pPr>
              <w:tabs>
                <w:tab w:val="num" w:pos="360"/>
              </w:tabs>
              <w:spacing w:before="0"/>
              <w:contextualSpacing/>
              <w:rPr>
                <w:rFonts w:cs="Arial"/>
                <w:i/>
                <w:sz w:val="24"/>
                <w:szCs w:val="24"/>
                <w:lang w:val="sr-Cyrl-CS"/>
              </w:rPr>
            </w:pPr>
          </w:p>
        </w:tc>
      </w:tr>
      <w:tr w:rsidR="00B07711" w:rsidRPr="00C92401" w:rsidTr="00C3229F">
        <w:tc>
          <w:tcPr>
            <w:tcW w:w="3794" w:type="dxa"/>
          </w:tcPr>
          <w:p w:rsidR="00B07711" w:rsidRPr="00C92401" w:rsidRDefault="00B07711" w:rsidP="00C3229F">
            <w:pPr>
              <w:tabs>
                <w:tab w:val="num" w:pos="360"/>
              </w:tabs>
              <w:spacing w:before="0"/>
              <w:contextualSpacing/>
              <w:rPr>
                <w:rFonts w:cs="Arial"/>
                <w:sz w:val="24"/>
                <w:szCs w:val="24"/>
                <w:lang w:val="sr-Cyrl-CS"/>
              </w:rPr>
            </w:pPr>
            <w:r w:rsidRPr="00C92401">
              <w:rPr>
                <w:rFonts w:cs="Arial"/>
                <w:sz w:val="24"/>
                <w:szCs w:val="24"/>
                <w:lang w:val="sr-Cyrl-CS"/>
              </w:rPr>
              <w:t>2. Опис послова сваког од понуђача из групе понуђача у извршењу уговора:</w:t>
            </w:r>
          </w:p>
        </w:tc>
        <w:tc>
          <w:tcPr>
            <w:tcW w:w="5670" w:type="dxa"/>
          </w:tcPr>
          <w:p w:rsidR="00B07711" w:rsidRPr="00C92401" w:rsidRDefault="00B07711" w:rsidP="00C3229F">
            <w:pPr>
              <w:tabs>
                <w:tab w:val="num" w:pos="360"/>
              </w:tabs>
              <w:spacing w:before="0"/>
              <w:contextualSpacing/>
              <w:rPr>
                <w:rFonts w:cs="Arial"/>
                <w:i/>
                <w:sz w:val="24"/>
                <w:szCs w:val="24"/>
                <w:lang w:val="sr-Cyrl-CS"/>
              </w:rPr>
            </w:pPr>
          </w:p>
        </w:tc>
      </w:tr>
      <w:tr w:rsidR="00B07711" w:rsidRPr="00C92401" w:rsidTr="00C3229F">
        <w:tc>
          <w:tcPr>
            <w:tcW w:w="3794" w:type="dxa"/>
          </w:tcPr>
          <w:p w:rsidR="00B07711" w:rsidRPr="00C92401" w:rsidRDefault="00B07711" w:rsidP="00C3229F">
            <w:pPr>
              <w:spacing w:before="0"/>
              <w:contextualSpacing/>
              <w:rPr>
                <w:rFonts w:cs="Arial"/>
                <w:sz w:val="24"/>
                <w:szCs w:val="24"/>
                <w:lang w:val="sr-Cyrl-CS"/>
              </w:rPr>
            </w:pPr>
            <w:r w:rsidRPr="00C92401">
              <w:rPr>
                <w:rFonts w:cs="Arial"/>
                <w:sz w:val="24"/>
                <w:szCs w:val="24"/>
                <w:lang w:val="sr-Latn-RS"/>
              </w:rPr>
              <w:t xml:space="preserve">3. </w:t>
            </w:r>
            <w:r w:rsidRPr="00C92401">
              <w:rPr>
                <w:rFonts w:cs="Arial"/>
                <w:sz w:val="24"/>
                <w:szCs w:val="24"/>
                <w:lang w:val="sr-Cyrl-CS"/>
              </w:rPr>
              <w:t>Друго:</w:t>
            </w:r>
          </w:p>
        </w:tc>
        <w:tc>
          <w:tcPr>
            <w:tcW w:w="5670" w:type="dxa"/>
          </w:tcPr>
          <w:p w:rsidR="00B07711" w:rsidRPr="00C92401" w:rsidRDefault="00B07711" w:rsidP="00C3229F">
            <w:pPr>
              <w:tabs>
                <w:tab w:val="num" w:pos="360"/>
              </w:tabs>
              <w:spacing w:before="0"/>
              <w:contextualSpacing/>
              <w:rPr>
                <w:rFonts w:cs="Arial"/>
                <w:i/>
                <w:sz w:val="24"/>
                <w:szCs w:val="24"/>
                <w:lang w:val="sr-Cyrl-CS"/>
              </w:rPr>
            </w:pPr>
          </w:p>
        </w:tc>
      </w:tr>
    </w:tbl>
    <w:p w:rsidR="00B07711" w:rsidRPr="00C92401" w:rsidRDefault="00B07711" w:rsidP="00B07711">
      <w:pPr>
        <w:tabs>
          <w:tab w:val="num" w:pos="360"/>
        </w:tabs>
        <w:spacing w:before="0"/>
        <w:contextualSpacing/>
        <w:rPr>
          <w:rFonts w:cs="Arial"/>
          <w:i/>
          <w:sz w:val="24"/>
          <w:szCs w:val="24"/>
          <w:lang w:val="sr-Cyrl-CS"/>
        </w:rPr>
      </w:pPr>
      <w:r w:rsidRPr="00C92401">
        <w:rPr>
          <w:rFonts w:cs="Arial"/>
          <w:i/>
          <w:sz w:val="24"/>
          <w:szCs w:val="24"/>
          <w:lang w:val="sr-Cyrl-CS"/>
        </w:rPr>
        <w:t xml:space="preserve">                                   </w:t>
      </w:r>
    </w:p>
    <w:p w:rsidR="00B07711" w:rsidRPr="00C92401" w:rsidRDefault="00B07711" w:rsidP="00B07711">
      <w:pPr>
        <w:pStyle w:val="KDObrazac"/>
        <w:spacing w:before="0"/>
        <w:contextualSpacing/>
        <w:rPr>
          <w:sz w:val="24"/>
          <w:szCs w:val="24"/>
          <w:lang w:val="sr-Cyrl-RS"/>
        </w:rPr>
      </w:pPr>
    </w:p>
    <w:p w:rsidR="00B07711" w:rsidRPr="00C92401" w:rsidRDefault="00B07711" w:rsidP="00B07711">
      <w:pPr>
        <w:pStyle w:val="KDObrazac"/>
        <w:spacing w:before="0"/>
        <w:contextualSpacing/>
        <w:rPr>
          <w:sz w:val="24"/>
          <w:szCs w:val="24"/>
          <w:lang w:val="sr-Cyrl-RS"/>
        </w:rPr>
      </w:pPr>
    </w:p>
    <w:p w:rsidR="00B07711" w:rsidRPr="00C92401" w:rsidRDefault="00B07711" w:rsidP="00B07711">
      <w:pPr>
        <w:pStyle w:val="NoSpacing"/>
        <w:spacing w:before="0"/>
        <w:contextualSpacing/>
        <w:rPr>
          <w:rFonts w:cs="Arial"/>
          <w:szCs w:val="24"/>
        </w:rPr>
      </w:pPr>
      <w:r w:rsidRPr="00C92401">
        <w:rPr>
          <w:rFonts w:cs="Arial"/>
          <w:szCs w:val="24"/>
        </w:rPr>
        <w:t>Потпис одгов</w:t>
      </w:r>
      <w:r>
        <w:rPr>
          <w:rFonts w:cs="Arial"/>
          <w:szCs w:val="24"/>
        </w:rPr>
        <w:t>орног лица члана групе понуђача</w:t>
      </w:r>
    </w:p>
    <w:p w:rsidR="00B07711" w:rsidRPr="00C92401" w:rsidRDefault="00B07711" w:rsidP="00B07711">
      <w:pPr>
        <w:tabs>
          <w:tab w:val="num" w:pos="360"/>
        </w:tabs>
        <w:spacing w:before="0"/>
        <w:contextualSpacing/>
        <w:rPr>
          <w:rFonts w:cs="Arial"/>
          <w:sz w:val="24"/>
          <w:szCs w:val="24"/>
        </w:rPr>
      </w:pPr>
    </w:p>
    <w:p w:rsidR="00B07711" w:rsidRPr="00C92401" w:rsidRDefault="00B07711" w:rsidP="00B07711">
      <w:pPr>
        <w:tabs>
          <w:tab w:val="num" w:pos="360"/>
        </w:tabs>
        <w:spacing w:before="0"/>
        <w:contextualSpacing/>
        <w:rPr>
          <w:rFonts w:cs="Arial"/>
          <w:i/>
          <w:sz w:val="24"/>
          <w:szCs w:val="24"/>
        </w:rPr>
      </w:pPr>
      <w:r w:rsidRPr="00C92401">
        <w:rPr>
          <w:rFonts w:cs="Arial"/>
          <w:i/>
          <w:sz w:val="24"/>
          <w:szCs w:val="24"/>
        </w:rPr>
        <w:t>_________________________</w:t>
      </w:r>
    </w:p>
    <w:p w:rsidR="00B07711" w:rsidRDefault="00B07711" w:rsidP="00B07711">
      <w:pPr>
        <w:tabs>
          <w:tab w:val="num" w:pos="360"/>
        </w:tabs>
        <w:spacing w:before="0"/>
        <w:contextualSpacing/>
        <w:rPr>
          <w:rFonts w:cs="Arial"/>
          <w:sz w:val="24"/>
          <w:szCs w:val="24"/>
        </w:rPr>
      </w:pPr>
    </w:p>
    <w:p w:rsidR="00B07711" w:rsidRPr="00C92401" w:rsidRDefault="00B07711" w:rsidP="00B07711">
      <w:pPr>
        <w:tabs>
          <w:tab w:val="num" w:pos="360"/>
        </w:tabs>
        <w:spacing w:before="0"/>
        <w:contextualSpacing/>
        <w:rPr>
          <w:rFonts w:cs="Arial"/>
          <w:sz w:val="24"/>
          <w:szCs w:val="24"/>
        </w:rPr>
      </w:pPr>
      <w:r w:rsidRPr="00C92401">
        <w:rPr>
          <w:rFonts w:cs="Arial"/>
          <w:sz w:val="24"/>
          <w:szCs w:val="24"/>
        </w:rPr>
        <w:t>M.П.</w:t>
      </w:r>
    </w:p>
    <w:p w:rsidR="00B07711" w:rsidRPr="00C92401" w:rsidRDefault="00B07711" w:rsidP="00B07711">
      <w:pPr>
        <w:tabs>
          <w:tab w:val="num" w:pos="360"/>
        </w:tabs>
        <w:spacing w:before="0"/>
        <w:contextualSpacing/>
        <w:rPr>
          <w:rFonts w:cs="Arial"/>
          <w:sz w:val="24"/>
          <w:szCs w:val="24"/>
        </w:rPr>
      </w:pPr>
    </w:p>
    <w:p w:rsidR="00B07711" w:rsidRPr="00C92401" w:rsidRDefault="00B07711" w:rsidP="00B07711">
      <w:pPr>
        <w:tabs>
          <w:tab w:val="num" w:pos="360"/>
        </w:tabs>
        <w:spacing w:before="0"/>
        <w:contextualSpacing/>
        <w:rPr>
          <w:rFonts w:cs="Arial"/>
          <w:sz w:val="24"/>
          <w:szCs w:val="24"/>
        </w:rPr>
      </w:pPr>
      <w:r w:rsidRPr="00C92401">
        <w:rPr>
          <w:rFonts w:cs="Arial"/>
          <w:sz w:val="24"/>
          <w:szCs w:val="24"/>
        </w:rPr>
        <w:t>Потпис одгов</w:t>
      </w:r>
      <w:r>
        <w:rPr>
          <w:rFonts w:cs="Arial"/>
          <w:sz w:val="24"/>
          <w:szCs w:val="24"/>
        </w:rPr>
        <w:t>орног лица члана групе понуђача</w:t>
      </w:r>
    </w:p>
    <w:p w:rsidR="00B07711" w:rsidRPr="00C92401" w:rsidRDefault="00B07711" w:rsidP="00B07711">
      <w:pPr>
        <w:tabs>
          <w:tab w:val="num" w:pos="360"/>
        </w:tabs>
        <w:spacing w:before="0"/>
        <w:contextualSpacing/>
        <w:rPr>
          <w:rFonts w:cs="Arial"/>
          <w:sz w:val="24"/>
          <w:szCs w:val="24"/>
        </w:rPr>
      </w:pPr>
    </w:p>
    <w:p w:rsidR="00B07711" w:rsidRDefault="00B07711" w:rsidP="00B07711">
      <w:pPr>
        <w:tabs>
          <w:tab w:val="num" w:pos="360"/>
        </w:tabs>
        <w:spacing w:before="0"/>
        <w:contextualSpacing/>
        <w:rPr>
          <w:rFonts w:cs="Arial"/>
          <w:sz w:val="24"/>
          <w:szCs w:val="24"/>
        </w:rPr>
      </w:pPr>
      <w:r w:rsidRPr="00C92401">
        <w:rPr>
          <w:rFonts w:cs="Arial"/>
          <w:sz w:val="24"/>
          <w:szCs w:val="24"/>
        </w:rPr>
        <w:t>____________________________</w:t>
      </w:r>
    </w:p>
    <w:p w:rsidR="00B07711" w:rsidRPr="00C92401" w:rsidRDefault="00B07711" w:rsidP="00B07711">
      <w:pPr>
        <w:tabs>
          <w:tab w:val="num" w:pos="360"/>
        </w:tabs>
        <w:spacing w:before="0"/>
        <w:contextualSpacing/>
        <w:rPr>
          <w:rFonts w:cs="Arial"/>
          <w:sz w:val="24"/>
          <w:szCs w:val="24"/>
        </w:rPr>
      </w:pPr>
    </w:p>
    <w:p w:rsidR="00B07711" w:rsidRPr="00C92401" w:rsidRDefault="00B07711" w:rsidP="00B07711">
      <w:pPr>
        <w:tabs>
          <w:tab w:val="num" w:pos="360"/>
        </w:tabs>
        <w:spacing w:before="0"/>
        <w:contextualSpacing/>
        <w:rPr>
          <w:rFonts w:cs="Arial"/>
          <w:sz w:val="24"/>
          <w:szCs w:val="24"/>
          <w:lang w:val="sr-Cyrl-CS"/>
        </w:rPr>
      </w:pPr>
      <w:r w:rsidRPr="00C92401">
        <w:rPr>
          <w:rFonts w:cs="Arial"/>
          <w:sz w:val="24"/>
          <w:szCs w:val="24"/>
        </w:rPr>
        <w:t>M.П.</w:t>
      </w:r>
    </w:p>
    <w:p w:rsidR="00B07711" w:rsidRDefault="00B07711" w:rsidP="00B07711">
      <w:pPr>
        <w:spacing w:before="0"/>
        <w:contextualSpacing/>
        <w:rPr>
          <w:rFonts w:cs="Arial"/>
          <w:spacing w:val="4"/>
          <w:sz w:val="24"/>
          <w:szCs w:val="24"/>
          <w:lang w:val="sr-Cyrl-CS"/>
        </w:rPr>
      </w:pPr>
    </w:p>
    <w:p w:rsidR="00B07711" w:rsidRPr="00C92401" w:rsidRDefault="00B07711" w:rsidP="00B07711">
      <w:pPr>
        <w:spacing w:before="0"/>
        <w:contextualSpacing/>
        <w:rPr>
          <w:rFonts w:cs="Arial"/>
          <w:spacing w:val="4"/>
          <w:sz w:val="24"/>
          <w:szCs w:val="24"/>
          <w:lang w:val="sr-Cyrl-CS"/>
        </w:rPr>
      </w:pPr>
    </w:p>
    <w:p w:rsidR="00B07711" w:rsidRDefault="00B07711" w:rsidP="00B07711">
      <w:pPr>
        <w:spacing w:before="0"/>
        <w:contextualSpacing/>
        <w:rPr>
          <w:rFonts w:cs="Arial"/>
          <w:spacing w:val="4"/>
          <w:sz w:val="24"/>
          <w:szCs w:val="24"/>
          <w:lang w:val="sr-Cyrl-CS"/>
        </w:rPr>
      </w:pPr>
      <w:r>
        <w:rPr>
          <w:rFonts w:cs="Arial"/>
          <w:spacing w:val="4"/>
          <w:sz w:val="24"/>
          <w:szCs w:val="24"/>
          <w:lang w:val="sr-Cyrl-CS"/>
        </w:rPr>
        <w:t>Датум</w:t>
      </w:r>
    </w:p>
    <w:p w:rsidR="00B07711" w:rsidRPr="00C92401" w:rsidRDefault="00B07711" w:rsidP="00B07711">
      <w:pPr>
        <w:spacing w:before="0"/>
        <w:contextualSpacing/>
        <w:rPr>
          <w:rFonts w:cs="Arial"/>
          <w:spacing w:val="4"/>
          <w:sz w:val="24"/>
          <w:szCs w:val="24"/>
        </w:rPr>
      </w:pPr>
      <w:r w:rsidRPr="00C92401">
        <w:rPr>
          <w:rFonts w:cs="Arial"/>
          <w:spacing w:val="4"/>
          <w:sz w:val="24"/>
          <w:szCs w:val="24"/>
          <w:lang w:val="sr-Cyrl-CS"/>
        </w:rPr>
        <w:t xml:space="preserve">                                                                                                 </w:t>
      </w:r>
    </w:p>
    <w:p w:rsidR="00B07711" w:rsidRPr="00C92401" w:rsidRDefault="00B07711" w:rsidP="00B07711">
      <w:pPr>
        <w:spacing w:before="0"/>
        <w:contextualSpacing/>
        <w:rPr>
          <w:rFonts w:cs="Arial"/>
          <w:spacing w:val="4"/>
          <w:sz w:val="24"/>
          <w:szCs w:val="24"/>
        </w:rPr>
      </w:pPr>
      <w:r w:rsidRPr="00C92401">
        <w:rPr>
          <w:rFonts w:cs="Arial"/>
          <w:spacing w:val="2"/>
          <w:sz w:val="24"/>
          <w:szCs w:val="24"/>
          <w:lang w:val="sr-Cyrl-CS"/>
        </w:rPr>
        <w:t xml:space="preserve">__________                                     </w:t>
      </w:r>
    </w:p>
    <w:p w:rsidR="00B07711" w:rsidRPr="00C92401" w:rsidRDefault="00B07711" w:rsidP="00B07711">
      <w:pPr>
        <w:pStyle w:val="KDKomentar"/>
        <w:spacing w:before="0"/>
        <w:contextualSpacing/>
        <w:rPr>
          <w:rFonts w:eastAsia="TimesNewRomanPS-BoldMT" w:cs="Arial"/>
          <w:i w:val="0"/>
          <w:noProof/>
          <w:color w:val="auto"/>
          <w:sz w:val="24"/>
          <w:szCs w:val="24"/>
        </w:rPr>
      </w:pPr>
    </w:p>
    <w:p w:rsidR="00B07711" w:rsidRPr="00C92401" w:rsidRDefault="00B07711" w:rsidP="00B07711">
      <w:pPr>
        <w:pStyle w:val="KDObrazac"/>
        <w:spacing w:before="0"/>
        <w:contextualSpacing/>
        <w:rPr>
          <w:sz w:val="24"/>
          <w:szCs w:val="24"/>
          <w:lang w:val="sr-Cyrl-RS"/>
        </w:rPr>
      </w:pPr>
    </w:p>
    <w:p w:rsidR="00B07711" w:rsidRPr="00C92401" w:rsidRDefault="00B07711" w:rsidP="00B07711">
      <w:pPr>
        <w:pStyle w:val="KDObrazac"/>
        <w:spacing w:before="0"/>
        <w:contextualSpacing/>
        <w:rPr>
          <w:sz w:val="24"/>
          <w:szCs w:val="24"/>
          <w:lang w:val="sr-Cyrl-RS"/>
        </w:rPr>
      </w:pPr>
    </w:p>
    <w:p w:rsidR="00B07711" w:rsidRPr="00C92401" w:rsidRDefault="00B07711" w:rsidP="00B07711">
      <w:pPr>
        <w:pStyle w:val="KDObrazac"/>
        <w:spacing w:before="0"/>
        <w:contextualSpacing/>
        <w:rPr>
          <w:sz w:val="24"/>
          <w:szCs w:val="24"/>
          <w:lang w:val="sr-Cyrl-RS"/>
        </w:rPr>
      </w:pPr>
    </w:p>
    <w:p w:rsidR="00B740FF" w:rsidRPr="00C92401" w:rsidRDefault="005A3579" w:rsidP="005F3A30">
      <w:pPr>
        <w:spacing w:before="0"/>
        <w:contextualSpacing/>
        <w:jc w:val="right"/>
        <w:rPr>
          <w:rFonts w:cs="Arial"/>
          <w:b/>
          <w:sz w:val="24"/>
          <w:szCs w:val="24"/>
          <w:lang w:val="sr-Cyrl-RS"/>
        </w:rPr>
      </w:pPr>
      <w:r w:rsidRPr="00C92401">
        <w:rPr>
          <w:rFonts w:cs="Arial"/>
          <w:sz w:val="24"/>
          <w:szCs w:val="24"/>
        </w:rPr>
        <w:lastRenderedPageBreak/>
        <w:t xml:space="preserve">                                                                                                                                              </w:t>
      </w:r>
      <w:r w:rsidRPr="00C92401">
        <w:rPr>
          <w:rFonts w:cs="Arial"/>
          <w:b/>
          <w:sz w:val="24"/>
          <w:szCs w:val="24"/>
        </w:rPr>
        <w:t>О</w:t>
      </w:r>
      <w:r w:rsidR="00476290" w:rsidRPr="00C92401">
        <w:rPr>
          <w:rFonts w:cs="Arial"/>
          <w:b/>
          <w:sz w:val="24"/>
          <w:szCs w:val="24"/>
          <w:lang w:val="sr-Cyrl-RS"/>
        </w:rPr>
        <w:t>бразац</w:t>
      </w:r>
      <w:r w:rsidRPr="00C92401">
        <w:rPr>
          <w:rFonts w:cs="Arial"/>
          <w:b/>
          <w:sz w:val="24"/>
          <w:szCs w:val="24"/>
        </w:rPr>
        <w:t xml:space="preserve"> </w:t>
      </w:r>
      <w:r w:rsidRPr="00C92401">
        <w:rPr>
          <w:rFonts w:cs="Arial"/>
          <w:b/>
          <w:sz w:val="24"/>
          <w:szCs w:val="24"/>
          <w:lang w:val="sr-Latn-RS"/>
        </w:rPr>
        <w:t>6</w:t>
      </w:r>
    </w:p>
    <w:p w:rsidR="007A0441" w:rsidRPr="00C92401" w:rsidRDefault="007A0441" w:rsidP="00C92401">
      <w:pPr>
        <w:spacing w:before="0"/>
        <w:contextualSpacing/>
        <w:rPr>
          <w:rFonts w:cs="Arial"/>
          <w:sz w:val="24"/>
          <w:szCs w:val="24"/>
          <w:lang w:val="sr-Cyrl-CS"/>
        </w:rPr>
      </w:pPr>
    </w:p>
    <w:p w:rsidR="005067FC" w:rsidRPr="00C92401" w:rsidRDefault="009433A6" w:rsidP="00C92401">
      <w:pPr>
        <w:spacing w:before="0"/>
        <w:contextualSpacing/>
        <w:jc w:val="center"/>
        <w:rPr>
          <w:rFonts w:cs="Arial"/>
          <w:b/>
          <w:sz w:val="24"/>
          <w:szCs w:val="24"/>
        </w:rPr>
      </w:pPr>
      <w:r w:rsidRPr="00C92401">
        <w:rPr>
          <w:rFonts w:cs="Arial"/>
          <w:b/>
          <w:sz w:val="24"/>
          <w:szCs w:val="24"/>
          <w:lang w:val="sr-Cyrl-RS"/>
        </w:rPr>
        <w:t xml:space="preserve">         </w:t>
      </w:r>
      <w:r w:rsidR="005067FC" w:rsidRPr="00C92401">
        <w:rPr>
          <w:rFonts w:cs="Arial"/>
          <w:b/>
          <w:sz w:val="24"/>
          <w:szCs w:val="24"/>
        </w:rPr>
        <w:t xml:space="preserve">МОДЕЛ УГОВОРА </w:t>
      </w:r>
      <w:r w:rsidR="001F5DA1" w:rsidRPr="00C92401">
        <w:rPr>
          <w:rFonts w:cs="Arial"/>
          <w:b/>
          <w:sz w:val="24"/>
          <w:szCs w:val="24"/>
        </w:rPr>
        <w:t xml:space="preserve">O </w:t>
      </w:r>
      <w:r w:rsidR="005067FC" w:rsidRPr="00C92401">
        <w:rPr>
          <w:rFonts w:cs="Arial"/>
          <w:b/>
          <w:sz w:val="24"/>
          <w:szCs w:val="24"/>
        </w:rPr>
        <w:t>КУПОПРОДАЈИ</w:t>
      </w:r>
      <w:r w:rsidR="005067FC" w:rsidRPr="00C92401">
        <w:rPr>
          <w:rFonts w:cs="Arial"/>
          <w:b/>
          <w:sz w:val="24"/>
          <w:szCs w:val="24"/>
          <w:lang w:val="sr-Cyrl-RS"/>
        </w:rPr>
        <w:t xml:space="preserve"> </w:t>
      </w:r>
      <w:r w:rsidR="005067FC" w:rsidRPr="00C92401">
        <w:rPr>
          <w:rFonts w:cs="Arial"/>
          <w:b/>
          <w:sz w:val="24"/>
          <w:szCs w:val="24"/>
        </w:rPr>
        <w:t xml:space="preserve">ДОБАРА </w:t>
      </w:r>
    </w:p>
    <w:p w:rsidR="005067FC" w:rsidRPr="00C92401" w:rsidRDefault="00712CE9" w:rsidP="00C92401">
      <w:pPr>
        <w:pStyle w:val="KDPodnaslov1"/>
        <w:spacing w:before="0"/>
        <w:contextualSpacing/>
        <w:jc w:val="center"/>
        <w:rPr>
          <w:rFonts w:cs="Arial"/>
          <w:sz w:val="24"/>
          <w:szCs w:val="24"/>
        </w:rPr>
      </w:pPr>
      <w:r w:rsidRPr="00C92401">
        <w:rPr>
          <w:rFonts w:cs="Arial"/>
          <w:sz w:val="24"/>
          <w:szCs w:val="24"/>
          <w:lang w:val="ru-RU"/>
        </w:rPr>
        <w:t>Горива и мазива</w:t>
      </w:r>
    </w:p>
    <w:p w:rsidR="007A0441" w:rsidRPr="00C92401" w:rsidRDefault="007A0441" w:rsidP="00C92401">
      <w:pPr>
        <w:pStyle w:val="KDPodnaslov1"/>
        <w:spacing w:before="0"/>
        <w:ind w:left="720"/>
        <w:contextualSpacing/>
        <w:jc w:val="center"/>
        <w:rPr>
          <w:rFonts w:cs="Arial"/>
          <w:sz w:val="24"/>
          <w:szCs w:val="24"/>
        </w:rPr>
      </w:pPr>
    </w:p>
    <w:p w:rsidR="005067FC" w:rsidRPr="00C92401" w:rsidRDefault="005067FC" w:rsidP="00C92401">
      <w:pPr>
        <w:spacing w:before="0"/>
        <w:contextualSpacing/>
        <w:rPr>
          <w:rFonts w:cs="Arial"/>
          <w:sz w:val="24"/>
          <w:szCs w:val="24"/>
        </w:rPr>
      </w:pPr>
      <w:r w:rsidRPr="00C92401">
        <w:rPr>
          <w:rFonts w:cs="Arial"/>
          <w:sz w:val="24"/>
          <w:szCs w:val="24"/>
        </w:rPr>
        <w:t xml:space="preserve">Закључен између </w:t>
      </w:r>
      <w:r w:rsidRPr="00C92401">
        <w:rPr>
          <w:rFonts w:cs="Arial"/>
          <w:sz w:val="24"/>
          <w:szCs w:val="24"/>
          <w:lang w:val="sr-Cyrl-RS"/>
        </w:rPr>
        <w:t xml:space="preserve">уговорних </w:t>
      </w:r>
      <w:r w:rsidRPr="00C92401">
        <w:rPr>
          <w:rFonts w:cs="Arial"/>
          <w:sz w:val="24"/>
          <w:szCs w:val="24"/>
        </w:rPr>
        <w:t>страна:</w:t>
      </w:r>
    </w:p>
    <w:p w:rsidR="005067FC" w:rsidRPr="00C92401" w:rsidRDefault="005067FC" w:rsidP="00C92401">
      <w:pPr>
        <w:pStyle w:val="ListParagraph"/>
        <w:numPr>
          <w:ilvl w:val="0"/>
          <w:numId w:val="21"/>
        </w:numPr>
        <w:tabs>
          <w:tab w:val="left" w:pos="0"/>
        </w:tabs>
        <w:suppressAutoHyphens/>
        <w:spacing w:before="0" w:after="0" w:line="240" w:lineRule="auto"/>
        <w:rPr>
          <w:rFonts w:ascii="Arial" w:hAnsi="Arial" w:cs="Arial"/>
          <w:sz w:val="24"/>
          <w:szCs w:val="24"/>
          <w:lang w:eastAsia="ar-SA"/>
        </w:rPr>
      </w:pPr>
      <w:r w:rsidRPr="00C92401">
        <w:rPr>
          <w:rFonts w:ascii="Arial" w:hAnsi="Arial" w:cs="Arial"/>
          <w:sz w:val="24"/>
          <w:szCs w:val="24"/>
          <w:lang w:eastAsia="ar-SA"/>
        </w:rPr>
        <w:t>Јавно предузеће „Електропривреда Србије“</w:t>
      </w:r>
      <w:r w:rsidRPr="00C92401">
        <w:rPr>
          <w:rFonts w:ascii="Arial" w:hAnsi="Arial" w:cs="Arial"/>
          <w:sz w:val="24"/>
          <w:szCs w:val="24"/>
          <w:lang w:val="sr-Cyrl-RS" w:eastAsia="ar-SA"/>
        </w:rPr>
        <w:t xml:space="preserve"> </w:t>
      </w:r>
      <w:r w:rsidRPr="00C92401">
        <w:rPr>
          <w:rFonts w:ascii="Arial" w:hAnsi="Arial" w:cs="Arial"/>
          <w:sz w:val="24"/>
          <w:szCs w:val="24"/>
          <w:lang w:eastAsia="ar-SA"/>
        </w:rPr>
        <w:t xml:space="preserve">Београд, </w:t>
      </w:r>
      <w:r w:rsidRPr="00C92401">
        <w:rPr>
          <w:rFonts w:ascii="Arial" w:hAnsi="Arial" w:cs="Arial"/>
          <w:sz w:val="24"/>
          <w:szCs w:val="24"/>
          <w:lang w:val="sr-Cyrl-RS" w:eastAsia="ar-SA"/>
        </w:rPr>
        <w:t>Балканска 13</w:t>
      </w:r>
      <w:r w:rsidRPr="00C92401">
        <w:rPr>
          <w:rFonts w:ascii="Arial" w:hAnsi="Arial" w:cs="Arial"/>
          <w:sz w:val="24"/>
          <w:szCs w:val="24"/>
          <w:lang w:eastAsia="ar-SA"/>
        </w:rPr>
        <w:t>,</w:t>
      </w:r>
      <w:r w:rsidRPr="00C92401">
        <w:rPr>
          <w:rFonts w:ascii="Arial" w:eastAsia="Arial Unicode MS" w:hAnsi="Arial" w:cs="Arial"/>
          <w:kern w:val="1"/>
          <w:sz w:val="24"/>
          <w:szCs w:val="24"/>
          <w:lang w:val="sr-Cyrl-RS" w:eastAsia="ar-SA"/>
        </w:rPr>
        <w:t xml:space="preserve"> </w:t>
      </w:r>
      <w:r w:rsidRPr="00C92401">
        <w:rPr>
          <w:rFonts w:ascii="Arial" w:hAnsi="Arial" w:cs="Arial"/>
          <w:sz w:val="24"/>
          <w:szCs w:val="24"/>
          <w:lang w:val="sr-Latn-RS" w:eastAsia="ar-SA"/>
        </w:rPr>
        <w:t xml:space="preserve">11000 </w:t>
      </w:r>
      <w:r w:rsidRPr="00C92401">
        <w:rPr>
          <w:rFonts w:ascii="Arial" w:hAnsi="Arial" w:cs="Arial"/>
          <w:sz w:val="24"/>
          <w:szCs w:val="24"/>
          <w:lang w:val="sr-Cyrl-RS" w:eastAsia="ar-SA"/>
        </w:rPr>
        <w:t>Београд</w:t>
      </w:r>
      <w:r w:rsidRPr="00C92401">
        <w:rPr>
          <w:rFonts w:ascii="Arial" w:hAnsi="Arial" w:cs="Arial"/>
          <w:sz w:val="24"/>
          <w:szCs w:val="24"/>
          <w:lang w:val="sr-Latn-RS" w:eastAsia="ar-SA"/>
        </w:rPr>
        <w:t xml:space="preserve">, </w:t>
      </w:r>
      <w:r w:rsidRPr="00C92401">
        <w:rPr>
          <w:rFonts w:ascii="Arial" w:hAnsi="Arial" w:cs="Arial"/>
          <w:sz w:val="24"/>
          <w:szCs w:val="24"/>
          <w:lang w:eastAsia="ar-SA"/>
        </w:rPr>
        <w:t>матични број 20053658, ПИБ 103920327, текући рачун</w:t>
      </w:r>
      <w:r w:rsidR="007E1B3D" w:rsidRPr="00C92401">
        <w:rPr>
          <w:rFonts w:ascii="Arial" w:hAnsi="Arial" w:cs="Arial"/>
          <w:sz w:val="24"/>
          <w:szCs w:val="24"/>
          <w:lang w:val="sr-Cyrl-RS" w:eastAsia="ar-SA"/>
        </w:rPr>
        <w:t xml:space="preserve"> 205-178244-20 Комерцијална банка а.д. Београд</w:t>
      </w:r>
      <w:r w:rsidRPr="00C92401">
        <w:rPr>
          <w:rFonts w:ascii="Arial" w:hAnsi="Arial" w:cs="Arial"/>
          <w:sz w:val="24"/>
          <w:szCs w:val="24"/>
          <w:lang w:eastAsia="ar-SA"/>
        </w:rPr>
        <w:t xml:space="preserve">, које заступа законски заступник, Милорад Грчић, в.д. директора (у даљем тексту: </w:t>
      </w:r>
      <w:r w:rsidRPr="00C92401">
        <w:rPr>
          <w:rFonts w:ascii="Arial" w:hAnsi="Arial" w:cs="Arial"/>
          <w:sz w:val="24"/>
          <w:szCs w:val="24"/>
          <w:lang w:val="sr-Cyrl-RS" w:eastAsia="ar-SA"/>
        </w:rPr>
        <w:t>Купац</w:t>
      </w:r>
      <w:r w:rsidRPr="00C92401">
        <w:rPr>
          <w:rFonts w:ascii="Arial" w:hAnsi="Arial" w:cs="Arial"/>
          <w:sz w:val="24"/>
          <w:szCs w:val="24"/>
          <w:lang w:eastAsia="ar-SA"/>
        </w:rPr>
        <w:t>)</w:t>
      </w:r>
    </w:p>
    <w:p w:rsidR="005067FC" w:rsidRPr="00C92401" w:rsidRDefault="005067FC" w:rsidP="00C92401">
      <w:pPr>
        <w:spacing w:before="0"/>
        <w:contextualSpacing/>
        <w:rPr>
          <w:rFonts w:cs="Arial"/>
          <w:sz w:val="24"/>
          <w:szCs w:val="24"/>
        </w:rPr>
      </w:pPr>
      <w:r w:rsidRPr="00C92401">
        <w:rPr>
          <w:rFonts w:cs="Arial"/>
          <w:sz w:val="24"/>
          <w:szCs w:val="24"/>
        </w:rPr>
        <w:t xml:space="preserve">     </w:t>
      </w:r>
      <w:proofErr w:type="gramStart"/>
      <w:r w:rsidRPr="00C92401">
        <w:rPr>
          <w:rFonts w:cs="Arial"/>
          <w:sz w:val="24"/>
          <w:szCs w:val="24"/>
        </w:rPr>
        <w:t>и</w:t>
      </w:r>
      <w:proofErr w:type="gramEnd"/>
    </w:p>
    <w:p w:rsidR="005067FC" w:rsidRPr="00C92401" w:rsidRDefault="005067FC" w:rsidP="00C92401">
      <w:pPr>
        <w:spacing w:before="0"/>
        <w:contextualSpacing/>
        <w:rPr>
          <w:rFonts w:cs="Arial"/>
          <w:sz w:val="24"/>
          <w:szCs w:val="24"/>
        </w:rPr>
      </w:pPr>
    </w:p>
    <w:p w:rsidR="005067FC" w:rsidRPr="00C92401" w:rsidRDefault="005067FC" w:rsidP="00C92401">
      <w:pPr>
        <w:pStyle w:val="ListParagraph"/>
        <w:numPr>
          <w:ilvl w:val="0"/>
          <w:numId w:val="21"/>
        </w:numPr>
        <w:suppressAutoHyphens/>
        <w:spacing w:before="0" w:after="0" w:line="240" w:lineRule="auto"/>
        <w:rPr>
          <w:rFonts w:ascii="Arial" w:hAnsi="Arial" w:cs="Arial"/>
          <w:sz w:val="24"/>
          <w:szCs w:val="24"/>
          <w:lang w:eastAsia="ar-SA"/>
        </w:rPr>
      </w:pPr>
      <w:r w:rsidRPr="00C92401">
        <w:rPr>
          <w:rFonts w:ascii="Arial" w:hAnsi="Arial" w:cs="Arial"/>
          <w:sz w:val="24"/>
          <w:szCs w:val="24"/>
          <w:lang w:eastAsia="ar-SA"/>
        </w:rPr>
        <w:t>_______________________________</w:t>
      </w:r>
      <w:r w:rsidR="006B3F07" w:rsidRPr="00C92401">
        <w:rPr>
          <w:rFonts w:ascii="Arial" w:hAnsi="Arial" w:cs="Arial"/>
          <w:sz w:val="24"/>
          <w:szCs w:val="24"/>
          <w:lang w:val="sr-Cyrl-RS" w:eastAsia="ar-SA"/>
        </w:rPr>
        <w:t>_______</w:t>
      </w:r>
      <w:r w:rsidRPr="00C92401">
        <w:rPr>
          <w:rFonts w:ascii="Arial" w:hAnsi="Arial" w:cs="Arial"/>
          <w:sz w:val="24"/>
          <w:szCs w:val="24"/>
          <w:lang w:eastAsia="ar-SA"/>
        </w:rPr>
        <w:t xml:space="preserve">___________ </w:t>
      </w:r>
      <w:r w:rsidRPr="00C92401">
        <w:rPr>
          <w:rFonts w:ascii="Arial" w:hAnsi="Arial" w:cs="Arial"/>
          <w:sz w:val="24"/>
          <w:szCs w:val="24"/>
          <w:lang w:val="sr-Cyrl-RS" w:eastAsia="ar-SA"/>
        </w:rPr>
        <w:t>(</w:t>
      </w:r>
      <w:r w:rsidRPr="00C92401">
        <w:rPr>
          <w:rFonts w:ascii="Arial" w:hAnsi="Arial" w:cs="Arial"/>
          <w:i/>
          <w:sz w:val="24"/>
          <w:szCs w:val="24"/>
          <w:lang w:val="sr-Cyrl-RS" w:eastAsia="ar-SA"/>
        </w:rPr>
        <w:t>адреса: улица, број и место</w:t>
      </w:r>
      <w:r w:rsidRPr="00C92401">
        <w:rPr>
          <w:rFonts w:ascii="Arial" w:hAnsi="Arial" w:cs="Arial"/>
          <w:sz w:val="24"/>
          <w:szCs w:val="24"/>
          <w:lang w:val="sr-Cyrl-RS" w:eastAsia="ar-SA"/>
        </w:rPr>
        <w:t>)</w:t>
      </w:r>
      <w:r w:rsidRPr="00C92401">
        <w:rPr>
          <w:rFonts w:ascii="Arial" w:hAnsi="Arial" w:cs="Arial"/>
          <w:sz w:val="24"/>
          <w:szCs w:val="24"/>
          <w:lang w:eastAsia="ar-SA"/>
        </w:rPr>
        <w:t xml:space="preserve"> _________________________________________________</w:t>
      </w:r>
      <w:r w:rsidRPr="00C92401">
        <w:rPr>
          <w:rFonts w:ascii="Arial" w:hAnsi="Arial" w:cs="Arial"/>
          <w:sz w:val="24"/>
          <w:szCs w:val="24"/>
          <w:lang w:val="sr-Cyrl-RS" w:eastAsia="ar-SA"/>
        </w:rPr>
        <w:t>, _</w:t>
      </w:r>
      <w:r w:rsidR="006B3F07" w:rsidRPr="00C92401">
        <w:rPr>
          <w:rFonts w:ascii="Arial" w:hAnsi="Arial" w:cs="Arial"/>
          <w:sz w:val="24"/>
          <w:szCs w:val="24"/>
          <w:lang w:val="sr-Cyrl-RS" w:eastAsia="ar-SA"/>
        </w:rPr>
        <w:t>___</w:t>
      </w:r>
      <w:r w:rsidRPr="00C92401">
        <w:rPr>
          <w:rFonts w:ascii="Arial" w:hAnsi="Arial" w:cs="Arial"/>
          <w:sz w:val="24"/>
          <w:szCs w:val="24"/>
          <w:lang w:val="sr-Cyrl-RS" w:eastAsia="ar-SA"/>
        </w:rPr>
        <w:t>_</w:t>
      </w:r>
      <w:r w:rsidRPr="00C92401">
        <w:rPr>
          <w:rFonts w:ascii="Arial" w:hAnsi="Arial" w:cs="Arial"/>
          <w:sz w:val="24"/>
          <w:szCs w:val="24"/>
          <w:lang w:eastAsia="ar-SA"/>
        </w:rPr>
        <w:t>___,</w:t>
      </w:r>
      <w:r w:rsidRPr="00C92401">
        <w:rPr>
          <w:rFonts w:ascii="Arial" w:hAnsi="Arial" w:cs="Arial"/>
          <w:sz w:val="24"/>
          <w:szCs w:val="24"/>
          <w:lang w:val="sr-Cyrl-RS" w:eastAsia="ar-SA"/>
        </w:rPr>
        <w:t xml:space="preserve"> ______</w:t>
      </w:r>
      <w:r w:rsidR="006B3F07" w:rsidRPr="00C92401">
        <w:rPr>
          <w:rFonts w:ascii="Arial" w:hAnsi="Arial" w:cs="Arial"/>
          <w:sz w:val="24"/>
          <w:szCs w:val="24"/>
          <w:lang w:val="sr-Cyrl-RS" w:eastAsia="ar-SA"/>
        </w:rPr>
        <w:t>___</w:t>
      </w:r>
      <w:r w:rsidRPr="00C92401">
        <w:rPr>
          <w:rFonts w:ascii="Arial" w:hAnsi="Arial" w:cs="Arial"/>
          <w:sz w:val="24"/>
          <w:szCs w:val="24"/>
          <w:lang w:val="sr-Cyrl-RS" w:eastAsia="ar-SA"/>
        </w:rPr>
        <w:t>_____,</w:t>
      </w:r>
      <w:r w:rsidRPr="00C92401">
        <w:rPr>
          <w:rFonts w:ascii="Arial" w:hAnsi="Arial" w:cs="Arial"/>
          <w:sz w:val="24"/>
          <w:szCs w:val="24"/>
          <w:lang w:eastAsia="ar-SA"/>
        </w:rPr>
        <w:t xml:space="preserve"> ПИБ: _____________, матични број ____________, кога заступа _______________________, </w:t>
      </w:r>
      <w:r w:rsidRPr="00C92401">
        <w:rPr>
          <w:rFonts w:ascii="Arial" w:hAnsi="Arial" w:cs="Arial"/>
          <w:sz w:val="24"/>
          <w:szCs w:val="24"/>
        </w:rPr>
        <w:t>(у даљем тексту: Продавац</w:t>
      </w:r>
      <w:r w:rsidRPr="00C92401">
        <w:rPr>
          <w:rFonts w:ascii="Arial" w:hAnsi="Arial" w:cs="Arial"/>
          <w:sz w:val="24"/>
          <w:szCs w:val="24"/>
          <w:lang w:val="sr-Latn-CS"/>
        </w:rPr>
        <w:t>)</w:t>
      </w:r>
    </w:p>
    <w:p w:rsidR="005067FC" w:rsidRPr="00C92401" w:rsidRDefault="005067FC" w:rsidP="00C92401">
      <w:pPr>
        <w:suppressAutoHyphens/>
        <w:spacing w:before="0"/>
        <w:ind w:left="720"/>
        <w:contextualSpacing/>
        <w:rPr>
          <w:rFonts w:eastAsia="Calibri" w:cs="Arial"/>
          <w:i/>
          <w:sz w:val="24"/>
          <w:szCs w:val="24"/>
          <w:lang w:eastAsia="ar-SA"/>
        </w:rPr>
      </w:pPr>
      <w:r w:rsidRPr="00C92401">
        <w:rPr>
          <w:rFonts w:eastAsia="Calibri" w:cs="Arial"/>
          <w:sz w:val="24"/>
          <w:szCs w:val="24"/>
          <w:lang w:eastAsia="ar-SA"/>
        </w:rPr>
        <w:t>2а</w:t>
      </w:r>
      <w:proofErr w:type="gramStart"/>
      <w:r w:rsidRPr="00C92401">
        <w:rPr>
          <w:rFonts w:eastAsia="Calibri" w:cs="Arial"/>
          <w:sz w:val="24"/>
          <w:szCs w:val="24"/>
          <w:lang w:eastAsia="ar-SA"/>
        </w:rPr>
        <w:t>)_</w:t>
      </w:r>
      <w:proofErr w:type="gramEnd"/>
      <w:r w:rsidRPr="00C92401">
        <w:rPr>
          <w:rFonts w:eastAsia="Calibri" w:cs="Arial"/>
          <w:sz w:val="24"/>
          <w:szCs w:val="24"/>
          <w:lang w:eastAsia="ar-SA"/>
        </w:rPr>
        <w:t>_________________________________</w:t>
      </w:r>
      <w:r w:rsidR="006B3F07" w:rsidRPr="00C92401">
        <w:rPr>
          <w:rFonts w:eastAsia="Calibri" w:cs="Arial"/>
          <w:sz w:val="24"/>
          <w:szCs w:val="24"/>
          <w:lang w:val="sr-Cyrl-RS" w:eastAsia="ar-SA"/>
        </w:rPr>
        <w:t>__</w:t>
      </w:r>
      <w:r w:rsidRPr="00C92401">
        <w:rPr>
          <w:rFonts w:eastAsia="Calibri" w:cs="Arial"/>
          <w:sz w:val="24"/>
          <w:szCs w:val="24"/>
          <w:lang w:eastAsia="ar-SA"/>
        </w:rPr>
        <w:t>______из</w:t>
      </w:r>
      <w:r w:rsidRPr="00C92401">
        <w:rPr>
          <w:rFonts w:eastAsia="Calibri" w:cs="Arial"/>
          <w:sz w:val="24"/>
          <w:szCs w:val="24"/>
          <w:lang w:eastAsia="ar-SA"/>
        </w:rPr>
        <w:tab/>
        <w:t>_______</w:t>
      </w:r>
      <w:r w:rsidR="006B3F07" w:rsidRPr="00C92401">
        <w:rPr>
          <w:rFonts w:eastAsia="Calibri" w:cs="Arial"/>
          <w:sz w:val="24"/>
          <w:szCs w:val="24"/>
          <w:lang w:val="sr-Cyrl-RS" w:eastAsia="ar-SA"/>
        </w:rPr>
        <w:t>___________</w:t>
      </w:r>
      <w:r w:rsidRPr="00C92401">
        <w:rPr>
          <w:rFonts w:eastAsia="Calibri" w:cs="Arial"/>
          <w:sz w:val="24"/>
          <w:szCs w:val="24"/>
          <w:lang w:eastAsia="ar-SA"/>
        </w:rPr>
        <w:t xml:space="preserve">______, улица ___________________ бр. ___, ПИБ: _____________, матични број _____________, кога заступа __________________________, </w:t>
      </w:r>
      <w:r w:rsidRPr="00C92401">
        <w:rPr>
          <w:rFonts w:eastAsia="Calibri" w:cs="Arial"/>
          <w:i/>
          <w:sz w:val="24"/>
          <w:szCs w:val="24"/>
          <w:lang w:eastAsia="ar-SA"/>
        </w:rPr>
        <w:t>(члан групе понуђача или подизвођач)</w:t>
      </w:r>
    </w:p>
    <w:p w:rsidR="005067FC" w:rsidRPr="00C92401" w:rsidRDefault="005067FC" w:rsidP="00C92401">
      <w:pPr>
        <w:suppressAutoHyphens/>
        <w:spacing w:before="0"/>
        <w:ind w:left="720"/>
        <w:contextualSpacing/>
        <w:rPr>
          <w:rFonts w:eastAsia="Calibri" w:cs="Arial"/>
          <w:sz w:val="24"/>
          <w:szCs w:val="24"/>
          <w:lang w:eastAsia="ar-SA"/>
        </w:rPr>
      </w:pPr>
    </w:p>
    <w:p w:rsidR="005067FC" w:rsidRPr="00C92401" w:rsidRDefault="005067FC" w:rsidP="00C92401">
      <w:pPr>
        <w:suppressAutoHyphens/>
        <w:spacing w:before="0"/>
        <w:ind w:left="720"/>
        <w:contextualSpacing/>
        <w:rPr>
          <w:rFonts w:eastAsia="Calibri" w:cs="Arial"/>
          <w:sz w:val="24"/>
          <w:szCs w:val="24"/>
          <w:lang w:eastAsia="ar-SA"/>
        </w:rPr>
      </w:pPr>
      <w:r w:rsidRPr="00C92401">
        <w:rPr>
          <w:rFonts w:eastAsia="Calibri" w:cs="Arial"/>
          <w:sz w:val="24"/>
          <w:szCs w:val="24"/>
          <w:lang w:eastAsia="ar-SA"/>
        </w:rPr>
        <w:t>2б</w:t>
      </w:r>
      <w:proofErr w:type="gramStart"/>
      <w:r w:rsidRPr="00C92401">
        <w:rPr>
          <w:rFonts w:eastAsia="Calibri" w:cs="Arial"/>
          <w:sz w:val="24"/>
          <w:szCs w:val="24"/>
          <w:lang w:eastAsia="ar-SA"/>
        </w:rPr>
        <w:t>)_</w:t>
      </w:r>
      <w:proofErr w:type="gramEnd"/>
      <w:r w:rsidRPr="00C92401">
        <w:rPr>
          <w:rFonts w:eastAsia="Calibri" w:cs="Arial"/>
          <w:sz w:val="24"/>
          <w:szCs w:val="24"/>
          <w:lang w:eastAsia="ar-SA"/>
        </w:rPr>
        <w:t>____________________________</w:t>
      </w:r>
      <w:r w:rsidR="006B3F07" w:rsidRPr="00C92401">
        <w:rPr>
          <w:rFonts w:eastAsia="Calibri" w:cs="Arial"/>
          <w:sz w:val="24"/>
          <w:szCs w:val="24"/>
          <w:lang w:val="sr-Cyrl-RS" w:eastAsia="ar-SA"/>
        </w:rPr>
        <w:t>__</w:t>
      </w:r>
      <w:r w:rsidRPr="00C92401">
        <w:rPr>
          <w:rFonts w:eastAsia="Calibri" w:cs="Arial"/>
          <w:sz w:val="24"/>
          <w:szCs w:val="24"/>
          <w:lang w:eastAsia="ar-SA"/>
        </w:rPr>
        <w:t>__________из</w:t>
      </w:r>
      <w:r w:rsidRPr="00C92401">
        <w:rPr>
          <w:rFonts w:eastAsia="Calibri" w:cs="Arial"/>
          <w:sz w:val="24"/>
          <w:szCs w:val="24"/>
          <w:lang w:eastAsia="ar-SA"/>
        </w:rPr>
        <w:tab/>
        <w:t>______</w:t>
      </w:r>
      <w:r w:rsidR="006B3F07" w:rsidRPr="00C92401">
        <w:rPr>
          <w:rFonts w:eastAsia="Calibri" w:cs="Arial"/>
          <w:sz w:val="24"/>
          <w:szCs w:val="24"/>
          <w:lang w:val="sr-Cyrl-RS" w:eastAsia="ar-SA"/>
        </w:rPr>
        <w:t>___________</w:t>
      </w:r>
      <w:r w:rsidRPr="00C92401">
        <w:rPr>
          <w:rFonts w:eastAsia="Calibri" w:cs="Arial"/>
          <w:sz w:val="24"/>
          <w:szCs w:val="24"/>
          <w:lang w:eastAsia="ar-SA"/>
        </w:rPr>
        <w:t xml:space="preserve">_______, улица ___________________ бр. ___, ПИБ: _____________, матични број _____________, кога заступа _______________________, </w:t>
      </w:r>
      <w:r w:rsidRPr="00C92401">
        <w:rPr>
          <w:rFonts w:eastAsia="Calibri" w:cs="Arial"/>
          <w:i/>
          <w:sz w:val="24"/>
          <w:szCs w:val="24"/>
          <w:lang w:eastAsia="ar-SA"/>
        </w:rPr>
        <w:t>(члан групе понуђача или подизвођач)</w:t>
      </w:r>
      <w:r w:rsidRPr="00C92401">
        <w:rPr>
          <w:rFonts w:eastAsia="Calibri" w:cs="Arial"/>
          <w:sz w:val="24"/>
          <w:szCs w:val="24"/>
        </w:rPr>
        <w:t xml:space="preserve"> </w:t>
      </w:r>
    </w:p>
    <w:p w:rsidR="005067FC" w:rsidRDefault="005067FC" w:rsidP="00C92401">
      <w:pPr>
        <w:spacing w:before="0"/>
        <w:contextualSpacing/>
        <w:rPr>
          <w:rFonts w:eastAsia="Calibri" w:cs="Arial"/>
          <w:i/>
          <w:sz w:val="24"/>
          <w:szCs w:val="24"/>
        </w:rPr>
      </w:pPr>
      <w:r w:rsidRPr="00C92401">
        <w:rPr>
          <w:rFonts w:eastAsia="Calibri" w:cs="Arial"/>
          <w:i/>
          <w:sz w:val="24"/>
          <w:szCs w:val="24"/>
        </w:rPr>
        <w:t xml:space="preserve">          (</w:t>
      </w:r>
      <w:proofErr w:type="gramStart"/>
      <w:r w:rsidRPr="00C92401">
        <w:rPr>
          <w:rFonts w:eastAsia="Calibri" w:cs="Arial"/>
          <w:i/>
          <w:sz w:val="24"/>
          <w:szCs w:val="24"/>
        </w:rPr>
        <w:t>попунити</w:t>
      </w:r>
      <w:proofErr w:type="gramEnd"/>
      <w:r w:rsidRPr="00C92401">
        <w:rPr>
          <w:rFonts w:eastAsia="Calibri" w:cs="Arial"/>
          <w:i/>
          <w:sz w:val="24"/>
          <w:szCs w:val="24"/>
        </w:rPr>
        <w:t xml:space="preserve"> и заокружити у складу са понудом)</w:t>
      </w:r>
    </w:p>
    <w:p w:rsidR="005F3A30" w:rsidRPr="00C92401" w:rsidRDefault="005F3A30" w:rsidP="00C92401">
      <w:pPr>
        <w:spacing w:before="0"/>
        <w:contextualSpacing/>
        <w:rPr>
          <w:rFonts w:eastAsia="Calibri" w:cs="Arial"/>
          <w:i/>
          <w:sz w:val="24"/>
          <w:szCs w:val="24"/>
        </w:rPr>
      </w:pPr>
    </w:p>
    <w:p w:rsidR="005067FC" w:rsidRPr="00C92401" w:rsidRDefault="005067FC" w:rsidP="00C92401">
      <w:pPr>
        <w:spacing w:before="0"/>
        <w:ind w:right="-425"/>
        <w:contextualSpacing/>
        <w:rPr>
          <w:rFonts w:cs="Arial"/>
          <w:b/>
          <w:sz w:val="24"/>
          <w:szCs w:val="24"/>
        </w:rPr>
      </w:pPr>
      <w:r w:rsidRPr="00C92401">
        <w:rPr>
          <w:rFonts w:cs="Arial"/>
          <w:b/>
          <w:sz w:val="24"/>
          <w:szCs w:val="24"/>
        </w:rPr>
        <w:t>УВОДНЕ ОДРЕДБЕ</w:t>
      </w:r>
    </w:p>
    <w:p w:rsidR="00B07711" w:rsidRDefault="00B07711" w:rsidP="00C92401">
      <w:pPr>
        <w:spacing w:before="0"/>
        <w:ind w:right="-425"/>
        <w:contextualSpacing/>
        <w:rPr>
          <w:rFonts w:cs="Arial"/>
          <w:sz w:val="24"/>
          <w:szCs w:val="24"/>
        </w:rPr>
      </w:pPr>
    </w:p>
    <w:p w:rsidR="002F19B1" w:rsidRPr="00C92401" w:rsidRDefault="005067FC" w:rsidP="00C92401">
      <w:pPr>
        <w:spacing w:before="0"/>
        <w:ind w:right="-425"/>
        <w:contextualSpacing/>
        <w:rPr>
          <w:rFonts w:cs="Arial"/>
          <w:sz w:val="24"/>
          <w:szCs w:val="24"/>
          <w:lang w:val="sr-Cyrl-RS"/>
        </w:rPr>
      </w:pPr>
      <w:r w:rsidRPr="00C92401">
        <w:rPr>
          <w:rFonts w:cs="Arial"/>
          <w:sz w:val="24"/>
          <w:szCs w:val="24"/>
        </w:rPr>
        <w:t>Уговорне стране</w:t>
      </w:r>
      <w:r w:rsidR="00B07711">
        <w:rPr>
          <w:rFonts w:cs="Arial"/>
          <w:sz w:val="24"/>
          <w:szCs w:val="24"/>
          <w:lang w:val="sr-Cyrl-RS"/>
        </w:rPr>
        <w:t xml:space="preserve"> сагласно</w:t>
      </w:r>
      <w:r w:rsidRPr="00C92401">
        <w:rPr>
          <w:rFonts w:cs="Arial"/>
          <w:sz w:val="24"/>
          <w:szCs w:val="24"/>
        </w:rPr>
        <w:t xml:space="preserve"> констатују:</w:t>
      </w:r>
    </w:p>
    <w:p w:rsidR="002F19B1" w:rsidRPr="00C92401" w:rsidRDefault="002F19B1" w:rsidP="00C92401">
      <w:pPr>
        <w:spacing w:before="0"/>
        <w:ind w:right="-425"/>
        <w:contextualSpacing/>
        <w:rPr>
          <w:rFonts w:cs="Arial"/>
          <w:sz w:val="24"/>
          <w:szCs w:val="24"/>
          <w:lang w:val="sr-Cyrl-RS"/>
        </w:rPr>
      </w:pPr>
    </w:p>
    <w:p w:rsidR="005067FC" w:rsidRPr="00C92401" w:rsidRDefault="005067FC" w:rsidP="00C92401">
      <w:pPr>
        <w:pStyle w:val="KDParagraf"/>
        <w:spacing w:before="0"/>
        <w:contextualSpacing/>
        <w:rPr>
          <w:rFonts w:eastAsia="Calibri" w:cs="Arial"/>
          <w:sz w:val="24"/>
          <w:szCs w:val="24"/>
          <w:lang w:val="ru-RU"/>
        </w:rPr>
      </w:pPr>
      <w:r w:rsidRPr="00C92401">
        <w:rPr>
          <w:rFonts w:eastAsia="Calibri" w:cs="Arial"/>
          <w:sz w:val="24"/>
          <w:szCs w:val="24"/>
          <w:lang w:val="ru-RU"/>
        </w:rPr>
        <w:t>● да је Купац у складу са чланом 32. и 62. Закона о јавним набавкама („Сл. гласник РС” бр. 124/</w:t>
      </w:r>
      <w:r w:rsidR="00B07711">
        <w:rPr>
          <w:rFonts w:eastAsia="Calibri" w:cs="Arial"/>
          <w:sz w:val="24"/>
          <w:szCs w:val="24"/>
          <w:lang w:val="ru-RU"/>
        </w:rPr>
        <w:t>20</w:t>
      </w:r>
      <w:r w:rsidRPr="00C92401">
        <w:rPr>
          <w:rFonts w:eastAsia="Calibri" w:cs="Arial"/>
          <w:sz w:val="24"/>
          <w:szCs w:val="24"/>
          <w:lang w:val="ru-RU"/>
        </w:rPr>
        <w:t>12, 14/</w:t>
      </w:r>
      <w:r w:rsidR="00B07711">
        <w:rPr>
          <w:rFonts w:eastAsia="Calibri" w:cs="Arial"/>
          <w:sz w:val="24"/>
          <w:szCs w:val="24"/>
          <w:lang w:val="ru-RU"/>
        </w:rPr>
        <w:t>20</w:t>
      </w:r>
      <w:r w:rsidRPr="00C92401">
        <w:rPr>
          <w:rFonts w:eastAsia="Calibri" w:cs="Arial"/>
          <w:sz w:val="24"/>
          <w:szCs w:val="24"/>
          <w:lang w:val="ru-RU"/>
        </w:rPr>
        <w:t>15 и 68/</w:t>
      </w:r>
      <w:r w:rsidR="00B07711">
        <w:rPr>
          <w:rFonts w:eastAsia="Calibri" w:cs="Arial"/>
          <w:sz w:val="24"/>
          <w:szCs w:val="24"/>
          <w:lang w:val="ru-RU"/>
        </w:rPr>
        <w:t>20</w:t>
      </w:r>
      <w:r w:rsidRPr="00C92401">
        <w:rPr>
          <w:rFonts w:eastAsia="Calibri" w:cs="Arial"/>
          <w:sz w:val="24"/>
          <w:szCs w:val="24"/>
          <w:lang w:val="ru-RU"/>
        </w:rPr>
        <w:t xml:space="preserve">15), спровео отворени поступак јавне набавке бр. </w:t>
      </w:r>
      <w:r w:rsidR="00712CE9" w:rsidRPr="00C92401">
        <w:rPr>
          <w:rFonts w:eastAsia="Calibri" w:cs="Arial"/>
          <w:sz w:val="24"/>
          <w:szCs w:val="24"/>
          <w:lang w:val="ru-RU"/>
        </w:rPr>
        <w:t>ЈН/6000/0010/2018</w:t>
      </w:r>
      <w:r w:rsidRPr="00C92401">
        <w:rPr>
          <w:rFonts w:eastAsia="Calibri" w:cs="Arial"/>
          <w:sz w:val="24"/>
          <w:szCs w:val="24"/>
          <w:lang w:val="ru-RU"/>
        </w:rPr>
        <w:t xml:space="preserve"> ради набавке добара </w:t>
      </w:r>
      <w:r w:rsidR="00712CE9" w:rsidRPr="00C92401">
        <w:rPr>
          <w:rFonts w:eastAsia="Calibri" w:cs="Arial"/>
          <w:sz w:val="24"/>
          <w:szCs w:val="24"/>
          <w:lang w:val="ru-RU"/>
        </w:rPr>
        <w:t>Горива и мазива</w:t>
      </w:r>
      <w:r w:rsidR="00AF6126" w:rsidRPr="00C92401">
        <w:rPr>
          <w:rFonts w:eastAsia="Calibri" w:cs="Arial"/>
          <w:sz w:val="24"/>
          <w:szCs w:val="24"/>
          <w:lang w:val="ru-RU"/>
        </w:rPr>
        <w:t xml:space="preserve">, </w:t>
      </w:r>
      <w:r w:rsidR="006A6F28" w:rsidRPr="00C92401">
        <w:rPr>
          <w:rFonts w:eastAsia="Calibri" w:cs="Arial"/>
          <w:sz w:val="24"/>
          <w:szCs w:val="24"/>
          <w:lang w:val="ru-RU"/>
        </w:rPr>
        <w:t>за потребе Купца</w:t>
      </w:r>
    </w:p>
    <w:p w:rsidR="002F19B1" w:rsidRPr="00C92401" w:rsidRDefault="002F19B1" w:rsidP="00C92401">
      <w:pPr>
        <w:pStyle w:val="KDParagraf"/>
        <w:spacing w:before="0"/>
        <w:contextualSpacing/>
        <w:rPr>
          <w:rFonts w:eastAsia="Calibri" w:cs="Arial"/>
          <w:sz w:val="24"/>
          <w:szCs w:val="24"/>
          <w:lang w:val="ru-RU"/>
        </w:rPr>
      </w:pPr>
    </w:p>
    <w:p w:rsidR="005067FC" w:rsidRPr="00C92401" w:rsidRDefault="00AF6126" w:rsidP="00C92401">
      <w:pPr>
        <w:pStyle w:val="KDParagraf"/>
        <w:spacing w:before="0"/>
        <w:contextualSpacing/>
        <w:rPr>
          <w:rFonts w:eastAsia="Calibri" w:cs="Arial"/>
          <w:sz w:val="24"/>
          <w:szCs w:val="24"/>
          <w:lang w:val="ru-RU"/>
        </w:rPr>
      </w:pPr>
      <w:r w:rsidRPr="00C92401">
        <w:rPr>
          <w:rFonts w:eastAsia="Calibri" w:cs="Arial"/>
          <w:sz w:val="24"/>
          <w:szCs w:val="24"/>
          <w:lang w:val="ru-RU"/>
        </w:rPr>
        <w:t xml:space="preserve">● да је Продавац </w:t>
      </w:r>
      <w:r w:rsidR="005067FC" w:rsidRPr="00C92401">
        <w:rPr>
          <w:rFonts w:eastAsia="Calibri" w:cs="Arial"/>
          <w:sz w:val="24"/>
          <w:szCs w:val="24"/>
          <w:lang w:val="ru-RU"/>
        </w:rPr>
        <w:t>на основу позива за подношење понуда и конкурсне документације који су објављени дана.................... на Порталу јавних набавки, Порталу службених гласила Републике Србије и база прописа и на интернет страници наручиоца, доставио Понуду бр. _________ од __.__.____. године. (податке попуњава Продавац)</w:t>
      </w:r>
    </w:p>
    <w:p w:rsidR="002F19B1" w:rsidRPr="00C92401" w:rsidRDefault="002F19B1" w:rsidP="00C92401">
      <w:pPr>
        <w:pStyle w:val="KDParagraf"/>
        <w:spacing w:before="0"/>
        <w:contextualSpacing/>
        <w:rPr>
          <w:rFonts w:eastAsia="Calibri" w:cs="Arial"/>
          <w:sz w:val="24"/>
          <w:szCs w:val="24"/>
          <w:lang w:val="ru-RU"/>
        </w:rPr>
      </w:pPr>
    </w:p>
    <w:p w:rsidR="005067FC" w:rsidRPr="00C92401" w:rsidRDefault="005067FC" w:rsidP="00C92401">
      <w:pPr>
        <w:pStyle w:val="KDParagraf"/>
        <w:spacing w:before="0"/>
        <w:contextualSpacing/>
        <w:rPr>
          <w:rFonts w:eastAsia="Calibri" w:cs="Arial"/>
          <w:sz w:val="24"/>
          <w:szCs w:val="24"/>
          <w:lang w:val="ru-RU"/>
        </w:rPr>
      </w:pPr>
      <w:r w:rsidRPr="00C92401">
        <w:rPr>
          <w:rFonts w:eastAsia="Calibri" w:cs="Arial"/>
          <w:sz w:val="24"/>
          <w:szCs w:val="24"/>
          <w:lang w:val="ru-RU"/>
        </w:rPr>
        <w:t>● да је Купац на основу Извештаја комисије о стручној оцени пон</w:t>
      </w:r>
      <w:r w:rsidR="00B07711">
        <w:rPr>
          <w:rFonts w:eastAsia="Calibri" w:cs="Arial"/>
          <w:sz w:val="24"/>
          <w:szCs w:val="24"/>
          <w:lang w:val="ru-RU"/>
        </w:rPr>
        <w:t>уда, у складу са чланом 105. Закона о јавним набавкама</w:t>
      </w:r>
      <w:r w:rsidRPr="00C92401">
        <w:rPr>
          <w:rFonts w:eastAsia="Calibri" w:cs="Arial"/>
          <w:sz w:val="24"/>
          <w:szCs w:val="24"/>
          <w:lang w:val="ru-RU"/>
        </w:rPr>
        <w:t xml:space="preserve"> и Одлуке о додели уговора бр. ................ од ...................... године дон</w:t>
      </w:r>
      <w:r w:rsidR="00B07711">
        <w:rPr>
          <w:rFonts w:eastAsia="Calibri" w:cs="Arial"/>
          <w:sz w:val="24"/>
          <w:szCs w:val="24"/>
          <w:lang w:val="ru-RU"/>
        </w:rPr>
        <w:t>ете у складу са чланом 108. Закона о јавним набавкама</w:t>
      </w:r>
      <w:r w:rsidRPr="00C92401">
        <w:rPr>
          <w:rFonts w:eastAsia="Calibri" w:cs="Arial"/>
          <w:sz w:val="24"/>
          <w:szCs w:val="24"/>
          <w:lang w:val="ru-RU"/>
        </w:rPr>
        <w:t xml:space="preserve"> доделио У</w:t>
      </w:r>
      <w:r w:rsidR="00B07711">
        <w:rPr>
          <w:rFonts w:eastAsia="Calibri" w:cs="Arial"/>
          <w:sz w:val="24"/>
          <w:szCs w:val="24"/>
          <w:lang w:val="ru-RU"/>
        </w:rPr>
        <w:t>говор о јавној набавци Продавцу</w:t>
      </w:r>
      <w:r w:rsidRPr="00C92401">
        <w:rPr>
          <w:rFonts w:eastAsia="Calibri" w:cs="Arial"/>
          <w:sz w:val="24"/>
          <w:szCs w:val="24"/>
          <w:lang w:val="ru-RU"/>
        </w:rPr>
        <w:t xml:space="preserve"> (податке попуњава Купац).</w:t>
      </w:r>
    </w:p>
    <w:p w:rsidR="00AF6126" w:rsidRPr="00C92401" w:rsidRDefault="00AF6126" w:rsidP="00C92401">
      <w:pPr>
        <w:pStyle w:val="KDParagraf"/>
        <w:spacing w:before="0"/>
        <w:contextualSpacing/>
        <w:rPr>
          <w:rFonts w:cs="Arial"/>
          <w:b/>
          <w:sz w:val="24"/>
          <w:szCs w:val="24"/>
        </w:rPr>
      </w:pPr>
    </w:p>
    <w:p w:rsidR="005067FC" w:rsidRPr="00C92401" w:rsidRDefault="005067FC" w:rsidP="00C92401">
      <w:pPr>
        <w:pStyle w:val="KDParagraf"/>
        <w:spacing w:before="0"/>
        <w:contextualSpacing/>
        <w:rPr>
          <w:rFonts w:cs="Arial"/>
          <w:b/>
          <w:sz w:val="24"/>
          <w:szCs w:val="24"/>
        </w:rPr>
      </w:pPr>
      <w:proofErr w:type="gramStart"/>
      <w:r w:rsidRPr="00C92401">
        <w:rPr>
          <w:rFonts w:cs="Arial"/>
          <w:b/>
          <w:sz w:val="24"/>
          <w:szCs w:val="24"/>
        </w:rPr>
        <w:t>ПРЕДМЕТ  УГОВОРА</w:t>
      </w:r>
      <w:proofErr w:type="gramEnd"/>
    </w:p>
    <w:p w:rsidR="005067FC" w:rsidRPr="00C92401" w:rsidRDefault="005067FC" w:rsidP="00C92401">
      <w:pPr>
        <w:spacing w:before="0"/>
        <w:contextualSpacing/>
        <w:jc w:val="center"/>
        <w:rPr>
          <w:rFonts w:cs="Arial"/>
          <w:b/>
          <w:sz w:val="24"/>
          <w:szCs w:val="24"/>
          <w:lang w:val="sr-Cyrl-RS"/>
        </w:rPr>
      </w:pPr>
      <w:r w:rsidRPr="00C92401">
        <w:rPr>
          <w:rFonts w:cs="Arial"/>
          <w:b/>
          <w:sz w:val="24"/>
          <w:szCs w:val="24"/>
        </w:rPr>
        <w:t>Члан 1.</w:t>
      </w:r>
    </w:p>
    <w:p w:rsidR="005067FC" w:rsidRPr="00C92401" w:rsidRDefault="005067FC" w:rsidP="00C92401">
      <w:pPr>
        <w:pStyle w:val="KDParagraf"/>
        <w:spacing w:before="0"/>
        <w:contextualSpacing/>
        <w:rPr>
          <w:rFonts w:eastAsia="Calibri" w:cs="Arial"/>
          <w:sz w:val="24"/>
          <w:szCs w:val="24"/>
          <w:lang w:val="ru-RU"/>
        </w:rPr>
      </w:pPr>
      <w:r w:rsidRPr="00C92401">
        <w:rPr>
          <w:rFonts w:eastAsia="Calibri" w:cs="Arial"/>
          <w:sz w:val="24"/>
          <w:szCs w:val="24"/>
          <w:lang w:val="ru-RU"/>
        </w:rPr>
        <w:t xml:space="preserve">Предмет овог Уговора </w:t>
      </w:r>
      <w:r w:rsidRPr="00C92401">
        <w:rPr>
          <w:rFonts w:eastAsia="Calibri" w:cs="Arial"/>
          <w:sz w:val="24"/>
          <w:szCs w:val="24"/>
        </w:rPr>
        <w:t xml:space="preserve">o </w:t>
      </w:r>
      <w:r w:rsidRPr="00C92401">
        <w:rPr>
          <w:rFonts w:eastAsia="Calibri" w:cs="Arial"/>
          <w:sz w:val="24"/>
          <w:szCs w:val="24"/>
          <w:lang w:val="sr-Cyrl-RS"/>
        </w:rPr>
        <w:t>купопродаји је</w:t>
      </w:r>
      <w:r w:rsidRPr="00C92401">
        <w:rPr>
          <w:rFonts w:eastAsia="Calibri" w:cs="Arial"/>
          <w:sz w:val="24"/>
          <w:szCs w:val="24"/>
          <w:lang w:val="ru-RU"/>
        </w:rPr>
        <w:t xml:space="preserve"> испорука </w:t>
      </w:r>
      <w:r w:rsidR="009433A6" w:rsidRPr="00C92401">
        <w:rPr>
          <w:rFonts w:eastAsia="Calibri" w:cs="Arial"/>
          <w:sz w:val="24"/>
          <w:szCs w:val="24"/>
          <w:lang w:val="ru-RU"/>
        </w:rPr>
        <w:t xml:space="preserve">добара </w:t>
      </w:r>
      <w:r w:rsidR="00AF6126" w:rsidRPr="00C92401">
        <w:rPr>
          <w:rFonts w:eastAsia="Calibri" w:cs="Arial"/>
          <w:sz w:val="24"/>
          <w:szCs w:val="24"/>
          <w:lang w:val="ru-RU"/>
        </w:rPr>
        <w:t>,,</w:t>
      </w:r>
      <w:r w:rsidR="00712CE9" w:rsidRPr="00C92401">
        <w:rPr>
          <w:rFonts w:eastAsia="Calibri" w:cs="Arial"/>
          <w:sz w:val="24"/>
          <w:szCs w:val="24"/>
          <w:lang w:val="ru-RU"/>
        </w:rPr>
        <w:t>Горива и мазива</w:t>
      </w:r>
      <w:r w:rsidR="009433A6" w:rsidRPr="00C92401">
        <w:rPr>
          <w:rFonts w:eastAsia="Calibri" w:cs="Arial"/>
          <w:sz w:val="24"/>
          <w:szCs w:val="24"/>
          <w:lang w:val="ru-RU"/>
        </w:rPr>
        <w:t>“</w:t>
      </w:r>
      <w:r w:rsidRPr="00C92401">
        <w:rPr>
          <w:rFonts w:eastAsia="Calibri" w:cs="Arial"/>
          <w:sz w:val="24"/>
          <w:szCs w:val="24"/>
          <w:lang w:val="ru-RU"/>
        </w:rPr>
        <w:t>.</w:t>
      </w:r>
    </w:p>
    <w:p w:rsidR="005067FC" w:rsidRPr="00C92401" w:rsidRDefault="005067FC" w:rsidP="00C92401">
      <w:pPr>
        <w:pStyle w:val="KDParagraf"/>
        <w:spacing w:before="0"/>
        <w:contextualSpacing/>
        <w:rPr>
          <w:rFonts w:eastAsia="Calibri" w:cs="Arial"/>
          <w:sz w:val="24"/>
          <w:szCs w:val="24"/>
        </w:rPr>
      </w:pPr>
      <w:r w:rsidRPr="00C92401">
        <w:rPr>
          <w:rFonts w:eastAsia="Calibri" w:cs="Arial"/>
          <w:sz w:val="24"/>
          <w:szCs w:val="24"/>
        </w:rPr>
        <w:lastRenderedPageBreak/>
        <w:t xml:space="preserve">Продавац се обавезује да за потребе Купца испоручи </w:t>
      </w:r>
      <w:r w:rsidR="00D3016A" w:rsidRPr="00C92401">
        <w:rPr>
          <w:rFonts w:eastAsia="Calibri" w:cs="Arial"/>
          <w:sz w:val="24"/>
          <w:szCs w:val="24"/>
          <w:lang w:val="sr-Cyrl-RS"/>
        </w:rPr>
        <w:t>добра</w:t>
      </w:r>
      <w:r w:rsidRPr="00C92401">
        <w:rPr>
          <w:rFonts w:eastAsia="Calibri" w:cs="Arial"/>
          <w:sz w:val="24"/>
          <w:szCs w:val="24"/>
          <w:lang w:val="sr-Cyrl-RS"/>
        </w:rPr>
        <w:t xml:space="preserve"> </w:t>
      </w:r>
      <w:r w:rsidRPr="00C92401">
        <w:rPr>
          <w:rFonts w:eastAsia="Calibri" w:cs="Arial"/>
          <w:sz w:val="24"/>
          <w:szCs w:val="24"/>
        </w:rPr>
        <w:t>из става 1.</w:t>
      </w:r>
      <w:r w:rsidRPr="00C92401">
        <w:rPr>
          <w:rFonts w:eastAsia="Calibri" w:cs="Arial"/>
          <w:sz w:val="24"/>
          <w:szCs w:val="24"/>
          <w:lang w:val="sr-Cyrl-RS"/>
        </w:rPr>
        <w:t xml:space="preserve"> </w:t>
      </w:r>
      <w:r w:rsidRPr="00C92401">
        <w:rPr>
          <w:rFonts w:eastAsia="Calibri" w:cs="Arial"/>
          <w:sz w:val="24"/>
          <w:szCs w:val="24"/>
        </w:rPr>
        <w:t>овог члан</w:t>
      </w:r>
      <w:r w:rsidRPr="00C92401">
        <w:rPr>
          <w:rFonts w:eastAsia="Calibri" w:cs="Arial"/>
          <w:sz w:val="24"/>
          <w:szCs w:val="24"/>
          <w:lang w:val="sr-Cyrl-RS"/>
        </w:rPr>
        <w:t xml:space="preserve">а у складу са </w:t>
      </w:r>
      <w:r w:rsidR="005F3A30" w:rsidRPr="00C92401">
        <w:rPr>
          <w:rFonts w:eastAsia="Calibri" w:cs="Arial"/>
          <w:sz w:val="24"/>
          <w:szCs w:val="24"/>
        </w:rPr>
        <w:t>Конкурсном документацијом за предметну јавну набавку</w:t>
      </w:r>
      <w:r w:rsidR="005F3A30">
        <w:rPr>
          <w:rFonts w:eastAsia="Calibri" w:cs="Arial"/>
          <w:sz w:val="24"/>
          <w:szCs w:val="24"/>
        </w:rPr>
        <w:t xml:space="preserve">, </w:t>
      </w:r>
      <w:r w:rsidRPr="00C92401">
        <w:rPr>
          <w:rFonts w:eastAsia="Calibri" w:cs="Arial"/>
          <w:sz w:val="24"/>
          <w:szCs w:val="24"/>
        </w:rPr>
        <w:t xml:space="preserve">Понудом Продавца </w:t>
      </w:r>
      <w:r w:rsidR="00AF6126" w:rsidRPr="00C92401">
        <w:rPr>
          <w:rFonts w:eastAsia="Calibri" w:cs="Arial"/>
          <w:sz w:val="24"/>
          <w:szCs w:val="24"/>
          <w:lang w:val="sr-Cyrl-RS"/>
        </w:rPr>
        <w:t xml:space="preserve">ЈП ЕПС </w:t>
      </w:r>
      <w:r w:rsidRPr="00C92401">
        <w:rPr>
          <w:rFonts w:eastAsia="Calibri" w:cs="Arial"/>
          <w:sz w:val="24"/>
          <w:szCs w:val="24"/>
        </w:rPr>
        <w:t>број</w:t>
      </w:r>
      <w:r w:rsidRPr="00C92401">
        <w:rPr>
          <w:rFonts w:eastAsia="Calibri" w:cs="Arial"/>
          <w:sz w:val="24"/>
          <w:szCs w:val="24"/>
          <w:lang w:val="sr-Cyrl-RS"/>
        </w:rPr>
        <w:t xml:space="preserve"> </w:t>
      </w:r>
      <w:r w:rsidRPr="00C92401">
        <w:rPr>
          <w:rFonts w:eastAsia="Calibri" w:cs="Arial"/>
          <w:sz w:val="24"/>
          <w:szCs w:val="24"/>
        </w:rPr>
        <w:t>_______ од _____године,</w:t>
      </w:r>
      <w:r w:rsidRPr="00C92401">
        <w:rPr>
          <w:rFonts w:eastAsia="Calibri" w:cs="Arial"/>
          <w:sz w:val="24"/>
          <w:szCs w:val="24"/>
          <w:lang w:val="sr-Cyrl-RS"/>
        </w:rPr>
        <w:t xml:space="preserve"> </w:t>
      </w:r>
      <w:r w:rsidRPr="00C92401">
        <w:rPr>
          <w:rFonts w:eastAsia="Calibri" w:cs="Arial"/>
          <w:sz w:val="24"/>
          <w:szCs w:val="24"/>
        </w:rPr>
        <w:t>Обрас</w:t>
      </w:r>
      <w:r w:rsidR="005F3A30">
        <w:rPr>
          <w:rFonts w:eastAsia="Calibri" w:cs="Arial"/>
          <w:sz w:val="24"/>
          <w:szCs w:val="24"/>
          <w:lang w:val="sr-Cyrl-RS"/>
        </w:rPr>
        <w:t>ц</w:t>
      </w:r>
      <w:r w:rsidR="005F3A30">
        <w:rPr>
          <w:rFonts w:eastAsia="Calibri" w:cs="Arial"/>
          <w:sz w:val="24"/>
          <w:szCs w:val="24"/>
        </w:rPr>
        <w:t>ем структуре цене</w:t>
      </w:r>
      <w:r w:rsidRPr="00C92401">
        <w:rPr>
          <w:rFonts w:eastAsia="Calibri" w:cs="Arial"/>
          <w:sz w:val="24"/>
          <w:szCs w:val="24"/>
        </w:rPr>
        <w:t xml:space="preserve"> и Техничком спецификацијом, који као Прилог 1, Прилог 2, Прилог 3  и Прилог 4,</w:t>
      </w:r>
      <w:r w:rsidRPr="00C92401">
        <w:rPr>
          <w:rFonts w:eastAsia="Calibri" w:cs="Arial"/>
          <w:sz w:val="24"/>
          <w:szCs w:val="24"/>
          <w:lang w:val="sr-Cyrl-RS"/>
        </w:rPr>
        <w:t xml:space="preserve"> </w:t>
      </w:r>
      <w:r w:rsidRPr="00C92401">
        <w:rPr>
          <w:rFonts w:eastAsia="Calibri" w:cs="Arial"/>
          <w:sz w:val="24"/>
          <w:szCs w:val="24"/>
        </w:rPr>
        <w:t>чине саставни део овог Уговора.</w:t>
      </w:r>
    </w:p>
    <w:p w:rsidR="00AF6126" w:rsidRPr="00C92401" w:rsidRDefault="00AF6126" w:rsidP="00C92401">
      <w:pPr>
        <w:pStyle w:val="KDParagraf"/>
        <w:spacing w:before="0"/>
        <w:contextualSpacing/>
        <w:rPr>
          <w:rFonts w:cs="Arial"/>
          <w:b/>
          <w:sz w:val="24"/>
          <w:szCs w:val="24"/>
        </w:rPr>
      </w:pPr>
    </w:p>
    <w:p w:rsidR="005067FC" w:rsidRPr="00C92401" w:rsidRDefault="005067FC" w:rsidP="00C92401">
      <w:pPr>
        <w:pStyle w:val="KDParagraf"/>
        <w:spacing w:before="0"/>
        <w:contextualSpacing/>
        <w:rPr>
          <w:rFonts w:cs="Arial"/>
          <w:b/>
          <w:sz w:val="24"/>
          <w:szCs w:val="24"/>
          <w:lang w:val="sr-Cyrl-RS"/>
        </w:rPr>
      </w:pPr>
      <w:r w:rsidRPr="00C92401">
        <w:rPr>
          <w:rFonts w:cs="Arial"/>
          <w:b/>
          <w:sz w:val="24"/>
          <w:szCs w:val="24"/>
        </w:rPr>
        <w:t xml:space="preserve">УГОВОРЕНА </w:t>
      </w:r>
      <w:r w:rsidRPr="00C92401">
        <w:rPr>
          <w:rFonts w:cs="Arial"/>
          <w:b/>
          <w:sz w:val="24"/>
          <w:szCs w:val="24"/>
          <w:lang w:val="sr-Cyrl-RS"/>
        </w:rPr>
        <w:t>ВРЕДНОСТ</w:t>
      </w:r>
      <w:r w:rsidRPr="00C92401">
        <w:rPr>
          <w:rFonts w:cs="Arial"/>
          <w:b/>
          <w:sz w:val="24"/>
          <w:szCs w:val="24"/>
        </w:rPr>
        <w:t xml:space="preserve"> </w:t>
      </w:r>
    </w:p>
    <w:p w:rsidR="005067FC" w:rsidRPr="00C92401" w:rsidRDefault="005067FC" w:rsidP="00C92401">
      <w:pPr>
        <w:spacing w:before="0"/>
        <w:contextualSpacing/>
        <w:jc w:val="center"/>
        <w:rPr>
          <w:rFonts w:cs="Arial"/>
          <w:b/>
          <w:sz w:val="24"/>
          <w:szCs w:val="24"/>
        </w:rPr>
      </w:pPr>
      <w:r w:rsidRPr="00C92401">
        <w:rPr>
          <w:rFonts w:cs="Arial"/>
          <w:b/>
          <w:sz w:val="24"/>
          <w:szCs w:val="24"/>
        </w:rPr>
        <w:t>Члан 2.</w:t>
      </w:r>
    </w:p>
    <w:p w:rsidR="005067FC" w:rsidRPr="00C92401" w:rsidRDefault="005067FC" w:rsidP="00C92401">
      <w:pPr>
        <w:spacing w:before="0"/>
        <w:contextualSpacing/>
        <w:jc w:val="center"/>
        <w:rPr>
          <w:rFonts w:cs="Arial"/>
          <w:b/>
          <w:sz w:val="24"/>
          <w:szCs w:val="24"/>
        </w:rPr>
      </w:pPr>
    </w:p>
    <w:p w:rsidR="005067FC" w:rsidRPr="00C92401" w:rsidRDefault="005067FC" w:rsidP="00C92401">
      <w:pPr>
        <w:pStyle w:val="KDParagraf"/>
        <w:spacing w:before="0"/>
        <w:contextualSpacing/>
        <w:rPr>
          <w:rFonts w:cs="Arial"/>
          <w:color w:val="00B0F0"/>
          <w:sz w:val="24"/>
          <w:szCs w:val="24"/>
          <w:lang w:val="sr-Cyrl-RS"/>
        </w:rPr>
      </w:pPr>
      <w:r w:rsidRPr="00C92401">
        <w:rPr>
          <w:rFonts w:cs="Arial"/>
          <w:sz w:val="24"/>
          <w:szCs w:val="24"/>
        </w:rPr>
        <w:t>Укупна вредност Уговора износи _________</w:t>
      </w:r>
      <w:r w:rsidR="00995C11" w:rsidRPr="00C92401">
        <w:rPr>
          <w:rFonts w:cs="Arial"/>
          <w:sz w:val="24"/>
          <w:szCs w:val="24"/>
          <w:lang w:val="sr-Cyrl-RS"/>
        </w:rPr>
        <w:t>___</w:t>
      </w:r>
      <w:r w:rsidRPr="00C92401">
        <w:rPr>
          <w:rFonts w:cs="Arial"/>
          <w:sz w:val="24"/>
          <w:szCs w:val="24"/>
        </w:rPr>
        <w:t>________</w:t>
      </w:r>
      <w:r w:rsidRPr="00C92401">
        <w:rPr>
          <w:rFonts w:cs="Arial"/>
          <w:sz w:val="24"/>
          <w:szCs w:val="24"/>
          <w:lang w:val="sr-Cyrl-RS"/>
        </w:rPr>
        <w:t xml:space="preserve"> динара </w:t>
      </w:r>
      <w:r w:rsidRPr="00C92401">
        <w:rPr>
          <w:rFonts w:cs="Arial"/>
          <w:sz w:val="24"/>
          <w:szCs w:val="24"/>
        </w:rPr>
        <w:t>(</w:t>
      </w:r>
      <w:proofErr w:type="gramStart"/>
      <w:r w:rsidRPr="00C92401">
        <w:rPr>
          <w:rFonts w:cs="Arial"/>
          <w:sz w:val="24"/>
          <w:szCs w:val="24"/>
        </w:rPr>
        <w:t>словима:</w:t>
      </w:r>
      <w:proofErr w:type="gramEnd"/>
      <w:r w:rsidRPr="00C92401">
        <w:rPr>
          <w:rFonts w:cs="Arial"/>
          <w:sz w:val="24"/>
          <w:szCs w:val="24"/>
        </w:rPr>
        <w:t>____________________)</w:t>
      </w:r>
      <w:r w:rsidR="00AF6126" w:rsidRPr="00C92401">
        <w:rPr>
          <w:rFonts w:cs="Arial"/>
          <w:sz w:val="24"/>
          <w:szCs w:val="24"/>
          <w:lang w:val="sr-Cyrl-RS"/>
        </w:rPr>
        <w:t xml:space="preserve"> без обрачунатог ПДВ</w:t>
      </w:r>
      <w:r w:rsidR="002F19B1" w:rsidRPr="00C92401">
        <w:rPr>
          <w:rFonts w:cs="Arial"/>
          <w:sz w:val="24"/>
          <w:szCs w:val="24"/>
          <w:lang w:val="sr-Cyrl-RS"/>
        </w:rPr>
        <w:t>.</w:t>
      </w:r>
    </w:p>
    <w:p w:rsidR="005067FC" w:rsidRPr="00C92401" w:rsidRDefault="005067FC" w:rsidP="00C92401">
      <w:pPr>
        <w:pStyle w:val="KDParagraf"/>
        <w:spacing w:before="0"/>
        <w:contextualSpacing/>
        <w:rPr>
          <w:rFonts w:cs="Arial"/>
          <w:sz w:val="24"/>
          <w:szCs w:val="24"/>
          <w:lang w:val="sr-Cyrl-RS"/>
        </w:rPr>
      </w:pPr>
    </w:p>
    <w:p w:rsidR="005067FC" w:rsidRDefault="005067FC" w:rsidP="00C92401">
      <w:pPr>
        <w:pStyle w:val="KDParagraf"/>
        <w:spacing w:before="0"/>
        <w:contextualSpacing/>
        <w:rPr>
          <w:rFonts w:cs="Arial"/>
          <w:sz w:val="24"/>
          <w:szCs w:val="24"/>
        </w:rPr>
      </w:pPr>
      <w:r w:rsidRPr="00C92401">
        <w:rPr>
          <w:rFonts w:cs="Arial"/>
          <w:sz w:val="24"/>
          <w:szCs w:val="24"/>
        </w:rPr>
        <w:t xml:space="preserve">Уговорена вредност из става 1. </w:t>
      </w:r>
      <w:proofErr w:type="gramStart"/>
      <w:r w:rsidRPr="00C92401">
        <w:rPr>
          <w:rFonts w:cs="Arial"/>
          <w:sz w:val="24"/>
          <w:szCs w:val="24"/>
        </w:rPr>
        <w:t>овог</w:t>
      </w:r>
      <w:proofErr w:type="gramEnd"/>
      <w:r w:rsidRPr="00C92401">
        <w:rPr>
          <w:rFonts w:cs="Arial"/>
          <w:sz w:val="24"/>
          <w:szCs w:val="24"/>
        </w:rPr>
        <w:t xml:space="preserve"> члана увећава се за порез на додату вредност, у складу са прописима Републике Србије.</w:t>
      </w:r>
    </w:p>
    <w:p w:rsidR="005F3A30" w:rsidRPr="00C92401" w:rsidRDefault="005F3A30" w:rsidP="00C92401">
      <w:pPr>
        <w:pStyle w:val="KDParagraf"/>
        <w:spacing w:before="0"/>
        <w:contextualSpacing/>
        <w:rPr>
          <w:rFonts w:cs="Arial"/>
          <w:sz w:val="24"/>
          <w:szCs w:val="24"/>
        </w:rPr>
      </w:pPr>
    </w:p>
    <w:p w:rsidR="005067FC" w:rsidRDefault="005067FC" w:rsidP="00C92401">
      <w:pPr>
        <w:pStyle w:val="KDParagraf"/>
        <w:spacing w:before="0"/>
        <w:contextualSpacing/>
        <w:rPr>
          <w:rFonts w:cs="Arial"/>
          <w:sz w:val="24"/>
          <w:szCs w:val="24"/>
        </w:rPr>
      </w:pPr>
      <w:r w:rsidRPr="00C92401">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rsidR="005F3A30" w:rsidRPr="00C92401" w:rsidRDefault="005F3A30" w:rsidP="00C92401">
      <w:pPr>
        <w:pStyle w:val="KDParagraf"/>
        <w:spacing w:before="0"/>
        <w:contextualSpacing/>
        <w:rPr>
          <w:rFonts w:cs="Arial"/>
          <w:sz w:val="24"/>
          <w:szCs w:val="24"/>
        </w:rPr>
      </w:pPr>
    </w:p>
    <w:p w:rsidR="005067FC" w:rsidRPr="00C92401" w:rsidRDefault="005067FC" w:rsidP="00C92401">
      <w:pPr>
        <w:pStyle w:val="KDParagraf"/>
        <w:spacing w:before="0"/>
        <w:contextualSpacing/>
        <w:rPr>
          <w:rFonts w:cs="Arial"/>
          <w:sz w:val="24"/>
          <w:szCs w:val="24"/>
        </w:rPr>
      </w:pPr>
      <w:r w:rsidRPr="00C92401">
        <w:rPr>
          <w:rFonts w:cs="Arial"/>
          <w:sz w:val="24"/>
          <w:szCs w:val="24"/>
        </w:rPr>
        <w:t xml:space="preserve">Цена </w:t>
      </w:r>
      <w:r w:rsidR="00E94113" w:rsidRPr="00C92401">
        <w:rPr>
          <w:rFonts w:cs="Arial"/>
          <w:sz w:val="24"/>
          <w:szCs w:val="24"/>
          <w:lang w:val="sr-Cyrl-RS"/>
        </w:rPr>
        <w:t xml:space="preserve">из става 1. овог члана </w:t>
      </w:r>
      <w:r w:rsidRPr="00C92401">
        <w:rPr>
          <w:rFonts w:cs="Arial"/>
          <w:sz w:val="24"/>
          <w:szCs w:val="24"/>
        </w:rPr>
        <w:t xml:space="preserve">је фиксна односно не може се мењати за све време </w:t>
      </w:r>
      <w:r w:rsidRPr="00C92401">
        <w:rPr>
          <w:rFonts w:cs="Arial"/>
          <w:sz w:val="24"/>
          <w:szCs w:val="24"/>
          <w:lang w:val="sr-Cyrl-RS"/>
        </w:rPr>
        <w:t>трајања овог</w:t>
      </w:r>
      <w:r w:rsidRPr="00C92401">
        <w:rPr>
          <w:rFonts w:cs="Arial"/>
          <w:sz w:val="24"/>
          <w:szCs w:val="24"/>
        </w:rPr>
        <w:t xml:space="preserve"> У</w:t>
      </w:r>
      <w:r w:rsidRPr="00C92401">
        <w:rPr>
          <w:rFonts w:cs="Arial"/>
          <w:sz w:val="24"/>
          <w:szCs w:val="24"/>
          <w:lang w:val="sr-Cyrl-RS"/>
        </w:rPr>
        <w:t>говора</w:t>
      </w:r>
      <w:r w:rsidRPr="00C92401">
        <w:rPr>
          <w:rFonts w:cs="Arial"/>
          <w:sz w:val="24"/>
          <w:szCs w:val="24"/>
        </w:rPr>
        <w:t xml:space="preserve">. </w:t>
      </w:r>
    </w:p>
    <w:p w:rsidR="00AF6126" w:rsidRPr="00C92401" w:rsidRDefault="00AF6126" w:rsidP="00C92401">
      <w:pPr>
        <w:pStyle w:val="KDParagraf"/>
        <w:spacing w:before="0"/>
        <w:contextualSpacing/>
        <w:rPr>
          <w:rFonts w:cs="Arial"/>
          <w:b/>
          <w:sz w:val="24"/>
          <w:szCs w:val="24"/>
        </w:rPr>
      </w:pPr>
    </w:p>
    <w:p w:rsidR="005067FC" w:rsidRPr="00C92401" w:rsidRDefault="005067FC" w:rsidP="00C92401">
      <w:pPr>
        <w:pStyle w:val="KDParagraf"/>
        <w:spacing w:before="0"/>
        <w:contextualSpacing/>
        <w:rPr>
          <w:rFonts w:cs="Arial"/>
          <w:b/>
          <w:sz w:val="24"/>
          <w:szCs w:val="24"/>
        </w:rPr>
      </w:pPr>
      <w:r w:rsidRPr="00C92401">
        <w:rPr>
          <w:rFonts w:cs="Arial"/>
          <w:b/>
          <w:sz w:val="24"/>
          <w:szCs w:val="24"/>
        </w:rPr>
        <w:t>ИЗДАВАЊЕ РАЧУНА И ПЛАЋАЊЕ</w:t>
      </w:r>
    </w:p>
    <w:p w:rsidR="005067FC" w:rsidRPr="00C92401" w:rsidRDefault="005067FC" w:rsidP="00C92401">
      <w:pPr>
        <w:spacing w:before="0"/>
        <w:contextualSpacing/>
        <w:jc w:val="center"/>
        <w:rPr>
          <w:rFonts w:cs="Arial"/>
          <w:b/>
          <w:sz w:val="24"/>
          <w:szCs w:val="24"/>
        </w:rPr>
      </w:pPr>
      <w:r w:rsidRPr="00C92401">
        <w:rPr>
          <w:rFonts w:cs="Arial"/>
          <w:b/>
          <w:sz w:val="24"/>
          <w:szCs w:val="24"/>
        </w:rPr>
        <w:t>Члан 3.</w:t>
      </w:r>
    </w:p>
    <w:p w:rsidR="002A04A8" w:rsidRDefault="002A04A8" w:rsidP="00C92401">
      <w:pPr>
        <w:tabs>
          <w:tab w:val="left" w:pos="567"/>
        </w:tabs>
        <w:spacing w:before="0"/>
        <w:contextualSpacing/>
        <w:rPr>
          <w:rFonts w:eastAsia="Calibri" w:cs="Arial"/>
          <w:sz w:val="24"/>
          <w:szCs w:val="24"/>
          <w:lang w:val="sr-Cyrl-RS"/>
        </w:rPr>
      </w:pPr>
      <w:r w:rsidRPr="00C92401">
        <w:rPr>
          <w:rFonts w:eastAsia="Calibri" w:cs="Arial"/>
          <w:sz w:val="24"/>
          <w:szCs w:val="24"/>
        </w:rPr>
        <w:t xml:space="preserve">Плаћање добара који су предмет ове јавне набавке </w:t>
      </w:r>
      <w:r w:rsidRPr="00C92401">
        <w:rPr>
          <w:rFonts w:eastAsia="Calibri" w:cs="Arial"/>
          <w:sz w:val="24"/>
          <w:szCs w:val="24"/>
          <w:lang w:val="sr-Cyrl-RS"/>
        </w:rPr>
        <w:t>Купац</w:t>
      </w:r>
      <w:r w:rsidRPr="00C92401">
        <w:rPr>
          <w:rFonts w:eastAsia="Calibri" w:cs="Arial"/>
          <w:sz w:val="24"/>
          <w:szCs w:val="24"/>
        </w:rPr>
        <w:t xml:space="preserve"> ће извршити на текући рачун </w:t>
      </w:r>
      <w:r w:rsidRPr="00C92401">
        <w:rPr>
          <w:rFonts w:eastAsia="Calibri" w:cs="Arial"/>
          <w:sz w:val="24"/>
          <w:szCs w:val="24"/>
          <w:lang w:val="sr-Cyrl-RS"/>
        </w:rPr>
        <w:t>Продавца</w:t>
      </w:r>
      <w:r w:rsidRPr="00C92401">
        <w:rPr>
          <w:rFonts w:eastAsia="Calibri" w:cs="Arial"/>
          <w:sz w:val="24"/>
          <w:szCs w:val="24"/>
        </w:rPr>
        <w:t xml:space="preserve">, </w:t>
      </w:r>
      <w:r w:rsidRPr="00C92401">
        <w:rPr>
          <w:rFonts w:eastAsia="Calibri" w:cs="Arial"/>
          <w:sz w:val="24"/>
          <w:szCs w:val="24"/>
          <w:lang w:val="sr-Cyrl-RS"/>
        </w:rPr>
        <w:t>по испоруци предмета Уговора</w:t>
      </w:r>
      <w:r w:rsidRPr="00C92401">
        <w:rPr>
          <w:rFonts w:eastAsia="Calibri" w:cs="Arial"/>
          <w:sz w:val="24"/>
          <w:szCs w:val="24"/>
        </w:rPr>
        <w:t xml:space="preserve">, у року </w:t>
      </w:r>
      <w:r w:rsidR="005F3A30">
        <w:rPr>
          <w:rFonts w:eastAsia="Calibri" w:cs="Arial"/>
          <w:sz w:val="24"/>
          <w:szCs w:val="24"/>
          <w:lang w:val="sr-Cyrl-RS"/>
        </w:rPr>
        <w:t>до</w:t>
      </w:r>
      <w:r w:rsidRPr="00C92401">
        <w:rPr>
          <w:rFonts w:eastAsia="Calibri" w:cs="Arial"/>
          <w:sz w:val="24"/>
          <w:szCs w:val="24"/>
          <w:lang w:val="sr-Cyrl-RS"/>
        </w:rPr>
        <w:t xml:space="preserve"> 45 </w:t>
      </w:r>
      <w:r w:rsidRPr="00C92401">
        <w:rPr>
          <w:rFonts w:eastAsia="Calibri" w:cs="Arial"/>
          <w:sz w:val="24"/>
          <w:szCs w:val="24"/>
          <w:lang w:val="sr-Latn-RS"/>
        </w:rPr>
        <w:t>(</w:t>
      </w:r>
      <w:r w:rsidRPr="00C92401">
        <w:rPr>
          <w:rFonts w:eastAsia="Calibri" w:cs="Arial"/>
          <w:sz w:val="24"/>
          <w:szCs w:val="24"/>
          <w:lang w:val="sr-Cyrl-RS"/>
        </w:rPr>
        <w:t>словима: четрдесетпет) дана</w:t>
      </w:r>
      <w:r w:rsidRPr="00C92401">
        <w:rPr>
          <w:rFonts w:cs="Arial"/>
          <w:sz w:val="24"/>
          <w:szCs w:val="24"/>
          <w:lang w:val="sr-Cyrl-CS" w:eastAsia="ar-SA"/>
        </w:rPr>
        <w:t xml:space="preserve"> о</w:t>
      </w:r>
      <w:r w:rsidRPr="00C92401">
        <w:rPr>
          <w:rFonts w:eastAsia="Calibri" w:cs="Arial"/>
          <w:sz w:val="24"/>
          <w:szCs w:val="24"/>
        </w:rPr>
        <w:t xml:space="preserve">д дана пријема исправног рачуна на писарницу </w:t>
      </w:r>
      <w:r w:rsidRPr="00C92401">
        <w:rPr>
          <w:rFonts w:eastAsia="Calibri" w:cs="Arial"/>
          <w:sz w:val="24"/>
          <w:szCs w:val="24"/>
          <w:lang w:val="sr-Cyrl-RS"/>
        </w:rPr>
        <w:t xml:space="preserve">Купца. </w:t>
      </w:r>
    </w:p>
    <w:p w:rsidR="005F3A30" w:rsidRPr="00C92401" w:rsidRDefault="005F3A30" w:rsidP="00C92401">
      <w:pPr>
        <w:tabs>
          <w:tab w:val="left" w:pos="567"/>
        </w:tabs>
        <w:spacing w:before="0"/>
        <w:contextualSpacing/>
        <w:rPr>
          <w:rFonts w:eastAsia="Calibri" w:cs="Arial"/>
          <w:sz w:val="24"/>
          <w:szCs w:val="24"/>
          <w:lang w:val="sr-Cyrl-RS"/>
        </w:rPr>
      </w:pPr>
    </w:p>
    <w:p w:rsidR="002A04A8" w:rsidRPr="00C92401" w:rsidRDefault="002A04A8" w:rsidP="00C92401">
      <w:pPr>
        <w:pStyle w:val="CommentText"/>
        <w:spacing w:before="0"/>
        <w:contextualSpacing/>
        <w:rPr>
          <w:rFonts w:cs="Arial"/>
          <w:bCs/>
          <w:sz w:val="24"/>
          <w:szCs w:val="24"/>
          <w:lang w:val="sr-Cyrl-RS"/>
        </w:rPr>
      </w:pPr>
      <w:r w:rsidRPr="00C92401">
        <w:rPr>
          <w:rFonts w:eastAsia="Calibri" w:cs="Arial"/>
          <w:noProof/>
          <w:sz w:val="24"/>
          <w:szCs w:val="24"/>
          <w:lang w:val="sr-Cyrl-RS"/>
        </w:rPr>
        <w:t xml:space="preserve">Рачун мора бити </w:t>
      </w:r>
      <w:r w:rsidRPr="00C92401">
        <w:rPr>
          <w:rFonts w:cs="Arial"/>
          <w:bCs/>
          <w:sz w:val="24"/>
          <w:szCs w:val="24"/>
          <w:lang w:val="sr-Cyrl-RS"/>
        </w:rPr>
        <w:t>потписан и оверен од стране одговорног лица Продавца и потписан од стране овлашћеног лица за надзор Купца.</w:t>
      </w:r>
    </w:p>
    <w:p w:rsidR="002A04A8" w:rsidRPr="00C92401" w:rsidRDefault="002A04A8" w:rsidP="00C92401">
      <w:pPr>
        <w:tabs>
          <w:tab w:val="left" w:pos="567"/>
        </w:tabs>
        <w:spacing w:before="0"/>
        <w:contextualSpacing/>
        <w:rPr>
          <w:rFonts w:eastAsia="Calibri" w:cs="Arial"/>
          <w:sz w:val="24"/>
          <w:szCs w:val="24"/>
          <w:lang w:val="sr-Cyrl-RS"/>
        </w:rPr>
      </w:pPr>
    </w:p>
    <w:p w:rsidR="002A04A8" w:rsidRPr="00C92401" w:rsidRDefault="002A04A8" w:rsidP="00C92401">
      <w:pPr>
        <w:tabs>
          <w:tab w:val="left" w:pos="567"/>
        </w:tabs>
        <w:spacing w:before="0"/>
        <w:contextualSpacing/>
        <w:rPr>
          <w:rFonts w:eastAsia="Calibri" w:cs="Arial"/>
          <w:sz w:val="24"/>
          <w:szCs w:val="24"/>
          <w:lang w:val="sr-Cyrl-RS" w:eastAsia="sr-Latn-RS"/>
        </w:rPr>
      </w:pPr>
      <w:r w:rsidRPr="00C92401">
        <w:rPr>
          <w:rFonts w:eastAsia="Calibri" w:cs="Arial"/>
          <w:sz w:val="24"/>
          <w:szCs w:val="24"/>
          <w:lang w:val="sr-Cyrl-RS" w:eastAsia="sr-Latn-RS"/>
        </w:rPr>
        <w:t>Записник о</w:t>
      </w:r>
      <w:r w:rsidRPr="00C92401">
        <w:rPr>
          <w:rFonts w:cs="Arial"/>
          <w:sz w:val="24"/>
          <w:szCs w:val="24"/>
        </w:rPr>
        <w:t xml:space="preserve"> </w:t>
      </w:r>
      <w:r w:rsidRPr="00C92401">
        <w:rPr>
          <w:rFonts w:eastAsia="Calibri" w:cs="Arial"/>
          <w:sz w:val="24"/>
          <w:szCs w:val="24"/>
          <w:lang w:val="sr-Cyrl-RS" w:eastAsia="sr-Latn-RS"/>
        </w:rPr>
        <w:t xml:space="preserve">квантитативном </w:t>
      </w:r>
      <w:r w:rsidR="005F3A30">
        <w:rPr>
          <w:rFonts w:eastAsia="Calibri" w:cs="Arial"/>
          <w:sz w:val="24"/>
          <w:szCs w:val="24"/>
          <w:lang w:val="sr-Cyrl-RS" w:eastAsia="sr-Latn-RS"/>
        </w:rPr>
        <w:t>и квалитативном пријему добара/</w:t>
      </w:r>
      <w:r w:rsidRPr="00C92401">
        <w:rPr>
          <w:rFonts w:eastAsia="Calibri" w:cs="Arial"/>
          <w:sz w:val="24"/>
          <w:szCs w:val="24"/>
          <w:lang w:val="sr-Cyrl-RS" w:eastAsia="sr-Latn-RS"/>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rsidR="002A04A8" w:rsidRPr="00C92401" w:rsidRDefault="002A04A8" w:rsidP="00C92401">
      <w:pPr>
        <w:tabs>
          <w:tab w:val="left" w:pos="567"/>
        </w:tabs>
        <w:spacing w:before="0"/>
        <w:contextualSpacing/>
        <w:rPr>
          <w:rFonts w:eastAsia="Calibri" w:cs="Arial"/>
          <w:sz w:val="24"/>
          <w:szCs w:val="24"/>
          <w:lang w:val="sr-Cyrl-RS" w:eastAsia="sr-Latn-RS"/>
        </w:rPr>
      </w:pPr>
    </w:p>
    <w:p w:rsidR="002A04A8" w:rsidRPr="00C92401" w:rsidRDefault="002A04A8" w:rsidP="00C92401">
      <w:pPr>
        <w:spacing w:before="0"/>
        <w:contextualSpacing/>
        <w:rPr>
          <w:rFonts w:eastAsia="Calibri" w:cs="Arial"/>
          <w:sz w:val="24"/>
          <w:szCs w:val="24"/>
          <w:lang w:val="sr-Cyrl-RS" w:eastAsia="sr-Latn-RS"/>
        </w:rPr>
      </w:pPr>
      <w:r w:rsidRPr="00C92401">
        <w:rPr>
          <w:rFonts w:eastAsia="Calibri" w:cs="Arial"/>
          <w:sz w:val="24"/>
          <w:szCs w:val="24"/>
          <w:lang w:val="sr-Cyrl-RS" w:eastAsia="sr-Latn-RS"/>
        </w:rPr>
        <w:t>У испостављеном рачуну и</w:t>
      </w:r>
      <w:r w:rsidRPr="00C92401">
        <w:rPr>
          <w:rFonts w:cs="Arial"/>
          <w:sz w:val="24"/>
          <w:szCs w:val="24"/>
        </w:rPr>
        <w:t xml:space="preserve"> </w:t>
      </w:r>
      <w:r w:rsidRPr="00C92401">
        <w:rPr>
          <w:rFonts w:eastAsia="Calibri" w:cs="Arial"/>
          <w:sz w:val="24"/>
          <w:szCs w:val="24"/>
          <w:lang w:val="sr-Cyrl-RS" w:eastAsia="sr-Latn-RS"/>
        </w:rPr>
        <w:t>Записник о квантитативном и квалитативном пријему добара/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A04A8" w:rsidRPr="00C92401" w:rsidRDefault="002A04A8" w:rsidP="00C92401">
      <w:pPr>
        <w:spacing w:before="0"/>
        <w:contextualSpacing/>
        <w:rPr>
          <w:rFonts w:eastAsia="Calibri" w:cs="Arial"/>
          <w:sz w:val="24"/>
          <w:szCs w:val="24"/>
          <w:lang w:val="sr-Cyrl-RS" w:eastAsia="sr-Latn-RS"/>
        </w:rPr>
      </w:pPr>
    </w:p>
    <w:p w:rsidR="002A04A8" w:rsidRPr="00C92401" w:rsidRDefault="002A04A8" w:rsidP="00C92401">
      <w:pPr>
        <w:tabs>
          <w:tab w:val="left" w:pos="567"/>
        </w:tabs>
        <w:spacing w:before="0"/>
        <w:contextualSpacing/>
        <w:rPr>
          <w:rFonts w:cs="Arial"/>
          <w:sz w:val="24"/>
          <w:szCs w:val="24"/>
          <w:lang w:val="sr-Cyrl-RS"/>
        </w:rPr>
      </w:pPr>
      <w:r w:rsidRPr="00C92401">
        <w:rPr>
          <w:rFonts w:eastAsia="Calibri" w:cs="Arial"/>
          <w:sz w:val="24"/>
          <w:szCs w:val="24"/>
          <w:lang w:val="sr-Cyrl-RS" w:eastAsia="sr-Latn-RS"/>
        </w:rPr>
        <w:t xml:space="preserve">Рачун мора гласити на: Јавно предузеће „Електропривреда Србије“ Београд, Балканска 13, Огранак </w:t>
      </w:r>
      <w:r w:rsidR="005F3A30">
        <w:rPr>
          <w:rFonts w:eastAsia="Calibri" w:cs="Arial"/>
          <w:sz w:val="24"/>
          <w:szCs w:val="24"/>
          <w:lang w:val="sr-Cyrl-RS" w:eastAsia="sr-Latn-RS"/>
        </w:rPr>
        <w:t xml:space="preserve">Обновљиви извори, </w:t>
      </w:r>
      <w:r w:rsidR="007E1B3D" w:rsidRPr="00C92401">
        <w:rPr>
          <w:rFonts w:eastAsia="Calibri" w:cs="Arial"/>
          <w:sz w:val="24"/>
          <w:szCs w:val="24"/>
          <w:lang w:val="sr-Cyrl-RS" w:eastAsia="sr-Latn-RS"/>
        </w:rPr>
        <w:t>Масарикова 1-3, 11 000 Београд</w:t>
      </w:r>
      <w:r w:rsidRPr="00C92401">
        <w:rPr>
          <w:rFonts w:eastAsia="Calibri" w:cs="Arial"/>
          <w:sz w:val="24"/>
          <w:szCs w:val="24"/>
          <w:lang w:val="sr-Cyrl-RS" w:eastAsia="sr-Latn-RS"/>
        </w:rPr>
        <w:t xml:space="preserve">, ПИБ </w:t>
      </w:r>
      <w:r w:rsidRPr="00C92401">
        <w:rPr>
          <w:rFonts w:eastAsia="Calibri" w:cs="Arial"/>
          <w:sz w:val="24"/>
          <w:szCs w:val="24"/>
          <w:lang w:val="sr-Cyrl-BA" w:eastAsia="sr-Latn-RS"/>
        </w:rPr>
        <w:t>(103920327)</w:t>
      </w:r>
      <w:r w:rsidRPr="00C92401">
        <w:rPr>
          <w:rFonts w:eastAsia="Calibri" w:cs="Arial"/>
          <w:sz w:val="24"/>
          <w:szCs w:val="24"/>
          <w:lang w:val="sr-Cyrl-RS" w:eastAsia="sr-Latn-RS"/>
        </w:rPr>
        <w:t xml:space="preserve">, МБ (20053658) и бити достављен на адресу Купца: </w:t>
      </w:r>
      <w:r w:rsidRPr="00C92401">
        <w:rPr>
          <w:rFonts w:cs="Arial"/>
          <w:sz w:val="24"/>
          <w:szCs w:val="24"/>
        </w:rPr>
        <w:t xml:space="preserve"> Јавно предузеће „Електропривреда Србије“ Београд, </w:t>
      </w:r>
      <w:r w:rsidRPr="00C92401">
        <w:rPr>
          <w:rFonts w:cs="Arial"/>
          <w:sz w:val="24"/>
          <w:szCs w:val="24"/>
          <w:lang w:val="sr-Cyrl-RS"/>
        </w:rPr>
        <w:t xml:space="preserve">Балканска 13, Огранак </w:t>
      </w:r>
      <w:r w:rsidR="005F3A30">
        <w:rPr>
          <w:rFonts w:cs="Arial"/>
          <w:sz w:val="24"/>
          <w:szCs w:val="24"/>
          <w:lang w:val="sr-Cyrl-RS"/>
        </w:rPr>
        <w:t xml:space="preserve">Обновљиви извори, </w:t>
      </w:r>
      <w:r w:rsidR="007E1B3D" w:rsidRPr="00C92401">
        <w:rPr>
          <w:rFonts w:cs="Arial"/>
          <w:sz w:val="24"/>
          <w:szCs w:val="24"/>
          <w:lang w:val="sr-Cyrl-RS"/>
        </w:rPr>
        <w:t>Масарикова 1-3, 11 000 Београд</w:t>
      </w:r>
      <w:r w:rsidRPr="00C92401">
        <w:rPr>
          <w:rFonts w:cs="Arial"/>
          <w:sz w:val="24"/>
          <w:szCs w:val="24"/>
        </w:rPr>
        <w:t xml:space="preserve">, ПИБ </w:t>
      </w:r>
      <w:r w:rsidRPr="00C92401">
        <w:rPr>
          <w:rFonts w:cs="Arial"/>
          <w:sz w:val="24"/>
          <w:szCs w:val="24"/>
          <w:lang w:val="sr-Cyrl-BA"/>
        </w:rPr>
        <w:t>(103920327)</w:t>
      </w:r>
      <w:r w:rsidRPr="00C92401">
        <w:rPr>
          <w:rFonts w:cs="Arial"/>
          <w:sz w:val="24"/>
          <w:szCs w:val="24"/>
        </w:rPr>
        <w:t xml:space="preserve">, </w:t>
      </w:r>
      <w:r w:rsidRPr="00C92401">
        <w:rPr>
          <w:rFonts w:cs="Arial"/>
          <w:sz w:val="24"/>
          <w:szCs w:val="24"/>
          <w:lang w:val="sr-Cyrl-RS"/>
        </w:rPr>
        <w:t xml:space="preserve">МБ (20053658) </w:t>
      </w:r>
      <w:r w:rsidRPr="00C92401">
        <w:rPr>
          <w:rFonts w:cs="Arial"/>
          <w:sz w:val="24"/>
          <w:szCs w:val="24"/>
        </w:rPr>
        <w:t xml:space="preserve">са Записником о квантитативном и квалитативном пријему </w:t>
      </w:r>
      <w:r w:rsidRPr="00C92401">
        <w:rPr>
          <w:rFonts w:cs="Arial"/>
          <w:sz w:val="24"/>
          <w:szCs w:val="24"/>
          <w:lang w:val="sr-Cyrl-RS"/>
        </w:rPr>
        <w:t>/</w:t>
      </w:r>
      <w:r w:rsidRPr="00C92401">
        <w:rPr>
          <w:rFonts w:cs="Arial"/>
          <w:sz w:val="24"/>
          <w:szCs w:val="24"/>
        </w:rPr>
        <w:t xml:space="preserve">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C92401">
        <w:rPr>
          <w:rFonts w:cs="Arial"/>
          <w:sz w:val="24"/>
          <w:szCs w:val="24"/>
          <w:lang w:val="sr-Cyrl-RS"/>
        </w:rPr>
        <w:t>Купца</w:t>
      </w:r>
      <w:r w:rsidRPr="00C92401">
        <w:rPr>
          <w:rFonts w:cs="Arial"/>
          <w:sz w:val="24"/>
          <w:szCs w:val="24"/>
        </w:rPr>
        <w:t xml:space="preserve">, које </w:t>
      </w:r>
      <w:r w:rsidRPr="00C92401">
        <w:rPr>
          <w:rFonts w:cs="Arial"/>
          <w:sz w:val="24"/>
          <w:szCs w:val="24"/>
        </w:rPr>
        <w:lastRenderedPageBreak/>
        <w:t>је примило предметна добра</w:t>
      </w:r>
      <w:r w:rsidRPr="00C92401">
        <w:rPr>
          <w:rFonts w:eastAsia="Calibri" w:cs="Arial"/>
          <w:sz w:val="24"/>
          <w:szCs w:val="24"/>
          <w:lang w:val="sr-Cyrl-RS"/>
        </w:rPr>
        <w:t xml:space="preserve"> </w:t>
      </w:r>
      <w:r w:rsidRPr="00C92401">
        <w:rPr>
          <w:rFonts w:cs="Arial"/>
          <w:sz w:val="24"/>
          <w:szCs w:val="24"/>
          <w:lang w:val="sr-Cyrl-RS"/>
        </w:rPr>
        <w:t>представља основ за фактурисање и обавезан је пратећи документ уз рачун.</w:t>
      </w:r>
    </w:p>
    <w:p w:rsidR="005F5D3E" w:rsidRDefault="005F5D3E" w:rsidP="00C92401">
      <w:pPr>
        <w:spacing w:before="0"/>
        <w:contextualSpacing/>
        <w:rPr>
          <w:rFonts w:eastAsia="Calibri" w:cs="Arial"/>
          <w:sz w:val="24"/>
          <w:szCs w:val="24"/>
          <w:lang w:val="sr-Cyrl-RS"/>
        </w:rPr>
      </w:pPr>
      <w:r w:rsidRPr="00C92401">
        <w:rPr>
          <w:rFonts w:eastAsia="Calibri" w:cs="Arial"/>
          <w:sz w:val="24"/>
          <w:szCs w:val="24"/>
          <w:lang w:val="sr-Cyrl-RS"/>
        </w:rPr>
        <w:t>Продавац је дужан да за сваку појединачну испоруку достави посебан рачун са пратећом документацијом.</w:t>
      </w:r>
    </w:p>
    <w:p w:rsidR="005F3A30" w:rsidRPr="00C92401" w:rsidRDefault="005F3A30" w:rsidP="00C92401">
      <w:pPr>
        <w:spacing w:before="0"/>
        <w:contextualSpacing/>
        <w:rPr>
          <w:rFonts w:eastAsia="Calibri" w:cs="Arial"/>
          <w:sz w:val="24"/>
          <w:szCs w:val="24"/>
          <w:lang w:val="sr-Cyrl-RS"/>
        </w:rPr>
      </w:pPr>
    </w:p>
    <w:p w:rsidR="005067FC" w:rsidRPr="00C92401" w:rsidRDefault="005067FC" w:rsidP="00C92401">
      <w:pPr>
        <w:tabs>
          <w:tab w:val="left" w:pos="284"/>
          <w:tab w:val="left" w:pos="330"/>
        </w:tabs>
        <w:spacing w:before="0"/>
        <w:contextualSpacing/>
        <w:rPr>
          <w:rFonts w:cs="Arial"/>
          <w:sz w:val="24"/>
          <w:szCs w:val="24"/>
          <w:lang w:val="sr-Cyrl-RS"/>
        </w:rPr>
      </w:pPr>
      <w:r w:rsidRPr="00C92401">
        <w:rPr>
          <w:rFonts w:cs="Arial"/>
          <w:sz w:val="24"/>
          <w:szCs w:val="24"/>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AF6126" w:rsidRPr="00C92401" w:rsidRDefault="00AF6126" w:rsidP="00C92401">
      <w:pPr>
        <w:pStyle w:val="KDParagraf"/>
        <w:spacing w:before="0"/>
        <w:contextualSpacing/>
        <w:rPr>
          <w:rFonts w:cs="Arial"/>
          <w:b/>
          <w:sz w:val="24"/>
          <w:szCs w:val="24"/>
        </w:rPr>
      </w:pPr>
    </w:p>
    <w:p w:rsidR="005067FC" w:rsidRPr="00C92401" w:rsidRDefault="005067FC" w:rsidP="00C92401">
      <w:pPr>
        <w:pStyle w:val="KDParagraf"/>
        <w:spacing w:before="0"/>
        <w:contextualSpacing/>
        <w:rPr>
          <w:rFonts w:cs="Arial"/>
          <w:b/>
          <w:sz w:val="24"/>
          <w:szCs w:val="24"/>
        </w:rPr>
      </w:pPr>
      <w:r w:rsidRPr="00C92401">
        <w:rPr>
          <w:rFonts w:cs="Arial"/>
          <w:b/>
          <w:sz w:val="24"/>
          <w:szCs w:val="24"/>
        </w:rPr>
        <w:t>РОК И МЕСТО ИСПОРУКЕ</w:t>
      </w:r>
    </w:p>
    <w:p w:rsidR="005067FC" w:rsidRPr="00C92401" w:rsidRDefault="005067FC" w:rsidP="00C92401">
      <w:pPr>
        <w:spacing w:before="0"/>
        <w:contextualSpacing/>
        <w:jc w:val="center"/>
        <w:rPr>
          <w:rFonts w:cs="Arial"/>
          <w:b/>
          <w:sz w:val="24"/>
          <w:szCs w:val="24"/>
        </w:rPr>
      </w:pPr>
      <w:r w:rsidRPr="00C92401">
        <w:rPr>
          <w:rFonts w:cs="Arial"/>
          <w:b/>
          <w:sz w:val="24"/>
          <w:szCs w:val="24"/>
        </w:rPr>
        <w:t>Члан 4.</w:t>
      </w:r>
    </w:p>
    <w:p w:rsidR="00F03569" w:rsidRDefault="005067FC" w:rsidP="00C92401">
      <w:pPr>
        <w:spacing w:before="0"/>
        <w:contextualSpacing/>
        <w:rPr>
          <w:rFonts w:cs="Arial"/>
          <w:color w:val="000000"/>
          <w:sz w:val="24"/>
          <w:szCs w:val="24"/>
          <w:lang w:val="sr-Cyrl-CS" w:eastAsia="ar-SA"/>
        </w:rPr>
      </w:pPr>
      <w:r w:rsidRPr="00C92401">
        <w:rPr>
          <w:rFonts w:cs="Arial"/>
          <w:color w:val="000000"/>
          <w:sz w:val="24"/>
          <w:szCs w:val="24"/>
          <w:lang w:val="sr-Cyrl-CS" w:eastAsia="ar-SA"/>
        </w:rPr>
        <w:t xml:space="preserve">Рок испоруке предмета уговора из члана 1. овог Уговора </w:t>
      </w:r>
      <w:r w:rsidR="002F19B1" w:rsidRPr="00C92401">
        <w:rPr>
          <w:rFonts w:cs="Arial"/>
          <w:sz w:val="24"/>
          <w:szCs w:val="24"/>
          <w:lang w:val="sr-Cyrl-RS"/>
        </w:rPr>
        <w:t xml:space="preserve">је </w:t>
      </w:r>
      <w:r w:rsidRPr="00C92401">
        <w:rPr>
          <w:rFonts w:cs="Arial"/>
          <w:color w:val="000000"/>
          <w:sz w:val="24"/>
          <w:szCs w:val="24"/>
          <w:lang w:val="sr-Cyrl-CS" w:eastAsia="ar-SA"/>
        </w:rPr>
        <w:t xml:space="preserve"> ____</w:t>
      </w:r>
      <w:r w:rsidR="002F19B1" w:rsidRPr="00C92401">
        <w:rPr>
          <w:rFonts w:cs="Arial"/>
          <w:color w:val="000000"/>
          <w:sz w:val="24"/>
          <w:szCs w:val="24"/>
          <w:lang w:val="sr-Cyrl-CS" w:eastAsia="ar-SA"/>
        </w:rPr>
        <w:t>___</w:t>
      </w:r>
      <w:r w:rsidR="003E0354" w:rsidRPr="00C92401">
        <w:rPr>
          <w:rFonts w:cs="Arial"/>
          <w:color w:val="000000"/>
          <w:sz w:val="24"/>
          <w:szCs w:val="24"/>
          <w:lang w:val="sr-Cyrl-CS" w:eastAsia="ar-SA"/>
        </w:rPr>
        <w:t xml:space="preserve"> </w:t>
      </w:r>
      <w:r w:rsidRPr="00C92401">
        <w:rPr>
          <w:rFonts w:cs="Arial"/>
          <w:color w:val="000000"/>
          <w:sz w:val="24"/>
          <w:szCs w:val="24"/>
          <w:lang w:val="sr-Cyrl-CS" w:eastAsia="ar-SA"/>
        </w:rPr>
        <w:t xml:space="preserve"> дана о</w:t>
      </w:r>
      <w:r w:rsidR="005F3A30">
        <w:rPr>
          <w:rFonts w:cs="Arial"/>
          <w:color w:val="000000"/>
          <w:sz w:val="24"/>
          <w:szCs w:val="24"/>
          <w:lang w:val="sr-Cyrl-CS" w:eastAsia="ar-SA"/>
        </w:rPr>
        <w:t>д дана ступања У</w:t>
      </w:r>
      <w:r w:rsidR="00F03569" w:rsidRPr="00C92401">
        <w:rPr>
          <w:rFonts w:cs="Arial"/>
          <w:color w:val="000000"/>
          <w:sz w:val="24"/>
          <w:szCs w:val="24"/>
          <w:lang w:val="sr-Cyrl-CS" w:eastAsia="ar-SA"/>
        </w:rPr>
        <w:t>говора на правну снагу.</w:t>
      </w:r>
    </w:p>
    <w:p w:rsidR="005F3A30" w:rsidRPr="00C92401" w:rsidRDefault="005F3A30" w:rsidP="00C92401">
      <w:pPr>
        <w:spacing w:before="0"/>
        <w:contextualSpacing/>
        <w:rPr>
          <w:rFonts w:cs="Arial"/>
          <w:color w:val="000000"/>
          <w:sz w:val="24"/>
          <w:szCs w:val="24"/>
          <w:lang w:val="sr-Cyrl-CS" w:eastAsia="ar-SA"/>
        </w:rPr>
      </w:pPr>
    </w:p>
    <w:p w:rsidR="008F5840" w:rsidRPr="00C92401" w:rsidRDefault="008F5840" w:rsidP="00C92401">
      <w:pPr>
        <w:spacing w:before="0"/>
        <w:contextualSpacing/>
        <w:rPr>
          <w:rFonts w:cs="Arial"/>
          <w:sz w:val="24"/>
          <w:szCs w:val="24"/>
          <w:lang w:val="sr-Cyrl-CS" w:eastAsia="ar-SA"/>
        </w:rPr>
      </w:pPr>
      <w:r w:rsidRPr="00C92401">
        <w:rPr>
          <w:rFonts w:cs="Arial"/>
          <w:sz w:val="24"/>
          <w:szCs w:val="24"/>
          <w:lang w:val="sr-Cyrl-CS" w:eastAsia="ar-SA"/>
        </w:rPr>
        <w:t>Место испоруке добара је централни магацин техничког центра Зајечар, на адреси Чупићева бб, 19000 Зајечар.</w:t>
      </w:r>
    </w:p>
    <w:p w:rsidR="008F5840" w:rsidRPr="00C92401" w:rsidRDefault="008F5840" w:rsidP="00C92401">
      <w:pPr>
        <w:tabs>
          <w:tab w:val="left" w:pos="567"/>
        </w:tabs>
        <w:spacing w:before="0"/>
        <w:contextualSpacing/>
        <w:rPr>
          <w:rFonts w:cs="Arial"/>
          <w:sz w:val="24"/>
          <w:szCs w:val="24"/>
        </w:rPr>
      </w:pPr>
    </w:p>
    <w:p w:rsidR="004C3CA3" w:rsidRDefault="004C3CA3" w:rsidP="00C92401">
      <w:pPr>
        <w:tabs>
          <w:tab w:val="left" w:pos="567"/>
        </w:tabs>
        <w:spacing w:before="0"/>
        <w:contextualSpacing/>
        <w:rPr>
          <w:rFonts w:cs="Arial"/>
          <w:sz w:val="24"/>
          <w:szCs w:val="24"/>
        </w:rPr>
      </w:pPr>
      <w:r w:rsidRPr="00C92401">
        <w:rPr>
          <w:rFonts w:cs="Arial"/>
          <w:sz w:val="24"/>
          <w:szCs w:val="24"/>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Pr="00C92401">
        <w:rPr>
          <w:rFonts w:cs="Arial"/>
          <w:sz w:val="24"/>
          <w:szCs w:val="24"/>
          <w:lang w:val="sr-Cyrl-RS"/>
        </w:rPr>
        <w:t>а</w:t>
      </w:r>
      <w:r w:rsidRPr="00C92401">
        <w:rPr>
          <w:rFonts w:cs="Arial"/>
          <w:sz w:val="24"/>
          <w:szCs w:val="24"/>
        </w:rPr>
        <w:t xml:space="preserve">ра у </w:t>
      </w:r>
      <w:r w:rsidRPr="00C92401">
        <w:rPr>
          <w:rFonts w:cs="Arial"/>
          <w:sz w:val="24"/>
          <w:szCs w:val="24"/>
          <w:lang w:val="sr-Cyrl-RS"/>
        </w:rPr>
        <w:t>магацин Купца</w:t>
      </w:r>
      <w:r w:rsidRPr="00C92401">
        <w:rPr>
          <w:rFonts w:cs="Arial"/>
          <w:sz w:val="24"/>
          <w:szCs w:val="24"/>
        </w:rPr>
        <w:t xml:space="preserve">. </w:t>
      </w:r>
    </w:p>
    <w:p w:rsidR="005F3A30" w:rsidRPr="00C92401" w:rsidRDefault="005F3A30" w:rsidP="00C92401">
      <w:pPr>
        <w:tabs>
          <w:tab w:val="left" w:pos="567"/>
        </w:tabs>
        <w:spacing w:before="0"/>
        <w:contextualSpacing/>
        <w:rPr>
          <w:rFonts w:cs="Arial"/>
          <w:sz w:val="24"/>
          <w:szCs w:val="24"/>
        </w:rPr>
      </w:pPr>
    </w:p>
    <w:p w:rsidR="004C3CA3" w:rsidRDefault="004C3CA3" w:rsidP="00C92401">
      <w:pPr>
        <w:tabs>
          <w:tab w:val="left" w:pos="567"/>
        </w:tabs>
        <w:spacing w:before="0"/>
        <w:contextualSpacing/>
        <w:rPr>
          <w:rFonts w:cs="Arial"/>
          <w:sz w:val="24"/>
          <w:szCs w:val="24"/>
        </w:rPr>
      </w:pPr>
      <w:r w:rsidRPr="00C92401">
        <w:rPr>
          <w:rFonts w:cs="Arial"/>
          <w:sz w:val="24"/>
          <w:szCs w:val="24"/>
        </w:rPr>
        <w:t>Евентуално настала штета приликом транспорта предметних добара до места испоруке пада на терет Продавца.</w:t>
      </w:r>
    </w:p>
    <w:p w:rsidR="005F3A30" w:rsidRPr="00C92401" w:rsidRDefault="005F3A30" w:rsidP="00C92401">
      <w:pPr>
        <w:tabs>
          <w:tab w:val="left" w:pos="567"/>
        </w:tabs>
        <w:spacing w:before="0"/>
        <w:contextualSpacing/>
        <w:rPr>
          <w:rFonts w:cs="Arial"/>
          <w:sz w:val="24"/>
          <w:szCs w:val="24"/>
        </w:rPr>
      </w:pPr>
    </w:p>
    <w:p w:rsidR="004C3CA3" w:rsidRPr="005F3A30" w:rsidRDefault="004C3CA3" w:rsidP="00C92401">
      <w:pPr>
        <w:tabs>
          <w:tab w:val="left" w:pos="567"/>
        </w:tabs>
        <w:spacing w:before="0"/>
        <w:contextualSpacing/>
        <w:rPr>
          <w:rFonts w:cs="Arial"/>
          <w:sz w:val="24"/>
          <w:szCs w:val="24"/>
        </w:rPr>
      </w:pPr>
      <w:r w:rsidRPr="00C92401">
        <w:rPr>
          <w:rFonts w:cs="Arial"/>
          <w:sz w:val="24"/>
          <w:szCs w:val="24"/>
        </w:rPr>
        <w:t xml:space="preserve">У случају да Продавац не изврши испоруку добара у уговореном року, Купац има право на наплату уговорне казне и </w:t>
      </w:r>
      <w:r w:rsidRPr="00C92401">
        <w:rPr>
          <w:rFonts w:cs="Arial"/>
          <w:sz w:val="24"/>
          <w:szCs w:val="24"/>
          <w:lang w:val="sr-Cyrl-RS"/>
        </w:rPr>
        <w:t>средства финансијског обезбеђења за добро извршење посла</w:t>
      </w:r>
      <w:r w:rsidRPr="00C92401">
        <w:rPr>
          <w:rFonts w:cs="Arial"/>
          <w:sz w:val="24"/>
          <w:szCs w:val="24"/>
        </w:rPr>
        <w:t xml:space="preserve"> у целости, као и право на раскид Уговора.</w:t>
      </w:r>
    </w:p>
    <w:p w:rsidR="00F03569" w:rsidRPr="00C92401" w:rsidRDefault="00F03569" w:rsidP="00C92401">
      <w:pPr>
        <w:spacing w:before="0"/>
        <w:contextualSpacing/>
        <w:rPr>
          <w:rFonts w:cs="Arial"/>
          <w:b/>
          <w:color w:val="000000"/>
          <w:sz w:val="24"/>
          <w:szCs w:val="24"/>
          <w:lang w:val="sr-Cyrl-CS" w:eastAsia="ar-SA"/>
        </w:rPr>
      </w:pPr>
    </w:p>
    <w:p w:rsidR="005067FC" w:rsidRPr="00C92401" w:rsidRDefault="005067FC" w:rsidP="00C92401">
      <w:pPr>
        <w:spacing w:before="0"/>
        <w:contextualSpacing/>
        <w:rPr>
          <w:rFonts w:cs="Arial"/>
          <w:b/>
          <w:color w:val="000000"/>
          <w:sz w:val="24"/>
          <w:szCs w:val="24"/>
          <w:lang w:val="sr-Cyrl-CS" w:eastAsia="ar-SA"/>
        </w:rPr>
      </w:pPr>
      <w:r w:rsidRPr="00C92401">
        <w:rPr>
          <w:rFonts w:cs="Arial"/>
          <w:b/>
          <w:color w:val="000000"/>
          <w:sz w:val="24"/>
          <w:szCs w:val="24"/>
          <w:lang w:val="sr-Cyrl-CS" w:eastAsia="ar-SA"/>
        </w:rPr>
        <w:t>КВАЛИТАТИВНИ И КВАНТИТАТИВНИ ПРИЈЕМ</w:t>
      </w:r>
    </w:p>
    <w:p w:rsidR="005067FC" w:rsidRPr="00C92401" w:rsidRDefault="005067FC" w:rsidP="00C92401">
      <w:pPr>
        <w:spacing w:before="0"/>
        <w:contextualSpacing/>
        <w:jc w:val="center"/>
        <w:rPr>
          <w:rFonts w:cs="Arial"/>
          <w:b/>
          <w:sz w:val="24"/>
          <w:szCs w:val="24"/>
        </w:rPr>
      </w:pPr>
      <w:r w:rsidRPr="00C92401">
        <w:rPr>
          <w:rFonts w:cs="Arial"/>
          <w:b/>
          <w:sz w:val="24"/>
          <w:szCs w:val="24"/>
        </w:rPr>
        <w:t>Члан 5.</w:t>
      </w:r>
    </w:p>
    <w:p w:rsidR="005067FC" w:rsidRPr="00C92401" w:rsidRDefault="005067FC" w:rsidP="00C92401">
      <w:pPr>
        <w:spacing w:before="0"/>
        <w:contextualSpacing/>
        <w:rPr>
          <w:rFonts w:cs="Arial"/>
          <w:sz w:val="24"/>
          <w:szCs w:val="24"/>
          <w:lang w:val="sr-Cyrl-RS"/>
        </w:rPr>
      </w:pPr>
      <w:r w:rsidRPr="00C92401">
        <w:rPr>
          <w:rFonts w:cs="Arial"/>
          <w:sz w:val="24"/>
          <w:szCs w:val="24"/>
          <w:lang w:val="sr-Cyrl-RS"/>
        </w:rPr>
        <w:t>Квалитативни и квантитативни пријем предмета уговора из члана 1. овог уговора извршиће се у присуству овлашћених представника Купца и Продавца.</w:t>
      </w:r>
    </w:p>
    <w:p w:rsidR="005067FC" w:rsidRPr="00C92401" w:rsidRDefault="005067FC" w:rsidP="00C92401">
      <w:pPr>
        <w:spacing w:before="0"/>
        <w:contextualSpacing/>
        <w:rPr>
          <w:rFonts w:cs="Arial"/>
          <w:sz w:val="24"/>
          <w:szCs w:val="24"/>
          <w:lang w:val="sr-Cyrl-RS"/>
        </w:rPr>
      </w:pPr>
    </w:p>
    <w:p w:rsidR="005067FC" w:rsidRDefault="005067FC" w:rsidP="00C92401">
      <w:pPr>
        <w:spacing w:before="0"/>
        <w:contextualSpacing/>
        <w:rPr>
          <w:rFonts w:cs="Arial"/>
          <w:sz w:val="24"/>
          <w:szCs w:val="24"/>
          <w:lang w:val="sr-Cyrl-CS"/>
        </w:rPr>
      </w:pPr>
      <w:r w:rsidRPr="00C92401">
        <w:rPr>
          <w:rFonts w:cs="Arial"/>
          <w:sz w:val="24"/>
          <w:szCs w:val="24"/>
          <w:lang w:val="sr-Cyrl-CS"/>
        </w:rPr>
        <w:t xml:space="preserve">У случају да дође до одступања од уговореног, Продавац је дужан да до краја уговореног рока испоруке </w:t>
      </w:r>
      <w:r w:rsidRPr="00C92401">
        <w:rPr>
          <w:rFonts w:cs="Arial"/>
          <w:sz w:val="24"/>
          <w:szCs w:val="24"/>
          <w:lang w:val="sr-Cyrl-RS"/>
        </w:rPr>
        <w:t xml:space="preserve">отклони све евентуалне недостатке </w:t>
      </w:r>
      <w:r w:rsidR="002F19B1" w:rsidRPr="00C92401">
        <w:rPr>
          <w:rFonts w:cs="Arial"/>
          <w:sz w:val="24"/>
          <w:szCs w:val="24"/>
          <w:lang w:val="sr-Cyrl-RS"/>
        </w:rPr>
        <w:t>и примедбе које утврди овлашћени</w:t>
      </w:r>
      <w:r w:rsidRPr="00C92401">
        <w:rPr>
          <w:rFonts w:cs="Arial"/>
          <w:sz w:val="24"/>
          <w:szCs w:val="24"/>
          <w:lang w:val="sr-Cyrl-RS"/>
        </w:rPr>
        <w:t xml:space="preserve"> представник Купца, а</w:t>
      </w:r>
      <w:r w:rsidRPr="00C92401">
        <w:rPr>
          <w:rFonts w:cs="Arial"/>
          <w:sz w:val="24"/>
          <w:szCs w:val="24"/>
          <w:lang w:val="sr-Cyrl-CS"/>
        </w:rPr>
        <w:t xml:space="preserve"> док се </w:t>
      </w:r>
      <w:r w:rsidRPr="00C92401">
        <w:rPr>
          <w:rFonts w:cs="Arial"/>
          <w:sz w:val="24"/>
          <w:szCs w:val="24"/>
          <w:lang w:val="sr-Cyrl-RS"/>
        </w:rPr>
        <w:t xml:space="preserve">ти недостаци не </w:t>
      </w:r>
      <w:r w:rsidRPr="00C92401">
        <w:rPr>
          <w:rFonts w:cs="Arial"/>
          <w:sz w:val="24"/>
          <w:szCs w:val="24"/>
          <w:lang w:val="sr-Cyrl-CS"/>
        </w:rPr>
        <w:t>отклон</w:t>
      </w:r>
      <w:r w:rsidRPr="00C92401">
        <w:rPr>
          <w:rFonts w:cs="Arial"/>
          <w:sz w:val="24"/>
          <w:szCs w:val="24"/>
          <w:lang w:val="sr-Cyrl-RS"/>
        </w:rPr>
        <w:t>е</w:t>
      </w:r>
      <w:r w:rsidRPr="00C92401">
        <w:rPr>
          <w:rFonts w:cs="Arial"/>
          <w:sz w:val="24"/>
          <w:szCs w:val="24"/>
          <w:lang w:val="sr-Cyrl-CS"/>
        </w:rPr>
        <w:t xml:space="preserve"> </w:t>
      </w:r>
      <w:r w:rsidRPr="00C92401">
        <w:rPr>
          <w:rFonts w:cs="Arial"/>
          <w:sz w:val="24"/>
          <w:szCs w:val="24"/>
          <w:lang w:val="sr-Cyrl-RS"/>
        </w:rPr>
        <w:t xml:space="preserve">сматраће се да </w:t>
      </w:r>
      <w:r w:rsidRPr="00C92401">
        <w:rPr>
          <w:rFonts w:cs="Arial"/>
          <w:sz w:val="24"/>
          <w:szCs w:val="24"/>
          <w:lang w:val="sr-Cyrl-CS"/>
        </w:rPr>
        <w:t xml:space="preserve">рок испоруке није испоштован. </w:t>
      </w:r>
    </w:p>
    <w:p w:rsidR="005F3A30" w:rsidRPr="00C92401" w:rsidRDefault="005F3A30" w:rsidP="00C92401">
      <w:pPr>
        <w:spacing w:before="0"/>
        <w:contextualSpacing/>
        <w:rPr>
          <w:rFonts w:cs="Arial"/>
          <w:sz w:val="24"/>
          <w:szCs w:val="24"/>
          <w:lang w:val="sr-Cyrl-CS"/>
        </w:rPr>
      </w:pPr>
    </w:p>
    <w:p w:rsidR="00F03569" w:rsidRPr="00C92401" w:rsidRDefault="005067FC" w:rsidP="00C92401">
      <w:pPr>
        <w:tabs>
          <w:tab w:val="left" w:pos="284"/>
          <w:tab w:val="left" w:pos="330"/>
        </w:tabs>
        <w:spacing w:before="0"/>
        <w:ind w:right="36"/>
        <w:contextualSpacing/>
        <w:rPr>
          <w:rFonts w:cs="Arial"/>
          <w:sz w:val="24"/>
          <w:szCs w:val="24"/>
          <w:lang w:val="sr-Cyrl-RS"/>
        </w:rPr>
      </w:pPr>
      <w:r w:rsidRPr="00C92401">
        <w:rPr>
          <w:rFonts w:cs="Arial"/>
          <w:sz w:val="24"/>
          <w:szCs w:val="24"/>
          <w:lang w:val="sr-Cyrl-RS"/>
        </w:rPr>
        <w:t xml:space="preserve">Након извршене испоруке и отклањања евентуалних примедби, </w:t>
      </w:r>
      <w:r w:rsidR="00F03569" w:rsidRPr="00C92401">
        <w:rPr>
          <w:rFonts w:cs="Arial"/>
          <w:sz w:val="24"/>
          <w:szCs w:val="24"/>
          <w:lang w:val="sr-Cyrl-RS"/>
        </w:rPr>
        <w:t xml:space="preserve">овлашћени </w:t>
      </w:r>
      <w:r w:rsidRPr="00C92401">
        <w:rPr>
          <w:rFonts w:cs="Arial"/>
          <w:sz w:val="24"/>
          <w:szCs w:val="24"/>
          <w:lang w:val="sr-Cyrl-RS"/>
        </w:rPr>
        <w:t>представници Купца и Продавца састављају и потписују Записн</w:t>
      </w:r>
      <w:r w:rsidR="00F03569" w:rsidRPr="00C92401">
        <w:rPr>
          <w:rFonts w:cs="Arial"/>
          <w:sz w:val="24"/>
          <w:szCs w:val="24"/>
          <w:lang w:val="sr-Cyrl-RS"/>
        </w:rPr>
        <w:t xml:space="preserve">ик о </w:t>
      </w:r>
      <w:r w:rsidRPr="00C92401">
        <w:rPr>
          <w:rFonts w:cs="Arial"/>
          <w:sz w:val="24"/>
          <w:szCs w:val="24"/>
          <w:lang w:val="sr-Cyrl-RS"/>
        </w:rPr>
        <w:t>квалитативном и квантитативном пријему - без примедби.</w:t>
      </w:r>
    </w:p>
    <w:p w:rsidR="00F03569" w:rsidRPr="00C92401" w:rsidRDefault="00F03569" w:rsidP="00C92401">
      <w:pPr>
        <w:tabs>
          <w:tab w:val="left" w:pos="284"/>
          <w:tab w:val="left" w:pos="330"/>
        </w:tabs>
        <w:spacing w:before="0"/>
        <w:ind w:right="36"/>
        <w:contextualSpacing/>
        <w:rPr>
          <w:rFonts w:cs="Arial"/>
          <w:sz w:val="24"/>
          <w:szCs w:val="24"/>
          <w:lang w:val="sr-Cyrl-RS"/>
        </w:rPr>
      </w:pPr>
    </w:p>
    <w:p w:rsidR="005233AA" w:rsidRPr="00C92401" w:rsidRDefault="005233AA" w:rsidP="00C92401">
      <w:pPr>
        <w:spacing w:before="0"/>
        <w:contextualSpacing/>
        <w:rPr>
          <w:rFonts w:cs="Arial"/>
          <w:b/>
          <w:color w:val="000000"/>
          <w:sz w:val="24"/>
          <w:szCs w:val="24"/>
          <w:lang w:val="sr-Cyrl-CS" w:eastAsia="ar-SA"/>
        </w:rPr>
      </w:pPr>
      <w:r w:rsidRPr="00C92401">
        <w:rPr>
          <w:rFonts w:cs="Arial"/>
          <w:b/>
          <w:color w:val="000000"/>
          <w:sz w:val="24"/>
          <w:szCs w:val="24"/>
          <w:lang w:val="sr-Cyrl-CS" w:eastAsia="ar-SA"/>
        </w:rPr>
        <w:t>ГАРАНТНИ РОК</w:t>
      </w:r>
    </w:p>
    <w:p w:rsidR="005233AA" w:rsidRPr="00C92401" w:rsidRDefault="005233AA" w:rsidP="00C92401">
      <w:pPr>
        <w:tabs>
          <w:tab w:val="left" w:pos="0"/>
        </w:tabs>
        <w:spacing w:before="0"/>
        <w:ind w:right="-188"/>
        <w:contextualSpacing/>
        <w:jc w:val="center"/>
        <w:rPr>
          <w:rFonts w:cs="Arial"/>
          <w:b/>
          <w:sz w:val="24"/>
          <w:szCs w:val="24"/>
        </w:rPr>
      </w:pPr>
      <w:r w:rsidRPr="00C92401">
        <w:rPr>
          <w:rFonts w:cs="Arial"/>
          <w:b/>
          <w:sz w:val="24"/>
          <w:szCs w:val="24"/>
        </w:rPr>
        <w:t xml:space="preserve">Члан </w:t>
      </w:r>
      <w:r w:rsidR="002D76BB" w:rsidRPr="00C92401">
        <w:rPr>
          <w:rFonts w:cs="Arial"/>
          <w:b/>
          <w:sz w:val="24"/>
          <w:szCs w:val="24"/>
        </w:rPr>
        <w:t>6</w:t>
      </w:r>
      <w:r w:rsidRPr="00C92401">
        <w:rPr>
          <w:rFonts w:cs="Arial"/>
          <w:b/>
          <w:sz w:val="24"/>
          <w:szCs w:val="24"/>
        </w:rPr>
        <w:t>.</w:t>
      </w:r>
    </w:p>
    <w:p w:rsidR="005233AA" w:rsidRPr="00C92401" w:rsidRDefault="005233AA" w:rsidP="00C92401">
      <w:pPr>
        <w:tabs>
          <w:tab w:val="left" w:pos="284"/>
          <w:tab w:val="left" w:pos="330"/>
        </w:tabs>
        <w:spacing w:before="0"/>
        <w:ind w:right="-188"/>
        <w:contextualSpacing/>
        <w:rPr>
          <w:rFonts w:cs="Arial"/>
          <w:sz w:val="24"/>
          <w:szCs w:val="24"/>
          <w:lang w:val="sr-Cyrl-RS"/>
        </w:rPr>
      </w:pPr>
      <w:r w:rsidRPr="00C92401">
        <w:rPr>
          <w:rFonts w:cs="Arial"/>
          <w:sz w:val="24"/>
          <w:szCs w:val="24"/>
          <w:lang w:val="sr-Cyrl-RS"/>
        </w:rPr>
        <w:t xml:space="preserve">Гарантни рок за сва </w:t>
      </w:r>
      <w:r w:rsidR="002F1EE8" w:rsidRPr="00C92401">
        <w:rPr>
          <w:rFonts w:cs="Arial"/>
          <w:sz w:val="24"/>
          <w:szCs w:val="24"/>
          <w:lang w:val="sr-Cyrl-RS"/>
        </w:rPr>
        <w:t xml:space="preserve">предметна </w:t>
      </w:r>
      <w:r w:rsidRPr="00C92401">
        <w:rPr>
          <w:rFonts w:cs="Arial"/>
          <w:sz w:val="24"/>
          <w:szCs w:val="24"/>
          <w:lang w:val="sr-Cyrl-RS"/>
        </w:rPr>
        <w:t>добра је у складу са гарантним роком произвођача.</w:t>
      </w:r>
    </w:p>
    <w:p w:rsidR="005233AA" w:rsidRDefault="005233AA" w:rsidP="00C92401">
      <w:pPr>
        <w:tabs>
          <w:tab w:val="left" w:pos="284"/>
          <w:tab w:val="left" w:pos="330"/>
        </w:tabs>
        <w:spacing w:before="0"/>
        <w:ind w:right="36"/>
        <w:contextualSpacing/>
        <w:rPr>
          <w:rFonts w:cs="Arial"/>
          <w:sz w:val="24"/>
          <w:szCs w:val="24"/>
          <w:lang w:val="sr-Cyrl-RS"/>
        </w:rPr>
      </w:pPr>
      <w:r w:rsidRPr="00C92401">
        <w:rPr>
          <w:rFonts w:cs="Arial"/>
          <w:sz w:val="24"/>
          <w:szCs w:val="24"/>
          <w:lang w:val="sr-Cyrl-RS"/>
        </w:rPr>
        <w:t>Предметна д</w:t>
      </w:r>
      <w:r w:rsidR="005F3A30">
        <w:rPr>
          <w:rFonts w:cs="Arial"/>
          <w:sz w:val="24"/>
          <w:szCs w:val="24"/>
          <w:lang w:val="sr-Cyrl-RS"/>
        </w:rPr>
        <w:t xml:space="preserve">обра не могу бити старија од 6 (словима: </w:t>
      </w:r>
      <w:r w:rsidRPr="00C92401">
        <w:rPr>
          <w:rFonts w:cs="Arial"/>
          <w:sz w:val="24"/>
          <w:szCs w:val="24"/>
          <w:lang w:val="sr-Cyrl-RS"/>
        </w:rPr>
        <w:t>шест) месеци од датума производње до момента испруке у магацин Купца.</w:t>
      </w:r>
    </w:p>
    <w:p w:rsidR="005F3A30" w:rsidRPr="00C92401" w:rsidRDefault="005F3A30" w:rsidP="00C92401">
      <w:pPr>
        <w:tabs>
          <w:tab w:val="left" w:pos="284"/>
          <w:tab w:val="left" w:pos="330"/>
        </w:tabs>
        <w:spacing w:before="0"/>
        <w:ind w:right="36"/>
        <w:contextualSpacing/>
        <w:rPr>
          <w:rFonts w:cs="Arial"/>
          <w:sz w:val="24"/>
          <w:szCs w:val="24"/>
          <w:lang w:val="sr-Cyrl-RS"/>
        </w:rPr>
      </w:pPr>
    </w:p>
    <w:p w:rsidR="004C3CA3" w:rsidRPr="00C92401" w:rsidRDefault="004C3CA3" w:rsidP="00C92401">
      <w:pPr>
        <w:suppressAutoHyphens/>
        <w:spacing w:before="0"/>
        <w:contextualSpacing/>
        <w:rPr>
          <w:rFonts w:cs="Arial"/>
          <w:sz w:val="24"/>
          <w:szCs w:val="24"/>
          <w:lang w:val="ru-RU" w:eastAsia="ar-SA"/>
        </w:rPr>
      </w:pPr>
      <w:r w:rsidRPr="00C92401">
        <w:rPr>
          <w:rFonts w:cs="Arial"/>
          <w:sz w:val="24"/>
          <w:szCs w:val="24"/>
          <w:lang w:val="ru-RU" w:eastAsia="ar-SA"/>
        </w:rPr>
        <w:lastRenderedPageBreak/>
        <w:t>Продавац одговара Купцу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4C3CA3" w:rsidRPr="00C92401" w:rsidRDefault="004C3CA3" w:rsidP="00C92401">
      <w:pPr>
        <w:tabs>
          <w:tab w:val="left" w:pos="9090"/>
        </w:tabs>
        <w:spacing w:before="0"/>
        <w:contextualSpacing/>
        <w:rPr>
          <w:rFonts w:cs="Arial"/>
          <w:sz w:val="24"/>
          <w:szCs w:val="24"/>
          <w:lang w:val="sr-Cyrl-RS"/>
        </w:rPr>
      </w:pPr>
      <w:r w:rsidRPr="00C92401">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 и Купац има право да реализује СФО за отклањања недостатака у гаратном року.</w:t>
      </w:r>
    </w:p>
    <w:p w:rsidR="00B01CCA" w:rsidRPr="00C92401" w:rsidRDefault="00B01CCA" w:rsidP="00C92401">
      <w:pPr>
        <w:spacing w:before="0"/>
        <w:contextualSpacing/>
        <w:rPr>
          <w:rFonts w:cs="Arial"/>
          <w:b/>
          <w:sz w:val="24"/>
          <w:szCs w:val="24"/>
        </w:rPr>
      </w:pPr>
    </w:p>
    <w:p w:rsidR="005067FC" w:rsidRPr="00C92401" w:rsidRDefault="005067FC" w:rsidP="00C92401">
      <w:pPr>
        <w:spacing w:before="0"/>
        <w:contextualSpacing/>
        <w:rPr>
          <w:rFonts w:cs="Arial"/>
          <w:b/>
          <w:sz w:val="24"/>
          <w:szCs w:val="24"/>
          <w:lang w:val="sr-Cyrl-RS"/>
        </w:rPr>
      </w:pPr>
      <w:r w:rsidRPr="00C92401">
        <w:rPr>
          <w:rFonts w:cs="Arial"/>
          <w:b/>
          <w:sz w:val="24"/>
          <w:szCs w:val="24"/>
        </w:rPr>
        <w:t>СРЕДСТВ</w:t>
      </w:r>
      <w:r w:rsidRPr="00C92401">
        <w:rPr>
          <w:rFonts w:cs="Arial"/>
          <w:b/>
          <w:sz w:val="24"/>
          <w:szCs w:val="24"/>
          <w:lang w:val="sr-Cyrl-RS"/>
        </w:rPr>
        <w:t>А</w:t>
      </w:r>
      <w:r w:rsidRPr="00C92401">
        <w:rPr>
          <w:rFonts w:cs="Arial"/>
          <w:b/>
          <w:sz w:val="24"/>
          <w:szCs w:val="24"/>
        </w:rPr>
        <w:t xml:space="preserve"> ФИНАНСИЈСКОГ ОБЕЗБЕЂЕЊА</w:t>
      </w:r>
    </w:p>
    <w:p w:rsidR="005067FC" w:rsidRPr="00C92401" w:rsidRDefault="005067FC" w:rsidP="00C92401">
      <w:pPr>
        <w:spacing w:before="0"/>
        <w:contextualSpacing/>
        <w:jc w:val="center"/>
        <w:rPr>
          <w:rFonts w:cs="Arial"/>
          <w:b/>
          <w:sz w:val="24"/>
          <w:szCs w:val="24"/>
        </w:rPr>
      </w:pPr>
      <w:r w:rsidRPr="00C92401">
        <w:rPr>
          <w:rFonts w:cs="Arial"/>
          <w:b/>
          <w:sz w:val="24"/>
          <w:szCs w:val="24"/>
        </w:rPr>
        <w:t xml:space="preserve">Члан </w:t>
      </w:r>
      <w:r w:rsidR="002D76BB" w:rsidRPr="00C92401">
        <w:rPr>
          <w:rFonts w:cs="Arial"/>
          <w:b/>
          <w:sz w:val="24"/>
          <w:szCs w:val="24"/>
          <w:lang w:val="sr-Cyrl-RS"/>
        </w:rPr>
        <w:t>7</w:t>
      </w:r>
      <w:r w:rsidRPr="00C92401">
        <w:rPr>
          <w:rFonts w:cs="Arial"/>
          <w:b/>
          <w:sz w:val="24"/>
          <w:szCs w:val="24"/>
        </w:rPr>
        <w:t xml:space="preserve">. </w:t>
      </w:r>
    </w:p>
    <w:p w:rsidR="004C3CA3" w:rsidRPr="00C92401" w:rsidRDefault="004C3CA3" w:rsidP="00C92401">
      <w:pPr>
        <w:spacing w:before="0"/>
        <w:contextualSpacing/>
        <w:rPr>
          <w:rFonts w:cs="Arial"/>
          <w:b/>
          <w:sz w:val="24"/>
          <w:szCs w:val="24"/>
          <w:lang w:val="sr-Cyrl-RS"/>
        </w:rPr>
      </w:pPr>
      <w:r w:rsidRPr="00C92401">
        <w:rPr>
          <w:rFonts w:cs="Arial"/>
          <w:b/>
          <w:bCs/>
          <w:sz w:val="24"/>
          <w:szCs w:val="24"/>
        </w:rPr>
        <w:t xml:space="preserve">Средство финансијског обезбеђења </w:t>
      </w:r>
      <w:r w:rsidRPr="00C92401">
        <w:rPr>
          <w:rFonts w:cs="Arial"/>
          <w:b/>
          <w:sz w:val="24"/>
          <w:szCs w:val="24"/>
        </w:rPr>
        <w:t xml:space="preserve">за добро извршење посла </w:t>
      </w:r>
    </w:p>
    <w:p w:rsidR="004C3CA3" w:rsidRPr="00C92401" w:rsidRDefault="004C3CA3" w:rsidP="00C92401">
      <w:pPr>
        <w:spacing w:before="0"/>
        <w:contextualSpacing/>
        <w:rPr>
          <w:rFonts w:cs="Arial"/>
          <w:noProof/>
          <w:sz w:val="24"/>
          <w:szCs w:val="24"/>
          <w:lang w:val="sr-Cyrl-CS"/>
        </w:rPr>
      </w:pPr>
      <w:r w:rsidRPr="00C92401">
        <w:rPr>
          <w:rFonts w:cs="Arial"/>
          <w:noProof/>
          <w:sz w:val="24"/>
          <w:szCs w:val="24"/>
          <w:lang w:val="sr-Cyrl-CS"/>
        </w:rPr>
        <w:t xml:space="preserve">Продавац </w:t>
      </w:r>
      <w:r w:rsidRPr="00C92401">
        <w:rPr>
          <w:rFonts w:cs="Arial"/>
          <w:noProof/>
          <w:sz w:val="24"/>
          <w:szCs w:val="24"/>
        </w:rPr>
        <w:t xml:space="preserve">се </w:t>
      </w:r>
      <w:r w:rsidRPr="00C92401">
        <w:rPr>
          <w:rFonts w:cs="Arial"/>
          <w:noProof/>
          <w:sz w:val="24"/>
          <w:szCs w:val="24"/>
          <w:lang w:val="sr-Cyrl-CS"/>
        </w:rPr>
        <w:t>обавезује  да приликом достављања потписаног уговора</w:t>
      </w:r>
      <w:r w:rsidR="005F3A30">
        <w:rPr>
          <w:rFonts w:cs="Arial"/>
          <w:noProof/>
          <w:sz w:val="24"/>
          <w:szCs w:val="24"/>
        </w:rPr>
        <w:t xml:space="preserve">, а најкасније у року од 10 (словима: десет) </w:t>
      </w:r>
      <w:r w:rsidRPr="00C92401">
        <w:rPr>
          <w:rFonts w:cs="Arial"/>
          <w:noProof/>
          <w:sz w:val="24"/>
          <w:szCs w:val="24"/>
        </w:rPr>
        <w:t>дана од дана достављања обострано потписаног уговора,</w:t>
      </w:r>
      <w:r w:rsidRPr="00C92401">
        <w:rPr>
          <w:rFonts w:cs="Arial"/>
          <w:noProof/>
          <w:sz w:val="24"/>
          <w:szCs w:val="24"/>
          <w:lang w:val="sr-Cyrl-CS"/>
        </w:rPr>
        <w:t xml:space="preserve"> Купцу преда бланко сопствену меницу, као одложни услов из чл. 74.ст.2. Закона о облигационим односима ("Сл. лист СФРJ", бр. 29/78, 39/85, 45/89 - oдлукa УСJ и 57/89, "Сл. лист СРJ", бр. 31/93 и "Сл. лист СЦГ", бр. 1/2003 - Устa</w:t>
      </w:r>
      <w:r w:rsidR="005F3A30">
        <w:rPr>
          <w:rFonts w:cs="Arial"/>
          <w:noProof/>
          <w:sz w:val="24"/>
          <w:szCs w:val="24"/>
          <w:lang w:val="sr-Cyrl-CS"/>
        </w:rPr>
        <w:t>внa пoвeљa), (даље: ЗОО) преда</w:t>
      </w:r>
      <w:r w:rsidRPr="00C92401">
        <w:rPr>
          <w:rFonts w:cs="Arial"/>
          <w:noProof/>
          <w:sz w:val="24"/>
          <w:szCs w:val="24"/>
          <w:lang w:val="sr-Cyrl-CS"/>
        </w:rPr>
        <w:t xml:space="preserve"> као гаранцију за  добро извршење посла, која је:</w:t>
      </w:r>
    </w:p>
    <w:p w:rsidR="004C3CA3" w:rsidRPr="00C92401" w:rsidRDefault="004C3CA3" w:rsidP="00C92401">
      <w:pPr>
        <w:pStyle w:val="ListParagraph"/>
        <w:numPr>
          <w:ilvl w:val="0"/>
          <w:numId w:val="30"/>
        </w:numPr>
        <w:spacing w:before="0" w:after="0" w:line="240" w:lineRule="auto"/>
        <w:ind w:left="630"/>
        <w:rPr>
          <w:rFonts w:ascii="Arial" w:eastAsia="Times New Roman" w:hAnsi="Arial" w:cs="Arial"/>
          <w:sz w:val="24"/>
          <w:szCs w:val="24"/>
        </w:rPr>
      </w:pPr>
      <w:r w:rsidRPr="00C92401">
        <w:rPr>
          <w:rFonts w:ascii="Arial" w:hAnsi="Arial" w:cs="Arial"/>
          <w:sz w:val="24"/>
          <w:szCs w:val="24"/>
        </w:rPr>
        <w:t xml:space="preserve">потписана од стране законског заступника или лица по </w:t>
      </w:r>
      <w:proofErr w:type="gramStart"/>
      <w:r w:rsidRPr="00C92401">
        <w:rPr>
          <w:rFonts w:ascii="Arial" w:hAnsi="Arial" w:cs="Arial"/>
          <w:sz w:val="24"/>
          <w:szCs w:val="24"/>
        </w:rPr>
        <w:t>овлашћењу  законског</w:t>
      </w:r>
      <w:proofErr w:type="gramEnd"/>
      <w:r w:rsidRPr="00C92401">
        <w:rPr>
          <w:rFonts w:ascii="Arial" w:hAnsi="Arial" w:cs="Arial"/>
          <w:sz w:val="24"/>
          <w:szCs w:val="24"/>
        </w:rPr>
        <w:t xml:space="preserve"> заступника,</w:t>
      </w:r>
      <w:r w:rsidRPr="00C92401">
        <w:rPr>
          <w:rFonts w:ascii="Arial" w:hAnsi="Arial" w:cs="Arial"/>
          <w:sz w:val="24"/>
          <w:szCs w:val="24"/>
          <w:lang w:val="sr-Cyrl-RS"/>
        </w:rPr>
        <w:t xml:space="preserve"> оверена службеним печатом,</w:t>
      </w:r>
      <w:r w:rsidRPr="00C92401">
        <w:rPr>
          <w:rFonts w:ascii="Arial" w:hAnsi="Arial" w:cs="Arial"/>
          <w:sz w:val="24"/>
          <w:szCs w:val="24"/>
        </w:rPr>
        <w:t xml:space="preserve"> на начин који прописује Закон о меници ("Сл. лист ФНРЈ" бр. 104/46, "Сл. лист СФРЈ" бр. 16/65, 54/70 и 57/89 и "Сл. лист СРЈ" бр. 46/96, Сл. лист СЦГ бр. 01/03 Уст. повеља </w:t>
      </w:r>
      <w:r w:rsidRPr="00C92401">
        <w:rPr>
          <w:rFonts w:ascii="Arial" w:eastAsia="Times New Roman" w:hAnsi="Arial" w:cs="Arial"/>
          <w:sz w:val="24"/>
          <w:szCs w:val="24"/>
        </w:rPr>
        <w:t>Сл.гласник РС 80/15) и Закон о платним услугама  ( Сл.</w:t>
      </w:r>
      <w:r w:rsidR="008E4F45" w:rsidRPr="00C92401">
        <w:rPr>
          <w:rFonts w:ascii="Arial" w:eastAsia="Times New Roman" w:hAnsi="Arial" w:cs="Arial"/>
          <w:sz w:val="24"/>
          <w:szCs w:val="24"/>
        </w:rPr>
        <w:t xml:space="preserve"> гласник .РС..број 139/2014);</w:t>
      </w:r>
    </w:p>
    <w:p w:rsidR="004C3CA3" w:rsidRPr="00C92401" w:rsidRDefault="004C3CA3" w:rsidP="00C92401">
      <w:pPr>
        <w:numPr>
          <w:ilvl w:val="0"/>
          <w:numId w:val="30"/>
        </w:numPr>
        <w:spacing w:before="0"/>
        <w:ind w:left="540"/>
        <w:contextualSpacing/>
        <w:rPr>
          <w:rFonts w:cs="Arial"/>
          <w:sz w:val="24"/>
          <w:szCs w:val="24"/>
        </w:rPr>
      </w:pPr>
      <w:r w:rsidRPr="00C92401">
        <w:rPr>
          <w:rFonts w:cs="Arial"/>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80/15,76/2016,82/17) и то документује овереним захтевом пословној банци да региструје меницу са одређеним серијским бројем </w:t>
      </w:r>
      <w:r w:rsidRPr="00C92401">
        <w:rPr>
          <w:rFonts w:cs="Arial"/>
          <w:noProof/>
          <w:sz w:val="24"/>
          <w:szCs w:val="24"/>
          <w:lang w:val="sr-Cyrl-RS"/>
        </w:rPr>
        <w:t>и</w:t>
      </w:r>
      <w:r w:rsidRPr="00C92401">
        <w:rPr>
          <w:rFonts w:cs="Arial"/>
          <w:sz w:val="24"/>
          <w:szCs w:val="24"/>
        </w:rPr>
        <w:t xml:space="preserve"> </w:t>
      </w:r>
      <w:r w:rsidRPr="00C92401">
        <w:rPr>
          <w:rFonts w:cs="Arial"/>
          <w:noProof/>
          <w:sz w:val="24"/>
          <w:szCs w:val="24"/>
          <w:lang w:val="sr-Cyrl-CS"/>
        </w:rPr>
        <w:t xml:space="preserve">основ на основу кога се издаје </w:t>
      </w:r>
      <w:r w:rsidRPr="00C92401">
        <w:rPr>
          <w:rFonts w:cs="Arial"/>
          <w:sz w:val="24"/>
          <w:szCs w:val="24"/>
        </w:rPr>
        <w:t>меница и менично овлашћење (број ЈН)</w:t>
      </w:r>
      <w:r w:rsidR="008E4F45" w:rsidRPr="00C92401">
        <w:rPr>
          <w:rFonts w:cs="Arial"/>
          <w:sz w:val="24"/>
          <w:szCs w:val="24"/>
          <w:lang w:val="sr-Cyrl-RS"/>
        </w:rPr>
        <w:t>;</w:t>
      </w:r>
      <w:r w:rsidRPr="00C92401">
        <w:rPr>
          <w:rFonts w:cs="Arial"/>
          <w:sz w:val="24"/>
          <w:szCs w:val="24"/>
        </w:rPr>
        <w:t xml:space="preserve"> </w:t>
      </w:r>
    </w:p>
    <w:p w:rsidR="004C3CA3" w:rsidRPr="00C92401" w:rsidRDefault="004C3CA3" w:rsidP="00C92401">
      <w:pPr>
        <w:numPr>
          <w:ilvl w:val="0"/>
          <w:numId w:val="30"/>
        </w:numPr>
        <w:spacing w:before="0"/>
        <w:ind w:left="567" w:hanging="283"/>
        <w:contextualSpacing/>
        <w:rPr>
          <w:rFonts w:cs="Arial"/>
          <w:sz w:val="24"/>
          <w:szCs w:val="24"/>
        </w:rPr>
      </w:pPr>
      <w:r w:rsidRPr="00C92401">
        <w:rPr>
          <w:rFonts w:cs="Arial"/>
          <w:sz w:val="24"/>
          <w:szCs w:val="24"/>
        </w:rPr>
        <w:t xml:space="preserve">менично писмо – овлашћење којим </w:t>
      </w:r>
      <w:r w:rsidRPr="00C92401">
        <w:rPr>
          <w:rFonts w:cs="Arial"/>
          <w:sz w:val="24"/>
          <w:szCs w:val="24"/>
          <w:lang w:val="sr-Cyrl-RS"/>
        </w:rPr>
        <w:t>Продавац</w:t>
      </w:r>
      <w:r w:rsidRPr="00C92401">
        <w:rPr>
          <w:rFonts w:cs="Arial"/>
          <w:sz w:val="24"/>
          <w:szCs w:val="24"/>
        </w:rPr>
        <w:t xml:space="preserve"> овлашћује </w:t>
      </w:r>
      <w:r w:rsidRPr="00C92401">
        <w:rPr>
          <w:rFonts w:cs="Arial"/>
          <w:sz w:val="24"/>
          <w:szCs w:val="24"/>
          <w:lang w:val="sr-Cyrl-RS"/>
        </w:rPr>
        <w:t>Купца</w:t>
      </w:r>
      <w:r w:rsidRPr="00C92401">
        <w:rPr>
          <w:rFonts w:cs="Arial"/>
          <w:sz w:val="24"/>
          <w:szCs w:val="24"/>
        </w:rPr>
        <w:t xml:space="preserve"> да може </w:t>
      </w:r>
      <w:r w:rsidRPr="00C92401">
        <w:rPr>
          <w:rFonts w:cs="Arial"/>
          <w:sz w:val="24"/>
          <w:szCs w:val="24"/>
          <w:lang w:val="sr-Cyrl-RS"/>
        </w:rPr>
        <w:t xml:space="preserve">безусловно, неопозиво, без протеста и трошкова, вансудски </w:t>
      </w:r>
      <w:r w:rsidRPr="00C92401">
        <w:rPr>
          <w:rFonts w:cs="Arial"/>
          <w:sz w:val="24"/>
          <w:szCs w:val="24"/>
        </w:rPr>
        <w:t>наплатити меницу</w:t>
      </w:r>
      <w:r w:rsidRPr="00C92401">
        <w:rPr>
          <w:rFonts w:cs="Arial"/>
          <w:sz w:val="24"/>
          <w:szCs w:val="24"/>
          <w:lang w:val="sr-Cyrl-RS"/>
        </w:rPr>
        <w:t xml:space="preserve"> </w:t>
      </w:r>
      <w:r w:rsidRPr="00C92401">
        <w:rPr>
          <w:rFonts w:cs="Arial"/>
          <w:sz w:val="24"/>
          <w:szCs w:val="24"/>
        </w:rPr>
        <w:t xml:space="preserve">на износ од 10% од вредности </w:t>
      </w:r>
      <w:r w:rsidRPr="00C92401">
        <w:rPr>
          <w:rFonts w:cs="Arial"/>
          <w:sz w:val="24"/>
          <w:szCs w:val="24"/>
          <w:lang w:val="sr-Cyrl-RS"/>
        </w:rPr>
        <w:t>уговора</w:t>
      </w:r>
      <w:r w:rsidRPr="00C92401">
        <w:rPr>
          <w:rFonts w:cs="Arial"/>
          <w:sz w:val="24"/>
          <w:szCs w:val="24"/>
        </w:rPr>
        <w:t xml:space="preserve"> (без ПДВ-а)</w:t>
      </w:r>
      <w:r w:rsidRPr="00C92401">
        <w:rPr>
          <w:rFonts w:cs="Arial"/>
          <w:sz w:val="24"/>
          <w:szCs w:val="24"/>
          <w:lang w:val="sr-Cyrl-RS"/>
        </w:rPr>
        <w:t xml:space="preserve">, </w:t>
      </w:r>
      <w:r w:rsidRPr="00C92401">
        <w:rPr>
          <w:rFonts w:cs="Arial"/>
          <w:sz w:val="24"/>
          <w:szCs w:val="24"/>
        </w:rPr>
        <w:t xml:space="preserve">са роком важења минимално 30 </w:t>
      </w:r>
      <w:r w:rsidRPr="00C92401">
        <w:rPr>
          <w:rFonts w:cs="Arial"/>
          <w:sz w:val="24"/>
          <w:szCs w:val="24"/>
          <w:lang w:val="sr-Cyrl-CS"/>
        </w:rPr>
        <w:t xml:space="preserve">(словима: тридесет) календарских </w:t>
      </w:r>
      <w:r w:rsidRPr="00C92401">
        <w:rPr>
          <w:rFonts w:cs="Arial"/>
          <w:sz w:val="24"/>
          <w:szCs w:val="24"/>
        </w:rPr>
        <w:t xml:space="preserve">дана дужим од </w:t>
      </w:r>
      <w:r w:rsidRPr="00C92401">
        <w:rPr>
          <w:rFonts w:cs="Arial"/>
          <w:sz w:val="24"/>
          <w:szCs w:val="24"/>
          <w:lang w:val="sr-Cyrl-RS"/>
        </w:rPr>
        <w:t>уговореног рока испоруке</w:t>
      </w:r>
      <w:r w:rsidRPr="00C92401">
        <w:rPr>
          <w:rFonts w:cs="Arial"/>
          <w:sz w:val="24"/>
          <w:szCs w:val="24"/>
        </w:rPr>
        <w:t xml:space="preserve">, с тим да евентуални продужетак </w:t>
      </w:r>
      <w:r w:rsidRPr="00C92401">
        <w:rPr>
          <w:rFonts w:cs="Arial"/>
          <w:sz w:val="24"/>
          <w:szCs w:val="24"/>
          <w:lang w:val="sr-Cyrl-RS"/>
        </w:rPr>
        <w:t>рока испоруке</w:t>
      </w:r>
      <w:r w:rsidRPr="00C92401">
        <w:rPr>
          <w:rFonts w:cs="Arial"/>
          <w:sz w:val="24"/>
          <w:szCs w:val="24"/>
        </w:rPr>
        <w:t xml:space="preserve"> има за последицу и продужење рока важења менице и меничног овлашћења</w:t>
      </w:r>
      <w:r w:rsidRPr="00C92401">
        <w:rPr>
          <w:rFonts w:cs="Arial"/>
          <w:sz w:val="24"/>
          <w:szCs w:val="24"/>
          <w:lang w:val="sr-Cyrl-RS"/>
        </w:rPr>
        <w:t xml:space="preserve"> </w:t>
      </w:r>
      <w:r w:rsidRPr="00C92401">
        <w:rPr>
          <w:rFonts w:cs="Arial"/>
          <w:sz w:val="24"/>
          <w:szCs w:val="24"/>
          <w:lang w:val="sr-Cyrl-CS"/>
        </w:rPr>
        <w:t>за исти број дана за који ће бити продужен рок испоруке</w:t>
      </w:r>
      <w:r w:rsidRPr="00C92401">
        <w:rPr>
          <w:rFonts w:cs="Arial"/>
          <w:sz w:val="24"/>
          <w:szCs w:val="24"/>
        </w:rPr>
        <w:t>;</w:t>
      </w:r>
    </w:p>
    <w:p w:rsidR="004C3CA3" w:rsidRPr="00C92401" w:rsidRDefault="004C3CA3" w:rsidP="00C92401">
      <w:pPr>
        <w:numPr>
          <w:ilvl w:val="0"/>
          <w:numId w:val="30"/>
        </w:numPr>
        <w:spacing w:before="0"/>
        <w:ind w:left="567" w:hanging="283"/>
        <w:contextualSpacing/>
        <w:rPr>
          <w:rFonts w:cs="Arial"/>
          <w:sz w:val="24"/>
          <w:szCs w:val="24"/>
        </w:rPr>
      </w:pPr>
      <w:r w:rsidRPr="00C92401">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продавца;</w:t>
      </w:r>
    </w:p>
    <w:p w:rsidR="004C3CA3" w:rsidRPr="00C92401" w:rsidRDefault="004C3CA3" w:rsidP="00C92401">
      <w:pPr>
        <w:numPr>
          <w:ilvl w:val="0"/>
          <w:numId w:val="30"/>
        </w:numPr>
        <w:spacing w:before="0"/>
        <w:ind w:left="567" w:hanging="283"/>
        <w:contextualSpacing/>
        <w:rPr>
          <w:rFonts w:cs="Arial"/>
          <w:sz w:val="24"/>
          <w:szCs w:val="24"/>
        </w:rPr>
      </w:pPr>
      <w:r w:rsidRPr="00C92401">
        <w:rPr>
          <w:rFonts w:cs="Arial"/>
          <w:sz w:val="24"/>
          <w:szCs w:val="24"/>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w:t>
      </w:r>
      <w:r w:rsidR="008E4F45" w:rsidRPr="00C92401">
        <w:rPr>
          <w:rFonts w:cs="Arial"/>
          <w:sz w:val="24"/>
          <w:szCs w:val="24"/>
          <w:lang w:val="sr-Cyrl-RS"/>
        </w:rPr>
        <w:t>;</w:t>
      </w:r>
      <w:r w:rsidRPr="00C92401">
        <w:rPr>
          <w:rFonts w:cs="Arial"/>
          <w:sz w:val="24"/>
          <w:szCs w:val="24"/>
        </w:rPr>
        <w:t xml:space="preserve"> </w:t>
      </w:r>
    </w:p>
    <w:p w:rsidR="004C3CA3" w:rsidRPr="00C92401" w:rsidRDefault="004C3CA3" w:rsidP="00C92401">
      <w:pPr>
        <w:numPr>
          <w:ilvl w:val="0"/>
          <w:numId w:val="30"/>
        </w:numPr>
        <w:spacing w:before="0"/>
        <w:ind w:left="567" w:hanging="283"/>
        <w:contextualSpacing/>
        <w:rPr>
          <w:rFonts w:cs="Arial"/>
          <w:sz w:val="24"/>
          <w:szCs w:val="24"/>
        </w:rPr>
      </w:pPr>
      <w:r w:rsidRPr="00C92401">
        <w:rPr>
          <w:rFonts w:cs="Arial"/>
          <w:sz w:val="24"/>
          <w:szCs w:val="24"/>
        </w:rPr>
        <w:t>фотокопију ОП обрасца</w:t>
      </w:r>
      <w:r w:rsidRPr="00C92401">
        <w:rPr>
          <w:rFonts w:cs="Arial"/>
          <w:sz w:val="24"/>
          <w:szCs w:val="24"/>
          <w:lang w:val="sr-Cyrl-RS"/>
        </w:rPr>
        <w:t xml:space="preserve"> </w:t>
      </w:r>
      <w:r w:rsidRPr="00C92401">
        <w:rPr>
          <w:rFonts w:cs="Arial"/>
          <w:noProof/>
          <w:sz w:val="24"/>
          <w:szCs w:val="24"/>
          <w:lang w:val="sr-Cyrl-CS"/>
        </w:rPr>
        <w:t>са важећим подацима о лицима која су овлашћена за потпис менице</w:t>
      </w:r>
      <w:r w:rsidRPr="00C92401">
        <w:rPr>
          <w:rFonts w:cs="Arial"/>
          <w:sz w:val="24"/>
          <w:szCs w:val="24"/>
        </w:rPr>
        <w:t>;</w:t>
      </w:r>
    </w:p>
    <w:p w:rsidR="004C3CA3" w:rsidRPr="00C92401" w:rsidRDefault="004C3CA3" w:rsidP="00C92401">
      <w:pPr>
        <w:numPr>
          <w:ilvl w:val="0"/>
          <w:numId w:val="30"/>
        </w:numPr>
        <w:spacing w:before="0"/>
        <w:ind w:left="581" w:hanging="311"/>
        <w:contextualSpacing/>
        <w:rPr>
          <w:rFonts w:cs="Arial"/>
          <w:sz w:val="24"/>
          <w:szCs w:val="24"/>
        </w:rPr>
      </w:pPr>
      <w:proofErr w:type="gramStart"/>
      <w:r w:rsidRPr="00C92401">
        <w:rPr>
          <w:rFonts w:cs="Arial"/>
          <w:sz w:val="24"/>
          <w:szCs w:val="24"/>
        </w:rPr>
        <w:t>доказ</w:t>
      </w:r>
      <w:proofErr w:type="gramEnd"/>
      <w:r w:rsidRPr="00C92401">
        <w:rPr>
          <w:rFonts w:cs="Arial"/>
          <w:sz w:val="24"/>
          <w:szCs w:val="24"/>
        </w:rPr>
        <w:t xml:space="preserve"> о регистрацији менице у Регистру меница Народне банке Србије </w:t>
      </w:r>
      <w:r w:rsidRPr="00C92401">
        <w:rPr>
          <w:rFonts w:cs="Arial"/>
          <w:noProof/>
          <w:sz w:val="24"/>
          <w:szCs w:val="24"/>
          <w:lang w:val="sr-Cyrl-CS"/>
        </w:rPr>
        <w:t>који може бити и извод са интернет странице Регистра меница и овлашћења НБС или</w:t>
      </w:r>
      <w:r w:rsidRPr="00C92401">
        <w:rPr>
          <w:rFonts w:cs="Arial"/>
          <w:b/>
          <w:noProof/>
          <w:sz w:val="24"/>
          <w:szCs w:val="24"/>
          <w:lang w:val="sr-Latn-RS"/>
        </w:rPr>
        <w:t xml:space="preserve"> </w:t>
      </w:r>
      <w:r w:rsidRPr="00C92401">
        <w:rPr>
          <w:rFonts w:cs="Arial"/>
          <w:sz w:val="24"/>
          <w:szCs w:val="24"/>
        </w:rPr>
        <w:t>фотокопија Захтева за регистрацију менице од стране пословне банке која је извршила регистрацију менице</w:t>
      </w:r>
      <w:r w:rsidRPr="00C92401">
        <w:rPr>
          <w:rFonts w:cs="Arial"/>
          <w:sz w:val="24"/>
          <w:szCs w:val="24"/>
          <w:lang w:val="sr-Cyrl-RS"/>
        </w:rPr>
        <w:t>.</w:t>
      </w:r>
      <w:r w:rsidRPr="00C92401">
        <w:rPr>
          <w:rFonts w:cs="Arial"/>
          <w:sz w:val="24"/>
          <w:szCs w:val="24"/>
        </w:rPr>
        <w:t xml:space="preserve"> </w:t>
      </w:r>
      <w:r w:rsidRPr="00C92401">
        <w:rPr>
          <w:rFonts w:cs="Arial"/>
          <w:sz w:val="24"/>
          <w:szCs w:val="24"/>
          <w:lang w:val="sr-Cyrl-RS"/>
        </w:rPr>
        <w:t>складу са Одлуком о ближим условима, садржини и начину вођења регистра меница и овлашћења („Сл. гласник РС“ бр. 56/11 и 80/15,76/2016,82/17)</w:t>
      </w:r>
      <w:r w:rsidR="008E4F45" w:rsidRPr="00C92401">
        <w:rPr>
          <w:rFonts w:cs="Arial"/>
          <w:sz w:val="24"/>
          <w:szCs w:val="24"/>
          <w:lang w:val="sr-Cyrl-RS"/>
        </w:rPr>
        <w:t>.</w:t>
      </w:r>
    </w:p>
    <w:p w:rsidR="004C3CA3" w:rsidRPr="00C92401" w:rsidRDefault="004C3CA3" w:rsidP="00C92401">
      <w:pPr>
        <w:spacing w:before="0"/>
        <w:ind w:left="284"/>
        <w:contextualSpacing/>
        <w:rPr>
          <w:rFonts w:cs="Arial"/>
          <w:sz w:val="24"/>
          <w:szCs w:val="24"/>
        </w:rPr>
      </w:pPr>
    </w:p>
    <w:p w:rsidR="004C3CA3" w:rsidRPr="00C92401" w:rsidRDefault="004C3CA3" w:rsidP="00C92401">
      <w:pPr>
        <w:spacing w:before="0"/>
        <w:contextualSpacing/>
        <w:rPr>
          <w:rFonts w:cs="Arial"/>
          <w:sz w:val="24"/>
          <w:szCs w:val="24"/>
        </w:rPr>
      </w:pPr>
      <w:r w:rsidRPr="00C92401">
        <w:rPr>
          <w:rFonts w:cs="Arial"/>
          <w:sz w:val="24"/>
          <w:szCs w:val="24"/>
        </w:rPr>
        <w:t>Меница може бити наплаћена у случају да:</w:t>
      </w:r>
    </w:p>
    <w:p w:rsidR="004C3CA3" w:rsidRPr="00C92401" w:rsidRDefault="004C3CA3" w:rsidP="00C92401">
      <w:pPr>
        <w:spacing w:before="0"/>
        <w:contextualSpacing/>
        <w:rPr>
          <w:rFonts w:cs="Arial"/>
          <w:sz w:val="24"/>
          <w:szCs w:val="24"/>
          <w:lang w:val="sr-Cyrl-CS"/>
        </w:rPr>
      </w:pPr>
      <w:r w:rsidRPr="00C92401">
        <w:rPr>
          <w:rFonts w:cs="Arial"/>
          <w:sz w:val="24"/>
          <w:szCs w:val="24"/>
        </w:rPr>
        <w:t xml:space="preserve">-  </w:t>
      </w:r>
      <w:r w:rsidRPr="00C92401">
        <w:rPr>
          <w:rFonts w:cs="Arial"/>
          <w:sz w:val="24"/>
          <w:szCs w:val="24"/>
          <w:lang w:val="sr-Cyrl-RS"/>
        </w:rPr>
        <w:t>Продавац</w:t>
      </w:r>
      <w:r w:rsidRPr="00C92401">
        <w:rPr>
          <w:rFonts w:cs="Arial"/>
          <w:sz w:val="24"/>
          <w:szCs w:val="24"/>
        </w:rPr>
        <w:t xml:space="preserve"> не буде извршавао своје уговорне обавезе у</w:t>
      </w:r>
      <w:r w:rsidR="008E4F45" w:rsidRPr="00C92401">
        <w:rPr>
          <w:rFonts w:cs="Arial"/>
          <w:sz w:val="24"/>
          <w:szCs w:val="24"/>
        </w:rPr>
        <w:t xml:space="preserve"> роковима и на начин предвиђен У</w:t>
      </w:r>
      <w:r w:rsidRPr="00C92401">
        <w:rPr>
          <w:rFonts w:cs="Arial"/>
          <w:sz w:val="24"/>
          <w:szCs w:val="24"/>
        </w:rPr>
        <w:t>говором</w:t>
      </w:r>
      <w:r w:rsidRPr="00C92401">
        <w:rPr>
          <w:rFonts w:cs="Arial"/>
          <w:sz w:val="24"/>
          <w:szCs w:val="24"/>
          <w:lang w:val="sr-Cyrl-RS"/>
        </w:rPr>
        <w:t xml:space="preserve"> </w:t>
      </w:r>
      <w:r w:rsidRPr="00C92401">
        <w:rPr>
          <w:rFonts w:cs="Arial"/>
          <w:sz w:val="24"/>
          <w:szCs w:val="24"/>
          <w:lang w:val="sr-Cyrl-CS"/>
        </w:rPr>
        <w:t xml:space="preserve">и </w:t>
      </w:r>
    </w:p>
    <w:p w:rsidR="004C3CA3" w:rsidRPr="00C92401" w:rsidRDefault="004C3CA3" w:rsidP="00C92401">
      <w:pPr>
        <w:spacing w:before="0"/>
        <w:contextualSpacing/>
        <w:rPr>
          <w:rFonts w:cs="Arial"/>
          <w:sz w:val="24"/>
          <w:szCs w:val="24"/>
          <w:lang w:val="sr-Cyrl-CS"/>
        </w:rPr>
      </w:pPr>
      <w:r w:rsidRPr="00C92401">
        <w:rPr>
          <w:rFonts w:cs="Arial"/>
          <w:sz w:val="24"/>
          <w:szCs w:val="24"/>
          <w:lang w:val="sr-Cyrl-CS"/>
        </w:rPr>
        <w:lastRenderedPageBreak/>
        <w:t>- уколико не достави меницу као гаранцију за отклањање недостатака у гарантном року.</w:t>
      </w:r>
    </w:p>
    <w:p w:rsidR="00C436EA" w:rsidRPr="00C92401" w:rsidRDefault="00C436EA" w:rsidP="00C92401">
      <w:pPr>
        <w:spacing w:before="0"/>
        <w:contextualSpacing/>
        <w:jc w:val="center"/>
        <w:rPr>
          <w:rFonts w:cs="Arial"/>
          <w:b/>
          <w:sz w:val="24"/>
          <w:szCs w:val="24"/>
        </w:rPr>
      </w:pPr>
    </w:p>
    <w:p w:rsidR="00C436EA" w:rsidRPr="00C92401" w:rsidRDefault="00C436EA" w:rsidP="00C92401">
      <w:pPr>
        <w:spacing w:before="0"/>
        <w:contextualSpacing/>
        <w:jc w:val="center"/>
        <w:rPr>
          <w:rFonts w:cs="Arial"/>
          <w:b/>
          <w:sz w:val="24"/>
          <w:szCs w:val="24"/>
        </w:rPr>
      </w:pPr>
      <w:r w:rsidRPr="00C92401">
        <w:rPr>
          <w:rFonts w:cs="Arial"/>
          <w:b/>
          <w:sz w:val="24"/>
          <w:szCs w:val="24"/>
        </w:rPr>
        <w:t xml:space="preserve">Члан </w:t>
      </w:r>
      <w:r w:rsidRPr="00C92401">
        <w:rPr>
          <w:rFonts w:cs="Arial"/>
          <w:b/>
          <w:sz w:val="24"/>
          <w:szCs w:val="24"/>
          <w:lang w:val="sr-Cyrl-RS"/>
        </w:rPr>
        <w:t>8</w:t>
      </w:r>
      <w:r w:rsidRPr="00C92401">
        <w:rPr>
          <w:rFonts w:cs="Arial"/>
          <w:b/>
          <w:sz w:val="24"/>
          <w:szCs w:val="24"/>
        </w:rPr>
        <w:t xml:space="preserve">. </w:t>
      </w:r>
    </w:p>
    <w:p w:rsidR="004C3CA3" w:rsidRPr="00C92401" w:rsidRDefault="004C3CA3" w:rsidP="00C92401">
      <w:pPr>
        <w:spacing w:before="0"/>
        <w:contextualSpacing/>
        <w:rPr>
          <w:rFonts w:cs="Arial"/>
          <w:b/>
          <w:sz w:val="24"/>
          <w:szCs w:val="24"/>
        </w:rPr>
      </w:pPr>
    </w:p>
    <w:p w:rsidR="004C3CA3" w:rsidRPr="00C92401" w:rsidRDefault="004C3CA3" w:rsidP="00C92401">
      <w:pPr>
        <w:pStyle w:val="KDParagraf"/>
        <w:spacing w:before="0"/>
        <w:contextualSpacing/>
        <w:rPr>
          <w:rFonts w:eastAsia="TimesNewRomanPSMT" w:cs="Arial"/>
          <w:b/>
          <w:bCs/>
          <w:iCs/>
          <w:sz w:val="24"/>
          <w:szCs w:val="24"/>
          <w:lang w:val="sr-Cyrl-RS"/>
        </w:rPr>
      </w:pPr>
      <w:r w:rsidRPr="00C92401">
        <w:rPr>
          <w:rFonts w:eastAsia="TimesNewRomanPSMT" w:cs="Arial"/>
          <w:b/>
          <w:bCs/>
          <w:iCs/>
          <w:sz w:val="24"/>
          <w:szCs w:val="24"/>
        </w:rPr>
        <w:t xml:space="preserve">Меница као гаранција </w:t>
      </w:r>
      <w:proofErr w:type="gramStart"/>
      <w:r w:rsidRPr="00C92401">
        <w:rPr>
          <w:rFonts w:eastAsia="TimesNewRomanPSMT" w:cs="Arial"/>
          <w:b/>
          <w:bCs/>
          <w:iCs/>
          <w:sz w:val="24"/>
          <w:szCs w:val="24"/>
        </w:rPr>
        <w:t>за  отклањање</w:t>
      </w:r>
      <w:proofErr w:type="gramEnd"/>
      <w:r w:rsidRPr="00C92401">
        <w:rPr>
          <w:rFonts w:eastAsia="TimesNewRomanPSMT" w:cs="Arial"/>
          <w:b/>
          <w:bCs/>
          <w:iCs/>
          <w:sz w:val="24"/>
          <w:szCs w:val="24"/>
        </w:rPr>
        <w:t xml:space="preserve"> </w:t>
      </w:r>
      <w:r w:rsidRPr="00C92401">
        <w:rPr>
          <w:rFonts w:eastAsia="TimesNewRomanPSMT" w:cs="Arial"/>
          <w:b/>
          <w:bCs/>
          <w:iCs/>
          <w:sz w:val="24"/>
          <w:szCs w:val="24"/>
          <w:lang w:val="sr-Cyrl-RS"/>
        </w:rPr>
        <w:t>недостатака</w:t>
      </w:r>
      <w:r w:rsidRPr="00C92401">
        <w:rPr>
          <w:rFonts w:eastAsia="TimesNewRomanPSMT" w:cs="Arial"/>
          <w:b/>
          <w:bCs/>
          <w:iCs/>
          <w:sz w:val="24"/>
          <w:szCs w:val="24"/>
        </w:rPr>
        <w:t xml:space="preserve"> у гарантном року</w:t>
      </w:r>
    </w:p>
    <w:p w:rsidR="004C3CA3" w:rsidRPr="00C92401" w:rsidRDefault="004C3CA3" w:rsidP="00C92401">
      <w:pPr>
        <w:spacing w:before="0"/>
        <w:contextualSpacing/>
        <w:rPr>
          <w:rFonts w:cs="Arial"/>
          <w:sz w:val="24"/>
          <w:szCs w:val="24"/>
        </w:rPr>
      </w:pPr>
      <w:r w:rsidRPr="00C92401">
        <w:rPr>
          <w:rFonts w:cs="Arial"/>
          <w:sz w:val="24"/>
          <w:szCs w:val="24"/>
        </w:rPr>
        <w:t>Продавац је обавезан да Купцу у тренутку испоруке предмета уговора</w:t>
      </w:r>
      <w:r w:rsidRPr="00C92401">
        <w:rPr>
          <w:rFonts w:cs="Arial"/>
          <w:sz w:val="24"/>
          <w:szCs w:val="24"/>
          <w:lang w:val="sr-Cyrl-RS"/>
        </w:rPr>
        <w:t xml:space="preserve"> </w:t>
      </w:r>
      <w:r w:rsidRPr="00C92401">
        <w:rPr>
          <w:rFonts w:cs="Arial"/>
          <w:sz w:val="24"/>
          <w:szCs w:val="24"/>
        </w:rPr>
        <w:t>достави</w:t>
      </w:r>
      <w:r w:rsidRPr="00C92401">
        <w:rPr>
          <w:rFonts w:cs="Arial"/>
          <w:sz w:val="24"/>
          <w:szCs w:val="24"/>
          <w:lang w:val="sr-Cyrl-RS"/>
        </w:rPr>
        <w:t xml:space="preserve"> </w:t>
      </w:r>
      <w:r w:rsidRPr="00C92401">
        <w:rPr>
          <w:rFonts w:cs="Arial"/>
          <w:sz w:val="24"/>
          <w:szCs w:val="24"/>
        </w:rPr>
        <w:t>бланко сопствену меницу</w:t>
      </w:r>
      <w:r w:rsidRPr="00C92401">
        <w:rPr>
          <w:rFonts w:cs="Arial"/>
          <w:sz w:val="24"/>
          <w:szCs w:val="24"/>
          <w:lang w:val="sr-Cyrl-RS"/>
        </w:rPr>
        <w:t>, која је</w:t>
      </w:r>
      <w:r w:rsidRPr="00C92401">
        <w:rPr>
          <w:rFonts w:cs="Arial"/>
          <w:sz w:val="24"/>
          <w:szCs w:val="24"/>
        </w:rPr>
        <w:t>:</w:t>
      </w:r>
    </w:p>
    <w:p w:rsidR="004C3CA3" w:rsidRPr="00C92401" w:rsidRDefault="004C3CA3" w:rsidP="00C92401">
      <w:pPr>
        <w:numPr>
          <w:ilvl w:val="0"/>
          <w:numId w:val="30"/>
        </w:numPr>
        <w:spacing w:before="0"/>
        <w:ind w:left="567" w:hanging="283"/>
        <w:contextualSpacing/>
        <w:rPr>
          <w:rFonts w:cs="Arial"/>
          <w:sz w:val="24"/>
          <w:szCs w:val="24"/>
        </w:rPr>
      </w:pPr>
      <w:r w:rsidRPr="00C92401">
        <w:rPr>
          <w:rFonts w:cs="Arial"/>
          <w:sz w:val="24"/>
          <w:szCs w:val="24"/>
        </w:rPr>
        <w:t>потписана од стране законског заступника или лица по овлашћењу  законског заступника,</w:t>
      </w:r>
      <w:r w:rsidRPr="00C92401">
        <w:rPr>
          <w:rFonts w:cs="Arial"/>
          <w:sz w:val="24"/>
          <w:szCs w:val="24"/>
          <w:lang w:val="sr-Cyrl-RS"/>
        </w:rPr>
        <w:t xml:space="preserve"> оверена службеним печатом,</w:t>
      </w:r>
      <w:r w:rsidRPr="00C92401">
        <w:rPr>
          <w:rFonts w:cs="Arial"/>
          <w:sz w:val="24"/>
          <w:szCs w:val="24"/>
        </w:rPr>
        <w:t xml:space="preserve"> на начин који прописује Закон о меници ("Сл. лист ФНРЈ" бр. 104/46, "Сл. лист СФРЈ" бр. 16/65, 54/70 и 57/89 и "Сл. лист СРЈ" бр. 46/96, Сл. лист СЦГ бр. 01/03 Уст. повеља)</w:t>
      </w:r>
      <w:r w:rsidR="008E4F45" w:rsidRPr="00C92401">
        <w:rPr>
          <w:rFonts w:cs="Arial"/>
          <w:sz w:val="24"/>
          <w:szCs w:val="24"/>
          <w:lang w:val="sr-Cyrl-RS"/>
        </w:rPr>
        <w:t>;</w:t>
      </w:r>
    </w:p>
    <w:p w:rsidR="004C3CA3" w:rsidRPr="00C92401" w:rsidRDefault="004C3CA3" w:rsidP="00C92401">
      <w:pPr>
        <w:numPr>
          <w:ilvl w:val="0"/>
          <w:numId w:val="30"/>
        </w:numPr>
        <w:spacing w:before="0"/>
        <w:ind w:left="630"/>
        <w:contextualSpacing/>
        <w:rPr>
          <w:rFonts w:cs="Arial"/>
          <w:sz w:val="24"/>
          <w:szCs w:val="24"/>
        </w:rPr>
      </w:pPr>
      <w:r w:rsidRPr="00C92401">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8E4F45" w:rsidRPr="00C92401">
        <w:rPr>
          <w:rFonts w:cs="Arial"/>
          <w:sz w:val="24"/>
          <w:szCs w:val="24"/>
          <w:lang w:val="sr-Cyrl-RS"/>
        </w:rPr>
        <w:t xml:space="preserve"> </w:t>
      </w:r>
      <w:r w:rsidRPr="00C92401">
        <w:rPr>
          <w:rFonts w:cs="Arial"/>
          <w:sz w:val="24"/>
          <w:szCs w:val="24"/>
        </w:rPr>
        <w:t>76/2016,</w:t>
      </w:r>
      <w:r w:rsidR="008E4F45" w:rsidRPr="00C92401">
        <w:rPr>
          <w:rFonts w:cs="Arial"/>
          <w:sz w:val="24"/>
          <w:szCs w:val="24"/>
          <w:lang w:val="sr-Cyrl-RS"/>
        </w:rPr>
        <w:t xml:space="preserve"> </w:t>
      </w:r>
      <w:r w:rsidRPr="00C92401">
        <w:rPr>
          <w:rFonts w:cs="Arial"/>
          <w:sz w:val="24"/>
          <w:szCs w:val="24"/>
        </w:rPr>
        <w:t xml:space="preserve">82/17) и то документује овереним захтевом пословној банци да региструје меницу са одређеним серијским бројем </w:t>
      </w:r>
      <w:r w:rsidRPr="00C92401">
        <w:rPr>
          <w:rFonts w:cs="Arial"/>
          <w:noProof/>
          <w:sz w:val="24"/>
          <w:szCs w:val="24"/>
          <w:lang w:val="sr-Cyrl-RS"/>
        </w:rPr>
        <w:t>и</w:t>
      </w:r>
      <w:r w:rsidRPr="00C92401">
        <w:rPr>
          <w:rFonts w:cs="Arial"/>
          <w:sz w:val="24"/>
          <w:szCs w:val="24"/>
        </w:rPr>
        <w:t xml:space="preserve"> </w:t>
      </w:r>
      <w:r w:rsidRPr="00C92401">
        <w:rPr>
          <w:rFonts w:cs="Arial"/>
          <w:noProof/>
          <w:sz w:val="24"/>
          <w:szCs w:val="24"/>
          <w:lang w:val="sr-Cyrl-CS"/>
        </w:rPr>
        <w:t xml:space="preserve">основ на основу кога се издаје </w:t>
      </w:r>
      <w:r w:rsidRPr="00C92401">
        <w:rPr>
          <w:rFonts w:cs="Arial"/>
          <w:sz w:val="24"/>
          <w:szCs w:val="24"/>
        </w:rPr>
        <w:t>мениц</w:t>
      </w:r>
      <w:r w:rsidR="008E4F45" w:rsidRPr="00C92401">
        <w:rPr>
          <w:rFonts w:cs="Arial"/>
          <w:sz w:val="24"/>
          <w:szCs w:val="24"/>
        </w:rPr>
        <w:t>а и менично овлашћење (број ЈН);</w:t>
      </w:r>
    </w:p>
    <w:p w:rsidR="004C3CA3" w:rsidRPr="00C92401" w:rsidRDefault="004C3CA3" w:rsidP="00C92401">
      <w:pPr>
        <w:numPr>
          <w:ilvl w:val="0"/>
          <w:numId w:val="30"/>
        </w:numPr>
        <w:spacing w:before="0"/>
        <w:ind w:left="567" w:hanging="283"/>
        <w:contextualSpacing/>
        <w:rPr>
          <w:rFonts w:cs="Arial"/>
          <w:sz w:val="24"/>
          <w:szCs w:val="24"/>
          <w:lang w:val="sr-Cyrl-CS"/>
        </w:rPr>
      </w:pPr>
      <w:r w:rsidRPr="00C92401">
        <w:rPr>
          <w:rFonts w:cs="Arial"/>
          <w:sz w:val="24"/>
          <w:szCs w:val="24"/>
        </w:rPr>
        <w:t xml:space="preserve">менично писмо – овлашћење којим </w:t>
      </w:r>
      <w:r w:rsidRPr="00C92401">
        <w:rPr>
          <w:rFonts w:cs="Arial"/>
          <w:sz w:val="24"/>
          <w:szCs w:val="24"/>
          <w:lang w:val="sr-Cyrl-RS"/>
        </w:rPr>
        <w:t>Продавац</w:t>
      </w:r>
      <w:r w:rsidRPr="00C92401">
        <w:rPr>
          <w:rFonts w:cs="Arial"/>
          <w:sz w:val="24"/>
          <w:szCs w:val="24"/>
        </w:rPr>
        <w:t xml:space="preserve"> овлашћује </w:t>
      </w:r>
      <w:r w:rsidRPr="00C92401">
        <w:rPr>
          <w:rFonts w:cs="Arial"/>
          <w:sz w:val="24"/>
          <w:szCs w:val="24"/>
          <w:lang w:val="sr-Cyrl-RS"/>
        </w:rPr>
        <w:t>Купца</w:t>
      </w:r>
      <w:r w:rsidRPr="00C92401">
        <w:rPr>
          <w:rFonts w:cs="Arial"/>
          <w:sz w:val="24"/>
          <w:szCs w:val="24"/>
        </w:rPr>
        <w:t xml:space="preserve"> да може </w:t>
      </w:r>
      <w:r w:rsidRPr="00C92401">
        <w:rPr>
          <w:rFonts w:cs="Arial"/>
          <w:sz w:val="24"/>
          <w:szCs w:val="24"/>
          <w:lang w:val="sr-Cyrl-RS"/>
        </w:rPr>
        <w:t xml:space="preserve">безусловно, неопозиво, без протеста и трошкова, вансудски и на први позив </w:t>
      </w:r>
      <w:r w:rsidRPr="00C92401">
        <w:rPr>
          <w:rFonts w:cs="Arial"/>
          <w:sz w:val="24"/>
          <w:szCs w:val="24"/>
        </w:rPr>
        <w:t>наплатити меницу</w:t>
      </w:r>
      <w:r w:rsidRPr="00C92401">
        <w:rPr>
          <w:rFonts w:cs="Arial"/>
          <w:sz w:val="24"/>
          <w:szCs w:val="24"/>
          <w:lang w:val="sr-Cyrl-RS"/>
        </w:rPr>
        <w:t xml:space="preserve"> </w:t>
      </w:r>
      <w:r w:rsidRPr="00C92401">
        <w:rPr>
          <w:rFonts w:cs="Arial"/>
          <w:sz w:val="24"/>
          <w:szCs w:val="24"/>
        </w:rPr>
        <w:t xml:space="preserve">на износ од 10% од вредности </w:t>
      </w:r>
      <w:r w:rsidRPr="00C92401">
        <w:rPr>
          <w:rFonts w:cs="Arial"/>
          <w:sz w:val="24"/>
          <w:szCs w:val="24"/>
          <w:lang w:val="sr-Cyrl-RS"/>
        </w:rPr>
        <w:t>уговора</w:t>
      </w:r>
      <w:r w:rsidRPr="00C92401">
        <w:rPr>
          <w:rFonts w:cs="Arial"/>
          <w:sz w:val="24"/>
          <w:szCs w:val="24"/>
        </w:rPr>
        <w:t xml:space="preserve"> (без ПДВ-а)</w:t>
      </w:r>
      <w:r w:rsidRPr="00C92401">
        <w:rPr>
          <w:rFonts w:cs="Arial"/>
          <w:sz w:val="24"/>
          <w:szCs w:val="24"/>
          <w:lang w:val="sr-Cyrl-RS"/>
        </w:rPr>
        <w:t xml:space="preserve">, </w:t>
      </w:r>
      <w:r w:rsidRPr="00C92401">
        <w:rPr>
          <w:rFonts w:cs="Arial"/>
          <w:sz w:val="24"/>
          <w:szCs w:val="24"/>
        </w:rPr>
        <w:t xml:space="preserve">са роком важења минимално 30 </w:t>
      </w:r>
      <w:r w:rsidRPr="00C92401">
        <w:rPr>
          <w:rFonts w:cs="Arial"/>
          <w:sz w:val="24"/>
          <w:szCs w:val="24"/>
          <w:lang w:val="sr-Cyrl-CS"/>
        </w:rPr>
        <w:t xml:space="preserve">(словима: тридесет) календарских </w:t>
      </w:r>
      <w:r w:rsidRPr="00C92401">
        <w:rPr>
          <w:rFonts w:cs="Arial"/>
          <w:sz w:val="24"/>
          <w:szCs w:val="24"/>
        </w:rPr>
        <w:t xml:space="preserve">дана дужим од </w:t>
      </w:r>
      <w:r w:rsidRPr="00C92401">
        <w:rPr>
          <w:rFonts w:cs="Arial"/>
          <w:sz w:val="24"/>
          <w:szCs w:val="24"/>
          <w:lang w:val="sr-Cyrl-RS"/>
        </w:rPr>
        <w:t>уговореног гарантног рока</w:t>
      </w:r>
      <w:r w:rsidRPr="00C92401">
        <w:rPr>
          <w:rFonts w:cs="Arial"/>
          <w:sz w:val="24"/>
          <w:szCs w:val="24"/>
        </w:rPr>
        <w:t>,</w:t>
      </w:r>
      <w:r w:rsidRPr="00C92401">
        <w:rPr>
          <w:rFonts w:cs="Arial"/>
          <w:noProof/>
          <w:sz w:val="24"/>
          <w:szCs w:val="24"/>
          <w:lang w:val="sr-Cyrl-CS"/>
        </w:rPr>
        <w:t xml:space="preserve"> </w:t>
      </w:r>
      <w:r w:rsidRPr="00C92401">
        <w:rPr>
          <w:rFonts w:cs="Arial"/>
          <w:sz w:val="24"/>
          <w:szCs w:val="24"/>
          <w:lang w:val="sr-Cyrl-CS"/>
        </w:rPr>
        <w:t>а да евентуални продужетак тог рока има за последицу и продужење рока важења менице и меничног овлашћења за исти број дана за који ће бити продужен рок извршења обавеза по уговору</w:t>
      </w:r>
      <w:r w:rsidR="008E4F45" w:rsidRPr="00C92401">
        <w:rPr>
          <w:rFonts w:cs="Arial"/>
          <w:sz w:val="24"/>
          <w:szCs w:val="24"/>
          <w:lang w:val="sr-Cyrl-CS"/>
        </w:rPr>
        <w:t>;</w:t>
      </w:r>
    </w:p>
    <w:p w:rsidR="004C3CA3" w:rsidRPr="00C92401" w:rsidRDefault="004C3CA3" w:rsidP="00C92401">
      <w:pPr>
        <w:numPr>
          <w:ilvl w:val="0"/>
          <w:numId w:val="30"/>
        </w:numPr>
        <w:spacing w:before="0"/>
        <w:ind w:left="567" w:hanging="283"/>
        <w:contextualSpacing/>
        <w:rPr>
          <w:rFonts w:cs="Arial"/>
          <w:sz w:val="24"/>
          <w:szCs w:val="24"/>
        </w:rPr>
      </w:pPr>
      <w:r w:rsidRPr="00C92401">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продавца;</w:t>
      </w:r>
    </w:p>
    <w:p w:rsidR="004C3CA3" w:rsidRPr="00C92401" w:rsidRDefault="004C3CA3" w:rsidP="00C92401">
      <w:pPr>
        <w:numPr>
          <w:ilvl w:val="0"/>
          <w:numId w:val="30"/>
        </w:numPr>
        <w:spacing w:before="0"/>
        <w:ind w:left="567" w:hanging="283"/>
        <w:contextualSpacing/>
        <w:rPr>
          <w:rFonts w:cs="Arial"/>
          <w:sz w:val="24"/>
          <w:szCs w:val="24"/>
        </w:rPr>
      </w:pPr>
      <w:r w:rsidRPr="00C92401">
        <w:rPr>
          <w:rFonts w:cs="Arial"/>
          <w:sz w:val="24"/>
          <w:szCs w:val="24"/>
        </w:rPr>
        <w:t>фотокопију важећег Картона депонованих потписа овлашћених лица за располагање новчаним средствима продавца код  пословне</w:t>
      </w:r>
      <w:r w:rsidR="008E4F45" w:rsidRPr="00C92401">
        <w:rPr>
          <w:rFonts w:cs="Arial"/>
          <w:sz w:val="24"/>
          <w:szCs w:val="24"/>
        </w:rPr>
        <w:t xml:space="preserve"> банке, оверену од стране банке;</w:t>
      </w:r>
    </w:p>
    <w:p w:rsidR="004C3CA3" w:rsidRPr="00C92401" w:rsidRDefault="004C3CA3" w:rsidP="00C92401">
      <w:pPr>
        <w:numPr>
          <w:ilvl w:val="0"/>
          <w:numId w:val="30"/>
        </w:numPr>
        <w:spacing w:before="0"/>
        <w:ind w:left="567" w:hanging="283"/>
        <w:contextualSpacing/>
        <w:rPr>
          <w:rFonts w:cs="Arial"/>
          <w:sz w:val="24"/>
          <w:szCs w:val="24"/>
        </w:rPr>
      </w:pPr>
      <w:r w:rsidRPr="00C92401">
        <w:rPr>
          <w:rFonts w:cs="Arial"/>
          <w:sz w:val="24"/>
          <w:szCs w:val="24"/>
        </w:rPr>
        <w:t>фотокопију ОП обрасца</w:t>
      </w:r>
      <w:r w:rsidRPr="00C92401">
        <w:rPr>
          <w:rFonts w:cs="Arial"/>
          <w:sz w:val="24"/>
          <w:szCs w:val="24"/>
          <w:lang w:val="sr-Cyrl-RS"/>
        </w:rPr>
        <w:t xml:space="preserve"> </w:t>
      </w:r>
      <w:r w:rsidRPr="00C92401">
        <w:rPr>
          <w:rFonts w:cs="Arial"/>
          <w:noProof/>
          <w:sz w:val="24"/>
          <w:szCs w:val="24"/>
          <w:lang w:val="sr-Cyrl-CS"/>
        </w:rPr>
        <w:t>са важећим подацима о лицима која су овлашћена за потпис менице</w:t>
      </w:r>
      <w:r w:rsidRPr="00C92401">
        <w:rPr>
          <w:rFonts w:cs="Arial"/>
          <w:sz w:val="24"/>
          <w:szCs w:val="24"/>
        </w:rPr>
        <w:t>;</w:t>
      </w:r>
    </w:p>
    <w:p w:rsidR="004C3CA3" w:rsidRPr="00C92401" w:rsidRDefault="004C3CA3" w:rsidP="00C92401">
      <w:pPr>
        <w:pStyle w:val="ListParagraph"/>
        <w:numPr>
          <w:ilvl w:val="0"/>
          <w:numId w:val="30"/>
        </w:numPr>
        <w:spacing w:before="0" w:after="0" w:line="240" w:lineRule="auto"/>
        <w:ind w:left="630"/>
        <w:rPr>
          <w:rFonts w:ascii="Arial" w:eastAsia="Times New Roman" w:hAnsi="Arial" w:cs="Arial"/>
          <w:sz w:val="24"/>
          <w:szCs w:val="24"/>
          <w:lang w:val="sr-Cyrl-RS"/>
        </w:rPr>
      </w:pPr>
      <w:r w:rsidRPr="00C92401">
        <w:rPr>
          <w:rFonts w:ascii="Arial" w:hAnsi="Arial" w:cs="Arial"/>
          <w:sz w:val="24"/>
          <w:szCs w:val="24"/>
        </w:rPr>
        <w:t xml:space="preserve">доказ о регистрацији менице у Регистру меница Народне банке Србије </w:t>
      </w:r>
      <w:r w:rsidRPr="00C92401">
        <w:rPr>
          <w:rFonts w:ascii="Arial" w:hAnsi="Arial" w:cs="Arial"/>
          <w:noProof/>
          <w:sz w:val="24"/>
          <w:szCs w:val="24"/>
          <w:lang w:val="sr-Cyrl-CS"/>
        </w:rPr>
        <w:t>који може бити и извод са интернет странице Регистра меница и овлашћења НБС или</w:t>
      </w:r>
      <w:r w:rsidRPr="00C92401">
        <w:rPr>
          <w:rFonts w:ascii="Arial" w:hAnsi="Arial" w:cs="Arial"/>
          <w:b/>
          <w:noProof/>
          <w:sz w:val="24"/>
          <w:szCs w:val="24"/>
          <w:lang w:val="sr-Latn-RS"/>
        </w:rPr>
        <w:t xml:space="preserve"> </w:t>
      </w:r>
      <w:r w:rsidRPr="00C92401">
        <w:rPr>
          <w:rFonts w:ascii="Arial" w:hAnsi="Arial" w:cs="Arial"/>
          <w:sz w:val="24"/>
          <w:szCs w:val="24"/>
        </w:rPr>
        <w:t>фотокопија Захтева за регистрацију менице од стране пословне банке која је извршила регистрацију менице</w:t>
      </w:r>
      <w:r w:rsidR="008E4F45" w:rsidRPr="00C92401">
        <w:rPr>
          <w:rFonts w:ascii="Arial" w:hAnsi="Arial" w:cs="Arial"/>
          <w:sz w:val="24"/>
          <w:szCs w:val="24"/>
          <w:lang w:val="sr-Cyrl-RS"/>
        </w:rPr>
        <w:t xml:space="preserve"> у</w:t>
      </w:r>
      <w:r w:rsidRPr="00C92401">
        <w:rPr>
          <w:rFonts w:ascii="Arial" w:eastAsia="Times New Roman" w:hAnsi="Arial" w:cs="Arial"/>
          <w:sz w:val="24"/>
          <w:szCs w:val="24"/>
          <w:lang w:val="sr-Cyrl-RS"/>
        </w:rPr>
        <w:t xml:space="preserve"> складу са Одлуком о ближим условима, садржини и начину вођења регистра меница и овлашћења („Сл. гласник РС“ бр. 56/11 и 80/15,</w:t>
      </w:r>
      <w:r w:rsidR="008E4F45" w:rsidRPr="00C92401">
        <w:rPr>
          <w:rFonts w:ascii="Arial" w:eastAsia="Times New Roman" w:hAnsi="Arial" w:cs="Arial"/>
          <w:sz w:val="24"/>
          <w:szCs w:val="24"/>
          <w:lang w:val="sr-Cyrl-RS"/>
        </w:rPr>
        <w:t xml:space="preserve"> </w:t>
      </w:r>
      <w:r w:rsidRPr="00C92401">
        <w:rPr>
          <w:rFonts w:ascii="Arial" w:eastAsia="Times New Roman" w:hAnsi="Arial" w:cs="Arial"/>
          <w:sz w:val="24"/>
          <w:szCs w:val="24"/>
          <w:lang w:val="sr-Cyrl-RS"/>
        </w:rPr>
        <w:t>76/2016,</w:t>
      </w:r>
      <w:r w:rsidR="008E4F45" w:rsidRPr="00C92401">
        <w:rPr>
          <w:rFonts w:ascii="Arial" w:eastAsia="Times New Roman" w:hAnsi="Arial" w:cs="Arial"/>
          <w:sz w:val="24"/>
          <w:szCs w:val="24"/>
          <w:lang w:val="sr-Cyrl-RS"/>
        </w:rPr>
        <w:t xml:space="preserve"> </w:t>
      </w:r>
      <w:r w:rsidRPr="00C92401">
        <w:rPr>
          <w:rFonts w:ascii="Arial" w:eastAsia="Times New Roman" w:hAnsi="Arial" w:cs="Arial"/>
          <w:sz w:val="24"/>
          <w:szCs w:val="24"/>
          <w:lang w:val="sr-Cyrl-RS"/>
        </w:rPr>
        <w:t>82/17)</w:t>
      </w:r>
      <w:r w:rsidR="008E4F45" w:rsidRPr="00C92401">
        <w:rPr>
          <w:rFonts w:ascii="Arial" w:eastAsia="Times New Roman" w:hAnsi="Arial" w:cs="Arial"/>
          <w:sz w:val="24"/>
          <w:szCs w:val="24"/>
          <w:lang w:val="sr-Cyrl-RS"/>
        </w:rPr>
        <w:t>;</w:t>
      </w:r>
    </w:p>
    <w:p w:rsidR="004C3CA3" w:rsidRPr="00C92401" w:rsidRDefault="004C3CA3" w:rsidP="00C92401">
      <w:pPr>
        <w:spacing w:before="0"/>
        <w:ind w:left="567"/>
        <w:contextualSpacing/>
        <w:rPr>
          <w:rFonts w:cs="Arial"/>
          <w:sz w:val="24"/>
          <w:szCs w:val="24"/>
        </w:rPr>
      </w:pPr>
    </w:p>
    <w:p w:rsidR="004C3CA3" w:rsidRDefault="004C3CA3" w:rsidP="00C92401">
      <w:pPr>
        <w:spacing w:before="0"/>
        <w:contextualSpacing/>
        <w:rPr>
          <w:rFonts w:cs="Arial"/>
          <w:sz w:val="24"/>
          <w:szCs w:val="24"/>
        </w:rPr>
      </w:pPr>
      <w:r w:rsidRPr="00C92401">
        <w:rPr>
          <w:rFonts w:cs="Arial"/>
          <w:sz w:val="24"/>
          <w:szCs w:val="24"/>
        </w:rPr>
        <w:t xml:space="preserve">Меница може бити наплаћена у случају да Продавац не отклони недостатке у гарантном року. </w:t>
      </w:r>
    </w:p>
    <w:p w:rsidR="00594454" w:rsidRPr="00C92401" w:rsidRDefault="00594454" w:rsidP="00C92401">
      <w:pPr>
        <w:spacing w:before="0"/>
        <w:contextualSpacing/>
        <w:rPr>
          <w:rFonts w:cs="Arial"/>
          <w:sz w:val="24"/>
          <w:szCs w:val="24"/>
        </w:rPr>
      </w:pPr>
    </w:p>
    <w:p w:rsidR="004C3CA3" w:rsidRPr="00594454" w:rsidRDefault="004C3CA3" w:rsidP="00594454">
      <w:pPr>
        <w:pStyle w:val="KDParagraf"/>
        <w:spacing w:before="0"/>
        <w:contextualSpacing/>
        <w:rPr>
          <w:rFonts w:cs="Arial"/>
          <w:sz w:val="24"/>
          <w:szCs w:val="24"/>
          <w:lang w:val="sr-Cyrl-RS"/>
        </w:rPr>
      </w:pPr>
      <w:r w:rsidRPr="00C92401">
        <w:rPr>
          <w:rFonts w:cs="Arial"/>
          <w:sz w:val="24"/>
          <w:szCs w:val="24"/>
        </w:rPr>
        <w:t>Уколико се средство финансијског обезбеђења за отклањање недостатака у гарантном року не достави у уговореном року, Купац има право да наплати средство финанасијског обезбеђења за добро извршење посла.</w:t>
      </w:r>
    </w:p>
    <w:p w:rsidR="004C3CA3" w:rsidRPr="00C92401" w:rsidRDefault="004C3CA3" w:rsidP="00C92401">
      <w:pPr>
        <w:spacing w:before="0"/>
        <w:contextualSpacing/>
        <w:jc w:val="center"/>
        <w:rPr>
          <w:rFonts w:cs="Arial"/>
          <w:b/>
          <w:sz w:val="24"/>
          <w:szCs w:val="24"/>
        </w:rPr>
      </w:pPr>
    </w:p>
    <w:p w:rsidR="009E7C90" w:rsidRDefault="000E0BA2" w:rsidP="00C92401">
      <w:pPr>
        <w:spacing w:before="0"/>
        <w:contextualSpacing/>
        <w:rPr>
          <w:rFonts w:cs="Arial"/>
          <w:b/>
          <w:sz w:val="24"/>
          <w:szCs w:val="24"/>
        </w:rPr>
      </w:pPr>
      <w:r w:rsidRPr="00C92401">
        <w:rPr>
          <w:rFonts w:cs="Arial"/>
          <w:b/>
          <w:sz w:val="24"/>
          <w:szCs w:val="24"/>
          <w:lang w:val="sr-Cyrl-RS"/>
        </w:rPr>
        <w:t>У</w:t>
      </w:r>
      <w:r w:rsidR="005067FC" w:rsidRPr="00C92401">
        <w:rPr>
          <w:rFonts w:cs="Arial"/>
          <w:b/>
          <w:sz w:val="24"/>
          <w:szCs w:val="24"/>
        </w:rPr>
        <w:t>ГОВОРНА КАЗНА ЗБОГ ЗАКАШЊЕЊА У ИСПОРУЦИ</w:t>
      </w:r>
    </w:p>
    <w:p w:rsidR="00594454" w:rsidRPr="00C92401" w:rsidRDefault="00594454" w:rsidP="00C92401">
      <w:pPr>
        <w:spacing w:before="0"/>
        <w:contextualSpacing/>
        <w:rPr>
          <w:rFonts w:cs="Arial"/>
          <w:b/>
          <w:sz w:val="24"/>
          <w:szCs w:val="24"/>
          <w:lang w:val="sr-Cyrl-RS"/>
        </w:rPr>
      </w:pPr>
    </w:p>
    <w:p w:rsidR="005067FC" w:rsidRPr="00C92401" w:rsidRDefault="002F19B1" w:rsidP="00C92401">
      <w:pPr>
        <w:spacing w:before="0"/>
        <w:contextualSpacing/>
        <w:jc w:val="center"/>
        <w:rPr>
          <w:rFonts w:cs="Arial"/>
          <w:b/>
          <w:sz w:val="24"/>
          <w:szCs w:val="24"/>
          <w:lang w:val="sr-Cyrl-RS"/>
        </w:rPr>
      </w:pPr>
      <w:r w:rsidRPr="00C92401">
        <w:rPr>
          <w:rFonts w:cs="Arial"/>
          <w:b/>
          <w:sz w:val="24"/>
          <w:szCs w:val="24"/>
        </w:rPr>
        <w:t xml:space="preserve">Члан </w:t>
      </w:r>
      <w:r w:rsidR="002D76BB" w:rsidRPr="00C92401">
        <w:rPr>
          <w:rFonts w:cs="Arial"/>
          <w:b/>
          <w:sz w:val="24"/>
          <w:szCs w:val="24"/>
          <w:lang w:val="sr-Cyrl-RS"/>
        </w:rPr>
        <w:t>9</w:t>
      </w:r>
      <w:r w:rsidR="005067FC" w:rsidRPr="00C92401">
        <w:rPr>
          <w:rFonts w:cs="Arial"/>
          <w:b/>
          <w:sz w:val="24"/>
          <w:szCs w:val="24"/>
        </w:rPr>
        <w:t>.</w:t>
      </w:r>
    </w:p>
    <w:p w:rsidR="002F19B1" w:rsidRPr="00C92401" w:rsidRDefault="002F19B1" w:rsidP="00C92401">
      <w:pPr>
        <w:spacing w:before="0"/>
        <w:contextualSpacing/>
        <w:rPr>
          <w:rFonts w:cs="Arial"/>
          <w:sz w:val="24"/>
          <w:szCs w:val="24"/>
          <w:lang w:val="sr-Cyrl-RS"/>
        </w:rPr>
      </w:pPr>
      <w:r w:rsidRPr="00C92401">
        <w:rPr>
          <w:rFonts w:cs="Arial"/>
          <w:sz w:val="24"/>
          <w:szCs w:val="24"/>
        </w:rPr>
        <w:t xml:space="preserve">Уколико </w:t>
      </w:r>
      <w:r w:rsidRPr="00C92401">
        <w:rPr>
          <w:rFonts w:cs="Arial"/>
          <w:sz w:val="24"/>
          <w:szCs w:val="24"/>
          <w:lang w:val="sr-Cyrl-RS"/>
        </w:rPr>
        <w:t>Продавац</w:t>
      </w:r>
      <w:r w:rsidRPr="00C92401">
        <w:rPr>
          <w:rFonts w:cs="Arial"/>
          <w:sz w:val="24"/>
          <w:szCs w:val="24"/>
        </w:rPr>
        <w:t xml:space="preserve"> у </w:t>
      </w:r>
      <w:r w:rsidRPr="00C92401">
        <w:rPr>
          <w:rFonts w:cs="Arial"/>
          <w:sz w:val="24"/>
          <w:szCs w:val="24"/>
          <w:lang w:val="sr-Cyrl-RS"/>
        </w:rPr>
        <w:t>року дефинисаном овим Уговором</w:t>
      </w:r>
      <w:r w:rsidRPr="00C92401">
        <w:rPr>
          <w:rFonts w:cs="Arial"/>
          <w:sz w:val="24"/>
          <w:szCs w:val="24"/>
        </w:rPr>
        <w:t xml:space="preserve"> </w:t>
      </w:r>
      <w:r w:rsidRPr="00C92401">
        <w:rPr>
          <w:rFonts w:cs="Arial"/>
          <w:sz w:val="24"/>
          <w:szCs w:val="24"/>
          <w:lang w:val="sr-Cyrl-RS"/>
        </w:rPr>
        <w:t>и на уговорени начин</w:t>
      </w:r>
      <w:r w:rsidRPr="00C92401">
        <w:rPr>
          <w:rFonts w:cs="Arial"/>
          <w:sz w:val="24"/>
          <w:szCs w:val="24"/>
        </w:rPr>
        <w:t xml:space="preserve"> </w:t>
      </w:r>
      <w:r w:rsidRPr="00C92401">
        <w:rPr>
          <w:rFonts w:cs="Arial"/>
          <w:sz w:val="24"/>
          <w:szCs w:val="24"/>
          <w:lang w:val="sr-Cyrl-RS"/>
        </w:rPr>
        <w:t xml:space="preserve">не изврши </w:t>
      </w:r>
      <w:r w:rsidR="00795688" w:rsidRPr="00C92401">
        <w:rPr>
          <w:rFonts w:cs="Arial"/>
          <w:sz w:val="24"/>
          <w:szCs w:val="24"/>
          <w:lang w:val="sr-Cyrl-RS"/>
        </w:rPr>
        <w:t xml:space="preserve">испоруку добара </w:t>
      </w:r>
      <w:r w:rsidRPr="00C92401">
        <w:rPr>
          <w:rFonts w:cs="Arial"/>
          <w:sz w:val="24"/>
          <w:szCs w:val="24"/>
          <w:lang w:val="sr-Cyrl-RS"/>
        </w:rPr>
        <w:t xml:space="preserve">из члана 1. овог Уговора, </w:t>
      </w:r>
      <w:r w:rsidR="003F7147" w:rsidRPr="00C92401">
        <w:rPr>
          <w:rFonts w:cs="Arial"/>
          <w:sz w:val="24"/>
          <w:szCs w:val="24"/>
          <w:lang w:val="sr-Cyrl-RS"/>
        </w:rPr>
        <w:t>Купац</w:t>
      </w:r>
      <w:r w:rsidRPr="00C92401">
        <w:rPr>
          <w:rFonts w:cs="Arial"/>
          <w:sz w:val="24"/>
          <w:szCs w:val="24"/>
          <w:lang w:val="sr-Cyrl-RS"/>
        </w:rPr>
        <w:t xml:space="preserve"> има право да наплати уговорну казну и то</w:t>
      </w:r>
      <w:r w:rsidRPr="00C92401">
        <w:rPr>
          <w:rFonts w:cs="Arial"/>
          <w:color w:val="00B050"/>
          <w:sz w:val="24"/>
          <w:szCs w:val="24"/>
          <w:lang w:val="sr-Cyrl-RS"/>
        </w:rPr>
        <w:t xml:space="preserve"> </w:t>
      </w:r>
      <w:r w:rsidRPr="00C92401">
        <w:rPr>
          <w:rFonts w:cs="Arial"/>
          <w:sz w:val="24"/>
          <w:szCs w:val="24"/>
          <w:lang w:val="sr-Cyrl-RS"/>
        </w:rPr>
        <w:lastRenderedPageBreak/>
        <w:t>0,</w:t>
      </w:r>
      <w:r w:rsidR="004C3CA3" w:rsidRPr="00C92401">
        <w:rPr>
          <w:rFonts w:cs="Arial"/>
          <w:sz w:val="24"/>
          <w:szCs w:val="24"/>
          <w:lang w:val="sr-Cyrl-RS"/>
        </w:rPr>
        <w:t>5</w:t>
      </w:r>
      <w:r w:rsidRPr="00C92401">
        <w:rPr>
          <w:rFonts w:cs="Arial"/>
          <w:sz w:val="24"/>
          <w:szCs w:val="24"/>
        </w:rPr>
        <w:t>%</w:t>
      </w:r>
      <w:r w:rsidRPr="00C92401">
        <w:rPr>
          <w:rFonts w:cs="Arial"/>
          <w:sz w:val="24"/>
          <w:szCs w:val="24"/>
          <w:lang w:val="sr-Cyrl-RS"/>
        </w:rPr>
        <w:t xml:space="preserve"> од вредности овог Уговора за сваки дан закашњења, а највише у укупном износу од 10% вредности овог уговора</w:t>
      </w:r>
      <w:r w:rsidR="00795688" w:rsidRPr="00C92401">
        <w:rPr>
          <w:rFonts w:cs="Arial"/>
          <w:sz w:val="24"/>
          <w:szCs w:val="24"/>
          <w:lang w:val="sr-Cyrl-RS"/>
        </w:rPr>
        <w:t xml:space="preserve"> без ПДВ</w:t>
      </w:r>
      <w:r w:rsidRPr="00C92401">
        <w:rPr>
          <w:rFonts w:cs="Arial"/>
          <w:sz w:val="24"/>
          <w:szCs w:val="24"/>
          <w:lang w:val="sr-Cyrl-RS"/>
        </w:rPr>
        <w:t>.</w:t>
      </w:r>
    </w:p>
    <w:p w:rsidR="004A0E45" w:rsidRDefault="004A0E45" w:rsidP="00C92401">
      <w:pPr>
        <w:tabs>
          <w:tab w:val="left" w:pos="9090"/>
        </w:tabs>
        <w:spacing w:before="0"/>
        <w:contextualSpacing/>
        <w:rPr>
          <w:rFonts w:cs="Arial"/>
          <w:sz w:val="24"/>
          <w:szCs w:val="24"/>
          <w:lang w:val="sr-Cyrl-RS"/>
        </w:rPr>
      </w:pPr>
      <w:r w:rsidRPr="00C92401">
        <w:rPr>
          <w:rFonts w:cs="Arial"/>
          <w:bCs/>
          <w:sz w:val="24"/>
          <w:szCs w:val="24"/>
          <w:lang w:val="sr-Cyrl-RS"/>
        </w:rPr>
        <w:t>Фактурисање</w:t>
      </w:r>
      <w:r w:rsidRPr="00C92401">
        <w:rPr>
          <w:rFonts w:cs="Arial"/>
          <w:bCs/>
          <w:sz w:val="24"/>
          <w:szCs w:val="24"/>
        </w:rPr>
        <w:t xml:space="preserve"> уговорне казне</w:t>
      </w:r>
      <w:r w:rsidRPr="00C92401">
        <w:rPr>
          <w:rFonts w:cs="Arial"/>
          <w:bCs/>
          <w:sz w:val="24"/>
          <w:szCs w:val="24"/>
          <w:lang w:val="sr-Cyrl-RS"/>
        </w:rPr>
        <w:t xml:space="preserve"> врши Купац</w:t>
      </w:r>
      <w:r w:rsidRPr="00C92401">
        <w:rPr>
          <w:rFonts w:cs="Arial"/>
          <w:sz w:val="24"/>
          <w:szCs w:val="24"/>
        </w:rPr>
        <w:t>,</w:t>
      </w:r>
      <w:r w:rsidRPr="00C92401">
        <w:rPr>
          <w:rFonts w:cs="Arial"/>
          <w:sz w:val="24"/>
          <w:szCs w:val="24"/>
          <w:lang w:val="sr-Cyrl-RS"/>
        </w:rPr>
        <w:t xml:space="preserve"> испостављањем рачуна, којим се обрачунава кашњење у испоруци.</w:t>
      </w:r>
      <w:r w:rsidRPr="00C92401">
        <w:rPr>
          <w:rFonts w:cs="Arial"/>
          <w:sz w:val="24"/>
          <w:szCs w:val="24"/>
        </w:rPr>
        <w:t>Плаћање фактурисане уговорене казне дoспeвa у рoку до 45</w:t>
      </w:r>
      <w:r w:rsidRPr="00C92401">
        <w:rPr>
          <w:rFonts w:cs="Arial"/>
          <w:sz w:val="24"/>
          <w:szCs w:val="24"/>
          <w:lang w:val="sr-Cyrl-RS"/>
        </w:rPr>
        <w:t xml:space="preserve"> </w:t>
      </w:r>
      <w:r w:rsidRPr="00C92401">
        <w:rPr>
          <w:rFonts w:cs="Arial"/>
          <w:sz w:val="24"/>
          <w:szCs w:val="24"/>
        </w:rPr>
        <w:t>(</w:t>
      </w:r>
      <w:r w:rsidRPr="00C92401">
        <w:rPr>
          <w:rFonts w:cs="Arial"/>
          <w:sz w:val="24"/>
          <w:szCs w:val="24"/>
          <w:lang w:val="sr-Cyrl-RS"/>
        </w:rPr>
        <w:t xml:space="preserve">словима: </w:t>
      </w:r>
      <w:r w:rsidRPr="00C92401">
        <w:rPr>
          <w:rFonts w:cs="Arial"/>
          <w:sz w:val="24"/>
          <w:szCs w:val="24"/>
        </w:rPr>
        <w:t>четрдесетпет) дaнa oд дaнa</w:t>
      </w:r>
      <w:r w:rsidRPr="00C92401">
        <w:rPr>
          <w:rFonts w:cs="Arial"/>
          <w:sz w:val="24"/>
          <w:szCs w:val="24"/>
          <w:lang w:val="sr-Cyrl-RS"/>
        </w:rPr>
        <w:t xml:space="preserve"> фактурисања од стране Купца.</w:t>
      </w:r>
    </w:p>
    <w:p w:rsidR="00594454" w:rsidRPr="00C92401" w:rsidRDefault="00594454" w:rsidP="00C92401">
      <w:pPr>
        <w:tabs>
          <w:tab w:val="left" w:pos="9090"/>
        </w:tabs>
        <w:spacing w:before="0"/>
        <w:contextualSpacing/>
        <w:rPr>
          <w:rFonts w:cs="Arial"/>
          <w:sz w:val="24"/>
          <w:szCs w:val="24"/>
          <w:lang w:val="sr-Cyrl-RS"/>
        </w:rPr>
      </w:pPr>
    </w:p>
    <w:p w:rsidR="004A0E45" w:rsidRDefault="004A0E45" w:rsidP="00C92401">
      <w:pPr>
        <w:tabs>
          <w:tab w:val="left" w:pos="9090"/>
        </w:tabs>
        <w:spacing w:before="0"/>
        <w:contextualSpacing/>
        <w:rPr>
          <w:rFonts w:cs="Arial"/>
          <w:bCs/>
          <w:sz w:val="24"/>
          <w:szCs w:val="24"/>
          <w:lang w:val="sr-Cyrl-CS"/>
        </w:rPr>
      </w:pPr>
      <w:r w:rsidRPr="00C92401">
        <w:rPr>
          <w:rFonts w:cs="Arial"/>
          <w:bCs/>
          <w:sz w:val="24"/>
          <w:szCs w:val="24"/>
          <w:lang w:val="sr-Cyrl-CS"/>
        </w:rPr>
        <w:t xml:space="preserve">У случају закашњења са испоруком дужег од 20 (словима: двадесет) дана, </w:t>
      </w:r>
      <w:r w:rsidRPr="00C92401">
        <w:rPr>
          <w:rFonts w:cs="Arial"/>
          <w:bCs/>
          <w:sz w:val="24"/>
          <w:szCs w:val="24"/>
        </w:rPr>
        <w:t>Купац</w:t>
      </w:r>
      <w:r w:rsidRPr="00C92401">
        <w:rPr>
          <w:rFonts w:cs="Arial"/>
          <w:bCs/>
          <w:sz w:val="24"/>
          <w:szCs w:val="24"/>
          <w:lang w:val="sr-Cyrl-CS"/>
        </w:rPr>
        <w:t xml:space="preserve"> има право да једнострано раскине овај Уговор и од Продавца захтева накнаду штете и измакле добити. </w:t>
      </w:r>
    </w:p>
    <w:p w:rsidR="00594454" w:rsidRPr="00C92401" w:rsidRDefault="00594454" w:rsidP="00C92401">
      <w:pPr>
        <w:tabs>
          <w:tab w:val="left" w:pos="9090"/>
        </w:tabs>
        <w:spacing w:before="0"/>
        <w:contextualSpacing/>
        <w:rPr>
          <w:rFonts w:cs="Arial"/>
          <w:bCs/>
          <w:sz w:val="24"/>
          <w:szCs w:val="24"/>
          <w:lang w:val="sr-Cyrl-CS"/>
        </w:rPr>
      </w:pPr>
    </w:p>
    <w:p w:rsidR="002F19B1" w:rsidRDefault="002F19B1" w:rsidP="00C92401">
      <w:pPr>
        <w:spacing w:before="0"/>
        <w:contextualSpacing/>
        <w:rPr>
          <w:rFonts w:cs="Arial"/>
          <w:sz w:val="24"/>
          <w:szCs w:val="24"/>
        </w:rPr>
      </w:pPr>
      <w:r w:rsidRPr="00C92401">
        <w:rPr>
          <w:rFonts w:cs="Arial"/>
          <w:sz w:val="24"/>
          <w:szCs w:val="24"/>
          <w:lang w:val="sr-Cyrl-RS"/>
        </w:rPr>
        <w:t>У случају доцње</w:t>
      </w:r>
      <w:r w:rsidR="00795688" w:rsidRPr="00C92401">
        <w:rPr>
          <w:rFonts w:cs="Arial"/>
          <w:sz w:val="24"/>
          <w:szCs w:val="24"/>
          <w:lang w:val="sr-Cyrl-RS"/>
        </w:rPr>
        <w:t>,</w:t>
      </w:r>
      <w:r w:rsidRPr="00C92401">
        <w:rPr>
          <w:rFonts w:cs="Arial"/>
          <w:sz w:val="24"/>
          <w:szCs w:val="24"/>
          <w:lang w:val="sr-Cyrl-RS"/>
        </w:rPr>
        <w:t xml:space="preserve"> </w:t>
      </w:r>
      <w:r w:rsidR="003F7147" w:rsidRPr="00C92401">
        <w:rPr>
          <w:rFonts w:cs="Arial"/>
          <w:sz w:val="24"/>
          <w:szCs w:val="24"/>
          <w:lang w:val="sr-Cyrl-RS"/>
        </w:rPr>
        <w:t>Купац</w:t>
      </w:r>
      <w:r w:rsidRPr="00C92401">
        <w:rPr>
          <w:rFonts w:cs="Arial"/>
          <w:sz w:val="24"/>
          <w:szCs w:val="24"/>
        </w:rPr>
        <w:t xml:space="preserve"> има право да захтева и испуњење </w:t>
      </w:r>
      <w:r w:rsidRPr="00C92401">
        <w:rPr>
          <w:rFonts w:cs="Arial"/>
          <w:sz w:val="24"/>
          <w:szCs w:val="24"/>
          <w:lang w:val="sr-Cyrl-RS"/>
        </w:rPr>
        <w:t xml:space="preserve">уговорне </w:t>
      </w:r>
      <w:r w:rsidRPr="00C92401">
        <w:rPr>
          <w:rFonts w:cs="Arial"/>
          <w:sz w:val="24"/>
          <w:szCs w:val="24"/>
        </w:rPr>
        <w:t>обавезе и уговорну казну</w:t>
      </w:r>
      <w:r w:rsidRPr="00C92401">
        <w:rPr>
          <w:rFonts w:cs="Arial"/>
          <w:sz w:val="24"/>
          <w:szCs w:val="24"/>
          <w:lang w:val="sr-Cyrl-RS"/>
        </w:rPr>
        <w:t xml:space="preserve">, под условом да без одлагања, а најкасније пре пријема предмета Уговора саопшти </w:t>
      </w:r>
      <w:r w:rsidR="003F7147" w:rsidRPr="00C92401">
        <w:rPr>
          <w:rFonts w:cs="Arial"/>
          <w:sz w:val="24"/>
          <w:szCs w:val="24"/>
          <w:lang w:val="sr-Cyrl-RS"/>
        </w:rPr>
        <w:t xml:space="preserve">Продавцу </w:t>
      </w:r>
      <w:r w:rsidRPr="00C92401">
        <w:rPr>
          <w:rFonts w:cs="Arial"/>
          <w:sz w:val="24"/>
          <w:szCs w:val="24"/>
          <w:lang w:val="sr-Cyrl-RS"/>
        </w:rPr>
        <w:t xml:space="preserve">да задржава право на уговорну казну и под условом да </w:t>
      </w:r>
      <w:r w:rsidRPr="00C92401">
        <w:rPr>
          <w:rFonts w:cs="Arial"/>
          <w:sz w:val="24"/>
          <w:szCs w:val="24"/>
        </w:rPr>
        <w:t>до за</w:t>
      </w:r>
      <w:r w:rsidRPr="00C92401">
        <w:rPr>
          <w:rFonts w:cs="Arial"/>
          <w:sz w:val="24"/>
          <w:szCs w:val="24"/>
          <w:lang w:val="sr-Cyrl-RS"/>
        </w:rPr>
        <w:t>каш</w:t>
      </w:r>
      <w:r w:rsidRPr="00C92401">
        <w:rPr>
          <w:rFonts w:cs="Arial"/>
          <w:sz w:val="24"/>
          <w:szCs w:val="24"/>
        </w:rPr>
        <w:t xml:space="preserve">њења </w:t>
      </w:r>
      <w:r w:rsidRPr="00C92401">
        <w:rPr>
          <w:rFonts w:cs="Arial"/>
          <w:sz w:val="24"/>
          <w:szCs w:val="24"/>
          <w:lang w:val="sr-Cyrl-RS"/>
        </w:rPr>
        <w:t xml:space="preserve">није </w:t>
      </w:r>
      <w:r w:rsidRPr="00C92401">
        <w:rPr>
          <w:rFonts w:cs="Arial"/>
          <w:sz w:val="24"/>
          <w:szCs w:val="24"/>
        </w:rPr>
        <w:t xml:space="preserve">дошло </w:t>
      </w:r>
      <w:r w:rsidRPr="00C92401">
        <w:rPr>
          <w:rFonts w:cs="Arial"/>
          <w:sz w:val="24"/>
          <w:szCs w:val="24"/>
          <w:lang w:val="sr-Cyrl-RS"/>
        </w:rPr>
        <w:t xml:space="preserve">кривицом </w:t>
      </w:r>
      <w:r w:rsidR="003F7147" w:rsidRPr="00C92401">
        <w:rPr>
          <w:rFonts w:cs="Arial"/>
          <w:sz w:val="24"/>
          <w:szCs w:val="24"/>
          <w:lang w:val="sr-Cyrl-RS"/>
        </w:rPr>
        <w:t>Купца</w:t>
      </w:r>
      <w:r w:rsidRPr="00C92401">
        <w:rPr>
          <w:rFonts w:cs="Arial"/>
          <w:sz w:val="24"/>
          <w:szCs w:val="24"/>
          <w:lang w:val="sr-Cyrl-RS"/>
        </w:rPr>
        <w:t>, нити услед дејства више силе</w:t>
      </w:r>
      <w:r w:rsidRPr="00C92401">
        <w:rPr>
          <w:rFonts w:cs="Arial"/>
          <w:sz w:val="24"/>
          <w:szCs w:val="24"/>
        </w:rPr>
        <w:t>.</w:t>
      </w:r>
    </w:p>
    <w:p w:rsidR="00594454" w:rsidRPr="00C92401" w:rsidRDefault="00594454" w:rsidP="00C92401">
      <w:pPr>
        <w:spacing w:before="0"/>
        <w:contextualSpacing/>
        <w:rPr>
          <w:rFonts w:cs="Arial"/>
          <w:sz w:val="24"/>
          <w:szCs w:val="24"/>
          <w:lang w:val="sr-Cyrl-RS"/>
        </w:rPr>
      </w:pPr>
    </w:p>
    <w:p w:rsidR="002F19B1" w:rsidRPr="00C92401" w:rsidRDefault="002F19B1" w:rsidP="00C92401">
      <w:pPr>
        <w:spacing w:before="0"/>
        <w:contextualSpacing/>
        <w:rPr>
          <w:rFonts w:cs="Arial"/>
          <w:sz w:val="24"/>
          <w:szCs w:val="24"/>
          <w:lang w:val="sr-Cyrl-RS"/>
        </w:rPr>
      </w:pPr>
      <w:r w:rsidRPr="00C92401">
        <w:rPr>
          <w:rFonts w:cs="Arial"/>
          <w:sz w:val="24"/>
          <w:szCs w:val="24"/>
          <w:lang w:val="sr-Cyrl-RS"/>
        </w:rPr>
        <w:t xml:space="preserve">Наплатом уговорне казне </w:t>
      </w:r>
      <w:r w:rsidR="003F7147" w:rsidRPr="00C92401">
        <w:rPr>
          <w:rFonts w:cs="Arial"/>
          <w:sz w:val="24"/>
          <w:szCs w:val="24"/>
          <w:lang w:val="sr-Cyrl-RS"/>
        </w:rPr>
        <w:t>Купац</w:t>
      </w:r>
      <w:r w:rsidRPr="00C92401">
        <w:rPr>
          <w:rFonts w:cs="Arial"/>
          <w:sz w:val="24"/>
          <w:szCs w:val="24"/>
          <w:lang w:val="sr-Cyrl-RS"/>
        </w:rPr>
        <w:t xml:space="preserve"> не губи право на накнаду штете.  </w:t>
      </w:r>
    </w:p>
    <w:p w:rsidR="002F19B1" w:rsidRDefault="002F19B1" w:rsidP="00C92401">
      <w:pPr>
        <w:spacing w:before="0"/>
        <w:contextualSpacing/>
        <w:rPr>
          <w:rFonts w:cs="Arial"/>
          <w:sz w:val="24"/>
          <w:szCs w:val="24"/>
          <w:lang w:val="sr-Cyrl-RS"/>
        </w:rPr>
      </w:pPr>
      <w:r w:rsidRPr="00C92401">
        <w:rPr>
          <w:rFonts w:cs="Arial"/>
          <w:sz w:val="24"/>
          <w:szCs w:val="24"/>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w:t>
      </w:r>
      <w:r w:rsidR="00795688" w:rsidRPr="00C92401">
        <w:rPr>
          <w:rFonts w:cs="Arial"/>
          <w:sz w:val="24"/>
          <w:szCs w:val="24"/>
          <w:lang w:val="sr-Cyrl-RS"/>
        </w:rPr>
        <w:t>7</w:t>
      </w:r>
      <w:r w:rsidRPr="00C92401">
        <w:rPr>
          <w:rFonts w:cs="Arial"/>
          <w:sz w:val="24"/>
          <w:szCs w:val="24"/>
          <w:lang w:val="sr-Cyrl-RS"/>
        </w:rPr>
        <w:t xml:space="preserve">. овог Уговора. </w:t>
      </w:r>
    </w:p>
    <w:p w:rsidR="00594454" w:rsidRPr="00C92401" w:rsidRDefault="00594454" w:rsidP="00C92401">
      <w:pPr>
        <w:spacing w:before="0"/>
        <w:contextualSpacing/>
        <w:rPr>
          <w:rFonts w:cs="Arial"/>
          <w:sz w:val="24"/>
          <w:szCs w:val="24"/>
          <w:lang w:val="sr-Latn-CS"/>
        </w:rPr>
      </w:pPr>
    </w:p>
    <w:p w:rsidR="002F19B1" w:rsidRPr="00C92401" w:rsidRDefault="002F19B1" w:rsidP="00C92401">
      <w:pPr>
        <w:spacing w:before="0"/>
        <w:contextualSpacing/>
        <w:rPr>
          <w:rFonts w:cs="Arial"/>
          <w:sz w:val="24"/>
          <w:szCs w:val="24"/>
        </w:rPr>
      </w:pPr>
      <w:r w:rsidRPr="00C92401">
        <w:rPr>
          <w:rFonts w:cs="Arial"/>
          <w:sz w:val="24"/>
          <w:szCs w:val="24"/>
        </w:rPr>
        <w:t xml:space="preserve">Уколико </w:t>
      </w:r>
      <w:r w:rsidR="003F7147" w:rsidRPr="00C92401">
        <w:rPr>
          <w:rFonts w:cs="Arial"/>
          <w:sz w:val="24"/>
          <w:szCs w:val="24"/>
          <w:lang w:val="sr-Cyrl-RS"/>
        </w:rPr>
        <w:t>Купац</w:t>
      </w:r>
      <w:r w:rsidRPr="00C92401">
        <w:rPr>
          <w:rFonts w:cs="Arial"/>
          <w:sz w:val="24"/>
          <w:szCs w:val="24"/>
        </w:rPr>
        <w:t xml:space="preserve"> услед кашњења из ст</w:t>
      </w:r>
      <w:r w:rsidRPr="00C92401">
        <w:rPr>
          <w:rFonts w:cs="Arial"/>
          <w:sz w:val="24"/>
          <w:szCs w:val="24"/>
          <w:lang w:val="sr-Cyrl-RS"/>
        </w:rPr>
        <w:t>ава</w:t>
      </w:r>
      <w:r w:rsidRPr="00C92401">
        <w:rPr>
          <w:rFonts w:cs="Arial"/>
          <w:sz w:val="24"/>
          <w:szCs w:val="24"/>
        </w:rPr>
        <w:t xml:space="preserve"> 1. </w:t>
      </w:r>
      <w:proofErr w:type="gramStart"/>
      <w:r w:rsidRPr="00C92401">
        <w:rPr>
          <w:rFonts w:cs="Arial"/>
          <w:sz w:val="24"/>
          <w:szCs w:val="24"/>
        </w:rPr>
        <w:t>овог</w:t>
      </w:r>
      <w:proofErr w:type="gramEnd"/>
      <w:r w:rsidRPr="00C92401">
        <w:rPr>
          <w:rFonts w:cs="Arial"/>
          <w:sz w:val="24"/>
          <w:szCs w:val="24"/>
        </w:rPr>
        <w:t xml:space="preserve"> члана, претрпи штету која је већа од износа </w:t>
      </w:r>
      <w:r w:rsidRPr="00C92401">
        <w:rPr>
          <w:rFonts w:cs="Arial"/>
          <w:sz w:val="24"/>
          <w:szCs w:val="24"/>
          <w:lang w:val="sr-Cyrl-RS"/>
        </w:rPr>
        <w:t>уговорне казне</w:t>
      </w:r>
      <w:r w:rsidRPr="00C92401">
        <w:rPr>
          <w:rFonts w:cs="Arial"/>
          <w:sz w:val="24"/>
          <w:szCs w:val="24"/>
        </w:rPr>
        <w:t>, има право на накнаду разлике између претрпљене штете у целости и исплаћен</w:t>
      </w:r>
      <w:r w:rsidRPr="00C92401">
        <w:rPr>
          <w:rFonts w:cs="Arial"/>
          <w:sz w:val="24"/>
          <w:szCs w:val="24"/>
          <w:lang w:val="sr-Cyrl-RS"/>
        </w:rPr>
        <w:t>е уговорне казне</w:t>
      </w:r>
      <w:r w:rsidRPr="00C92401">
        <w:rPr>
          <w:rFonts w:cs="Arial"/>
          <w:sz w:val="24"/>
          <w:szCs w:val="24"/>
        </w:rPr>
        <w:t>.</w:t>
      </w:r>
    </w:p>
    <w:p w:rsidR="004A0E45" w:rsidRPr="00C92401" w:rsidRDefault="004A0E45" w:rsidP="00C92401">
      <w:pPr>
        <w:autoSpaceDE w:val="0"/>
        <w:autoSpaceDN w:val="0"/>
        <w:adjustRightInd w:val="0"/>
        <w:spacing w:before="0"/>
        <w:contextualSpacing/>
        <w:rPr>
          <w:rFonts w:cs="Arial"/>
          <w:b/>
          <w:sz w:val="24"/>
          <w:szCs w:val="24"/>
        </w:rPr>
      </w:pPr>
    </w:p>
    <w:p w:rsidR="005067FC" w:rsidRPr="00C92401" w:rsidRDefault="005067FC" w:rsidP="00C92401">
      <w:pPr>
        <w:autoSpaceDE w:val="0"/>
        <w:autoSpaceDN w:val="0"/>
        <w:adjustRightInd w:val="0"/>
        <w:spacing w:before="0"/>
        <w:contextualSpacing/>
        <w:rPr>
          <w:rFonts w:cs="Arial"/>
          <w:b/>
          <w:sz w:val="24"/>
          <w:szCs w:val="24"/>
        </w:rPr>
      </w:pPr>
      <w:r w:rsidRPr="00C92401">
        <w:rPr>
          <w:rFonts w:cs="Arial"/>
          <w:b/>
          <w:sz w:val="24"/>
          <w:szCs w:val="24"/>
        </w:rPr>
        <w:t xml:space="preserve">ВИША СИЛА </w:t>
      </w:r>
    </w:p>
    <w:p w:rsidR="005067FC" w:rsidRPr="00C92401" w:rsidRDefault="005067FC" w:rsidP="00C92401">
      <w:pPr>
        <w:autoSpaceDE w:val="0"/>
        <w:autoSpaceDN w:val="0"/>
        <w:adjustRightInd w:val="0"/>
        <w:spacing w:before="0"/>
        <w:contextualSpacing/>
        <w:jc w:val="center"/>
        <w:rPr>
          <w:rFonts w:cs="Arial"/>
          <w:b/>
          <w:sz w:val="24"/>
          <w:szCs w:val="24"/>
          <w:lang w:val="sr-Cyrl-RS"/>
        </w:rPr>
      </w:pPr>
      <w:r w:rsidRPr="00C92401">
        <w:rPr>
          <w:rFonts w:cs="Arial"/>
          <w:b/>
          <w:sz w:val="24"/>
          <w:szCs w:val="24"/>
        </w:rPr>
        <w:t xml:space="preserve">Члан </w:t>
      </w:r>
      <w:r w:rsidR="002D76BB" w:rsidRPr="00C92401">
        <w:rPr>
          <w:rFonts w:cs="Arial"/>
          <w:b/>
          <w:sz w:val="24"/>
          <w:szCs w:val="24"/>
          <w:lang w:val="sr-Cyrl-RS"/>
        </w:rPr>
        <w:t>10</w:t>
      </w:r>
      <w:r w:rsidRPr="00C92401">
        <w:rPr>
          <w:rFonts w:cs="Arial"/>
          <w:b/>
          <w:sz w:val="24"/>
          <w:szCs w:val="24"/>
        </w:rPr>
        <w:t>.</w:t>
      </w:r>
    </w:p>
    <w:p w:rsidR="005067FC" w:rsidRDefault="005067FC" w:rsidP="00C92401">
      <w:pPr>
        <w:tabs>
          <w:tab w:val="left" w:pos="1512"/>
          <w:tab w:val="left" w:pos="9090"/>
        </w:tabs>
        <w:spacing w:before="0"/>
        <w:contextualSpacing/>
        <w:rPr>
          <w:rFonts w:cs="Arial"/>
          <w:sz w:val="24"/>
          <w:szCs w:val="24"/>
        </w:rPr>
      </w:pPr>
      <w:r w:rsidRPr="00C92401">
        <w:rPr>
          <w:rFonts w:cs="Arial"/>
          <w:sz w:val="24"/>
          <w:szCs w:val="24"/>
        </w:rPr>
        <w:t>Дејство више силе се сматра за случај који ослобађа од одговорности за извр</w:t>
      </w:r>
      <w:r w:rsidR="00795688" w:rsidRPr="00C92401">
        <w:rPr>
          <w:rFonts w:cs="Arial"/>
          <w:sz w:val="24"/>
          <w:szCs w:val="24"/>
        </w:rPr>
        <w:t>шавање свих или неких уговоре</w:t>
      </w:r>
      <w:r w:rsidRPr="00C92401">
        <w:rPr>
          <w:rFonts w:cs="Arial"/>
          <w:sz w:val="24"/>
          <w:szCs w:val="24"/>
        </w:rPr>
        <w:t xml:space="preserve">них обавеза и </w:t>
      </w:r>
      <w:r w:rsidRPr="00C92401">
        <w:rPr>
          <w:rFonts w:cs="Arial"/>
          <w:sz w:val="24"/>
          <w:szCs w:val="24"/>
          <w:lang w:val="sr-Cyrl-CS"/>
        </w:rPr>
        <w:t>за</w:t>
      </w:r>
      <w:r w:rsidRPr="00C92401">
        <w:rPr>
          <w:rFonts w:cs="Arial"/>
          <w:sz w:val="24"/>
          <w:szCs w:val="24"/>
        </w:rPr>
        <w:t xml:space="preserve"> накнаду штете за делимично или потпуно неизвршење уговорених обавеза</w:t>
      </w:r>
      <w:r w:rsidRPr="00C92401">
        <w:rPr>
          <w:rFonts w:cs="Arial"/>
          <w:sz w:val="24"/>
          <w:szCs w:val="24"/>
          <w:lang w:val="sr-Cyrl-CS"/>
        </w:rPr>
        <w:t>,</w:t>
      </w:r>
      <w:r w:rsidR="00795688" w:rsidRPr="00C92401">
        <w:rPr>
          <w:rFonts w:cs="Arial"/>
          <w:sz w:val="24"/>
          <w:szCs w:val="24"/>
          <w:lang w:val="sr-Cyrl-CS"/>
        </w:rPr>
        <w:t xml:space="preserve"> </w:t>
      </w:r>
      <w:r w:rsidRPr="00C92401">
        <w:rPr>
          <w:rFonts w:cs="Arial"/>
          <w:sz w:val="24"/>
          <w:szCs w:val="24"/>
          <w:lang w:val="sr-Cyrl-CS"/>
        </w:rPr>
        <w:t xml:space="preserve">за </w:t>
      </w:r>
      <w:r w:rsidRPr="00C92401">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C92401">
        <w:rPr>
          <w:rFonts w:cs="Arial"/>
          <w:sz w:val="24"/>
          <w:szCs w:val="24"/>
          <w:lang w:val="sr-Cyrl-CS"/>
        </w:rPr>
        <w:t>,</w:t>
      </w:r>
      <w:r w:rsidRPr="00C92401">
        <w:rPr>
          <w:rFonts w:cs="Arial"/>
          <w:sz w:val="24"/>
          <w:szCs w:val="24"/>
        </w:rPr>
        <w:t xml:space="preserve"> одлаже се за време њеног трајања. </w:t>
      </w:r>
    </w:p>
    <w:p w:rsidR="00594454" w:rsidRPr="00C92401" w:rsidRDefault="00594454" w:rsidP="00C92401">
      <w:pPr>
        <w:tabs>
          <w:tab w:val="left" w:pos="1512"/>
          <w:tab w:val="left" w:pos="9090"/>
        </w:tabs>
        <w:spacing w:before="0"/>
        <w:contextualSpacing/>
        <w:rPr>
          <w:rFonts w:cs="Arial"/>
          <w:sz w:val="24"/>
          <w:szCs w:val="24"/>
        </w:rPr>
      </w:pPr>
    </w:p>
    <w:p w:rsidR="005067FC" w:rsidRDefault="005067FC" w:rsidP="00C92401">
      <w:pPr>
        <w:tabs>
          <w:tab w:val="left" w:pos="1512"/>
          <w:tab w:val="left" w:pos="9090"/>
        </w:tabs>
        <w:spacing w:before="0"/>
        <w:contextualSpacing/>
        <w:rPr>
          <w:rFonts w:cs="Arial"/>
          <w:sz w:val="24"/>
          <w:szCs w:val="24"/>
          <w:lang w:val="hr-HR"/>
        </w:rPr>
      </w:pPr>
      <w:r w:rsidRPr="00C92401">
        <w:rPr>
          <w:rFonts w:cs="Arial"/>
          <w:sz w:val="24"/>
          <w:szCs w:val="24"/>
        </w:rPr>
        <w:t>Уговорна страна којој је извршавање уговорних обавеза онемогућено услед дејства више силе је у обавези да одмах</w:t>
      </w:r>
      <w:r w:rsidRPr="00C92401">
        <w:rPr>
          <w:rFonts w:cs="Arial"/>
          <w:sz w:val="24"/>
          <w:szCs w:val="24"/>
          <w:lang w:val="hr-HR"/>
        </w:rPr>
        <w:t xml:space="preserve">, </w:t>
      </w:r>
      <w:r w:rsidRPr="00C92401">
        <w:rPr>
          <w:rFonts w:cs="Arial"/>
          <w:sz w:val="24"/>
          <w:szCs w:val="24"/>
        </w:rPr>
        <w:t>без одлагања</w:t>
      </w:r>
      <w:r w:rsidRPr="00C92401">
        <w:rPr>
          <w:rFonts w:cs="Arial"/>
          <w:sz w:val="24"/>
          <w:szCs w:val="24"/>
          <w:lang w:val="hr-HR"/>
        </w:rPr>
        <w:t>, а најкасније у року од 48 (</w:t>
      </w:r>
      <w:r w:rsidR="00594454">
        <w:rPr>
          <w:rFonts w:cs="Arial"/>
          <w:sz w:val="24"/>
          <w:szCs w:val="24"/>
          <w:lang w:val="sr-Cyrl-RS"/>
        </w:rPr>
        <w:t xml:space="preserve">словима: </w:t>
      </w:r>
      <w:r w:rsidRPr="00C92401">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C92401">
        <w:rPr>
          <w:rFonts w:cs="Arial"/>
          <w:sz w:val="24"/>
          <w:szCs w:val="24"/>
        </w:rPr>
        <w:t>страну о настанку</w:t>
      </w:r>
      <w:r w:rsidRPr="00C92401">
        <w:rPr>
          <w:rFonts w:cs="Arial"/>
          <w:sz w:val="24"/>
          <w:szCs w:val="24"/>
          <w:lang w:val="hr-HR"/>
        </w:rPr>
        <w:t xml:space="preserve"> више силе</w:t>
      </w:r>
      <w:r w:rsidRPr="00C92401">
        <w:rPr>
          <w:rFonts w:cs="Arial"/>
          <w:sz w:val="24"/>
          <w:szCs w:val="24"/>
        </w:rPr>
        <w:t xml:space="preserve"> и њеном процењеном или очекиваном трајању</w:t>
      </w:r>
      <w:r w:rsidRPr="00C92401">
        <w:rPr>
          <w:rFonts w:cs="Arial"/>
          <w:sz w:val="24"/>
          <w:szCs w:val="24"/>
          <w:lang w:val="hr-HR"/>
        </w:rPr>
        <w:t>, уз достављање доказа о постојању више силе.</w:t>
      </w:r>
    </w:p>
    <w:p w:rsidR="00594454" w:rsidRPr="00C92401" w:rsidRDefault="00594454" w:rsidP="00C92401">
      <w:pPr>
        <w:tabs>
          <w:tab w:val="left" w:pos="1512"/>
          <w:tab w:val="left" w:pos="9090"/>
        </w:tabs>
        <w:spacing w:before="0"/>
        <w:contextualSpacing/>
        <w:rPr>
          <w:rFonts w:cs="Arial"/>
          <w:sz w:val="24"/>
          <w:szCs w:val="24"/>
          <w:lang w:val="hr-HR"/>
        </w:rPr>
      </w:pPr>
    </w:p>
    <w:p w:rsidR="005067FC" w:rsidRDefault="005067FC" w:rsidP="00C92401">
      <w:pPr>
        <w:tabs>
          <w:tab w:val="left" w:pos="1512"/>
          <w:tab w:val="left" w:pos="9090"/>
        </w:tabs>
        <w:spacing w:before="0"/>
        <w:contextualSpacing/>
        <w:rPr>
          <w:rFonts w:cs="Arial"/>
          <w:sz w:val="24"/>
          <w:szCs w:val="24"/>
        </w:rPr>
      </w:pPr>
      <w:r w:rsidRPr="00C92401">
        <w:rPr>
          <w:rFonts w:cs="Arial"/>
          <w:sz w:val="24"/>
          <w:szCs w:val="24"/>
        </w:rPr>
        <w:t>За време трајања више силе свака Уговорна страна сноси своје трошкове</w:t>
      </w:r>
      <w:r w:rsidRPr="00C92401">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C92401">
        <w:rPr>
          <w:rFonts w:cs="Arial"/>
          <w:sz w:val="24"/>
          <w:szCs w:val="24"/>
        </w:rPr>
        <w:t>.</w:t>
      </w:r>
    </w:p>
    <w:p w:rsidR="00594454" w:rsidRPr="00C92401" w:rsidRDefault="00594454" w:rsidP="00C92401">
      <w:pPr>
        <w:tabs>
          <w:tab w:val="left" w:pos="1512"/>
          <w:tab w:val="left" w:pos="9090"/>
        </w:tabs>
        <w:spacing w:before="0"/>
        <w:contextualSpacing/>
        <w:rPr>
          <w:rFonts w:cs="Arial"/>
          <w:sz w:val="24"/>
          <w:szCs w:val="24"/>
        </w:rPr>
      </w:pPr>
    </w:p>
    <w:p w:rsidR="005067FC" w:rsidRDefault="005067FC" w:rsidP="00C92401">
      <w:pPr>
        <w:tabs>
          <w:tab w:val="left" w:pos="1512"/>
          <w:tab w:val="left" w:pos="9090"/>
        </w:tabs>
        <w:spacing w:before="0"/>
        <w:contextualSpacing/>
        <w:rPr>
          <w:rFonts w:cs="Arial"/>
          <w:sz w:val="24"/>
          <w:szCs w:val="24"/>
        </w:rPr>
      </w:pPr>
      <w:r w:rsidRPr="00C92401">
        <w:rPr>
          <w:rFonts w:cs="Arial"/>
          <w:sz w:val="24"/>
          <w:szCs w:val="24"/>
        </w:rPr>
        <w:t>Уколико деловање више силе траје дуже од 30 (</w:t>
      </w:r>
      <w:r w:rsidRPr="00C92401">
        <w:rPr>
          <w:rFonts w:cs="Arial"/>
          <w:sz w:val="24"/>
          <w:szCs w:val="24"/>
          <w:lang w:val="sr-Cyrl-RS"/>
        </w:rPr>
        <w:t xml:space="preserve">словима: </w:t>
      </w:r>
      <w:r w:rsidRPr="00C92401">
        <w:rPr>
          <w:rFonts w:cs="Arial"/>
          <w:sz w:val="24"/>
          <w:szCs w:val="24"/>
        </w:rPr>
        <w:t>тридесет) календарских дана, Уговорне стране ће се договорити о даљем поступању у извршавању одредаба овог Уговора –</w:t>
      </w:r>
      <w:r w:rsidRPr="00C92401">
        <w:rPr>
          <w:rFonts w:cs="Arial"/>
          <w:sz w:val="24"/>
          <w:szCs w:val="24"/>
          <w:lang w:val="sr-Cyrl-RS"/>
        </w:rPr>
        <w:t xml:space="preserve"> </w:t>
      </w:r>
      <w:r w:rsidRPr="00C92401">
        <w:rPr>
          <w:rFonts w:cs="Arial"/>
          <w:sz w:val="24"/>
          <w:szCs w:val="24"/>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C92401">
        <w:rPr>
          <w:rFonts w:cs="Arial"/>
          <w:sz w:val="24"/>
          <w:szCs w:val="24"/>
          <w:lang w:val="sr-Cyrl-CS"/>
        </w:rPr>
        <w:t xml:space="preserve">по овом основу – </w:t>
      </w:r>
      <w:r w:rsidRPr="00C92401">
        <w:rPr>
          <w:rFonts w:cs="Arial"/>
          <w:sz w:val="24"/>
          <w:szCs w:val="24"/>
        </w:rPr>
        <w:t>ни једна од Уговорних страна не стиче право на накнаду било какве штете.</w:t>
      </w:r>
    </w:p>
    <w:p w:rsidR="00594454" w:rsidRPr="00C92401" w:rsidRDefault="00594454" w:rsidP="00C92401">
      <w:pPr>
        <w:tabs>
          <w:tab w:val="left" w:pos="1512"/>
          <w:tab w:val="left" w:pos="9090"/>
        </w:tabs>
        <w:spacing w:before="0"/>
        <w:contextualSpacing/>
        <w:rPr>
          <w:rFonts w:cs="Arial"/>
          <w:sz w:val="24"/>
          <w:szCs w:val="24"/>
          <w:lang w:val="sr-Cyrl-RS"/>
        </w:rPr>
      </w:pPr>
    </w:p>
    <w:p w:rsidR="00626AE9" w:rsidRPr="00C92401" w:rsidRDefault="00626AE9" w:rsidP="00C92401">
      <w:pPr>
        <w:pStyle w:val="KDParagraf"/>
        <w:spacing w:before="0"/>
        <w:contextualSpacing/>
        <w:rPr>
          <w:rFonts w:cs="Arial"/>
          <w:b/>
          <w:sz w:val="24"/>
          <w:szCs w:val="24"/>
          <w:lang w:val="sr-Cyrl-BA"/>
        </w:rPr>
      </w:pPr>
      <w:r w:rsidRPr="00C92401">
        <w:rPr>
          <w:rFonts w:cs="Arial"/>
          <w:b/>
          <w:sz w:val="24"/>
          <w:szCs w:val="24"/>
          <w:lang w:val="sr-Cyrl-BA"/>
        </w:rPr>
        <w:t>ВАЖНОСТ УГОВОРА</w:t>
      </w:r>
    </w:p>
    <w:p w:rsidR="00626AE9" w:rsidRPr="00C92401" w:rsidRDefault="00626AE9" w:rsidP="00C92401">
      <w:pPr>
        <w:spacing w:before="0"/>
        <w:contextualSpacing/>
        <w:jc w:val="center"/>
        <w:rPr>
          <w:rFonts w:cs="Arial"/>
          <w:b/>
          <w:sz w:val="24"/>
          <w:szCs w:val="24"/>
        </w:rPr>
      </w:pPr>
      <w:r w:rsidRPr="00C92401">
        <w:rPr>
          <w:rFonts w:cs="Arial"/>
          <w:b/>
          <w:sz w:val="24"/>
          <w:szCs w:val="24"/>
        </w:rPr>
        <w:lastRenderedPageBreak/>
        <w:t xml:space="preserve">Члан </w:t>
      </w:r>
      <w:r w:rsidR="002D76BB" w:rsidRPr="00C92401">
        <w:rPr>
          <w:rFonts w:cs="Arial"/>
          <w:b/>
          <w:sz w:val="24"/>
          <w:szCs w:val="24"/>
          <w:lang w:val="sr-Cyrl-RS"/>
        </w:rPr>
        <w:t>11</w:t>
      </w:r>
      <w:r w:rsidRPr="00C92401">
        <w:rPr>
          <w:rFonts w:cs="Arial"/>
          <w:b/>
          <w:sz w:val="24"/>
          <w:szCs w:val="24"/>
        </w:rPr>
        <w:t>.</w:t>
      </w:r>
    </w:p>
    <w:p w:rsidR="00AA7467" w:rsidRPr="00C92401" w:rsidRDefault="00626AE9" w:rsidP="00C92401">
      <w:pPr>
        <w:pStyle w:val="KDParagraf"/>
        <w:spacing w:before="0"/>
        <w:contextualSpacing/>
        <w:rPr>
          <w:rFonts w:eastAsia="Calibri" w:cs="Arial"/>
          <w:sz w:val="24"/>
          <w:szCs w:val="24"/>
        </w:rPr>
      </w:pPr>
      <w:r w:rsidRPr="00C92401">
        <w:rPr>
          <w:rFonts w:eastAsia="Calibri" w:cs="Arial"/>
          <w:sz w:val="24"/>
          <w:szCs w:val="24"/>
        </w:rPr>
        <w:t>Уговор се сматра закљученим након потписивања од стране овлашћених заступника Уговорних страна</w:t>
      </w:r>
      <w:r w:rsidRPr="00C92401">
        <w:rPr>
          <w:rFonts w:eastAsia="Calibri" w:cs="Arial"/>
          <w:sz w:val="24"/>
          <w:szCs w:val="24"/>
          <w:lang w:val="sr-Cyrl-RS"/>
        </w:rPr>
        <w:t>,</w:t>
      </w:r>
      <w:r w:rsidRPr="00C92401">
        <w:rPr>
          <w:rFonts w:eastAsia="Calibri" w:cs="Arial"/>
          <w:sz w:val="24"/>
          <w:szCs w:val="24"/>
        </w:rPr>
        <w:t xml:space="preserve"> а ступа на снагу када Продавац испуни одложни услов и достави у уговореном року средств</w:t>
      </w:r>
      <w:r w:rsidR="00795688" w:rsidRPr="00C92401">
        <w:rPr>
          <w:rFonts w:eastAsia="Calibri" w:cs="Arial"/>
          <w:sz w:val="24"/>
          <w:szCs w:val="24"/>
          <w:lang w:val="sr-Cyrl-RS"/>
        </w:rPr>
        <w:t>о</w:t>
      </w:r>
      <w:r w:rsidRPr="00C92401">
        <w:rPr>
          <w:rFonts w:eastAsia="Calibri" w:cs="Arial"/>
          <w:sz w:val="24"/>
          <w:szCs w:val="24"/>
        </w:rPr>
        <w:t xml:space="preserve"> финансијског обезбеђења</w:t>
      </w:r>
      <w:r w:rsidR="00795688" w:rsidRPr="00C92401">
        <w:rPr>
          <w:rFonts w:eastAsia="Calibri" w:cs="Arial"/>
          <w:sz w:val="24"/>
          <w:szCs w:val="24"/>
          <w:lang w:val="sr-Cyrl-RS"/>
        </w:rPr>
        <w:t xml:space="preserve"> за добро извршење посла</w:t>
      </w:r>
      <w:r w:rsidRPr="00C92401">
        <w:rPr>
          <w:rFonts w:eastAsia="Calibri" w:cs="Arial"/>
          <w:sz w:val="24"/>
          <w:szCs w:val="24"/>
        </w:rPr>
        <w:t>.</w:t>
      </w:r>
    </w:p>
    <w:p w:rsidR="00AA7467" w:rsidRPr="00C92401" w:rsidRDefault="00AA7467" w:rsidP="00C92401">
      <w:pPr>
        <w:pStyle w:val="KDParagraf"/>
        <w:spacing w:before="0"/>
        <w:contextualSpacing/>
        <w:rPr>
          <w:rFonts w:eastAsia="Calibri" w:cs="Arial"/>
          <w:sz w:val="24"/>
          <w:szCs w:val="24"/>
        </w:rPr>
      </w:pPr>
      <w:r w:rsidRPr="00C92401">
        <w:rPr>
          <w:rFonts w:cs="Arial"/>
          <w:sz w:val="24"/>
          <w:szCs w:val="24"/>
        </w:rPr>
        <w:t xml:space="preserve">Уговор </w:t>
      </w:r>
      <w:r w:rsidRPr="00C92401">
        <w:rPr>
          <w:rFonts w:cs="Arial"/>
          <w:sz w:val="24"/>
          <w:szCs w:val="24"/>
          <w:lang w:val="sr-Cyrl-RS"/>
        </w:rPr>
        <w:t>важи до обостраног испуњења уговорених обавеза.</w:t>
      </w:r>
    </w:p>
    <w:p w:rsidR="003A045C" w:rsidRPr="00C92401" w:rsidRDefault="003A045C" w:rsidP="00C92401">
      <w:pPr>
        <w:spacing w:before="0"/>
        <w:contextualSpacing/>
        <w:rPr>
          <w:rFonts w:cs="Arial"/>
          <w:b/>
          <w:sz w:val="24"/>
          <w:szCs w:val="24"/>
        </w:rPr>
      </w:pPr>
    </w:p>
    <w:p w:rsidR="00626AE9" w:rsidRPr="00C92401" w:rsidRDefault="00626AE9" w:rsidP="00C92401">
      <w:pPr>
        <w:spacing w:before="0"/>
        <w:contextualSpacing/>
        <w:rPr>
          <w:rFonts w:cs="Arial"/>
          <w:b/>
          <w:sz w:val="24"/>
          <w:szCs w:val="24"/>
        </w:rPr>
      </w:pPr>
      <w:r w:rsidRPr="00C92401">
        <w:rPr>
          <w:rFonts w:cs="Arial"/>
          <w:b/>
          <w:sz w:val="24"/>
          <w:szCs w:val="24"/>
        </w:rPr>
        <w:t>ИЗМЕНЕ ТОКОМ ТРАЈАЊА УГОВОРА</w:t>
      </w:r>
    </w:p>
    <w:p w:rsidR="00626AE9" w:rsidRPr="00C92401" w:rsidRDefault="00626AE9" w:rsidP="00C92401">
      <w:pPr>
        <w:spacing w:before="0"/>
        <w:contextualSpacing/>
        <w:jc w:val="center"/>
        <w:rPr>
          <w:rFonts w:cs="Arial"/>
          <w:b/>
          <w:sz w:val="24"/>
          <w:szCs w:val="24"/>
        </w:rPr>
      </w:pPr>
      <w:r w:rsidRPr="00C92401">
        <w:rPr>
          <w:rFonts w:cs="Arial"/>
          <w:b/>
          <w:sz w:val="24"/>
          <w:szCs w:val="24"/>
        </w:rPr>
        <w:t>Члан 1</w:t>
      </w:r>
      <w:r w:rsidR="002D76BB" w:rsidRPr="00C92401">
        <w:rPr>
          <w:rFonts w:cs="Arial"/>
          <w:b/>
          <w:sz w:val="24"/>
          <w:szCs w:val="24"/>
          <w:lang w:val="sr-Cyrl-RS"/>
        </w:rPr>
        <w:t>2</w:t>
      </w:r>
      <w:r w:rsidRPr="00C92401">
        <w:rPr>
          <w:rFonts w:cs="Arial"/>
          <w:b/>
          <w:sz w:val="24"/>
          <w:szCs w:val="24"/>
        </w:rPr>
        <w:t>.</w:t>
      </w:r>
    </w:p>
    <w:p w:rsidR="00594454" w:rsidRDefault="00AA7467" w:rsidP="00C92401">
      <w:pPr>
        <w:spacing w:before="0"/>
        <w:contextualSpacing/>
        <w:rPr>
          <w:rFonts w:cs="Arial"/>
          <w:bCs/>
          <w:sz w:val="24"/>
          <w:szCs w:val="24"/>
          <w:lang w:val="sr-Cyrl-CS"/>
        </w:rPr>
      </w:pPr>
      <w:r w:rsidRPr="00C92401">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чланом 115. Закона</w:t>
      </w:r>
      <w:r w:rsidR="00594454">
        <w:rPr>
          <w:rFonts w:cs="Arial"/>
          <w:bCs/>
          <w:sz w:val="24"/>
          <w:szCs w:val="24"/>
          <w:lang w:val="sr-Cyrl-CS"/>
        </w:rPr>
        <w:t>.</w:t>
      </w:r>
    </w:p>
    <w:p w:rsidR="00594454" w:rsidRPr="00C92401" w:rsidRDefault="00594454" w:rsidP="00C92401">
      <w:pPr>
        <w:spacing w:before="0"/>
        <w:contextualSpacing/>
        <w:rPr>
          <w:rFonts w:cs="Arial"/>
          <w:b/>
          <w:sz w:val="24"/>
          <w:szCs w:val="24"/>
        </w:rPr>
      </w:pPr>
    </w:p>
    <w:p w:rsidR="00AA7467" w:rsidRDefault="00AA7467" w:rsidP="00C92401">
      <w:pPr>
        <w:tabs>
          <w:tab w:val="left" w:pos="567"/>
        </w:tabs>
        <w:spacing w:before="0"/>
        <w:contextualSpacing/>
        <w:rPr>
          <w:rFonts w:cs="Arial"/>
          <w:sz w:val="24"/>
          <w:szCs w:val="24"/>
        </w:rPr>
      </w:pPr>
      <w:r w:rsidRPr="00C92401">
        <w:rPr>
          <w:rFonts w:cs="Arial"/>
          <w:sz w:val="24"/>
          <w:szCs w:val="24"/>
        </w:rPr>
        <w:t>Купац може, након закључења Уговора, повећати обим предмета Уговора, с тим да се вредност Уговора може повећати максимално до 5% од укупн</w:t>
      </w:r>
      <w:r w:rsidRPr="00C92401">
        <w:rPr>
          <w:rFonts w:cs="Arial"/>
          <w:sz w:val="24"/>
          <w:szCs w:val="24"/>
          <w:lang w:val="sr-Cyrl-RS"/>
        </w:rPr>
        <w:t>е</w:t>
      </w:r>
      <w:r w:rsidRPr="00C92401">
        <w:rPr>
          <w:rFonts w:cs="Arial"/>
          <w:sz w:val="24"/>
          <w:szCs w:val="24"/>
        </w:rPr>
        <w:t xml:space="preserve"> вредности Уговора из члана </w:t>
      </w:r>
      <w:r w:rsidRPr="00C92401">
        <w:rPr>
          <w:rFonts w:cs="Arial"/>
          <w:sz w:val="24"/>
          <w:szCs w:val="24"/>
          <w:lang w:val="sr-Cyrl-RS"/>
        </w:rPr>
        <w:t>2</w:t>
      </w:r>
      <w:r w:rsidRPr="00C92401">
        <w:rPr>
          <w:rFonts w:cs="Arial"/>
          <w:sz w:val="24"/>
          <w:szCs w:val="24"/>
        </w:rPr>
        <w:t xml:space="preserve">., при чему укупна вредност повећања Уговора не може да буде већа од </w:t>
      </w:r>
      <w:r w:rsidR="00594454">
        <w:rPr>
          <w:rFonts w:cs="Arial"/>
          <w:sz w:val="24"/>
          <w:szCs w:val="24"/>
          <w:lang w:val="sr-Cyrl-RS"/>
        </w:rPr>
        <w:t>вредности из члана 124а. Закона</w:t>
      </w:r>
      <w:r w:rsidRPr="00C92401">
        <w:rPr>
          <w:rFonts w:cs="Arial"/>
          <w:sz w:val="24"/>
          <w:szCs w:val="24"/>
        </w:rPr>
        <w:t xml:space="preserve">. </w:t>
      </w:r>
    </w:p>
    <w:p w:rsidR="00594454" w:rsidRPr="00C92401" w:rsidRDefault="00594454" w:rsidP="00C92401">
      <w:pPr>
        <w:tabs>
          <w:tab w:val="left" w:pos="567"/>
        </w:tabs>
        <w:spacing w:before="0"/>
        <w:contextualSpacing/>
        <w:rPr>
          <w:rFonts w:cs="Arial"/>
          <w:sz w:val="24"/>
          <w:szCs w:val="24"/>
        </w:rPr>
      </w:pPr>
    </w:p>
    <w:p w:rsidR="00AA7467" w:rsidRDefault="00AA7467" w:rsidP="00C92401">
      <w:pPr>
        <w:tabs>
          <w:tab w:val="left" w:pos="567"/>
        </w:tabs>
        <w:spacing w:before="0"/>
        <w:contextualSpacing/>
        <w:rPr>
          <w:rFonts w:cs="Arial"/>
          <w:sz w:val="24"/>
          <w:szCs w:val="24"/>
        </w:rPr>
      </w:pPr>
      <w:r w:rsidRPr="00C92401">
        <w:rPr>
          <w:rFonts w:cs="Arial"/>
          <w:sz w:val="24"/>
          <w:szCs w:val="24"/>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rsidR="00594454" w:rsidRPr="00C92401" w:rsidRDefault="00594454" w:rsidP="00C92401">
      <w:pPr>
        <w:tabs>
          <w:tab w:val="left" w:pos="567"/>
        </w:tabs>
        <w:spacing w:before="0"/>
        <w:contextualSpacing/>
        <w:rPr>
          <w:rFonts w:cs="Arial"/>
          <w:sz w:val="24"/>
          <w:szCs w:val="24"/>
        </w:rPr>
      </w:pPr>
    </w:p>
    <w:p w:rsidR="00AA7467" w:rsidRDefault="00AA7467" w:rsidP="00C92401">
      <w:pPr>
        <w:spacing w:before="0"/>
        <w:contextualSpacing/>
        <w:rPr>
          <w:rFonts w:cs="Arial"/>
          <w:sz w:val="24"/>
          <w:szCs w:val="24"/>
          <w:lang w:eastAsia="sr-Latn-CS"/>
        </w:rPr>
      </w:pPr>
      <w:r w:rsidRPr="00C92401">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594454">
        <w:rPr>
          <w:rFonts w:cs="Arial"/>
          <w:sz w:val="24"/>
          <w:szCs w:val="24"/>
          <w:lang w:val="sr-Cyrl-RS" w:eastAsia="sr-Latn-CS"/>
        </w:rPr>
        <w:t xml:space="preserve">3 (словима: </w:t>
      </w:r>
      <w:r w:rsidRPr="00C92401">
        <w:rPr>
          <w:rFonts w:cs="Arial"/>
          <w:sz w:val="24"/>
          <w:szCs w:val="24"/>
          <w:lang w:eastAsia="sr-Latn-CS"/>
        </w:rPr>
        <w:t>три</w:t>
      </w:r>
      <w:r w:rsidR="00594454">
        <w:rPr>
          <w:rFonts w:cs="Arial"/>
          <w:sz w:val="24"/>
          <w:szCs w:val="24"/>
          <w:lang w:val="sr-Cyrl-RS" w:eastAsia="sr-Latn-CS"/>
        </w:rPr>
        <w:t>)</w:t>
      </w:r>
      <w:r w:rsidRPr="00C92401">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94454" w:rsidRPr="00C92401" w:rsidRDefault="00594454" w:rsidP="00C92401">
      <w:pPr>
        <w:spacing w:before="0"/>
        <w:contextualSpacing/>
        <w:rPr>
          <w:rFonts w:cs="Arial"/>
          <w:sz w:val="24"/>
          <w:szCs w:val="24"/>
          <w:lang w:eastAsia="sr-Latn-CS"/>
        </w:rPr>
      </w:pPr>
    </w:p>
    <w:p w:rsidR="00AA7467" w:rsidRPr="00C92401" w:rsidRDefault="00AA7467" w:rsidP="00C92401">
      <w:pPr>
        <w:spacing w:before="0"/>
        <w:contextualSpacing/>
        <w:jc w:val="center"/>
        <w:rPr>
          <w:rFonts w:cs="Arial"/>
          <w:b/>
          <w:sz w:val="24"/>
          <w:szCs w:val="24"/>
          <w:lang w:val="sr-Cyrl-RS" w:eastAsia="sr-Latn-CS"/>
        </w:rPr>
      </w:pPr>
      <w:r w:rsidRPr="00C92401">
        <w:rPr>
          <w:rFonts w:cs="Arial"/>
          <w:b/>
          <w:sz w:val="24"/>
          <w:szCs w:val="24"/>
          <w:lang w:val="sr-Cyrl-RS" w:eastAsia="sr-Latn-CS"/>
        </w:rPr>
        <w:t>Члан 13.</w:t>
      </w:r>
    </w:p>
    <w:p w:rsidR="00AA7467" w:rsidRPr="00C92401" w:rsidRDefault="00AA7467" w:rsidP="00C92401">
      <w:pPr>
        <w:spacing w:before="0"/>
        <w:contextualSpacing/>
        <w:rPr>
          <w:rFonts w:cs="Arial"/>
          <w:b/>
          <w:sz w:val="24"/>
          <w:szCs w:val="24"/>
          <w:lang w:val="sr-Cyrl-RS" w:eastAsia="sr-Latn-CS"/>
        </w:rPr>
      </w:pPr>
      <w:r w:rsidRPr="00C92401">
        <w:rPr>
          <w:rFonts w:cs="Arial"/>
          <w:b/>
          <w:sz w:val="24"/>
          <w:szCs w:val="24"/>
          <w:lang w:val="sr-Cyrl-RS" w:eastAsia="sr-Latn-CS"/>
        </w:rPr>
        <w:t>ЛИЦА ОВЛАШЋЕНА ЗА ПРАЋЕЊЕ РЕАЛИЗАЦИЈЕ УГОВОРА</w:t>
      </w:r>
    </w:p>
    <w:p w:rsidR="00AA7467" w:rsidRPr="00C92401" w:rsidRDefault="00AA7467" w:rsidP="00C92401">
      <w:pPr>
        <w:spacing w:before="0"/>
        <w:contextualSpacing/>
        <w:rPr>
          <w:rFonts w:cs="Arial"/>
          <w:sz w:val="24"/>
          <w:szCs w:val="24"/>
          <w:lang w:val="sr-Cyrl-RS" w:eastAsia="sr-Latn-CS"/>
        </w:rPr>
      </w:pPr>
      <w:r w:rsidRPr="00C92401">
        <w:rPr>
          <w:rFonts w:cs="Arial"/>
          <w:sz w:val="24"/>
          <w:szCs w:val="24"/>
          <w:lang w:val="sr-Cyrl-RS" w:eastAsia="sr-Latn-CS"/>
        </w:rPr>
        <w:t xml:space="preserve">Овлашћена лица за праћење реализације Уговора су: </w:t>
      </w:r>
    </w:p>
    <w:p w:rsidR="00AA7467" w:rsidRPr="00C92401" w:rsidRDefault="00AA7467" w:rsidP="00C92401">
      <w:pPr>
        <w:spacing w:before="0"/>
        <w:contextualSpacing/>
        <w:rPr>
          <w:rFonts w:cs="Arial"/>
          <w:sz w:val="24"/>
          <w:szCs w:val="24"/>
          <w:lang w:val="sr-Cyrl-RS" w:eastAsia="sr-Latn-CS"/>
        </w:rPr>
      </w:pPr>
      <w:r w:rsidRPr="00C92401">
        <w:rPr>
          <w:rFonts w:cs="Arial"/>
          <w:sz w:val="24"/>
          <w:szCs w:val="24"/>
          <w:lang w:val="sr-Cyrl-RS" w:eastAsia="sr-Latn-CS"/>
        </w:rPr>
        <w:t>За Купца:_________________; е-маил:______________</w:t>
      </w:r>
    </w:p>
    <w:p w:rsidR="00AA7467" w:rsidRPr="00C92401" w:rsidRDefault="008E4F45" w:rsidP="00C92401">
      <w:pPr>
        <w:spacing w:before="0"/>
        <w:contextualSpacing/>
        <w:rPr>
          <w:rFonts w:cs="Arial"/>
          <w:sz w:val="24"/>
          <w:szCs w:val="24"/>
          <w:lang w:val="sr-Cyrl-RS" w:eastAsia="sr-Latn-CS"/>
        </w:rPr>
      </w:pPr>
      <w:r w:rsidRPr="00C92401">
        <w:rPr>
          <w:rFonts w:cs="Arial"/>
          <w:sz w:val="24"/>
          <w:szCs w:val="24"/>
          <w:lang w:val="sr-Cyrl-RS" w:eastAsia="sr-Latn-CS"/>
        </w:rPr>
        <w:t>За Продвца: ______________; е-</w:t>
      </w:r>
      <w:r w:rsidR="00AA7467" w:rsidRPr="00C92401">
        <w:rPr>
          <w:rFonts w:cs="Arial"/>
          <w:sz w:val="24"/>
          <w:szCs w:val="24"/>
          <w:lang w:val="sr-Cyrl-RS" w:eastAsia="sr-Latn-CS"/>
        </w:rPr>
        <w:t>маил_______________</w:t>
      </w:r>
    </w:p>
    <w:p w:rsidR="00594454" w:rsidRDefault="00594454" w:rsidP="00C92401">
      <w:pPr>
        <w:spacing w:before="0"/>
        <w:contextualSpacing/>
        <w:rPr>
          <w:rFonts w:cs="Arial"/>
          <w:sz w:val="24"/>
          <w:szCs w:val="24"/>
          <w:lang w:val="sr-Cyrl-RS" w:eastAsia="sr-Latn-CS"/>
        </w:rPr>
      </w:pPr>
    </w:p>
    <w:p w:rsidR="00AA7467" w:rsidRPr="00C92401" w:rsidRDefault="00AA7467" w:rsidP="00C92401">
      <w:pPr>
        <w:spacing w:before="0"/>
        <w:contextualSpacing/>
        <w:rPr>
          <w:rFonts w:cs="Arial"/>
          <w:sz w:val="24"/>
          <w:szCs w:val="24"/>
          <w:lang w:val="sr-Cyrl-RS" w:eastAsia="sr-Latn-CS"/>
        </w:rPr>
      </w:pPr>
      <w:r w:rsidRPr="00C92401">
        <w:rPr>
          <w:rFonts w:cs="Arial"/>
          <w:sz w:val="24"/>
          <w:szCs w:val="24"/>
          <w:lang w:val="sr-Cyrl-RS" w:eastAsia="sr-Latn-CS"/>
        </w:rPr>
        <w:t>Овлашћена лица су дужна да:</w:t>
      </w:r>
    </w:p>
    <w:p w:rsidR="00AA7467" w:rsidRPr="00C92401" w:rsidRDefault="00AA7467" w:rsidP="00C92401">
      <w:pPr>
        <w:spacing w:before="0"/>
        <w:contextualSpacing/>
        <w:rPr>
          <w:rFonts w:cs="Arial"/>
          <w:sz w:val="24"/>
          <w:szCs w:val="24"/>
          <w:lang w:val="sr-Cyrl-RS" w:eastAsia="sr-Latn-CS"/>
        </w:rPr>
      </w:pPr>
      <w:r w:rsidRPr="00C92401">
        <w:rPr>
          <w:rFonts w:cs="Arial"/>
          <w:sz w:val="24"/>
          <w:szCs w:val="24"/>
          <w:lang w:val="sr-Cyrl-RS" w:eastAsia="sr-Latn-CS"/>
        </w:rPr>
        <w:t>-Потпишу записник о квантитативном и квалитативном пријему добара</w:t>
      </w:r>
    </w:p>
    <w:p w:rsidR="00AA7467" w:rsidRPr="00C92401" w:rsidRDefault="00AA7467" w:rsidP="00C92401">
      <w:pPr>
        <w:spacing w:before="0"/>
        <w:contextualSpacing/>
        <w:rPr>
          <w:rFonts w:cs="Arial"/>
          <w:sz w:val="24"/>
          <w:szCs w:val="24"/>
          <w:lang w:val="sr-Cyrl-RS" w:eastAsia="sr-Latn-CS"/>
        </w:rPr>
      </w:pPr>
      <w:r w:rsidRPr="00C92401">
        <w:rPr>
          <w:rFonts w:cs="Arial"/>
          <w:sz w:val="24"/>
          <w:szCs w:val="24"/>
          <w:lang w:val="sr-Cyrl-RS" w:eastAsia="sr-Latn-CS"/>
        </w:rPr>
        <w:t>-Прате реализацију Уговора</w:t>
      </w:r>
      <w:r w:rsidR="00C436EA" w:rsidRPr="00C92401">
        <w:rPr>
          <w:rFonts w:cs="Arial"/>
          <w:sz w:val="24"/>
          <w:szCs w:val="24"/>
          <w:lang w:val="sr-Cyrl-RS" w:eastAsia="sr-Latn-CS"/>
        </w:rPr>
        <w:t>.</w:t>
      </w:r>
    </w:p>
    <w:p w:rsidR="00AA7467" w:rsidRPr="00C92401" w:rsidRDefault="00AA7467" w:rsidP="00C92401">
      <w:pPr>
        <w:spacing w:before="0"/>
        <w:contextualSpacing/>
        <w:jc w:val="center"/>
        <w:rPr>
          <w:rFonts w:cs="Arial"/>
          <w:b/>
          <w:sz w:val="24"/>
          <w:szCs w:val="24"/>
        </w:rPr>
      </w:pPr>
    </w:p>
    <w:p w:rsidR="009A7497" w:rsidRPr="00C92401" w:rsidRDefault="009A7497" w:rsidP="00C92401">
      <w:pPr>
        <w:suppressAutoHyphens/>
        <w:autoSpaceDN w:val="0"/>
        <w:spacing w:before="0"/>
        <w:contextualSpacing/>
        <w:textAlignment w:val="baseline"/>
        <w:rPr>
          <w:rFonts w:cs="Arial"/>
          <w:sz w:val="24"/>
          <w:szCs w:val="24"/>
          <w:lang w:val="sr-Latn-RS"/>
        </w:rPr>
      </w:pPr>
      <w:r w:rsidRPr="00C92401">
        <w:rPr>
          <w:rFonts w:cs="Arial"/>
          <w:b/>
          <w:bCs/>
          <w:sz w:val="24"/>
          <w:szCs w:val="24"/>
          <w:lang w:val="sr-Latn-RS"/>
        </w:rPr>
        <w:t>НАКНАДА ШТЕТЕ</w:t>
      </w:r>
    </w:p>
    <w:p w:rsidR="00C436EA" w:rsidRPr="00C92401" w:rsidRDefault="009A7497" w:rsidP="00C92401">
      <w:pPr>
        <w:suppressAutoHyphens/>
        <w:autoSpaceDN w:val="0"/>
        <w:spacing w:before="0"/>
        <w:contextualSpacing/>
        <w:jc w:val="center"/>
        <w:textAlignment w:val="baseline"/>
        <w:rPr>
          <w:rFonts w:cs="Arial"/>
          <w:sz w:val="24"/>
          <w:szCs w:val="24"/>
          <w:lang w:val="sr-Latn-RS"/>
        </w:rPr>
      </w:pPr>
      <w:r w:rsidRPr="00C92401">
        <w:rPr>
          <w:rFonts w:cs="Arial"/>
          <w:b/>
          <w:bCs/>
          <w:sz w:val="24"/>
          <w:szCs w:val="24"/>
          <w:lang w:val="sr-Latn-RS"/>
        </w:rPr>
        <w:t>Члан 1</w:t>
      </w:r>
      <w:r w:rsidR="002D76BB" w:rsidRPr="00C92401">
        <w:rPr>
          <w:rFonts w:cs="Arial"/>
          <w:b/>
          <w:bCs/>
          <w:sz w:val="24"/>
          <w:szCs w:val="24"/>
          <w:lang w:val="sr-Cyrl-RS"/>
        </w:rPr>
        <w:t>4</w:t>
      </w:r>
      <w:r w:rsidRPr="00C92401">
        <w:rPr>
          <w:rFonts w:cs="Arial"/>
          <w:sz w:val="24"/>
          <w:szCs w:val="24"/>
          <w:lang w:val="sr-Latn-RS"/>
        </w:rPr>
        <w:t>.</w:t>
      </w:r>
    </w:p>
    <w:p w:rsidR="009A7497" w:rsidRDefault="009A7497" w:rsidP="00C92401">
      <w:pPr>
        <w:suppressAutoHyphens/>
        <w:autoSpaceDN w:val="0"/>
        <w:spacing w:before="0"/>
        <w:contextualSpacing/>
        <w:textAlignment w:val="baseline"/>
        <w:rPr>
          <w:rFonts w:cs="Arial"/>
          <w:sz w:val="24"/>
          <w:szCs w:val="24"/>
          <w:lang w:val="sr-Latn-RS"/>
        </w:rPr>
      </w:pPr>
      <w:r w:rsidRPr="00C92401">
        <w:rPr>
          <w:rFonts w:cs="Arial"/>
          <w:sz w:val="24"/>
          <w:szCs w:val="24"/>
          <w:lang w:val="sr-Latn-RS"/>
        </w:rPr>
        <w:t xml:space="preserve">Продавац је у складу са важећим Законом о облигационим односима одговоран за штету коју је претрпео Купац неиспуњењем, делимичним испуњењем или задоцњењем у испуњењу обавеза преузетих овим </w:t>
      </w:r>
      <w:r w:rsidR="00F132DF" w:rsidRPr="00C92401">
        <w:rPr>
          <w:rFonts w:cs="Arial"/>
          <w:sz w:val="24"/>
          <w:szCs w:val="24"/>
          <w:lang w:val="sr-Cyrl-RS"/>
        </w:rPr>
        <w:t>уговором</w:t>
      </w:r>
      <w:r w:rsidRPr="00C92401">
        <w:rPr>
          <w:rFonts w:cs="Arial"/>
          <w:sz w:val="24"/>
          <w:szCs w:val="24"/>
          <w:lang w:val="sr-Latn-RS"/>
        </w:rPr>
        <w:t>.</w:t>
      </w:r>
    </w:p>
    <w:p w:rsidR="00594454" w:rsidRPr="00C92401" w:rsidRDefault="00594454" w:rsidP="00C92401">
      <w:pPr>
        <w:suppressAutoHyphens/>
        <w:autoSpaceDN w:val="0"/>
        <w:spacing w:before="0"/>
        <w:contextualSpacing/>
        <w:textAlignment w:val="baseline"/>
        <w:rPr>
          <w:rFonts w:cs="Arial"/>
          <w:sz w:val="24"/>
          <w:szCs w:val="24"/>
          <w:lang w:val="sr-Latn-RS"/>
        </w:rPr>
      </w:pPr>
    </w:p>
    <w:p w:rsidR="009A7497" w:rsidRDefault="009A7497" w:rsidP="00C92401">
      <w:pPr>
        <w:tabs>
          <w:tab w:val="left" w:pos="426"/>
        </w:tabs>
        <w:suppressAutoHyphens/>
        <w:autoSpaceDN w:val="0"/>
        <w:spacing w:before="0"/>
        <w:contextualSpacing/>
        <w:textAlignment w:val="baseline"/>
        <w:rPr>
          <w:rFonts w:cs="Arial"/>
          <w:sz w:val="24"/>
          <w:szCs w:val="24"/>
          <w:lang w:val="sr-Latn-RS"/>
        </w:rPr>
      </w:pPr>
      <w:r w:rsidRPr="00C92401">
        <w:rPr>
          <w:rFonts w:cs="Arial"/>
          <w:sz w:val="24"/>
          <w:szCs w:val="24"/>
          <w:lang w:val="sr-Latn-RS"/>
        </w:rPr>
        <w:t xml:space="preserve">Уколико Купац претрпи штету због чињења или нечињења Продавца и уколико се стране у овом </w:t>
      </w:r>
      <w:r w:rsidR="00F132DF" w:rsidRPr="00C92401">
        <w:rPr>
          <w:rFonts w:cs="Arial"/>
          <w:sz w:val="24"/>
          <w:szCs w:val="24"/>
          <w:lang w:val="sr-Cyrl-RS"/>
        </w:rPr>
        <w:t>уговору</w:t>
      </w:r>
      <w:r w:rsidRPr="00C92401">
        <w:rPr>
          <w:rFonts w:cs="Arial"/>
          <w:sz w:val="24"/>
          <w:szCs w:val="24"/>
          <w:lang w:val="sr-Latn-RS"/>
        </w:rPr>
        <w:t xml:space="preserve">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рачуна са одговарајућим обрачуном и са роком плаћања од 15 (</w:t>
      </w:r>
      <w:r w:rsidR="00594454">
        <w:rPr>
          <w:rFonts w:cs="Arial"/>
          <w:sz w:val="24"/>
          <w:szCs w:val="24"/>
          <w:lang w:val="sr-Cyrl-RS"/>
        </w:rPr>
        <w:t xml:space="preserve">словима: </w:t>
      </w:r>
      <w:r w:rsidRPr="00C92401">
        <w:rPr>
          <w:rFonts w:cs="Arial"/>
          <w:sz w:val="24"/>
          <w:szCs w:val="24"/>
          <w:lang w:val="sr-Latn-RS"/>
        </w:rPr>
        <w:t>петнаест) дана од дана пријема истог.</w:t>
      </w:r>
    </w:p>
    <w:p w:rsidR="00594454" w:rsidRPr="00C92401" w:rsidRDefault="00594454" w:rsidP="00C92401">
      <w:pPr>
        <w:tabs>
          <w:tab w:val="left" w:pos="426"/>
        </w:tabs>
        <w:suppressAutoHyphens/>
        <w:autoSpaceDN w:val="0"/>
        <w:spacing w:before="0"/>
        <w:contextualSpacing/>
        <w:textAlignment w:val="baseline"/>
        <w:rPr>
          <w:rFonts w:cs="Arial"/>
          <w:sz w:val="24"/>
          <w:szCs w:val="24"/>
          <w:lang w:val="sr-Cyrl-RS"/>
        </w:rPr>
      </w:pPr>
    </w:p>
    <w:p w:rsidR="005067FC" w:rsidRPr="00C92401" w:rsidRDefault="005067FC" w:rsidP="00C92401">
      <w:pPr>
        <w:spacing w:before="0"/>
        <w:contextualSpacing/>
        <w:jc w:val="left"/>
        <w:rPr>
          <w:rFonts w:cs="Arial"/>
          <w:b/>
          <w:sz w:val="24"/>
          <w:szCs w:val="24"/>
        </w:rPr>
      </w:pPr>
      <w:r w:rsidRPr="00C92401">
        <w:rPr>
          <w:rFonts w:cs="Arial"/>
          <w:b/>
          <w:sz w:val="24"/>
          <w:szCs w:val="24"/>
        </w:rPr>
        <w:t>РАСКИД УГОВОРА</w:t>
      </w:r>
    </w:p>
    <w:p w:rsidR="005067FC" w:rsidRPr="00C92401" w:rsidRDefault="005067FC" w:rsidP="00C92401">
      <w:pPr>
        <w:spacing w:before="0"/>
        <w:contextualSpacing/>
        <w:jc w:val="center"/>
        <w:rPr>
          <w:rFonts w:cs="Arial"/>
          <w:b/>
          <w:sz w:val="24"/>
          <w:szCs w:val="24"/>
        </w:rPr>
      </w:pPr>
      <w:r w:rsidRPr="00C92401">
        <w:rPr>
          <w:rFonts w:cs="Arial"/>
          <w:b/>
          <w:sz w:val="24"/>
          <w:szCs w:val="24"/>
        </w:rPr>
        <w:t>Члан 1</w:t>
      </w:r>
      <w:r w:rsidR="002D76BB" w:rsidRPr="00C92401">
        <w:rPr>
          <w:rFonts w:cs="Arial"/>
          <w:b/>
          <w:sz w:val="24"/>
          <w:szCs w:val="24"/>
          <w:lang w:val="sr-Cyrl-RS"/>
        </w:rPr>
        <w:t>5</w:t>
      </w:r>
      <w:r w:rsidRPr="00C92401">
        <w:rPr>
          <w:rFonts w:cs="Arial"/>
          <w:b/>
          <w:sz w:val="24"/>
          <w:szCs w:val="24"/>
        </w:rPr>
        <w:t>.</w:t>
      </w:r>
    </w:p>
    <w:p w:rsidR="004A0E45" w:rsidRPr="00C92401" w:rsidRDefault="004A0E45" w:rsidP="00C92401">
      <w:pPr>
        <w:tabs>
          <w:tab w:val="left" w:pos="9090"/>
        </w:tabs>
        <w:spacing w:before="0"/>
        <w:contextualSpacing/>
        <w:rPr>
          <w:rFonts w:cs="Arial"/>
          <w:bCs/>
          <w:sz w:val="24"/>
          <w:szCs w:val="24"/>
          <w:lang w:val="sr-Cyrl-CS"/>
        </w:rPr>
      </w:pPr>
      <w:r w:rsidRPr="00C92401">
        <w:rPr>
          <w:rFonts w:cs="Arial"/>
          <w:bCs/>
          <w:sz w:val="24"/>
          <w:szCs w:val="24"/>
          <w:lang w:val="sr-Cyrl-CS"/>
        </w:rPr>
        <w:lastRenderedPageBreak/>
        <w:t>Ако Продавац не испуни овај Уговор</w:t>
      </w:r>
      <w:r w:rsidR="00C436EA" w:rsidRPr="00C92401">
        <w:rPr>
          <w:rFonts w:cs="Arial"/>
          <w:bCs/>
          <w:sz w:val="24"/>
          <w:szCs w:val="24"/>
          <w:lang w:val="sr-Cyrl-CS"/>
        </w:rPr>
        <w:t>, или ако не буде квалитетно и у</w:t>
      </w:r>
      <w:r w:rsidRPr="00C92401">
        <w:rPr>
          <w:rFonts w:cs="Arial"/>
          <w:bCs/>
          <w:sz w:val="24"/>
          <w:szCs w:val="24"/>
          <w:lang w:val="sr-Cyrl-CS"/>
        </w:rPr>
        <w:t xml:space="preserve"> року испуњавао своје обавезе, или, упркос писмене опомене </w:t>
      </w:r>
      <w:r w:rsidRPr="00C92401">
        <w:rPr>
          <w:rFonts w:cs="Arial"/>
          <w:sz w:val="24"/>
          <w:szCs w:val="24"/>
          <w:lang w:val="sr-Cyrl-CS"/>
        </w:rPr>
        <w:t>Купца</w:t>
      </w:r>
      <w:r w:rsidR="00C436EA" w:rsidRPr="00C92401">
        <w:rPr>
          <w:rFonts w:cs="Arial"/>
          <w:bCs/>
          <w:sz w:val="24"/>
          <w:szCs w:val="24"/>
          <w:lang w:val="sr-Cyrl-CS"/>
        </w:rPr>
        <w:t>, крши одредбе овог У</w:t>
      </w:r>
      <w:r w:rsidRPr="00C92401">
        <w:rPr>
          <w:rFonts w:cs="Arial"/>
          <w:bCs/>
          <w:sz w:val="24"/>
          <w:szCs w:val="24"/>
          <w:lang w:val="sr-Cyrl-CS"/>
        </w:rPr>
        <w:t xml:space="preserve">говора, </w:t>
      </w:r>
      <w:r w:rsidRPr="00C92401">
        <w:rPr>
          <w:rFonts w:cs="Arial"/>
          <w:sz w:val="24"/>
          <w:szCs w:val="24"/>
          <w:lang w:val="sr-Cyrl-CS"/>
        </w:rPr>
        <w:t>Купац</w:t>
      </w:r>
      <w:r w:rsidRPr="00C92401">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4A0E45" w:rsidRDefault="004A0E45" w:rsidP="00C92401">
      <w:pPr>
        <w:tabs>
          <w:tab w:val="left" w:pos="9090"/>
        </w:tabs>
        <w:spacing w:before="0"/>
        <w:contextualSpacing/>
        <w:rPr>
          <w:rFonts w:cs="Arial"/>
          <w:bCs/>
          <w:sz w:val="24"/>
          <w:szCs w:val="24"/>
          <w:lang w:val="sr-Cyrl-CS"/>
        </w:rPr>
      </w:pPr>
      <w:r w:rsidRPr="00C92401">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C92401">
        <w:rPr>
          <w:rFonts w:cs="Arial"/>
          <w:sz w:val="24"/>
          <w:szCs w:val="24"/>
          <w:lang w:val="sr-Cyrl-CS"/>
        </w:rPr>
        <w:t>Купац</w:t>
      </w:r>
      <w:r w:rsidRPr="00C92401">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594454" w:rsidRPr="00C92401" w:rsidRDefault="00594454" w:rsidP="00C92401">
      <w:pPr>
        <w:tabs>
          <w:tab w:val="left" w:pos="9090"/>
        </w:tabs>
        <w:spacing w:before="0"/>
        <w:contextualSpacing/>
        <w:rPr>
          <w:rFonts w:cs="Arial"/>
          <w:bCs/>
          <w:sz w:val="24"/>
          <w:szCs w:val="24"/>
          <w:lang w:val="sr-Cyrl-CS"/>
        </w:rPr>
      </w:pPr>
    </w:p>
    <w:p w:rsidR="004A0E45" w:rsidRDefault="004A0E45" w:rsidP="00C92401">
      <w:pPr>
        <w:tabs>
          <w:tab w:val="left" w:pos="9090"/>
        </w:tabs>
        <w:spacing w:before="0"/>
        <w:contextualSpacing/>
        <w:rPr>
          <w:rFonts w:cs="Arial"/>
          <w:bCs/>
          <w:sz w:val="24"/>
          <w:szCs w:val="24"/>
          <w:lang w:val="sr-Cyrl-CS"/>
        </w:rPr>
      </w:pPr>
      <w:r w:rsidRPr="00C92401">
        <w:rPr>
          <w:rFonts w:cs="Arial"/>
          <w:bCs/>
          <w:sz w:val="24"/>
          <w:szCs w:val="24"/>
          <w:lang w:val="sr-Cyrl-CS"/>
        </w:rPr>
        <w:t xml:space="preserve">У случају раскида овог </w:t>
      </w:r>
      <w:r w:rsidRPr="00C92401">
        <w:rPr>
          <w:rFonts w:cs="Arial"/>
          <w:bCs/>
          <w:sz w:val="24"/>
          <w:szCs w:val="24"/>
        </w:rPr>
        <w:t>У</w:t>
      </w:r>
      <w:r w:rsidRPr="00C92401">
        <w:rPr>
          <w:rFonts w:cs="Arial"/>
          <w:bCs/>
          <w:sz w:val="24"/>
          <w:szCs w:val="24"/>
          <w:lang w:val="sr-Cyrl-CS"/>
        </w:rPr>
        <w:t>говора, у смислу овог члана, Уговорне стране ће измирити своје обавезе настале до дана раскида.</w:t>
      </w:r>
    </w:p>
    <w:p w:rsidR="00594454" w:rsidRPr="00C92401" w:rsidRDefault="00594454" w:rsidP="00C92401">
      <w:pPr>
        <w:tabs>
          <w:tab w:val="left" w:pos="9090"/>
        </w:tabs>
        <w:spacing w:before="0"/>
        <w:contextualSpacing/>
        <w:rPr>
          <w:rFonts w:cs="Arial"/>
          <w:bCs/>
          <w:sz w:val="24"/>
          <w:szCs w:val="24"/>
          <w:lang w:val="sr-Cyrl-CS"/>
        </w:rPr>
      </w:pPr>
    </w:p>
    <w:p w:rsidR="00C436EA" w:rsidRPr="00C92401" w:rsidRDefault="00C436EA" w:rsidP="00C92401">
      <w:pPr>
        <w:tabs>
          <w:tab w:val="left" w:pos="9090"/>
        </w:tabs>
        <w:spacing w:before="0"/>
        <w:contextualSpacing/>
        <w:rPr>
          <w:rFonts w:cs="Arial"/>
          <w:bCs/>
          <w:sz w:val="24"/>
          <w:szCs w:val="24"/>
          <w:lang w:val="sr-Cyrl-CS"/>
        </w:rPr>
      </w:pPr>
      <w:r w:rsidRPr="00C92401">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41245" w:rsidRPr="00C92401" w:rsidRDefault="00841245" w:rsidP="00C92401">
      <w:pPr>
        <w:spacing w:before="0"/>
        <w:contextualSpacing/>
        <w:rPr>
          <w:rFonts w:cs="Arial"/>
          <w:b/>
          <w:sz w:val="24"/>
          <w:szCs w:val="24"/>
        </w:rPr>
      </w:pPr>
    </w:p>
    <w:p w:rsidR="00841245" w:rsidRPr="00C92401" w:rsidRDefault="005067FC" w:rsidP="00C92401">
      <w:pPr>
        <w:spacing w:before="0"/>
        <w:contextualSpacing/>
        <w:rPr>
          <w:rFonts w:cs="Arial"/>
          <w:b/>
          <w:sz w:val="24"/>
          <w:szCs w:val="24"/>
        </w:rPr>
      </w:pPr>
      <w:r w:rsidRPr="00C92401">
        <w:rPr>
          <w:rFonts w:cs="Arial"/>
          <w:b/>
          <w:sz w:val="24"/>
          <w:szCs w:val="24"/>
        </w:rPr>
        <w:t>ЗАВРШНЕ ОДРЕДБЕ</w:t>
      </w:r>
    </w:p>
    <w:p w:rsidR="009E7C90" w:rsidRPr="00C92401" w:rsidRDefault="009E7C90" w:rsidP="00C92401">
      <w:pPr>
        <w:spacing w:before="0"/>
        <w:contextualSpacing/>
        <w:jc w:val="center"/>
        <w:rPr>
          <w:rFonts w:cs="Arial"/>
          <w:b/>
          <w:sz w:val="24"/>
          <w:szCs w:val="24"/>
          <w:lang w:val="sr-Cyrl-RS"/>
        </w:rPr>
      </w:pPr>
      <w:r w:rsidRPr="00C92401">
        <w:rPr>
          <w:rFonts w:cs="Arial"/>
          <w:b/>
          <w:sz w:val="24"/>
          <w:szCs w:val="24"/>
          <w:lang w:val="sr-Cyrl-RS"/>
        </w:rPr>
        <w:t>Члан 1</w:t>
      </w:r>
      <w:r w:rsidR="002D76BB" w:rsidRPr="00C92401">
        <w:rPr>
          <w:rFonts w:cs="Arial"/>
          <w:b/>
          <w:sz w:val="24"/>
          <w:szCs w:val="24"/>
          <w:lang w:val="sr-Cyrl-RS"/>
        </w:rPr>
        <w:t>6</w:t>
      </w:r>
      <w:r w:rsidRPr="00C92401">
        <w:rPr>
          <w:rFonts w:cs="Arial"/>
          <w:b/>
          <w:sz w:val="24"/>
          <w:szCs w:val="24"/>
          <w:lang w:val="sr-Cyrl-RS"/>
        </w:rPr>
        <w:t>.</w:t>
      </w:r>
    </w:p>
    <w:p w:rsidR="00CA1535" w:rsidRDefault="00626AE9" w:rsidP="00C92401">
      <w:pPr>
        <w:spacing w:before="0"/>
        <w:contextualSpacing/>
        <w:rPr>
          <w:rFonts w:eastAsia="Calibri" w:cs="Arial"/>
          <w:noProof/>
          <w:sz w:val="24"/>
          <w:szCs w:val="24"/>
        </w:rPr>
      </w:pPr>
      <w:r w:rsidRPr="00C92401">
        <w:rPr>
          <w:rFonts w:eastAsia="Calibri" w:cs="Arial"/>
          <w:noProof/>
          <w:sz w:val="24"/>
          <w:szCs w:val="24"/>
          <w:lang w:val="sr-Cyrl-RS"/>
        </w:rPr>
        <w:t>Продавац</w:t>
      </w:r>
      <w:r w:rsidRPr="00C92401">
        <w:rPr>
          <w:rFonts w:eastAsia="Calibri" w:cs="Arial"/>
          <w:noProof/>
          <w:sz w:val="24"/>
          <w:szCs w:val="24"/>
        </w:rPr>
        <w:t xml:space="preserve"> је </w:t>
      </w:r>
      <w:r w:rsidRPr="00C92401">
        <w:rPr>
          <w:rFonts w:eastAsia="Calibri" w:cs="Arial"/>
          <w:noProof/>
          <w:sz w:val="24"/>
          <w:szCs w:val="24"/>
          <w:lang w:val="sr-Cyrl-RS"/>
        </w:rPr>
        <w:t>обавезан</w:t>
      </w:r>
      <w:r w:rsidR="00CA1535" w:rsidRPr="00C92401">
        <w:rPr>
          <w:rFonts w:eastAsia="Calibri" w:cs="Arial"/>
          <w:noProof/>
          <w:sz w:val="24"/>
          <w:szCs w:val="24"/>
        </w:rPr>
        <w:t xml:space="preserve"> да без одлагања, а најкасније у року од 5 </w:t>
      </w:r>
      <w:r w:rsidR="00841245" w:rsidRPr="00C92401">
        <w:rPr>
          <w:rFonts w:eastAsia="Calibri" w:cs="Arial"/>
          <w:noProof/>
          <w:sz w:val="24"/>
          <w:szCs w:val="24"/>
          <w:lang w:val="sr-Cyrl-RS"/>
        </w:rPr>
        <w:t xml:space="preserve">(пет) </w:t>
      </w:r>
      <w:r w:rsidR="00CA1535" w:rsidRPr="00C92401">
        <w:rPr>
          <w:rFonts w:eastAsia="Calibri" w:cs="Arial"/>
          <w:noProof/>
          <w:sz w:val="24"/>
          <w:szCs w:val="24"/>
        </w:rPr>
        <w:t xml:space="preserve">дана од дана настанка промене у било којем од података </w:t>
      </w:r>
      <w:r w:rsidR="00CA1535" w:rsidRPr="00C92401">
        <w:rPr>
          <w:rFonts w:eastAsia="TimesNewRomanPSMT" w:cs="Arial"/>
          <w:bCs/>
          <w:sz w:val="24"/>
          <w:szCs w:val="24"/>
        </w:rPr>
        <w:t>у вези са испуњеношћу услова из поступка јавне набавке</w:t>
      </w:r>
      <w:r w:rsidR="00CA1535" w:rsidRPr="00C92401">
        <w:rPr>
          <w:rFonts w:eastAsia="Calibri" w:cs="Arial"/>
          <w:noProof/>
          <w:sz w:val="24"/>
          <w:szCs w:val="24"/>
        </w:rPr>
        <w:t xml:space="preserve">, о насталој промени писмено обавести </w:t>
      </w:r>
      <w:r w:rsidRPr="00C92401">
        <w:rPr>
          <w:rFonts w:eastAsia="Calibri" w:cs="Arial"/>
          <w:noProof/>
          <w:sz w:val="24"/>
          <w:szCs w:val="24"/>
          <w:lang w:val="sr-Cyrl-RS"/>
        </w:rPr>
        <w:t>купца и</w:t>
      </w:r>
      <w:r w:rsidR="00CA1535" w:rsidRPr="00C92401">
        <w:rPr>
          <w:rFonts w:eastAsia="Calibri" w:cs="Arial"/>
          <w:noProof/>
          <w:sz w:val="24"/>
          <w:szCs w:val="24"/>
        </w:rPr>
        <w:t xml:space="preserve"> да је документује на прописан начин.</w:t>
      </w:r>
    </w:p>
    <w:p w:rsidR="00594454" w:rsidRPr="00C92401" w:rsidRDefault="00594454" w:rsidP="00C92401">
      <w:pPr>
        <w:spacing w:before="0"/>
        <w:contextualSpacing/>
        <w:rPr>
          <w:rFonts w:eastAsia="Calibri" w:cs="Arial"/>
          <w:noProof/>
          <w:sz w:val="24"/>
          <w:szCs w:val="24"/>
        </w:rPr>
      </w:pPr>
    </w:p>
    <w:p w:rsidR="00FC15A8" w:rsidRDefault="00CA1535" w:rsidP="00C92401">
      <w:pPr>
        <w:spacing w:before="0"/>
        <w:contextualSpacing/>
        <w:rPr>
          <w:rFonts w:eastAsia="Calibri" w:cs="Arial"/>
          <w:noProof/>
          <w:sz w:val="24"/>
          <w:szCs w:val="24"/>
          <w:lang w:val="sr-Cyrl-RS"/>
        </w:rPr>
      </w:pPr>
      <w:r w:rsidRPr="00C92401">
        <w:rPr>
          <w:rFonts w:eastAsia="Calibri" w:cs="Arial"/>
          <w:noProof/>
          <w:sz w:val="24"/>
          <w:szCs w:val="24"/>
          <w:lang w:val="sr-Cyrl-RS"/>
        </w:rPr>
        <w:t>Уговорне стране</w:t>
      </w:r>
      <w:r w:rsidRPr="00C92401">
        <w:rPr>
          <w:rFonts w:eastAsia="Calibri" w:cs="Arial"/>
          <w:noProof/>
          <w:sz w:val="24"/>
          <w:szCs w:val="24"/>
        </w:rPr>
        <w:t xml:space="preserve"> су обавезне да једна другу без одлагања обавесте о свим променама које могу утицати на реализацију овог </w:t>
      </w:r>
      <w:r w:rsidRPr="00C92401">
        <w:rPr>
          <w:rFonts w:eastAsia="Calibri" w:cs="Arial"/>
          <w:noProof/>
          <w:sz w:val="24"/>
          <w:szCs w:val="24"/>
          <w:lang w:val="sr-Cyrl-RS"/>
        </w:rPr>
        <w:t>Уговора.</w:t>
      </w:r>
    </w:p>
    <w:p w:rsidR="00594454" w:rsidRPr="00C92401" w:rsidRDefault="00594454" w:rsidP="00C92401">
      <w:pPr>
        <w:spacing w:before="0"/>
        <w:contextualSpacing/>
        <w:rPr>
          <w:rFonts w:eastAsia="Calibri" w:cs="Arial"/>
          <w:noProof/>
          <w:sz w:val="24"/>
          <w:szCs w:val="24"/>
          <w:lang w:val="sr-Cyrl-RS"/>
        </w:rPr>
      </w:pPr>
    </w:p>
    <w:p w:rsidR="00CA1535" w:rsidRPr="00C92401" w:rsidRDefault="00CA1535" w:rsidP="00C92401">
      <w:pPr>
        <w:spacing w:before="0"/>
        <w:contextualSpacing/>
        <w:jc w:val="center"/>
        <w:rPr>
          <w:rFonts w:eastAsia="Calibri" w:cs="Arial"/>
          <w:noProof/>
          <w:sz w:val="24"/>
          <w:szCs w:val="24"/>
          <w:lang w:val="sr-Cyrl-RS"/>
        </w:rPr>
      </w:pPr>
      <w:r w:rsidRPr="00C92401">
        <w:rPr>
          <w:rFonts w:cs="Arial"/>
          <w:b/>
          <w:sz w:val="24"/>
          <w:szCs w:val="24"/>
        </w:rPr>
        <w:t xml:space="preserve">Члан </w:t>
      </w:r>
      <w:r w:rsidR="009E7C90" w:rsidRPr="00C92401">
        <w:rPr>
          <w:rFonts w:cs="Arial"/>
          <w:b/>
          <w:sz w:val="24"/>
          <w:szCs w:val="24"/>
          <w:lang w:val="sr-Cyrl-RS"/>
        </w:rPr>
        <w:t>1</w:t>
      </w:r>
      <w:r w:rsidR="002D76BB" w:rsidRPr="00C92401">
        <w:rPr>
          <w:rFonts w:cs="Arial"/>
          <w:b/>
          <w:sz w:val="24"/>
          <w:szCs w:val="24"/>
          <w:lang w:val="sr-Cyrl-RS"/>
        </w:rPr>
        <w:t>7</w:t>
      </w:r>
      <w:r w:rsidRPr="00C92401">
        <w:rPr>
          <w:rFonts w:cs="Arial"/>
          <w:b/>
          <w:sz w:val="24"/>
          <w:szCs w:val="24"/>
        </w:rPr>
        <w:t>.</w:t>
      </w:r>
    </w:p>
    <w:p w:rsidR="00CA1535" w:rsidRDefault="00CA1535" w:rsidP="00C92401">
      <w:pPr>
        <w:tabs>
          <w:tab w:val="left" w:pos="9090"/>
        </w:tabs>
        <w:spacing w:before="0"/>
        <w:contextualSpacing/>
        <w:rPr>
          <w:rFonts w:cs="Arial"/>
          <w:sz w:val="24"/>
          <w:szCs w:val="24"/>
        </w:rPr>
      </w:pPr>
      <w:r w:rsidRPr="00C92401">
        <w:rPr>
          <w:rFonts w:cs="Arial"/>
          <w:sz w:val="24"/>
          <w:szCs w:val="24"/>
        </w:rPr>
        <w:t xml:space="preserve">Уколико у току трајања обавеза из овог </w:t>
      </w:r>
      <w:proofErr w:type="gramStart"/>
      <w:r w:rsidRPr="00C92401">
        <w:rPr>
          <w:rFonts w:cs="Arial"/>
          <w:sz w:val="24"/>
          <w:szCs w:val="24"/>
          <w:lang w:val="sr-Cyrl-RS"/>
        </w:rPr>
        <w:t xml:space="preserve">Уговора </w:t>
      </w:r>
      <w:r w:rsidRPr="00C92401">
        <w:rPr>
          <w:rFonts w:cs="Arial"/>
          <w:sz w:val="24"/>
          <w:szCs w:val="24"/>
        </w:rPr>
        <w:t xml:space="preserve"> дође</w:t>
      </w:r>
      <w:proofErr w:type="gramEnd"/>
      <w:r w:rsidRPr="00C92401">
        <w:rPr>
          <w:rFonts w:cs="Arial"/>
          <w:sz w:val="24"/>
          <w:szCs w:val="24"/>
        </w:rPr>
        <w:t xml:space="preserve"> до статусних промена код </w:t>
      </w:r>
      <w:r w:rsidRPr="00C92401">
        <w:rPr>
          <w:rFonts w:cs="Arial"/>
          <w:sz w:val="24"/>
          <w:szCs w:val="24"/>
          <w:lang w:val="sr-Cyrl-RS"/>
        </w:rPr>
        <w:t xml:space="preserve">уговорних </w:t>
      </w:r>
      <w:r w:rsidRPr="00C92401">
        <w:rPr>
          <w:rFonts w:cs="Arial"/>
          <w:sz w:val="24"/>
          <w:szCs w:val="24"/>
        </w:rPr>
        <w:t>страна, права и обавезе прелазе на одговарајућег правног следбеника.</w:t>
      </w:r>
    </w:p>
    <w:p w:rsidR="00594454" w:rsidRPr="00C92401" w:rsidRDefault="00594454" w:rsidP="00C92401">
      <w:pPr>
        <w:tabs>
          <w:tab w:val="left" w:pos="9090"/>
        </w:tabs>
        <w:spacing w:before="0"/>
        <w:contextualSpacing/>
        <w:rPr>
          <w:rFonts w:cs="Arial"/>
          <w:sz w:val="24"/>
          <w:szCs w:val="24"/>
          <w:lang w:val="sr-Cyrl-RS"/>
        </w:rPr>
      </w:pPr>
    </w:p>
    <w:p w:rsidR="00841245" w:rsidRDefault="00CA1535" w:rsidP="00C92401">
      <w:pPr>
        <w:tabs>
          <w:tab w:val="left" w:pos="9090"/>
        </w:tabs>
        <w:spacing w:before="0"/>
        <w:contextualSpacing/>
        <w:rPr>
          <w:rFonts w:cs="Arial"/>
          <w:sz w:val="24"/>
          <w:szCs w:val="24"/>
          <w:lang w:val="ru-RU"/>
        </w:rPr>
      </w:pPr>
      <w:r w:rsidRPr="00C92401">
        <w:rPr>
          <w:rFonts w:cs="Arial"/>
          <w:sz w:val="24"/>
          <w:szCs w:val="24"/>
          <w:lang w:val="ru-RU"/>
        </w:rPr>
        <w:t xml:space="preserve">Након закључења </w:t>
      </w:r>
      <w:r w:rsidRPr="00C92401">
        <w:rPr>
          <w:rFonts w:cs="Arial"/>
          <w:sz w:val="24"/>
          <w:szCs w:val="24"/>
        </w:rPr>
        <w:t xml:space="preserve">и ступања на правну снагу </w:t>
      </w:r>
      <w:r w:rsidRPr="00C92401">
        <w:rPr>
          <w:rFonts w:cs="Arial"/>
          <w:sz w:val="24"/>
          <w:szCs w:val="24"/>
          <w:lang w:val="ru-RU"/>
        </w:rPr>
        <w:t xml:space="preserve">овог </w:t>
      </w:r>
      <w:r w:rsidRPr="00C92401">
        <w:rPr>
          <w:rFonts w:cs="Arial"/>
          <w:sz w:val="24"/>
          <w:szCs w:val="24"/>
          <w:lang w:val="sr-Cyrl-RS"/>
        </w:rPr>
        <w:t>Уговора</w:t>
      </w:r>
      <w:r w:rsidRPr="00C92401">
        <w:rPr>
          <w:rFonts w:cs="Arial"/>
          <w:sz w:val="24"/>
          <w:szCs w:val="24"/>
          <w:lang w:val="ru-RU"/>
        </w:rPr>
        <w:t xml:space="preserve">, </w:t>
      </w:r>
      <w:r w:rsidR="00626AE9" w:rsidRPr="00C92401">
        <w:rPr>
          <w:rFonts w:cs="Arial"/>
          <w:sz w:val="24"/>
          <w:szCs w:val="24"/>
          <w:lang w:val="ru-RU"/>
        </w:rPr>
        <w:t>Купац</w:t>
      </w:r>
      <w:r w:rsidRPr="00C92401">
        <w:rPr>
          <w:rFonts w:cs="Arial"/>
          <w:sz w:val="24"/>
          <w:szCs w:val="24"/>
          <w:lang w:val="ru-RU"/>
        </w:rPr>
        <w:t xml:space="preserve"> може да дозволи, а </w:t>
      </w:r>
      <w:r w:rsidR="00626AE9" w:rsidRPr="00C92401">
        <w:rPr>
          <w:rFonts w:cs="Arial"/>
          <w:sz w:val="24"/>
          <w:szCs w:val="24"/>
          <w:lang w:val="sr-Cyrl-RS"/>
        </w:rPr>
        <w:t>Продавац</w:t>
      </w:r>
      <w:r w:rsidRPr="00C92401">
        <w:rPr>
          <w:rFonts w:cs="Arial"/>
          <w:sz w:val="24"/>
          <w:szCs w:val="24"/>
          <w:lang w:val="ru-RU"/>
        </w:rPr>
        <w:t xml:space="preserve"> је обавезан да прихвати промену уговорних страна због статусних промена код </w:t>
      </w:r>
      <w:r w:rsidR="00626AE9" w:rsidRPr="00C92401">
        <w:rPr>
          <w:rFonts w:cs="Arial"/>
          <w:sz w:val="24"/>
          <w:szCs w:val="24"/>
          <w:lang w:val="ru-RU"/>
        </w:rPr>
        <w:t>Купца</w:t>
      </w:r>
      <w:r w:rsidRPr="00C92401">
        <w:rPr>
          <w:rFonts w:cs="Arial"/>
          <w:sz w:val="24"/>
          <w:szCs w:val="24"/>
          <w:lang w:val="ru-RU"/>
        </w:rPr>
        <w:t>, у складу са уговором о статусној промени.</w:t>
      </w:r>
    </w:p>
    <w:p w:rsidR="00594454" w:rsidRPr="00C92401" w:rsidRDefault="00594454" w:rsidP="00C92401">
      <w:pPr>
        <w:tabs>
          <w:tab w:val="left" w:pos="9090"/>
        </w:tabs>
        <w:spacing w:before="0"/>
        <w:contextualSpacing/>
        <w:rPr>
          <w:rFonts w:cs="Arial"/>
          <w:sz w:val="24"/>
          <w:szCs w:val="24"/>
          <w:lang w:val="ru-RU"/>
        </w:rPr>
      </w:pPr>
    </w:p>
    <w:p w:rsidR="00CA1535" w:rsidRPr="00C92401" w:rsidRDefault="00CA1535" w:rsidP="00C92401">
      <w:pPr>
        <w:spacing w:before="0"/>
        <w:contextualSpacing/>
        <w:jc w:val="center"/>
        <w:rPr>
          <w:rFonts w:cs="Arial"/>
          <w:b/>
          <w:sz w:val="24"/>
          <w:szCs w:val="24"/>
          <w:lang w:val="sr-Cyrl-RS"/>
        </w:rPr>
      </w:pPr>
      <w:r w:rsidRPr="00C92401">
        <w:rPr>
          <w:rFonts w:cs="Arial"/>
          <w:b/>
          <w:sz w:val="24"/>
          <w:szCs w:val="24"/>
        </w:rPr>
        <w:t xml:space="preserve">Члан </w:t>
      </w:r>
      <w:r w:rsidR="009E7C90" w:rsidRPr="00C92401">
        <w:rPr>
          <w:rFonts w:cs="Arial"/>
          <w:b/>
          <w:sz w:val="24"/>
          <w:szCs w:val="24"/>
          <w:lang w:val="sr-Cyrl-RS"/>
        </w:rPr>
        <w:t>1</w:t>
      </w:r>
      <w:r w:rsidR="002D76BB" w:rsidRPr="00C92401">
        <w:rPr>
          <w:rFonts w:cs="Arial"/>
          <w:b/>
          <w:sz w:val="24"/>
          <w:szCs w:val="24"/>
          <w:lang w:val="sr-Cyrl-RS"/>
        </w:rPr>
        <w:t>8</w:t>
      </w:r>
      <w:r w:rsidRPr="00C92401">
        <w:rPr>
          <w:rFonts w:cs="Arial"/>
          <w:b/>
          <w:sz w:val="24"/>
          <w:szCs w:val="24"/>
        </w:rPr>
        <w:t>.</w:t>
      </w:r>
    </w:p>
    <w:p w:rsidR="00CA1535" w:rsidRDefault="00626AE9" w:rsidP="00C92401">
      <w:pPr>
        <w:spacing w:before="0"/>
        <w:contextualSpacing/>
        <w:rPr>
          <w:rFonts w:cs="Arial"/>
          <w:sz w:val="24"/>
          <w:szCs w:val="24"/>
          <w:lang w:val="sr-Cyrl-RS"/>
        </w:rPr>
      </w:pPr>
      <w:r w:rsidRPr="00C92401">
        <w:rPr>
          <w:rFonts w:cs="Arial"/>
          <w:sz w:val="24"/>
          <w:szCs w:val="24"/>
          <w:lang w:val="sr-Cyrl-RS"/>
        </w:rPr>
        <w:t>Продавац</w:t>
      </w:r>
      <w:r w:rsidR="00CA1535" w:rsidRPr="00C92401">
        <w:rPr>
          <w:rFonts w:cs="Arial"/>
          <w:sz w:val="24"/>
          <w:szCs w:val="24"/>
        </w:rPr>
        <w:t xml:space="preserve"> је </w:t>
      </w:r>
      <w:r w:rsidR="00CA1535" w:rsidRPr="00C92401">
        <w:rPr>
          <w:rFonts w:cs="Arial"/>
          <w:sz w:val="24"/>
          <w:szCs w:val="24"/>
          <w:lang w:val="sr-Cyrl-RS"/>
        </w:rPr>
        <w:t xml:space="preserve">обавезан </w:t>
      </w:r>
      <w:r w:rsidR="00CA1535" w:rsidRPr="00C92401">
        <w:rPr>
          <w:rFonts w:cs="Arial"/>
          <w:sz w:val="24"/>
          <w:szCs w:val="24"/>
        </w:rPr>
        <w:t>да чува поверљивост свих података и информација садржаних у документацији, извештајима, техничким подацима и обавештењима</w:t>
      </w:r>
      <w:r w:rsidR="00CA1535" w:rsidRPr="00C92401">
        <w:rPr>
          <w:rFonts w:cs="Arial"/>
          <w:sz w:val="24"/>
          <w:szCs w:val="24"/>
          <w:lang w:val="sr-Cyrl-RS"/>
        </w:rPr>
        <w:t xml:space="preserve"> и</w:t>
      </w:r>
      <w:r w:rsidR="00CA1535" w:rsidRPr="00C92401">
        <w:rPr>
          <w:rFonts w:cs="Arial"/>
          <w:sz w:val="24"/>
          <w:szCs w:val="24"/>
        </w:rPr>
        <w:t xml:space="preserve"> да их користи искључиво у вези са реализацијом </w:t>
      </w:r>
      <w:r w:rsidR="00CA1535" w:rsidRPr="00C92401">
        <w:rPr>
          <w:rFonts w:cs="Arial"/>
          <w:sz w:val="24"/>
          <w:szCs w:val="24"/>
          <w:lang w:val="sr-Cyrl-RS"/>
        </w:rPr>
        <w:t xml:space="preserve">предмета </w:t>
      </w:r>
      <w:r w:rsidR="00CA1535" w:rsidRPr="00C92401">
        <w:rPr>
          <w:rFonts w:cs="Arial"/>
          <w:sz w:val="24"/>
          <w:szCs w:val="24"/>
        </w:rPr>
        <w:t xml:space="preserve">овог </w:t>
      </w:r>
      <w:r w:rsidR="00CA1535" w:rsidRPr="00C92401">
        <w:rPr>
          <w:rFonts w:cs="Arial"/>
          <w:sz w:val="24"/>
          <w:szCs w:val="24"/>
          <w:lang w:val="sr-Cyrl-RS"/>
        </w:rPr>
        <w:t>Уговора,</w:t>
      </w:r>
      <w:r w:rsidR="00CA1535" w:rsidRPr="00C92401">
        <w:rPr>
          <w:rFonts w:cs="Arial"/>
          <w:sz w:val="24"/>
          <w:szCs w:val="24"/>
        </w:rPr>
        <w:t xml:space="preserve"> </w:t>
      </w:r>
      <w:r w:rsidR="00CA1535" w:rsidRPr="00C92401">
        <w:rPr>
          <w:rFonts w:cs="Arial"/>
          <w:sz w:val="24"/>
          <w:szCs w:val="24"/>
          <w:lang w:val="sr-Cyrl-RS"/>
        </w:rPr>
        <w:t>а у складу са Уговором о чувању пословне тајне и поверљивих информација који је саставни део овог Уговора.</w:t>
      </w:r>
    </w:p>
    <w:p w:rsidR="00594454" w:rsidRPr="00C92401" w:rsidRDefault="00594454" w:rsidP="00C92401">
      <w:pPr>
        <w:spacing w:before="0"/>
        <w:contextualSpacing/>
        <w:rPr>
          <w:rFonts w:cs="Arial"/>
          <w:sz w:val="24"/>
          <w:szCs w:val="24"/>
        </w:rPr>
      </w:pPr>
    </w:p>
    <w:p w:rsidR="00CA1535" w:rsidRPr="00C92401" w:rsidRDefault="00CA1535" w:rsidP="00C92401">
      <w:pPr>
        <w:spacing w:before="0"/>
        <w:contextualSpacing/>
        <w:rPr>
          <w:rFonts w:cs="Arial"/>
          <w:sz w:val="24"/>
          <w:szCs w:val="24"/>
          <w:lang w:val="sr-Cyrl-RS"/>
        </w:rPr>
      </w:pPr>
      <w:r w:rsidRPr="00C92401">
        <w:rPr>
          <w:rFonts w:cs="Arial"/>
          <w:sz w:val="24"/>
          <w:szCs w:val="24"/>
        </w:rPr>
        <w:t xml:space="preserve">Информације, подаци и документација које је </w:t>
      </w:r>
      <w:r w:rsidR="00626AE9" w:rsidRPr="00C92401">
        <w:rPr>
          <w:rFonts w:cs="Arial"/>
          <w:sz w:val="24"/>
          <w:szCs w:val="24"/>
          <w:lang w:val="sr-Cyrl-RS"/>
        </w:rPr>
        <w:t>Купац</w:t>
      </w:r>
      <w:r w:rsidRPr="00C92401">
        <w:rPr>
          <w:rFonts w:cs="Arial"/>
          <w:sz w:val="24"/>
          <w:szCs w:val="24"/>
        </w:rPr>
        <w:t xml:space="preserve"> доставио </w:t>
      </w:r>
      <w:r w:rsidR="00626AE9" w:rsidRPr="00C92401">
        <w:rPr>
          <w:rFonts w:cs="Arial"/>
          <w:sz w:val="24"/>
          <w:szCs w:val="24"/>
          <w:lang w:val="sr-Cyrl-RS"/>
        </w:rPr>
        <w:t>Продавцу</w:t>
      </w:r>
      <w:r w:rsidRPr="00C92401">
        <w:rPr>
          <w:rFonts w:cs="Arial"/>
          <w:sz w:val="24"/>
          <w:szCs w:val="24"/>
        </w:rPr>
        <w:t xml:space="preserve"> у извршавању предмета овог </w:t>
      </w:r>
      <w:r w:rsidRPr="00C92401">
        <w:rPr>
          <w:rFonts w:cs="Arial"/>
          <w:sz w:val="24"/>
          <w:szCs w:val="24"/>
          <w:lang w:val="sr-Cyrl-RS"/>
        </w:rPr>
        <w:t>Уговора</w:t>
      </w:r>
      <w:r w:rsidRPr="00C92401">
        <w:rPr>
          <w:rFonts w:cs="Arial"/>
          <w:sz w:val="24"/>
          <w:szCs w:val="24"/>
        </w:rPr>
        <w:t>,</w:t>
      </w:r>
      <w:r w:rsidRPr="00C92401">
        <w:rPr>
          <w:rFonts w:cs="Arial"/>
          <w:sz w:val="24"/>
          <w:szCs w:val="24"/>
          <w:lang w:val="sr-Cyrl-RS"/>
        </w:rPr>
        <w:t xml:space="preserve"> </w:t>
      </w:r>
      <w:r w:rsidR="00626AE9" w:rsidRPr="00C92401">
        <w:rPr>
          <w:rFonts w:cs="Arial"/>
          <w:sz w:val="24"/>
          <w:szCs w:val="24"/>
          <w:lang w:val="sr-Cyrl-RS"/>
        </w:rPr>
        <w:t xml:space="preserve">Продавац </w:t>
      </w:r>
      <w:r w:rsidRPr="00C92401">
        <w:rPr>
          <w:rFonts w:cs="Arial"/>
          <w:sz w:val="24"/>
          <w:szCs w:val="24"/>
        </w:rPr>
        <w:t>не може стављати на располагање трећим лицима без претходне писане сагласности</w:t>
      </w:r>
      <w:r w:rsidR="00626AE9" w:rsidRPr="00C92401">
        <w:rPr>
          <w:rFonts w:cs="Arial"/>
          <w:sz w:val="24"/>
          <w:szCs w:val="24"/>
          <w:lang w:val="sr-Cyrl-RS"/>
        </w:rPr>
        <w:t xml:space="preserve"> Купца</w:t>
      </w:r>
      <w:r w:rsidRPr="00C92401">
        <w:rPr>
          <w:rFonts w:cs="Arial"/>
          <w:sz w:val="24"/>
          <w:szCs w:val="24"/>
          <w:lang w:val="sr-Cyrl-RS"/>
        </w:rPr>
        <w:t>.</w:t>
      </w:r>
    </w:p>
    <w:p w:rsidR="00841245" w:rsidRPr="00C92401" w:rsidRDefault="00841245" w:rsidP="00C92401">
      <w:pPr>
        <w:spacing w:before="0"/>
        <w:contextualSpacing/>
        <w:jc w:val="center"/>
        <w:rPr>
          <w:rFonts w:cs="Arial"/>
          <w:b/>
          <w:sz w:val="24"/>
          <w:szCs w:val="24"/>
        </w:rPr>
      </w:pPr>
    </w:p>
    <w:p w:rsidR="00626AE9" w:rsidRPr="00C92401" w:rsidRDefault="005067FC" w:rsidP="00C92401">
      <w:pPr>
        <w:spacing w:before="0"/>
        <w:contextualSpacing/>
        <w:jc w:val="center"/>
        <w:rPr>
          <w:rFonts w:cs="Arial"/>
          <w:b/>
          <w:sz w:val="24"/>
          <w:szCs w:val="24"/>
          <w:lang w:val="sr-Cyrl-RS"/>
        </w:rPr>
      </w:pPr>
      <w:r w:rsidRPr="00C92401">
        <w:rPr>
          <w:rFonts w:cs="Arial"/>
          <w:b/>
          <w:sz w:val="24"/>
          <w:szCs w:val="24"/>
        </w:rPr>
        <w:t xml:space="preserve">Члан </w:t>
      </w:r>
      <w:r w:rsidR="009E7C90" w:rsidRPr="00C92401">
        <w:rPr>
          <w:rFonts w:cs="Arial"/>
          <w:b/>
          <w:sz w:val="24"/>
          <w:szCs w:val="24"/>
          <w:lang w:val="sr-Cyrl-RS"/>
        </w:rPr>
        <w:t>1</w:t>
      </w:r>
      <w:r w:rsidR="002D76BB" w:rsidRPr="00C92401">
        <w:rPr>
          <w:rFonts w:cs="Arial"/>
          <w:b/>
          <w:sz w:val="24"/>
          <w:szCs w:val="24"/>
          <w:lang w:val="sr-Cyrl-RS"/>
        </w:rPr>
        <w:t>9</w:t>
      </w:r>
      <w:r w:rsidRPr="00C92401">
        <w:rPr>
          <w:rFonts w:cs="Arial"/>
          <w:b/>
          <w:sz w:val="24"/>
          <w:szCs w:val="24"/>
        </w:rPr>
        <w:t>.</w:t>
      </w:r>
    </w:p>
    <w:p w:rsidR="005067FC" w:rsidRPr="00C92401" w:rsidRDefault="005067FC" w:rsidP="00C92401">
      <w:pPr>
        <w:tabs>
          <w:tab w:val="left" w:pos="9090"/>
        </w:tabs>
        <w:spacing w:before="0"/>
        <w:contextualSpacing/>
        <w:rPr>
          <w:rFonts w:cs="Arial"/>
          <w:sz w:val="24"/>
          <w:szCs w:val="24"/>
          <w:lang w:val="sr-Cyrl-CS"/>
        </w:rPr>
      </w:pPr>
      <w:r w:rsidRPr="00C92401">
        <w:rPr>
          <w:rFonts w:cs="Arial"/>
          <w:sz w:val="24"/>
          <w:szCs w:val="24"/>
        </w:rPr>
        <w:t>На односе Уговорних страна</w:t>
      </w:r>
      <w:r w:rsidRPr="00C92401">
        <w:rPr>
          <w:rFonts w:cs="Arial"/>
          <w:sz w:val="24"/>
          <w:szCs w:val="24"/>
          <w:lang w:val="sr-Cyrl-CS"/>
        </w:rPr>
        <w:t>,</w:t>
      </w:r>
      <w:r w:rsidRPr="00C92401">
        <w:rPr>
          <w:rFonts w:cs="Arial"/>
          <w:sz w:val="24"/>
          <w:szCs w:val="24"/>
        </w:rPr>
        <w:t xml:space="preserve"> који нису уређени овим Уговором</w:t>
      </w:r>
      <w:r w:rsidRPr="00C92401">
        <w:rPr>
          <w:rFonts w:cs="Arial"/>
          <w:sz w:val="24"/>
          <w:szCs w:val="24"/>
          <w:lang w:val="sr-Cyrl-CS"/>
        </w:rPr>
        <w:t>,</w:t>
      </w:r>
      <w:r w:rsidRPr="00C92401">
        <w:rPr>
          <w:rFonts w:cs="Arial"/>
          <w:sz w:val="24"/>
          <w:szCs w:val="24"/>
        </w:rPr>
        <w:t xml:space="preserve"> приме</w:t>
      </w:r>
      <w:r w:rsidR="00626AE9" w:rsidRPr="00C92401">
        <w:rPr>
          <w:rFonts w:cs="Arial"/>
          <w:sz w:val="24"/>
          <w:szCs w:val="24"/>
        </w:rPr>
        <w:t>њују се одговарајуће одредбе З</w:t>
      </w:r>
      <w:r w:rsidR="00626AE9" w:rsidRPr="00C92401">
        <w:rPr>
          <w:rFonts w:cs="Arial"/>
          <w:sz w:val="24"/>
          <w:szCs w:val="24"/>
          <w:lang w:val="sr-Cyrl-RS"/>
        </w:rPr>
        <w:t>акона о облигационим односима</w:t>
      </w:r>
      <w:r w:rsidRPr="00C92401">
        <w:rPr>
          <w:rFonts w:cs="Arial"/>
          <w:sz w:val="24"/>
          <w:szCs w:val="24"/>
          <w:lang w:val="pt-BR"/>
        </w:rPr>
        <w:t xml:space="preserve"> и других </w:t>
      </w:r>
      <w:r w:rsidRPr="00C92401">
        <w:rPr>
          <w:rFonts w:cs="Arial"/>
          <w:sz w:val="24"/>
          <w:szCs w:val="24"/>
          <w:lang w:val="sr-Cyrl-CS"/>
        </w:rPr>
        <w:t xml:space="preserve">закона, подзаконских аката, стандарда и </w:t>
      </w:r>
      <w:r w:rsidRPr="00C92401">
        <w:rPr>
          <w:rFonts w:cs="Arial"/>
          <w:sz w:val="24"/>
          <w:szCs w:val="24"/>
          <w:lang w:val="ru-RU"/>
        </w:rPr>
        <w:t>техни</w:t>
      </w:r>
      <w:r w:rsidRPr="00C92401">
        <w:rPr>
          <w:rFonts w:cs="Arial"/>
          <w:sz w:val="24"/>
          <w:szCs w:val="24"/>
          <w:lang w:val="sr-Cyrl-CS"/>
        </w:rPr>
        <w:t>ч</w:t>
      </w:r>
      <w:r w:rsidRPr="00C92401">
        <w:rPr>
          <w:rFonts w:cs="Arial"/>
          <w:sz w:val="24"/>
          <w:szCs w:val="24"/>
          <w:lang w:val="ru-RU"/>
        </w:rPr>
        <w:t>ки</w:t>
      </w:r>
      <w:r w:rsidRPr="00C92401">
        <w:rPr>
          <w:rFonts w:cs="Arial"/>
          <w:sz w:val="24"/>
          <w:szCs w:val="24"/>
          <w:lang w:val="sr-Cyrl-CS"/>
        </w:rPr>
        <w:t xml:space="preserve">х </w:t>
      </w:r>
      <w:r w:rsidRPr="00C92401">
        <w:rPr>
          <w:rFonts w:cs="Arial"/>
          <w:sz w:val="24"/>
          <w:szCs w:val="24"/>
          <w:lang w:val="ru-RU"/>
        </w:rPr>
        <w:t>норматива Републике Србије</w:t>
      </w:r>
      <w:r w:rsidRPr="00C92401">
        <w:rPr>
          <w:rFonts w:cs="Arial"/>
          <w:sz w:val="24"/>
          <w:szCs w:val="24"/>
          <w:lang w:val="sr-Cyrl-CS"/>
        </w:rPr>
        <w:t xml:space="preserve"> – примењивих с обзиром на предмет овог Уговора.</w:t>
      </w:r>
    </w:p>
    <w:p w:rsidR="00841245" w:rsidRPr="00C92401" w:rsidRDefault="00841245" w:rsidP="00C92401">
      <w:pPr>
        <w:spacing w:before="0"/>
        <w:contextualSpacing/>
        <w:jc w:val="center"/>
        <w:rPr>
          <w:rFonts w:cs="Arial"/>
          <w:b/>
          <w:sz w:val="24"/>
          <w:szCs w:val="24"/>
          <w:lang w:val="ru-RU"/>
        </w:rPr>
      </w:pPr>
    </w:p>
    <w:p w:rsidR="00F81299" w:rsidRPr="00C92401" w:rsidRDefault="005067FC" w:rsidP="00C92401">
      <w:pPr>
        <w:spacing w:before="0"/>
        <w:contextualSpacing/>
        <w:jc w:val="center"/>
        <w:rPr>
          <w:rFonts w:cs="Arial"/>
          <w:b/>
          <w:sz w:val="24"/>
          <w:szCs w:val="24"/>
          <w:lang w:val="ru-RU"/>
        </w:rPr>
      </w:pPr>
      <w:r w:rsidRPr="00C92401">
        <w:rPr>
          <w:rFonts w:cs="Arial"/>
          <w:b/>
          <w:sz w:val="24"/>
          <w:szCs w:val="24"/>
          <w:lang w:val="ru-RU"/>
        </w:rPr>
        <w:t xml:space="preserve">Члан </w:t>
      </w:r>
      <w:r w:rsidR="002D76BB" w:rsidRPr="00C92401">
        <w:rPr>
          <w:rFonts w:cs="Arial"/>
          <w:b/>
          <w:sz w:val="24"/>
          <w:szCs w:val="24"/>
          <w:lang w:val="ru-RU"/>
        </w:rPr>
        <w:t>20</w:t>
      </w:r>
      <w:r w:rsidRPr="00C92401">
        <w:rPr>
          <w:rFonts w:cs="Arial"/>
          <w:b/>
          <w:sz w:val="24"/>
          <w:szCs w:val="24"/>
          <w:lang w:val="ru-RU"/>
        </w:rPr>
        <w:t>.</w:t>
      </w:r>
    </w:p>
    <w:p w:rsidR="005067FC" w:rsidRDefault="00C436EA" w:rsidP="00C92401">
      <w:pPr>
        <w:tabs>
          <w:tab w:val="left" w:pos="9090"/>
        </w:tabs>
        <w:spacing w:before="0"/>
        <w:contextualSpacing/>
        <w:rPr>
          <w:rFonts w:cs="Arial"/>
          <w:sz w:val="24"/>
          <w:szCs w:val="24"/>
        </w:rPr>
      </w:pPr>
      <w:r w:rsidRPr="00C92401">
        <w:rPr>
          <w:rFonts w:cs="Arial"/>
          <w:sz w:val="24"/>
          <w:szCs w:val="24"/>
        </w:rPr>
        <w:lastRenderedPageBreak/>
        <w:t>Све неспоразуме</w:t>
      </w:r>
      <w:r w:rsidR="005067FC" w:rsidRPr="00C92401">
        <w:rPr>
          <w:rFonts w:cs="Arial"/>
          <w:sz w:val="24"/>
          <w:szCs w:val="24"/>
        </w:rPr>
        <w:t xml:space="preserve"> који настану из овог Уговора и поводом њега</w:t>
      </w:r>
      <w:r w:rsidRPr="00C92401">
        <w:rPr>
          <w:rFonts w:cs="Arial"/>
          <w:sz w:val="24"/>
          <w:szCs w:val="24"/>
          <w:lang w:val="sr-Cyrl-RS"/>
        </w:rPr>
        <w:t>,</w:t>
      </w:r>
      <w:r w:rsidR="005067FC" w:rsidRPr="00C92401">
        <w:rPr>
          <w:rFonts w:cs="Arial"/>
          <w:sz w:val="24"/>
          <w:szCs w:val="24"/>
        </w:rPr>
        <w:t xml:space="preserve">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594454" w:rsidRPr="00C92401" w:rsidRDefault="00594454" w:rsidP="00C92401">
      <w:pPr>
        <w:tabs>
          <w:tab w:val="left" w:pos="9090"/>
        </w:tabs>
        <w:spacing w:before="0"/>
        <w:contextualSpacing/>
        <w:rPr>
          <w:rFonts w:cs="Arial"/>
          <w:color w:val="00B0F0"/>
          <w:sz w:val="24"/>
          <w:szCs w:val="24"/>
        </w:rPr>
      </w:pPr>
    </w:p>
    <w:p w:rsidR="00F81299" w:rsidRPr="00C92401" w:rsidRDefault="005067FC" w:rsidP="00C92401">
      <w:pPr>
        <w:tabs>
          <w:tab w:val="left" w:pos="9090"/>
        </w:tabs>
        <w:spacing w:before="0"/>
        <w:contextualSpacing/>
        <w:rPr>
          <w:rFonts w:cs="Arial"/>
          <w:sz w:val="24"/>
          <w:szCs w:val="24"/>
          <w:lang w:val="sr-Cyrl-RS"/>
        </w:rPr>
      </w:pPr>
      <w:r w:rsidRPr="00C92401">
        <w:rPr>
          <w:rFonts w:cs="Arial"/>
          <w:sz w:val="24"/>
          <w:szCs w:val="24"/>
        </w:rPr>
        <w:t>У случају спора примењује се материјално и процесно право Републике Србије, а поступак се води на српском језику.</w:t>
      </w:r>
    </w:p>
    <w:p w:rsidR="00841245" w:rsidRPr="00C92401" w:rsidRDefault="00841245" w:rsidP="00C92401">
      <w:pPr>
        <w:spacing w:before="0"/>
        <w:contextualSpacing/>
        <w:jc w:val="center"/>
        <w:rPr>
          <w:rFonts w:cs="Arial"/>
          <w:b/>
          <w:sz w:val="24"/>
          <w:szCs w:val="24"/>
        </w:rPr>
      </w:pPr>
    </w:p>
    <w:p w:rsidR="005067FC" w:rsidRPr="00C92401" w:rsidRDefault="005067FC" w:rsidP="00C92401">
      <w:pPr>
        <w:spacing w:before="0"/>
        <w:contextualSpacing/>
        <w:jc w:val="center"/>
        <w:rPr>
          <w:rFonts w:cs="Arial"/>
          <w:b/>
          <w:sz w:val="24"/>
          <w:szCs w:val="24"/>
        </w:rPr>
      </w:pPr>
      <w:r w:rsidRPr="00C92401">
        <w:rPr>
          <w:rFonts w:cs="Arial"/>
          <w:b/>
          <w:sz w:val="24"/>
          <w:szCs w:val="24"/>
        </w:rPr>
        <w:t xml:space="preserve">Члан </w:t>
      </w:r>
      <w:r w:rsidR="001B1ADD" w:rsidRPr="00C92401">
        <w:rPr>
          <w:rFonts w:cs="Arial"/>
          <w:b/>
          <w:sz w:val="24"/>
          <w:szCs w:val="24"/>
          <w:lang w:val="sr-Cyrl-RS"/>
        </w:rPr>
        <w:t>2</w:t>
      </w:r>
      <w:r w:rsidR="002D76BB" w:rsidRPr="00C92401">
        <w:rPr>
          <w:rFonts w:cs="Arial"/>
          <w:b/>
          <w:sz w:val="24"/>
          <w:szCs w:val="24"/>
          <w:lang w:val="sr-Cyrl-RS"/>
        </w:rPr>
        <w:t>1</w:t>
      </w:r>
      <w:r w:rsidRPr="00C92401">
        <w:rPr>
          <w:rFonts w:cs="Arial"/>
          <w:spacing w:val="2"/>
          <w:sz w:val="24"/>
          <w:szCs w:val="24"/>
          <w:lang w:val="sr-Cyrl-CS"/>
        </w:rPr>
        <w:t xml:space="preserve">. </w:t>
      </w:r>
    </w:p>
    <w:p w:rsidR="005067FC" w:rsidRPr="00C92401" w:rsidRDefault="005067FC" w:rsidP="00C92401">
      <w:pPr>
        <w:spacing w:before="0"/>
        <w:contextualSpacing/>
        <w:rPr>
          <w:rFonts w:cs="Arial"/>
          <w:spacing w:val="2"/>
          <w:sz w:val="24"/>
          <w:szCs w:val="24"/>
          <w:lang w:val="sr-Cyrl-CS"/>
        </w:rPr>
      </w:pPr>
      <w:r w:rsidRPr="00C92401">
        <w:rPr>
          <w:rFonts w:cs="Arial"/>
          <w:spacing w:val="2"/>
          <w:sz w:val="24"/>
          <w:szCs w:val="24"/>
          <w:lang w:val="sr-Cyrl-CS"/>
        </w:rPr>
        <w:t>Саставни део овог Уговора су и његови прилози, како следи:</w:t>
      </w:r>
    </w:p>
    <w:p w:rsidR="00B07711" w:rsidRPr="00B07711" w:rsidRDefault="00D313B5" w:rsidP="00C92401">
      <w:pPr>
        <w:tabs>
          <w:tab w:val="left" w:pos="9090"/>
        </w:tabs>
        <w:spacing w:before="0"/>
        <w:contextualSpacing/>
        <w:rPr>
          <w:rFonts w:cs="Arial"/>
          <w:sz w:val="24"/>
          <w:szCs w:val="24"/>
          <w:lang w:val="sr-Cyrl-RS"/>
        </w:rPr>
      </w:pPr>
      <w:r w:rsidRPr="00C92401">
        <w:rPr>
          <w:rFonts w:cs="Arial"/>
          <w:sz w:val="24"/>
          <w:szCs w:val="24"/>
        </w:rPr>
        <w:t>Прилог</w:t>
      </w:r>
      <w:r w:rsidRPr="00C92401">
        <w:rPr>
          <w:rFonts w:cs="Arial"/>
          <w:sz w:val="24"/>
          <w:szCs w:val="24"/>
          <w:lang w:val="sr-Cyrl-RS"/>
        </w:rPr>
        <w:t xml:space="preserve"> 1</w:t>
      </w:r>
      <w:r w:rsidRPr="00C92401">
        <w:rPr>
          <w:rFonts w:cs="Arial"/>
          <w:sz w:val="24"/>
          <w:szCs w:val="24"/>
        </w:rPr>
        <w:t xml:space="preserve">    </w:t>
      </w:r>
      <w:r w:rsidR="00B07711">
        <w:rPr>
          <w:rFonts w:cs="Arial"/>
          <w:sz w:val="24"/>
          <w:szCs w:val="24"/>
          <w:lang w:val="sr-Cyrl-RS"/>
        </w:rPr>
        <w:t>Конкурсна документација (шифра на Порталу ЈН ___________)</w:t>
      </w:r>
    </w:p>
    <w:p w:rsidR="00D313B5" w:rsidRPr="00B07711" w:rsidRDefault="00B07711" w:rsidP="00C92401">
      <w:pPr>
        <w:tabs>
          <w:tab w:val="left" w:pos="9090"/>
        </w:tabs>
        <w:spacing w:before="0"/>
        <w:contextualSpacing/>
        <w:rPr>
          <w:rFonts w:cs="Arial"/>
          <w:spacing w:val="2"/>
          <w:sz w:val="24"/>
          <w:szCs w:val="24"/>
          <w:lang w:val="sr-Cyrl-RS"/>
        </w:rPr>
      </w:pPr>
      <w:r>
        <w:rPr>
          <w:rFonts w:cs="Arial"/>
          <w:sz w:val="24"/>
          <w:szCs w:val="24"/>
          <w:lang w:val="sr-Cyrl-RS"/>
        </w:rPr>
        <w:t xml:space="preserve">Прилог 2    </w:t>
      </w:r>
      <w:r w:rsidR="00D313B5" w:rsidRPr="00C92401">
        <w:rPr>
          <w:rFonts w:cs="Arial"/>
          <w:sz w:val="24"/>
          <w:szCs w:val="24"/>
          <w:lang w:val="sr-Cyrl-RS"/>
        </w:rPr>
        <w:t>Образац п</w:t>
      </w:r>
      <w:r w:rsidR="00D313B5" w:rsidRPr="00C92401">
        <w:rPr>
          <w:rFonts w:cs="Arial"/>
          <w:sz w:val="24"/>
          <w:szCs w:val="24"/>
        </w:rPr>
        <w:t>онуде</w:t>
      </w:r>
      <w:r>
        <w:rPr>
          <w:rFonts w:cs="Arial"/>
          <w:sz w:val="24"/>
          <w:szCs w:val="24"/>
          <w:lang w:val="sr-Cyrl-RS"/>
        </w:rPr>
        <w:t xml:space="preserve"> бр. _________ од ___________</w:t>
      </w:r>
    </w:p>
    <w:p w:rsidR="005067FC" w:rsidRPr="00C92401" w:rsidRDefault="00B07711" w:rsidP="00C92401">
      <w:pPr>
        <w:tabs>
          <w:tab w:val="left" w:pos="9090"/>
        </w:tabs>
        <w:spacing w:before="0"/>
        <w:contextualSpacing/>
        <w:rPr>
          <w:rFonts w:cs="Arial"/>
          <w:sz w:val="24"/>
          <w:szCs w:val="24"/>
        </w:rPr>
      </w:pPr>
      <w:r>
        <w:rPr>
          <w:rFonts w:cs="Arial"/>
          <w:sz w:val="24"/>
          <w:szCs w:val="24"/>
        </w:rPr>
        <w:t>Прилог 3</w:t>
      </w:r>
      <w:r w:rsidR="005067FC" w:rsidRPr="00C92401">
        <w:rPr>
          <w:rFonts w:cs="Arial"/>
          <w:sz w:val="24"/>
          <w:szCs w:val="24"/>
          <w:lang w:val="sr-Cyrl-RS"/>
        </w:rPr>
        <w:t xml:space="preserve">    О</w:t>
      </w:r>
      <w:r w:rsidR="005067FC" w:rsidRPr="00C92401">
        <w:rPr>
          <w:rFonts w:cs="Arial"/>
          <w:sz w:val="24"/>
          <w:szCs w:val="24"/>
        </w:rPr>
        <w:t>бразац структуре цене</w:t>
      </w:r>
    </w:p>
    <w:p w:rsidR="005067FC" w:rsidRPr="00C92401" w:rsidRDefault="005067FC" w:rsidP="00C92401">
      <w:pPr>
        <w:tabs>
          <w:tab w:val="left" w:pos="9090"/>
        </w:tabs>
        <w:spacing w:before="0"/>
        <w:contextualSpacing/>
        <w:rPr>
          <w:rFonts w:cs="Arial"/>
          <w:sz w:val="24"/>
          <w:szCs w:val="24"/>
        </w:rPr>
      </w:pPr>
      <w:r w:rsidRPr="00C92401">
        <w:rPr>
          <w:rFonts w:cs="Arial"/>
          <w:sz w:val="24"/>
          <w:szCs w:val="24"/>
        </w:rPr>
        <w:t xml:space="preserve">Прилог 4 </w:t>
      </w:r>
      <w:r w:rsidR="00D313B5" w:rsidRPr="00C92401">
        <w:rPr>
          <w:rFonts w:cs="Arial"/>
          <w:sz w:val="24"/>
          <w:szCs w:val="24"/>
          <w:lang w:val="sr-Cyrl-RS"/>
        </w:rPr>
        <w:t xml:space="preserve">   </w:t>
      </w:r>
      <w:r w:rsidRPr="00C92401">
        <w:rPr>
          <w:rFonts w:cs="Arial"/>
          <w:sz w:val="24"/>
          <w:szCs w:val="24"/>
        </w:rPr>
        <w:t>Техничка спецификација</w:t>
      </w:r>
    </w:p>
    <w:p w:rsidR="005067FC" w:rsidRPr="00C92401" w:rsidRDefault="005067FC" w:rsidP="00C92401">
      <w:pPr>
        <w:tabs>
          <w:tab w:val="left" w:pos="9090"/>
        </w:tabs>
        <w:spacing w:before="0"/>
        <w:contextualSpacing/>
        <w:rPr>
          <w:rFonts w:cs="Arial"/>
          <w:i/>
          <w:sz w:val="24"/>
          <w:szCs w:val="24"/>
          <w:lang w:val="sr-Cyrl-RS"/>
        </w:rPr>
      </w:pPr>
      <w:r w:rsidRPr="00C92401">
        <w:rPr>
          <w:rFonts w:cs="Arial"/>
          <w:sz w:val="24"/>
          <w:szCs w:val="24"/>
        </w:rPr>
        <w:t xml:space="preserve">Прилог 5 </w:t>
      </w:r>
      <w:r w:rsidR="00D313B5" w:rsidRPr="00C92401">
        <w:rPr>
          <w:rFonts w:cs="Arial"/>
          <w:sz w:val="24"/>
          <w:szCs w:val="24"/>
          <w:lang w:val="sr-Cyrl-RS"/>
        </w:rPr>
        <w:t xml:space="preserve">   </w:t>
      </w:r>
      <w:r w:rsidRPr="00C92401">
        <w:rPr>
          <w:rFonts w:cs="Arial"/>
          <w:sz w:val="24"/>
          <w:szCs w:val="24"/>
        </w:rPr>
        <w:t>Споразум о заједничком наступању</w:t>
      </w:r>
      <w:r w:rsidR="00B07711">
        <w:rPr>
          <w:rFonts w:cs="Arial"/>
          <w:sz w:val="24"/>
          <w:szCs w:val="24"/>
          <w:lang w:val="sr-Cyrl-RS"/>
        </w:rPr>
        <w:t xml:space="preserve"> бр. ______ од ________</w:t>
      </w:r>
      <w:r w:rsidR="00D313B5" w:rsidRPr="00C92401">
        <w:rPr>
          <w:rFonts w:cs="Arial"/>
          <w:sz w:val="24"/>
          <w:szCs w:val="24"/>
          <w:lang w:val="sr-Cyrl-RS"/>
        </w:rPr>
        <w:t xml:space="preserve"> </w:t>
      </w:r>
      <w:r w:rsidR="00D313B5" w:rsidRPr="00C92401">
        <w:rPr>
          <w:rFonts w:cs="Arial"/>
          <w:i/>
          <w:sz w:val="24"/>
          <w:szCs w:val="24"/>
          <w:lang w:val="sr-Cyrl-RS"/>
        </w:rPr>
        <w:t>(у случају заједничке понуде)</w:t>
      </w:r>
    </w:p>
    <w:p w:rsidR="005067FC" w:rsidRPr="00C92401" w:rsidRDefault="00304514" w:rsidP="00B07711">
      <w:pPr>
        <w:tabs>
          <w:tab w:val="left" w:pos="9090"/>
        </w:tabs>
        <w:spacing w:before="0"/>
        <w:contextualSpacing/>
        <w:jc w:val="left"/>
        <w:rPr>
          <w:rFonts w:cs="Arial"/>
          <w:i/>
          <w:spacing w:val="2"/>
          <w:sz w:val="24"/>
          <w:szCs w:val="24"/>
          <w:lang w:val="sr-Cyrl-CS"/>
        </w:rPr>
      </w:pPr>
      <w:r w:rsidRPr="00C92401">
        <w:rPr>
          <w:rFonts w:cs="Arial"/>
          <w:i/>
          <w:sz w:val="24"/>
          <w:szCs w:val="24"/>
          <w:lang w:val="sr-Cyrl-RS"/>
        </w:rPr>
        <w:t xml:space="preserve">Прилог 6 </w:t>
      </w:r>
      <w:r w:rsidRPr="00C92401">
        <w:rPr>
          <w:rFonts w:cs="Arial"/>
          <w:i/>
          <w:sz w:val="24"/>
          <w:szCs w:val="24"/>
        </w:rPr>
        <w:t xml:space="preserve">  </w:t>
      </w:r>
      <w:r w:rsidRPr="00C92401">
        <w:rPr>
          <w:rFonts w:cs="Arial"/>
          <w:i/>
          <w:sz w:val="24"/>
          <w:szCs w:val="24"/>
          <w:lang w:val="sr-Cyrl-RS"/>
        </w:rPr>
        <w:t>Средства финансијског обезбеђења</w:t>
      </w:r>
      <w:r w:rsidR="00B07711">
        <w:rPr>
          <w:rFonts w:cs="Arial"/>
          <w:i/>
          <w:sz w:val="24"/>
          <w:szCs w:val="24"/>
          <w:lang w:val="sr-Cyrl-RS"/>
        </w:rPr>
        <w:t>.</w:t>
      </w:r>
    </w:p>
    <w:p w:rsidR="00841245" w:rsidRPr="00C92401" w:rsidRDefault="00841245" w:rsidP="00C92401">
      <w:pPr>
        <w:spacing w:before="0"/>
        <w:contextualSpacing/>
        <w:jc w:val="center"/>
        <w:rPr>
          <w:rFonts w:cs="Arial"/>
          <w:b/>
          <w:sz w:val="24"/>
          <w:szCs w:val="24"/>
        </w:rPr>
      </w:pPr>
    </w:p>
    <w:p w:rsidR="00841245" w:rsidRPr="00594454" w:rsidRDefault="005067FC" w:rsidP="00594454">
      <w:pPr>
        <w:spacing w:before="0"/>
        <w:contextualSpacing/>
        <w:jc w:val="center"/>
        <w:rPr>
          <w:rFonts w:cs="Arial"/>
          <w:b/>
          <w:sz w:val="24"/>
          <w:szCs w:val="24"/>
        </w:rPr>
      </w:pPr>
      <w:r w:rsidRPr="00C92401">
        <w:rPr>
          <w:rFonts w:cs="Arial"/>
          <w:b/>
          <w:sz w:val="24"/>
          <w:szCs w:val="24"/>
        </w:rPr>
        <w:t xml:space="preserve">Члан </w:t>
      </w:r>
      <w:r w:rsidR="00784B36" w:rsidRPr="00C92401">
        <w:rPr>
          <w:rFonts w:cs="Arial"/>
          <w:b/>
          <w:sz w:val="24"/>
          <w:szCs w:val="24"/>
          <w:lang w:val="sr-Cyrl-RS"/>
        </w:rPr>
        <w:t>2</w:t>
      </w:r>
      <w:r w:rsidR="002D76BB" w:rsidRPr="00C92401">
        <w:rPr>
          <w:rFonts w:cs="Arial"/>
          <w:b/>
          <w:sz w:val="24"/>
          <w:szCs w:val="24"/>
          <w:lang w:val="sr-Cyrl-RS"/>
        </w:rPr>
        <w:t>2</w:t>
      </w:r>
      <w:r w:rsidRPr="00C92401">
        <w:rPr>
          <w:rFonts w:cs="Arial"/>
          <w:b/>
          <w:sz w:val="24"/>
          <w:szCs w:val="24"/>
        </w:rPr>
        <w:t>.</w:t>
      </w:r>
    </w:p>
    <w:p w:rsidR="00841245" w:rsidRPr="00C92401" w:rsidRDefault="009E7C90" w:rsidP="00C92401">
      <w:pPr>
        <w:pStyle w:val="KDParagraf"/>
        <w:spacing w:before="0"/>
        <w:contextualSpacing/>
        <w:rPr>
          <w:rFonts w:cs="Arial"/>
          <w:sz w:val="24"/>
          <w:szCs w:val="24"/>
          <w:lang w:val="sr-Cyrl-RS"/>
        </w:rPr>
      </w:pPr>
      <w:r w:rsidRPr="00C92401">
        <w:rPr>
          <w:rFonts w:cs="Arial"/>
          <w:sz w:val="24"/>
          <w:szCs w:val="24"/>
          <w:lang w:val="sr-Cyrl-RS"/>
        </w:rPr>
        <w:t xml:space="preserve">Овај </w:t>
      </w:r>
      <w:r w:rsidRPr="00C92401">
        <w:rPr>
          <w:rFonts w:cs="Arial"/>
          <w:sz w:val="24"/>
          <w:szCs w:val="24"/>
        </w:rPr>
        <w:t xml:space="preserve">Уговор </w:t>
      </w:r>
      <w:r w:rsidR="005067FC" w:rsidRPr="00C92401">
        <w:rPr>
          <w:rFonts w:cs="Arial"/>
          <w:sz w:val="24"/>
          <w:szCs w:val="24"/>
        </w:rPr>
        <w:t xml:space="preserve">сачињен </w:t>
      </w:r>
      <w:r w:rsidRPr="00C92401">
        <w:rPr>
          <w:rFonts w:cs="Arial"/>
          <w:sz w:val="24"/>
          <w:szCs w:val="24"/>
          <w:lang w:val="sr-Cyrl-RS"/>
        </w:rPr>
        <w:t xml:space="preserve">је </w:t>
      </w:r>
      <w:r w:rsidR="005067FC" w:rsidRPr="00C92401">
        <w:rPr>
          <w:rFonts w:cs="Arial"/>
          <w:sz w:val="24"/>
          <w:szCs w:val="24"/>
        </w:rPr>
        <w:t xml:space="preserve">у 6 (шест) истоветних примерка, од којих </w:t>
      </w:r>
      <w:r w:rsidR="006D5D4B" w:rsidRPr="00C92401">
        <w:rPr>
          <w:rFonts w:cs="Arial"/>
          <w:sz w:val="24"/>
          <w:szCs w:val="24"/>
          <w:lang w:val="sr-Cyrl-RS"/>
        </w:rPr>
        <w:t>2</w:t>
      </w:r>
      <w:r w:rsidR="006D5D4B" w:rsidRPr="00C92401">
        <w:rPr>
          <w:rFonts w:cs="Arial"/>
          <w:sz w:val="24"/>
          <w:szCs w:val="24"/>
        </w:rPr>
        <w:t xml:space="preserve"> (</w:t>
      </w:r>
      <w:r w:rsidR="006D5D4B" w:rsidRPr="00C92401">
        <w:rPr>
          <w:rFonts w:cs="Arial"/>
          <w:sz w:val="24"/>
          <w:szCs w:val="24"/>
          <w:lang w:val="sr-Cyrl-RS"/>
        </w:rPr>
        <w:t>два</w:t>
      </w:r>
      <w:r w:rsidR="006D5D4B" w:rsidRPr="00C92401">
        <w:rPr>
          <w:rFonts w:cs="Arial"/>
          <w:sz w:val="24"/>
          <w:szCs w:val="24"/>
        </w:rPr>
        <w:t xml:space="preserve">) примерка </w:t>
      </w:r>
      <w:r w:rsidR="006D5D4B" w:rsidRPr="00C92401">
        <w:rPr>
          <w:rFonts w:cs="Arial"/>
          <w:sz w:val="24"/>
          <w:szCs w:val="24"/>
          <w:lang w:val="sr-Cyrl-RS"/>
        </w:rPr>
        <w:t>припадају</w:t>
      </w:r>
      <w:r w:rsidR="006D5D4B" w:rsidRPr="00C92401">
        <w:rPr>
          <w:rFonts w:cs="Arial"/>
          <w:sz w:val="24"/>
          <w:szCs w:val="24"/>
        </w:rPr>
        <w:t xml:space="preserve"> Продавц</w:t>
      </w:r>
      <w:r w:rsidR="006D5D4B" w:rsidRPr="00C92401">
        <w:rPr>
          <w:rFonts w:cs="Arial"/>
          <w:sz w:val="24"/>
          <w:szCs w:val="24"/>
          <w:lang w:val="sr-Cyrl-RS"/>
        </w:rPr>
        <w:t>у,</w:t>
      </w:r>
      <w:r w:rsidR="005067FC" w:rsidRPr="00C92401">
        <w:rPr>
          <w:rFonts w:cs="Arial"/>
          <w:sz w:val="24"/>
          <w:szCs w:val="24"/>
        </w:rPr>
        <w:t xml:space="preserve"> а </w:t>
      </w:r>
      <w:r w:rsidR="006D5D4B" w:rsidRPr="00C92401">
        <w:rPr>
          <w:rFonts w:cs="Arial"/>
          <w:sz w:val="24"/>
          <w:szCs w:val="24"/>
          <w:lang w:val="sr-Cyrl-RS"/>
        </w:rPr>
        <w:t>4</w:t>
      </w:r>
      <w:r w:rsidR="006D5D4B" w:rsidRPr="00C92401">
        <w:rPr>
          <w:rFonts w:cs="Arial"/>
          <w:sz w:val="24"/>
          <w:szCs w:val="24"/>
        </w:rPr>
        <w:t xml:space="preserve"> (</w:t>
      </w:r>
      <w:r w:rsidR="006D5D4B" w:rsidRPr="00C92401">
        <w:rPr>
          <w:rFonts w:cs="Arial"/>
          <w:sz w:val="24"/>
          <w:szCs w:val="24"/>
          <w:lang w:val="sr-Cyrl-RS"/>
        </w:rPr>
        <w:t>четири</w:t>
      </w:r>
      <w:r w:rsidR="006D5D4B" w:rsidRPr="00C92401">
        <w:rPr>
          <w:rFonts w:cs="Arial"/>
          <w:sz w:val="24"/>
          <w:szCs w:val="24"/>
        </w:rPr>
        <w:t>) Купц</w:t>
      </w:r>
      <w:r w:rsidR="006D5D4B" w:rsidRPr="00C92401">
        <w:rPr>
          <w:rFonts w:cs="Arial"/>
          <w:sz w:val="24"/>
          <w:szCs w:val="24"/>
          <w:lang w:val="sr-Cyrl-RS"/>
        </w:rPr>
        <w:t>у.</w:t>
      </w:r>
    </w:p>
    <w:p w:rsidR="005067FC" w:rsidRPr="00C92401" w:rsidRDefault="005067FC" w:rsidP="00C92401">
      <w:pPr>
        <w:pStyle w:val="KDParagraf"/>
        <w:spacing w:before="0"/>
        <w:contextualSpacing/>
        <w:rPr>
          <w:rFonts w:cs="Arial"/>
          <w:sz w:val="24"/>
          <w:szCs w:val="24"/>
          <w:lang w:val="sr-Cyrl-BA"/>
        </w:rPr>
      </w:pPr>
    </w:p>
    <w:tbl>
      <w:tblPr>
        <w:tblW w:w="0" w:type="auto"/>
        <w:tblLook w:val="04A0" w:firstRow="1" w:lastRow="0" w:firstColumn="1" w:lastColumn="0" w:noHBand="0" w:noVBand="1"/>
      </w:tblPr>
      <w:tblGrid>
        <w:gridCol w:w="4503"/>
        <w:gridCol w:w="1275"/>
        <w:gridCol w:w="4395"/>
      </w:tblGrid>
      <w:tr w:rsidR="005067FC" w:rsidRPr="00C92401" w:rsidTr="00C3117D">
        <w:tc>
          <w:tcPr>
            <w:tcW w:w="4503" w:type="dxa"/>
            <w:shd w:val="clear" w:color="auto" w:fill="auto"/>
            <w:vAlign w:val="center"/>
            <w:hideMark/>
          </w:tcPr>
          <w:p w:rsidR="005067FC" w:rsidRDefault="005067FC" w:rsidP="00C92401">
            <w:pPr>
              <w:spacing w:before="0"/>
              <w:contextualSpacing/>
              <w:jc w:val="center"/>
              <w:rPr>
                <w:rFonts w:cs="Arial"/>
                <w:b/>
                <w:sz w:val="24"/>
                <w:szCs w:val="24"/>
              </w:rPr>
            </w:pPr>
            <w:r w:rsidRPr="00594454">
              <w:rPr>
                <w:rFonts w:cs="Arial"/>
                <w:b/>
                <w:sz w:val="24"/>
                <w:szCs w:val="24"/>
              </w:rPr>
              <w:t>КУПАЦ</w:t>
            </w:r>
          </w:p>
          <w:p w:rsidR="00B07711" w:rsidRPr="00594454" w:rsidRDefault="00B07711" w:rsidP="00C92401">
            <w:pPr>
              <w:spacing w:before="0"/>
              <w:contextualSpacing/>
              <w:jc w:val="center"/>
              <w:rPr>
                <w:rFonts w:cs="Arial"/>
                <w:b/>
                <w:smallCaps/>
                <w:sz w:val="24"/>
                <w:szCs w:val="24"/>
              </w:rPr>
            </w:pPr>
          </w:p>
        </w:tc>
        <w:tc>
          <w:tcPr>
            <w:tcW w:w="1275" w:type="dxa"/>
            <w:shd w:val="clear" w:color="auto" w:fill="auto"/>
            <w:vAlign w:val="center"/>
          </w:tcPr>
          <w:p w:rsidR="005067FC" w:rsidRPr="00594454" w:rsidRDefault="005067FC" w:rsidP="00C92401">
            <w:pPr>
              <w:spacing w:before="0"/>
              <w:contextualSpacing/>
              <w:jc w:val="center"/>
              <w:rPr>
                <w:rFonts w:cs="Arial"/>
                <w:b/>
                <w:smallCaps/>
                <w:sz w:val="24"/>
                <w:szCs w:val="24"/>
              </w:rPr>
            </w:pPr>
          </w:p>
        </w:tc>
        <w:tc>
          <w:tcPr>
            <w:tcW w:w="4395" w:type="dxa"/>
            <w:shd w:val="clear" w:color="auto" w:fill="auto"/>
            <w:vAlign w:val="center"/>
            <w:hideMark/>
          </w:tcPr>
          <w:p w:rsidR="005067FC" w:rsidRDefault="005067FC" w:rsidP="00C92401">
            <w:pPr>
              <w:spacing w:before="0"/>
              <w:contextualSpacing/>
              <w:jc w:val="center"/>
              <w:rPr>
                <w:rFonts w:cs="Arial"/>
                <w:b/>
                <w:sz w:val="24"/>
                <w:szCs w:val="24"/>
              </w:rPr>
            </w:pPr>
            <w:r w:rsidRPr="00594454">
              <w:rPr>
                <w:rFonts w:cs="Arial"/>
                <w:b/>
                <w:sz w:val="24"/>
                <w:szCs w:val="24"/>
              </w:rPr>
              <w:t>ПРОДАВАЦ</w:t>
            </w:r>
          </w:p>
          <w:p w:rsidR="00B07711" w:rsidRPr="00594454" w:rsidRDefault="00B07711" w:rsidP="00C92401">
            <w:pPr>
              <w:spacing w:before="0"/>
              <w:contextualSpacing/>
              <w:jc w:val="center"/>
              <w:rPr>
                <w:rFonts w:cs="Arial"/>
                <w:b/>
                <w:smallCaps/>
                <w:sz w:val="24"/>
                <w:szCs w:val="24"/>
              </w:rPr>
            </w:pPr>
          </w:p>
        </w:tc>
      </w:tr>
      <w:tr w:rsidR="005067FC" w:rsidRPr="00C92401" w:rsidTr="00C3117D">
        <w:tc>
          <w:tcPr>
            <w:tcW w:w="4503" w:type="dxa"/>
            <w:shd w:val="clear" w:color="auto" w:fill="auto"/>
            <w:vAlign w:val="center"/>
            <w:hideMark/>
          </w:tcPr>
          <w:p w:rsidR="005067FC" w:rsidRPr="00C92401" w:rsidRDefault="005067FC" w:rsidP="00C92401">
            <w:pPr>
              <w:spacing w:before="0"/>
              <w:contextualSpacing/>
              <w:jc w:val="center"/>
              <w:rPr>
                <w:rFonts w:cs="Arial"/>
                <w:sz w:val="24"/>
                <w:szCs w:val="24"/>
              </w:rPr>
            </w:pPr>
            <w:r w:rsidRPr="00C92401">
              <w:rPr>
                <w:rFonts w:cs="Arial"/>
                <w:sz w:val="24"/>
                <w:szCs w:val="24"/>
              </w:rPr>
              <w:t>Ј</w:t>
            </w:r>
            <w:r w:rsidRPr="00C92401">
              <w:rPr>
                <w:rFonts w:cs="Arial"/>
                <w:sz w:val="24"/>
                <w:szCs w:val="24"/>
                <w:lang w:val="sr-Cyrl-RS"/>
              </w:rPr>
              <w:t>авно предузеће</w:t>
            </w:r>
            <w:r w:rsidRPr="00C92401">
              <w:rPr>
                <w:rFonts w:cs="Arial"/>
                <w:sz w:val="24"/>
                <w:szCs w:val="24"/>
              </w:rPr>
              <w:t xml:space="preserve"> „Електропривреда Србије“</w:t>
            </w:r>
            <w:r w:rsidRPr="00C92401">
              <w:rPr>
                <w:rFonts w:cs="Arial"/>
                <w:sz w:val="24"/>
                <w:szCs w:val="24"/>
                <w:lang w:val="sr-Cyrl-RS"/>
              </w:rPr>
              <w:t xml:space="preserve"> </w:t>
            </w:r>
            <w:r w:rsidRPr="00C92401">
              <w:rPr>
                <w:rFonts w:cs="Arial"/>
                <w:sz w:val="24"/>
                <w:szCs w:val="24"/>
              </w:rPr>
              <w:t>Београд</w:t>
            </w:r>
          </w:p>
          <w:p w:rsidR="005067FC" w:rsidRPr="00C92401" w:rsidRDefault="005067FC" w:rsidP="00C92401">
            <w:pPr>
              <w:spacing w:before="0"/>
              <w:contextualSpacing/>
              <w:jc w:val="center"/>
              <w:rPr>
                <w:rFonts w:cs="Arial"/>
                <w:sz w:val="24"/>
                <w:szCs w:val="24"/>
              </w:rPr>
            </w:pPr>
          </w:p>
        </w:tc>
        <w:tc>
          <w:tcPr>
            <w:tcW w:w="1275" w:type="dxa"/>
            <w:shd w:val="clear" w:color="auto" w:fill="auto"/>
            <w:vAlign w:val="center"/>
          </w:tcPr>
          <w:p w:rsidR="005067FC" w:rsidRPr="00C92401" w:rsidRDefault="005067FC" w:rsidP="00C92401">
            <w:pPr>
              <w:spacing w:before="0"/>
              <w:contextualSpacing/>
              <w:jc w:val="center"/>
              <w:rPr>
                <w:rFonts w:cs="Arial"/>
                <w:smallCaps/>
                <w:sz w:val="24"/>
                <w:szCs w:val="24"/>
              </w:rPr>
            </w:pPr>
          </w:p>
        </w:tc>
        <w:tc>
          <w:tcPr>
            <w:tcW w:w="4395" w:type="dxa"/>
            <w:shd w:val="clear" w:color="auto" w:fill="auto"/>
            <w:vAlign w:val="center"/>
          </w:tcPr>
          <w:p w:rsidR="005067FC" w:rsidRPr="00C92401" w:rsidRDefault="005067FC" w:rsidP="00C92401">
            <w:pPr>
              <w:spacing w:before="0"/>
              <w:contextualSpacing/>
              <w:jc w:val="center"/>
              <w:rPr>
                <w:rFonts w:cs="Arial"/>
                <w:sz w:val="24"/>
                <w:szCs w:val="24"/>
              </w:rPr>
            </w:pPr>
            <w:r w:rsidRPr="00C92401">
              <w:rPr>
                <w:rFonts w:cs="Arial"/>
                <w:sz w:val="24"/>
                <w:szCs w:val="24"/>
              </w:rPr>
              <w:t>Назив</w:t>
            </w:r>
          </w:p>
          <w:p w:rsidR="00841245" w:rsidRPr="00C92401" w:rsidRDefault="00841245" w:rsidP="00C92401">
            <w:pPr>
              <w:spacing w:before="0"/>
              <w:contextualSpacing/>
              <w:jc w:val="center"/>
              <w:rPr>
                <w:rFonts w:cs="Arial"/>
                <w:smallCaps/>
                <w:sz w:val="24"/>
                <w:szCs w:val="24"/>
              </w:rPr>
            </w:pPr>
          </w:p>
        </w:tc>
      </w:tr>
      <w:tr w:rsidR="005067FC" w:rsidRPr="00C92401" w:rsidTr="00C3117D">
        <w:tc>
          <w:tcPr>
            <w:tcW w:w="4503" w:type="dxa"/>
            <w:shd w:val="clear" w:color="auto" w:fill="auto"/>
            <w:vAlign w:val="center"/>
            <w:hideMark/>
          </w:tcPr>
          <w:p w:rsidR="005067FC" w:rsidRPr="00C92401" w:rsidRDefault="005067FC" w:rsidP="00C92401">
            <w:pPr>
              <w:spacing w:before="0"/>
              <w:contextualSpacing/>
              <w:jc w:val="center"/>
              <w:rPr>
                <w:rFonts w:cs="Arial"/>
                <w:smallCaps/>
                <w:sz w:val="24"/>
                <w:szCs w:val="24"/>
              </w:rPr>
            </w:pPr>
            <w:r w:rsidRPr="00C92401">
              <w:rPr>
                <w:rFonts w:cs="Arial"/>
                <w:sz w:val="24"/>
                <w:szCs w:val="24"/>
              </w:rPr>
              <w:t>_____________________________</w:t>
            </w:r>
          </w:p>
        </w:tc>
        <w:tc>
          <w:tcPr>
            <w:tcW w:w="1275" w:type="dxa"/>
            <w:shd w:val="clear" w:color="auto" w:fill="auto"/>
            <w:vAlign w:val="center"/>
            <w:hideMark/>
          </w:tcPr>
          <w:p w:rsidR="005067FC" w:rsidRPr="00C92401" w:rsidRDefault="005067FC" w:rsidP="00C92401">
            <w:pPr>
              <w:spacing w:before="0"/>
              <w:contextualSpacing/>
              <w:jc w:val="center"/>
              <w:rPr>
                <w:rFonts w:cs="Arial"/>
                <w:smallCaps/>
                <w:sz w:val="24"/>
                <w:szCs w:val="24"/>
              </w:rPr>
            </w:pPr>
            <w:r w:rsidRPr="00C92401">
              <w:rPr>
                <w:rFonts w:cs="Arial"/>
                <w:sz w:val="24"/>
                <w:szCs w:val="24"/>
              </w:rPr>
              <w:t>М.П.</w:t>
            </w:r>
          </w:p>
        </w:tc>
        <w:tc>
          <w:tcPr>
            <w:tcW w:w="4395" w:type="dxa"/>
            <w:shd w:val="clear" w:color="auto" w:fill="auto"/>
            <w:vAlign w:val="center"/>
            <w:hideMark/>
          </w:tcPr>
          <w:p w:rsidR="005067FC" w:rsidRPr="00C92401" w:rsidRDefault="005067FC" w:rsidP="00C92401">
            <w:pPr>
              <w:spacing w:before="0"/>
              <w:contextualSpacing/>
              <w:jc w:val="center"/>
              <w:rPr>
                <w:rFonts w:cs="Arial"/>
                <w:smallCaps/>
                <w:sz w:val="24"/>
                <w:szCs w:val="24"/>
              </w:rPr>
            </w:pPr>
            <w:r w:rsidRPr="00C92401">
              <w:rPr>
                <w:rFonts w:cs="Arial"/>
                <w:sz w:val="24"/>
                <w:szCs w:val="24"/>
              </w:rPr>
              <w:t>_____________________________</w:t>
            </w:r>
          </w:p>
        </w:tc>
      </w:tr>
      <w:tr w:rsidR="005067FC" w:rsidRPr="00C92401" w:rsidTr="00C3117D">
        <w:tc>
          <w:tcPr>
            <w:tcW w:w="4503" w:type="dxa"/>
            <w:shd w:val="clear" w:color="auto" w:fill="auto"/>
            <w:vAlign w:val="center"/>
            <w:hideMark/>
          </w:tcPr>
          <w:p w:rsidR="005067FC" w:rsidRPr="00C92401" w:rsidRDefault="005067FC" w:rsidP="00C92401">
            <w:pPr>
              <w:spacing w:before="0"/>
              <w:contextualSpacing/>
              <w:jc w:val="center"/>
              <w:rPr>
                <w:rFonts w:cs="Arial"/>
                <w:smallCaps/>
                <w:sz w:val="24"/>
                <w:szCs w:val="24"/>
                <w:lang w:val="sr-Cyrl-RS"/>
              </w:rPr>
            </w:pPr>
          </w:p>
        </w:tc>
        <w:tc>
          <w:tcPr>
            <w:tcW w:w="1275" w:type="dxa"/>
            <w:shd w:val="clear" w:color="auto" w:fill="auto"/>
            <w:vAlign w:val="center"/>
          </w:tcPr>
          <w:p w:rsidR="005067FC" w:rsidRPr="00C92401" w:rsidRDefault="005067FC" w:rsidP="00C92401">
            <w:pPr>
              <w:spacing w:before="0"/>
              <w:contextualSpacing/>
              <w:jc w:val="center"/>
              <w:rPr>
                <w:rFonts w:cs="Arial"/>
                <w:smallCaps/>
                <w:sz w:val="24"/>
                <w:szCs w:val="24"/>
              </w:rPr>
            </w:pPr>
          </w:p>
        </w:tc>
        <w:tc>
          <w:tcPr>
            <w:tcW w:w="4395" w:type="dxa"/>
            <w:shd w:val="clear" w:color="auto" w:fill="auto"/>
            <w:vAlign w:val="center"/>
            <w:hideMark/>
          </w:tcPr>
          <w:p w:rsidR="005067FC" w:rsidRPr="00C92401" w:rsidRDefault="005067FC" w:rsidP="00C92401">
            <w:pPr>
              <w:spacing w:before="0"/>
              <w:contextualSpacing/>
              <w:jc w:val="center"/>
              <w:rPr>
                <w:rFonts w:cs="Arial"/>
                <w:smallCaps/>
                <w:sz w:val="24"/>
                <w:szCs w:val="24"/>
              </w:rPr>
            </w:pPr>
            <w:r w:rsidRPr="00C92401">
              <w:rPr>
                <w:rFonts w:cs="Arial"/>
                <w:sz w:val="24"/>
                <w:szCs w:val="24"/>
              </w:rPr>
              <w:t>име и презиме</w:t>
            </w:r>
          </w:p>
        </w:tc>
      </w:tr>
      <w:tr w:rsidR="005067FC" w:rsidRPr="00C92401" w:rsidTr="00C3117D">
        <w:tc>
          <w:tcPr>
            <w:tcW w:w="4503" w:type="dxa"/>
            <w:shd w:val="clear" w:color="auto" w:fill="auto"/>
            <w:vAlign w:val="center"/>
            <w:hideMark/>
          </w:tcPr>
          <w:p w:rsidR="005067FC" w:rsidRPr="00C92401" w:rsidRDefault="005067FC" w:rsidP="00C92401">
            <w:pPr>
              <w:spacing w:before="0"/>
              <w:contextualSpacing/>
              <w:jc w:val="center"/>
              <w:rPr>
                <w:rFonts w:cs="Arial"/>
                <w:sz w:val="24"/>
                <w:szCs w:val="24"/>
                <w:lang w:val="sr-Cyrl-RS"/>
              </w:rPr>
            </w:pPr>
            <w:r w:rsidRPr="00C92401">
              <w:rPr>
                <w:rFonts w:cs="Arial"/>
                <w:sz w:val="24"/>
                <w:szCs w:val="24"/>
                <w:lang w:val="sr-Cyrl-RS"/>
              </w:rPr>
              <w:t>Милорад Грчић</w:t>
            </w:r>
          </w:p>
          <w:p w:rsidR="005067FC" w:rsidRPr="00C92401" w:rsidRDefault="005067FC" w:rsidP="00C92401">
            <w:pPr>
              <w:spacing w:before="0"/>
              <w:contextualSpacing/>
              <w:jc w:val="center"/>
              <w:rPr>
                <w:rFonts w:cs="Arial"/>
                <w:sz w:val="24"/>
                <w:szCs w:val="24"/>
                <w:lang w:val="sr-Cyrl-RS"/>
              </w:rPr>
            </w:pPr>
            <w:r w:rsidRPr="00C92401">
              <w:rPr>
                <w:rFonts w:cs="Arial"/>
                <w:sz w:val="24"/>
                <w:szCs w:val="24"/>
                <w:lang w:val="sr-Cyrl-RS"/>
              </w:rPr>
              <w:t>в.д. директора</w:t>
            </w:r>
          </w:p>
        </w:tc>
        <w:tc>
          <w:tcPr>
            <w:tcW w:w="1275" w:type="dxa"/>
            <w:shd w:val="clear" w:color="auto" w:fill="auto"/>
            <w:vAlign w:val="center"/>
          </w:tcPr>
          <w:p w:rsidR="005067FC" w:rsidRPr="00C92401" w:rsidRDefault="005067FC" w:rsidP="00C92401">
            <w:pPr>
              <w:spacing w:before="0"/>
              <w:contextualSpacing/>
              <w:jc w:val="center"/>
              <w:rPr>
                <w:rFonts w:cs="Arial"/>
                <w:smallCaps/>
                <w:sz w:val="24"/>
                <w:szCs w:val="24"/>
              </w:rPr>
            </w:pPr>
          </w:p>
        </w:tc>
        <w:tc>
          <w:tcPr>
            <w:tcW w:w="4395" w:type="dxa"/>
            <w:shd w:val="clear" w:color="auto" w:fill="auto"/>
            <w:vAlign w:val="center"/>
          </w:tcPr>
          <w:p w:rsidR="005067FC" w:rsidRPr="00C92401" w:rsidRDefault="005067FC" w:rsidP="00C92401">
            <w:pPr>
              <w:spacing w:before="0"/>
              <w:contextualSpacing/>
              <w:jc w:val="center"/>
              <w:rPr>
                <w:rFonts w:cs="Arial"/>
                <w:smallCaps/>
                <w:sz w:val="24"/>
                <w:szCs w:val="24"/>
              </w:rPr>
            </w:pPr>
            <w:r w:rsidRPr="00C92401">
              <w:rPr>
                <w:rFonts w:cs="Arial"/>
                <w:sz w:val="24"/>
                <w:szCs w:val="24"/>
              </w:rPr>
              <w:t>функција</w:t>
            </w:r>
          </w:p>
        </w:tc>
      </w:tr>
    </w:tbl>
    <w:p w:rsidR="00841245" w:rsidRPr="00C92401" w:rsidRDefault="00841245" w:rsidP="00C92401">
      <w:pPr>
        <w:autoSpaceDE w:val="0"/>
        <w:autoSpaceDN w:val="0"/>
        <w:adjustRightInd w:val="0"/>
        <w:spacing w:before="0"/>
        <w:contextualSpacing/>
        <w:rPr>
          <w:rFonts w:cs="Arial"/>
          <w:i/>
          <w:sz w:val="24"/>
          <w:szCs w:val="24"/>
          <w:lang w:val="sr-Cyrl-RS"/>
        </w:rPr>
      </w:pPr>
    </w:p>
    <w:p w:rsidR="00841245" w:rsidRPr="00C92401" w:rsidRDefault="00841245" w:rsidP="00C92401">
      <w:pPr>
        <w:autoSpaceDE w:val="0"/>
        <w:autoSpaceDN w:val="0"/>
        <w:adjustRightInd w:val="0"/>
        <w:spacing w:before="0"/>
        <w:contextualSpacing/>
        <w:rPr>
          <w:rFonts w:cs="Arial"/>
          <w:i/>
          <w:sz w:val="24"/>
          <w:szCs w:val="24"/>
          <w:lang w:val="sr-Cyrl-RS"/>
        </w:rPr>
      </w:pPr>
    </w:p>
    <w:p w:rsidR="00841245" w:rsidRPr="00C92401" w:rsidRDefault="00841245" w:rsidP="00C92401">
      <w:pPr>
        <w:autoSpaceDE w:val="0"/>
        <w:autoSpaceDN w:val="0"/>
        <w:adjustRightInd w:val="0"/>
        <w:spacing w:before="0"/>
        <w:contextualSpacing/>
        <w:rPr>
          <w:rFonts w:cs="Arial"/>
          <w:i/>
          <w:sz w:val="24"/>
          <w:szCs w:val="24"/>
          <w:lang w:val="sr-Cyrl-RS"/>
        </w:rPr>
      </w:pPr>
    </w:p>
    <w:p w:rsidR="00841245" w:rsidRPr="00C92401" w:rsidRDefault="00841245" w:rsidP="00C92401">
      <w:pPr>
        <w:autoSpaceDE w:val="0"/>
        <w:autoSpaceDN w:val="0"/>
        <w:adjustRightInd w:val="0"/>
        <w:spacing w:before="0"/>
        <w:contextualSpacing/>
        <w:rPr>
          <w:rFonts w:cs="Arial"/>
          <w:i/>
          <w:sz w:val="24"/>
          <w:szCs w:val="24"/>
          <w:lang w:val="sr-Cyrl-RS"/>
        </w:rPr>
      </w:pPr>
    </w:p>
    <w:p w:rsidR="00841245" w:rsidRPr="00C92401" w:rsidRDefault="00841245" w:rsidP="00C92401">
      <w:pPr>
        <w:autoSpaceDE w:val="0"/>
        <w:autoSpaceDN w:val="0"/>
        <w:adjustRightInd w:val="0"/>
        <w:spacing w:before="0"/>
        <w:contextualSpacing/>
        <w:rPr>
          <w:rFonts w:cs="Arial"/>
          <w:i/>
          <w:sz w:val="24"/>
          <w:szCs w:val="24"/>
          <w:lang w:val="sr-Cyrl-RS"/>
        </w:rPr>
      </w:pPr>
    </w:p>
    <w:p w:rsidR="004B30CA" w:rsidRPr="00C92401" w:rsidRDefault="004B30CA" w:rsidP="00C92401">
      <w:pPr>
        <w:autoSpaceDE w:val="0"/>
        <w:autoSpaceDN w:val="0"/>
        <w:adjustRightInd w:val="0"/>
        <w:spacing w:before="0"/>
        <w:contextualSpacing/>
        <w:rPr>
          <w:rFonts w:cs="Arial"/>
          <w:i/>
          <w:sz w:val="24"/>
          <w:szCs w:val="24"/>
          <w:lang w:val="sr-Cyrl-CS"/>
        </w:rPr>
      </w:pPr>
      <w:r w:rsidRPr="00C92401">
        <w:rPr>
          <w:rFonts w:cs="Arial"/>
          <w:i/>
          <w:sz w:val="24"/>
          <w:szCs w:val="24"/>
          <w:lang w:val="sr-Cyrl-RS"/>
        </w:rPr>
        <w:t>Напомена</w:t>
      </w:r>
      <w:r w:rsidRPr="00C92401">
        <w:rPr>
          <w:rFonts w:cs="Arial"/>
          <w:sz w:val="24"/>
          <w:szCs w:val="24"/>
          <w:lang w:val="sr-Cyrl-RS"/>
        </w:rPr>
        <w:t>:</w:t>
      </w:r>
      <w:r w:rsidRPr="00C92401">
        <w:rPr>
          <w:rFonts w:cs="Arial"/>
          <w:i/>
          <w:sz w:val="24"/>
          <w:szCs w:val="24"/>
          <w:lang w:val="sr-Cyrl-RS"/>
        </w:rPr>
        <w:t xml:space="preserve"> </w:t>
      </w:r>
      <w:r w:rsidRPr="00C92401">
        <w:rPr>
          <w:rFonts w:cs="Arial"/>
          <w:i/>
          <w:sz w:val="24"/>
          <w:szCs w:val="24"/>
          <w:lang w:val="sr-Cyrl-CS"/>
        </w:rPr>
        <w:t xml:space="preserve">Приложени модел </w:t>
      </w:r>
      <w:r w:rsidRPr="00C92401">
        <w:rPr>
          <w:rFonts w:cs="Arial"/>
          <w:i/>
          <w:sz w:val="24"/>
          <w:szCs w:val="24"/>
          <w:lang w:val="sr-Cyrl-RS"/>
        </w:rPr>
        <w:t>Уговора</w:t>
      </w:r>
      <w:r w:rsidRPr="00C92401">
        <w:rPr>
          <w:rFonts w:cs="Arial"/>
          <w:i/>
          <w:sz w:val="24"/>
          <w:szCs w:val="24"/>
          <w:lang w:val="sr-Cyrl-CS"/>
        </w:rPr>
        <w:t xml:space="preserve"> је саставни део Конкурсне докумен</w:t>
      </w:r>
      <w:r w:rsidR="00841245" w:rsidRPr="00C92401">
        <w:rPr>
          <w:rFonts w:cs="Arial"/>
          <w:i/>
          <w:sz w:val="24"/>
          <w:szCs w:val="24"/>
          <w:lang w:val="sr-Cyrl-CS"/>
        </w:rPr>
        <w:t xml:space="preserve">тације </w:t>
      </w:r>
    </w:p>
    <w:p w:rsidR="00F132DF" w:rsidRPr="00C92401" w:rsidRDefault="00F132DF" w:rsidP="00C92401">
      <w:pPr>
        <w:spacing w:before="0"/>
        <w:contextualSpacing/>
        <w:jc w:val="center"/>
        <w:rPr>
          <w:rFonts w:cs="Arial"/>
          <w:b/>
          <w:sz w:val="24"/>
          <w:szCs w:val="24"/>
          <w:lang w:val="ru-RU"/>
        </w:rPr>
      </w:pPr>
    </w:p>
    <w:p w:rsidR="00F132DF" w:rsidRPr="00C92401" w:rsidRDefault="00F132DF" w:rsidP="00C92401">
      <w:pPr>
        <w:spacing w:before="0"/>
        <w:contextualSpacing/>
        <w:jc w:val="center"/>
        <w:rPr>
          <w:rFonts w:cs="Arial"/>
          <w:b/>
          <w:sz w:val="24"/>
          <w:szCs w:val="24"/>
          <w:lang w:val="ru-RU"/>
        </w:rPr>
      </w:pPr>
    </w:p>
    <w:p w:rsidR="00F132DF" w:rsidRPr="00C92401" w:rsidRDefault="00F132DF" w:rsidP="00C92401">
      <w:pPr>
        <w:spacing w:before="0"/>
        <w:contextualSpacing/>
        <w:jc w:val="center"/>
        <w:rPr>
          <w:rFonts w:cs="Arial"/>
          <w:b/>
          <w:sz w:val="24"/>
          <w:szCs w:val="24"/>
          <w:lang w:val="ru-RU"/>
        </w:rPr>
      </w:pPr>
    </w:p>
    <w:p w:rsidR="00F132DF" w:rsidRPr="00C92401" w:rsidRDefault="00F132DF" w:rsidP="00C92401">
      <w:pPr>
        <w:spacing w:before="0"/>
        <w:contextualSpacing/>
        <w:jc w:val="center"/>
        <w:rPr>
          <w:rFonts w:cs="Arial"/>
          <w:b/>
          <w:sz w:val="24"/>
          <w:szCs w:val="24"/>
          <w:lang w:val="ru-RU"/>
        </w:rPr>
      </w:pPr>
    </w:p>
    <w:p w:rsidR="001B1ADD" w:rsidRPr="00C92401" w:rsidRDefault="001B1ADD" w:rsidP="00C92401">
      <w:pPr>
        <w:spacing w:before="0"/>
        <w:contextualSpacing/>
        <w:jc w:val="center"/>
        <w:rPr>
          <w:rFonts w:cs="Arial"/>
          <w:b/>
          <w:sz w:val="24"/>
          <w:szCs w:val="24"/>
          <w:lang w:val="ru-RU"/>
        </w:rPr>
      </w:pPr>
    </w:p>
    <w:p w:rsidR="001B1ADD" w:rsidRPr="00C92401" w:rsidRDefault="001B1ADD" w:rsidP="00C92401">
      <w:pPr>
        <w:spacing w:before="0"/>
        <w:contextualSpacing/>
        <w:jc w:val="center"/>
        <w:rPr>
          <w:rFonts w:cs="Arial"/>
          <w:b/>
          <w:sz w:val="24"/>
          <w:szCs w:val="24"/>
          <w:lang w:val="ru-RU"/>
        </w:rPr>
      </w:pPr>
    </w:p>
    <w:p w:rsidR="001B1ADD" w:rsidRPr="00C92401" w:rsidRDefault="001B1ADD" w:rsidP="00C92401">
      <w:pPr>
        <w:spacing w:before="0"/>
        <w:contextualSpacing/>
        <w:jc w:val="center"/>
        <w:rPr>
          <w:rFonts w:cs="Arial"/>
          <w:b/>
          <w:sz w:val="24"/>
          <w:szCs w:val="24"/>
          <w:lang w:val="ru-RU"/>
        </w:rPr>
      </w:pPr>
    </w:p>
    <w:p w:rsidR="002C4913" w:rsidRPr="00C92401" w:rsidRDefault="002C4913" w:rsidP="00C92401">
      <w:pPr>
        <w:spacing w:before="0"/>
        <w:contextualSpacing/>
        <w:jc w:val="right"/>
        <w:rPr>
          <w:rFonts w:cs="Arial"/>
          <w:b/>
          <w:sz w:val="24"/>
          <w:szCs w:val="24"/>
          <w:lang w:val="sr-Cyrl-CS"/>
        </w:rPr>
      </w:pPr>
    </w:p>
    <w:p w:rsidR="002C4913" w:rsidRPr="00C92401" w:rsidRDefault="002C4913" w:rsidP="00C92401">
      <w:pPr>
        <w:spacing w:before="0"/>
        <w:contextualSpacing/>
        <w:jc w:val="right"/>
        <w:rPr>
          <w:rFonts w:cs="Arial"/>
          <w:b/>
          <w:sz w:val="24"/>
          <w:szCs w:val="24"/>
          <w:lang w:val="sr-Cyrl-CS"/>
        </w:rPr>
      </w:pPr>
    </w:p>
    <w:p w:rsidR="00410DEA" w:rsidRPr="00C92401" w:rsidRDefault="00410DEA" w:rsidP="00C92401">
      <w:pPr>
        <w:spacing w:before="0"/>
        <w:contextualSpacing/>
        <w:jc w:val="right"/>
        <w:rPr>
          <w:rFonts w:cs="Arial"/>
          <w:b/>
          <w:sz w:val="24"/>
          <w:szCs w:val="24"/>
          <w:lang w:val="sr-Cyrl-CS"/>
        </w:rPr>
      </w:pPr>
    </w:p>
    <w:p w:rsidR="00E06E7C" w:rsidRPr="00C92401" w:rsidRDefault="00E06E7C" w:rsidP="00C92401">
      <w:pPr>
        <w:spacing w:before="0"/>
        <w:contextualSpacing/>
        <w:rPr>
          <w:rFonts w:eastAsia="Calibri" w:cs="Arial"/>
          <w:noProof/>
          <w:color w:val="00B0F0"/>
          <w:sz w:val="24"/>
          <w:szCs w:val="24"/>
        </w:rPr>
      </w:pPr>
    </w:p>
    <w:sectPr w:rsidR="00E06E7C" w:rsidRPr="00C92401" w:rsidSect="00507395">
      <w:footnotePr>
        <w:pos w:val="beneathText"/>
      </w:footnotePr>
      <w:pgSz w:w="11909" w:h="16834" w:code="9"/>
      <w:pgMar w:top="1440" w:right="852" w:bottom="1440" w:left="851"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30B" w:rsidRDefault="0060530B">
      <w:r>
        <w:separator/>
      </w:r>
    </w:p>
    <w:p w:rsidR="0060530B" w:rsidRDefault="0060530B"/>
  </w:endnote>
  <w:endnote w:type="continuationSeparator" w:id="0">
    <w:p w:rsidR="0060530B" w:rsidRDefault="0060530B">
      <w:r>
        <w:continuationSeparator/>
      </w:r>
    </w:p>
    <w:p w:rsidR="0060530B" w:rsidRDefault="00605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Semibold">
    <w:altName w:val="Arial"/>
    <w:charset w:val="00"/>
    <w:family w:val="swiss"/>
    <w:pitch w:val="variable"/>
    <w:sig w:usb0="A00002AF" w:usb1="4000205B"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29F" w:rsidRDefault="00C3229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229F" w:rsidRDefault="00C3229F" w:rsidP="00841BE7">
    <w:pPr>
      <w:pStyle w:val="Footer"/>
      <w:ind w:right="360"/>
    </w:pPr>
  </w:p>
  <w:p w:rsidR="00C3229F" w:rsidRDefault="00C3229F"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29F" w:rsidRPr="000E4FA1" w:rsidRDefault="00C3229F" w:rsidP="004276AD">
    <w:pPr>
      <w:pStyle w:val="Footer"/>
      <w:pBdr>
        <w:top w:val="single" w:sz="4" w:space="3" w:color="auto"/>
      </w:pBdr>
      <w:jc w:val="right"/>
      <w:rPr>
        <w:sz w:val="22"/>
        <w:szCs w:val="24"/>
      </w:rPr>
    </w:pPr>
    <w:r w:rsidRPr="000E4FA1">
      <w:rPr>
        <w:rFonts w:cs="Arial"/>
        <w:sz w:val="22"/>
        <w:szCs w:val="24"/>
      </w:rPr>
      <w:t xml:space="preserve">Страна </w:t>
    </w:r>
    <w:r w:rsidRPr="000E4FA1">
      <w:rPr>
        <w:rStyle w:val="PageNumber"/>
        <w:rFonts w:cs="Arial"/>
        <w:sz w:val="22"/>
        <w:szCs w:val="24"/>
      </w:rPr>
      <w:fldChar w:fldCharType="begin"/>
    </w:r>
    <w:r w:rsidRPr="000E4FA1">
      <w:rPr>
        <w:rStyle w:val="PageNumber"/>
        <w:rFonts w:cs="Arial"/>
        <w:sz w:val="22"/>
        <w:szCs w:val="24"/>
      </w:rPr>
      <w:instrText xml:space="preserve"> PAGE </w:instrText>
    </w:r>
    <w:r w:rsidRPr="000E4FA1">
      <w:rPr>
        <w:rStyle w:val="PageNumber"/>
        <w:rFonts w:cs="Arial"/>
        <w:sz w:val="22"/>
        <w:szCs w:val="24"/>
      </w:rPr>
      <w:fldChar w:fldCharType="separate"/>
    </w:r>
    <w:r w:rsidR="00D459F8">
      <w:rPr>
        <w:rStyle w:val="PageNumber"/>
        <w:rFonts w:cs="Arial"/>
        <w:noProof/>
        <w:sz w:val="22"/>
        <w:szCs w:val="24"/>
      </w:rPr>
      <w:t>22</w:t>
    </w:r>
    <w:r w:rsidRPr="000E4FA1">
      <w:rPr>
        <w:rStyle w:val="PageNumber"/>
        <w:rFonts w:cs="Arial"/>
        <w:sz w:val="22"/>
        <w:szCs w:val="24"/>
      </w:rPr>
      <w:fldChar w:fldCharType="end"/>
    </w:r>
    <w:r w:rsidRPr="000E4FA1">
      <w:rPr>
        <w:rStyle w:val="PageNumber"/>
        <w:rFonts w:cs="Arial"/>
        <w:sz w:val="22"/>
        <w:szCs w:val="24"/>
      </w:rPr>
      <w:t xml:space="preserve"> од </w:t>
    </w:r>
    <w:r w:rsidRPr="000E4FA1">
      <w:rPr>
        <w:rStyle w:val="PageNumber"/>
        <w:rFonts w:cs="Arial"/>
        <w:sz w:val="22"/>
        <w:szCs w:val="24"/>
      </w:rPr>
      <w:fldChar w:fldCharType="begin"/>
    </w:r>
    <w:r w:rsidRPr="000E4FA1">
      <w:rPr>
        <w:rStyle w:val="PageNumber"/>
        <w:rFonts w:cs="Arial"/>
        <w:sz w:val="22"/>
        <w:szCs w:val="24"/>
      </w:rPr>
      <w:instrText xml:space="preserve"> NUMPAGES </w:instrText>
    </w:r>
    <w:r w:rsidRPr="000E4FA1">
      <w:rPr>
        <w:rStyle w:val="PageNumber"/>
        <w:rFonts w:cs="Arial"/>
        <w:sz w:val="22"/>
        <w:szCs w:val="24"/>
      </w:rPr>
      <w:fldChar w:fldCharType="separate"/>
    </w:r>
    <w:r w:rsidR="00D459F8">
      <w:rPr>
        <w:rStyle w:val="PageNumber"/>
        <w:rFonts w:cs="Arial"/>
        <w:noProof/>
        <w:sz w:val="22"/>
        <w:szCs w:val="24"/>
      </w:rPr>
      <w:t>60</w:t>
    </w:r>
    <w:r w:rsidRPr="000E4FA1">
      <w:rPr>
        <w:rStyle w:val="PageNumber"/>
        <w:rFonts w:cs="Arial"/>
        <w:sz w:val="22"/>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29F" w:rsidRPr="00EB1E46" w:rsidRDefault="00C3229F" w:rsidP="004276AD">
    <w:pPr>
      <w:pStyle w:val="Footer"/>
      <w:pBdr>
        <w:top w:val="single" w:sz="4" w:space="3" w:color="auto"/>
      </w:pBdr>
      <w:jc w:val="right"/>
      <w:rPr>
        <w:sz w:val="22"/>
        <w:szCs w:val="24"/>
      </w:rPr>
    </w:pPr>
    <w:r w:rsidRPr="00EB1E46">
      <w:rPr>
        <w:rFonts w:cs="Arial"/>
        <w:sz w:val="22"/>
        <w:szCs w:val="24"/>
      </w:rPr>
      <w:t xml:space="preserve">Страна </w:t>
    </w:r>
    <w:r w:rsidRPr="00EB1E46">
      <w:rPr>
        <w:rStyle w:val="PageNumber"/>
        <w:rFonts w:cs="Arial"/>
        <w:sz w:val="22"/>
        <w:szCs w:val="24"/>
      </w:rPr>
      <w:fldChar w:fldCharType="begin"/>
    </w:r>
    <w:r w:rsidRPr="00EB1E46">
      <w:rPr>
        <w:rStyle w:val="PageNumber"/>
        <w:rFonts w:cs="Arial"/>
        <w:sz w:val="22"/>
        <w:szCs w:val="24"/>
      </w:rPr>
      <w:instrText xml:space="preserve"> PAGE </w:instrText>
    </w:r>
    <w:r w:rsidRPr="00EB1E46">
      <w:rPr>
        <w:rStyle w:val="PageNumber"/>
        <w:rFonts w:cs="Arial"/>
        <w:sz w:val="22"/>
        <w:szCs w:val="24"/>
      </w:rPr>
      <w:fldChar w:fldCharType="separate"/>
    </w:r>
    <w:r w:rsidR="00D459F8">
      <w:rPr>
        <w:rStyle w:val="PageNumber"/>
        <w:rFonts w:cs="Arial"/>
        <w:noProof/>
        <w:sz w:val="22"/>
        <w:szCs w:val="24"/>
      </w:rPr>
      <w:t>12</w:t>
    </w:r>
    <w:r w:rsidRPr="00EB1E46">
      <w:rPr>
        <w:rStyle w:val="PageNumber"/>
        <w:rFonts w:cs="Arial"/>
        <w:sz w:val="22"/>
        <w:szCs w:val="24"/>
      </w:rPr>
      <w:fldChar w:fldCharType="end"/>
    </w:r>
    <w:r w:rsidRPr="00EB1E46">
      <w:rPr>
        <w:rStyle w:val="PageNumber"/>
        <w:rFonts w:cs="Arial"/>
        <w:sz w:val="22"/>
        <w:szCs w:val="24"/>
      </w:rPr>
      <w:t xml:space="preserve"> од </w:t>
    </w:r>
    <w:r w:rsidRPr="00EB1E46">
      <w:rPr>
        <w:rStyle w:val="PageNumber"/>
        <w:rFonts w:cs="Arial"/>
        <w:sz w:val="22"/>
        <w:szCs w:val="24"/>
      </w:rPr>
      <w:fldChar w:fldCharType="begin"/>
    </w:r>
    <w:r w:rsidRPr="00EB1E46">
      <w:rPr>
        <w:rStyle w:val="PageNumber"/>
        <w:rFonts w:cs="Arial"/>
        <w:sz w:val="22"/>
        <w:szCs w:val="24"/>
      </w:rPr>
      <w:instrText xml:space="preserve"> NUMPAGES </w:instrText>
    </w:r>
    <w:r w:rsidRPr="00EB1E46">
      <w:rPr>
        <w:rStyle w:val="PageNumber"/>
        <w:rFonts w:cs="Arial"/>
        <w:sz w:val="22"/>
        <w:szCs w:val="24"/>
      </w:rPr>
      <w:fldChar w:fldCharType="separate"/>
    </w:r>
    <w:r w:rsidR="00D459F8">
      <w:rPr>
        <w:rStyle w:val="PageNumber"/>
        <w:rFonts w:cs="Arial"/>
        <w:noProof/>
        <w:sz w:val="22"/>
        <w:szCs w:val="24"/>
      </w:rPr>
      <w:t>60</w:t>
    </w:r>
    <w:r w:rsidRPr="00EB1E46">
      <w:rPr>
        <w:rStyle w:val="PageNumber"/>
        <w:rFonts w:cs="Arial"/>
        <w:sz w:val="22"/>
        <w:szCs w:val="24"/>
      </w:rPr>
      <w:fldChar w:fldCharType="end"/>
    </w:r>
  </w:p>
  <w:p w:rsidR="00C3229F" w:rsidRDefault="00C32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30B" w:rsidRDefault="0060530B">
      <w:r>
        <w:separator/>
      </w:r>
    </w:p>
    <w:p w:rsidR="0060530B" w:rsidRDefault="0060530B"/>
  </w:footnote>
  <w:footnote w:type="continuationSeparator" w:id="0">
    <w:p w:rsidR="0060530B" w:rsidRDefault="0060530B">
      <w:r>
        <w:continuationSeparator/>
      </w:r>
    </w:p>
    <w:p w:rsidR="0060530B" w:rsidRDefault="006053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29F" w:rsidRDefault="00C3229F" w:rsidP="004276AD">
    <w:pPr>
      <w:pStyle w:val="Header"/>
      <w:rPr>
        <w:sz w:val="20"/>
      </w:rPr>
    </w:pPr>
  </w:p>
  <w:p w:rsidR="00C3229F" w:rsidRDefault="00C3229F" w:rsidP="005E6697">
    <w:pPr>
      <w:pStyle w:val="Header"/>
      <w:spacing w:before="0"/>
      <w:rPr>
        <w:sz w:val="22"/>
        <w:szCs w:val="22"/>
      </w:rPr>
    </w:pPr>
  </w:p>
  <w:p w:rsidR="00C3229F" w:rsidRDefault="00C3229F" w:rsidP="008A770C">
    <w:pPr>
      <w:pStyle w:val="Header"/>
      <w:tabs>
        <w:tab w:val="clear" w:pos="4320"/>
        <w:tab w:val="clear" w:pos="8640"/>
        <w:tab w:val="left" w:pos="6835"/>
      </w:tabs>
      <w:spacing w:before="0"/>
      <w:rPr>
        <w:sz w:val="22"/>
        <w:szCs w:val="22"/>
        <w:lang w:val="sr-Cyrl-RS"/>
      </w:rPr>
    </w:pPr>
    <w:r w:rsidRPr="005E6697">
      <w:rPr>
        <w:sz w:val="22"/>
        <w:szCs w:val="22"/>
      </w:rPr>
      <w:t>Јa</w:t>
    </w:r>
    <w:r w:rsidRPr="005E6697">
      <w:rPr>
        <w:sz w:val="22"/>
        <w:szCs w:val="22"/>
        <w:lang w:val="sr-Cyrl-RS"/>
      </w:rPr>
      <w:t xml:space="preserve">вно </w:t>
    </w:r>
    <w:proofErr w:type="gramStart"/>
    <w:r w:rsidRPr="005E6697">
      <w:rPr>
        <w:sz w:val="22"/>
        <w:szCs w:val="22"/>
        <w:lang w:val="sr-Cyrl-RS"/>
      </w:rPr>
      <w:t>предузеће</w:t>
    </w:r>
    <w:r>
      <w:rPr>
        <w:sz w:val="22"/>
        <w:szCs w:val="22"/>
        <w:lang w:val="sr-Cyrl-RS"/>
      </w:rPr>
      <w:t xml:space="preserve"> </w:t>
    </w:r>
    <w:r>
      <w:rPr>
        <w:sz w:val="22"/>
        <w:szCs w:val="22"/>
        <w:lang w:val="sr-Latn-RS"/>
      </w:rPr>
      <w:t xml:space="preserve"> </w:t>
    </w:r>
    <w:r w:rsidRPr="00507395">
      <w:rPr>
        <w:sz w:val="22"/>
        <w:szCs w:val="22"/>
        <w:lang w:val="sr-Latn-RS"/>
      </w:rPr>
      <w:t>„</w:t>
    </w:r>
    <w:proofErr w:type="gramEnd"/>
    <w:r w:rsidRPr="00507395">
      <w:rPr>
        <w:sz w:val="22"/>
        <w:szCs w:val="22"/>
        <w:lang w:val="sr-Latn-RS"/>
      </w:rPr>
      <w:t>Електропривреда Србије“ Београд</w:t>
    </w:r>
    <w:r>
      <w:rPr>
        <w:sz w:val="22"/>
        <w:szCs w:val="22"/>
        <w:lang w:val="sr-Latn-RS"/>
      </w:rPr>
      <w:t xml:space="preserve">                              </w:t>
    </w:r>
    <w:r w:rsidRPr="008A770C">
      <w:rPr>
        <w:sz w:val="22"/>
        <w:szCs w:val="22"/>
        <w:lang w:val="sr-Cyrl-RS"/>
      </w:rPr>
      <w:t>Конкурсна документација</w:t>
    </w:r>
  </w:p>
  <w:p w:rsidR="00C3229F" w:rsidRDefault="00C3229F" w:rsidP="008A770C">
    <w:pPr>
      <w:pStyle w:val="Header"/>
      <w:spacing w:before="0"/>
      <w:ind w:left="-851"/>
      <w:rPr>
        <w:sz w:val="22"/>
        <w:szCs w:val="22"/>
      </w:rPr>
    </w:pPr>
    <w:r w:rsidRPr="005E6697">
      <w:rPr>
        <w:sz w:val="22"/>
        <w:szCs w:val="22"/>
      </w:rPr>
      <w:t xml:space="preserve">          </w:t>
    </w:r>
    <w:r>
      <w:rPr>
        <w:sz w:val="22"/>
        <w:szCs w:val="22"/>
      </w:rPr>
      <w:t xml:space="preserve">                                                                                                                                  </w:t>
    </w:r>
    <w:r w:rsidRPr="008A770C">
      <w:rPr>
        <w:sz w:val="22"/>
        <w:szCs w:val="22"/>
      </w:rPr>
      <w:t>ЈН/</w:t>
    </w:r>
    <w:r>
      <w:rPr>
        <w:sz w:val="22"/>
        <w:szCs w:val="22"/>
      </w:rPr>
      <w:t>60</w:t>
    </w:r>
    <w:r w:rsidRPr="008A770C">
      <w:rPr>
        <w:sz w:val="22"/>
        <w:szCs w:val="22"/>
      </w:rPr>
      <w:t>00/0</w:t>
    </w:r>
    <w:r>
      <w:rPr>
        <w:sz w:val="22"/>
        <w:szCs w:val="22"/>
      </w:rPr>
      <w:t>010</w:t>
    </w:r>
    <w:r w:rsidRPr="008A770C">
      <w:rPr>
        <w:sz w:val="22"/>
        <w:szCs w:val="22"/>
      </w:rPr>
      <w:t>/2018</w:t>
    </w:r>
  </w:p>
  <w:p w:rsidR="00C3229F" w:rsidRPr="008A770C" w:rsidRDefault="00C3229F" w:rsidP="008A770C">
    <w:pPr>
      <w:pStyle w:val="Header"/>
      <w:spacing w:before="0"/>
      <w:ind w:left="-851"/>
      <w:rPr>
        <w:sz w:val="22"/>
        <w:szCs w:val="22"/>
        <w:lang w:val="sr-Cyrl-RS"/>
      </w:rPr>
    </w:pPr>
    <w:r>
      <w:rPr>
        <w:sz w:val="22"/>
        <w:szCs w:val="22"/>
      </w:rPr>
      <w:t xml:space="preserve">               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29F" w:rsidRDefault="00C3229F" w:rsidP="005E6697">
    <w:pPr>
      <w:pStyle w:val="Header"/>
      <w:spacing w:before="0"/>
      <w:rPr>
        <w:sz w:val="22"/>
        <w:szCs w:val="22"/>
      </w:rPr>
    </w:pPr>
  </w:p>
  <w:p w:rsidR="00C3229F" w:rsidRDefault="00C3229F" w:rsidP="00712CE9">
    <w:pPr>
      <w:pStyle w:val="Header"/>
      <w:tabs>
        <w:tab w:val="clear" w:pos="4320"/>
        <w:tab w:val="clear" w:pos="8640"/>
        <w:tab w:val="left" w:pos="6974"/>
      </w:tabs>
      <w:spacing w:before="0"/>
      <w:rPr>
        <w:sz w:val="22"/>
        <w:szCs w:val="22"/>
      </w:rPr>
    </w:pPr>
    <w:r w:rsidRPr="005E6697">
      <w:rPr>
        <w:sz w:val="22"/>
        <w:szCs w:val="22"/>
      </w:rPr>
      <w:t>Јa</w:t>
    </w:r>
    <w:r w:rsidRPr="005E6697">
      <w:rPr>
        <w:sz w:val="22"/>
        <w:szCs w:val="22"/>
        <w:lang w:val="sr-Cyrl-RS"/>
      </w:rPr>
      <w:t xml:space="preserve">вно </w:t>
    </w:r>
    <w:proofErr w:type="gramStart"/>
    <w:r w:rsidRPr="005E6697">
      <w:rPr>
        <w:sz w:val="22"/>
        <w:szCs w:val="22"/>
        <w:lang w:val="sr-Cyrl-RS"/>
      </w:rPr>
      <w:t>предузеће</w:t>
    </w:r>
    <w:r>
      <w:rPr>
        <w:sz w:val="22"/>
        <w:szCs w:val="22"/>
        <w:lang w:val="sr-Cyrl-RS"/>
      </w:rPr>
      <w:t xml:space="preserve">  </w:t>
    </w:r>
    <w:r w:rsidRPr="00507395">
      <w:rPr>
        <w:sz w:val="22"/>
        <w:szCs w:val="22"/>
        <w:lang w:val="sr-Cyrl-RS"/>
      </w:rPr>
      <w:t>„</w:t>
    </w:r>
    <w:proofErr w:type="gramEnd"/>
    <w:r w:rsidRPr="00507395">
      <w:rPr>
        <w:sz w:val="22"/>
        <w:szCs w:val="22"/>
        <w:lang w:val="sr-Cyrl-RS"/>
      </w:rPr>
      <w:t>Електропривреда Србије“ Београд</w:t>
    </w:r>
    <w:r>
      <w:rPr>
        <w:sz w:val="22"/>
        <w:szCs w:val="22"/>
        <w:lang w:val="sr-Latn-RS"/>
      </w:rPr>
      <w:t xml:space="preserve">     </w:t>
    </w:r>
    <w:r>
      <w:rPr>
        <w:sz w:val="22"/>
        <w:szCs w:val="22"/>
        <w:lang w:val="sr-Cyrl-RS"/>
      </w:rPr>
      <w:t xml:space="preserve">                                      </w:t>
    </w:r>
    <w:r w:rsidRPr="008A770C">
      <w:rPr>
        <w:sz w:val="22"/>
        <w:szCs w:val="22"/>
        <w:lang w:val="sr-Cyrl-RS"/>
      </w:rPr>
      <w:t>Конкурсна документација</w:t>
    </w:r>
    <w:r>
      <w:rPr>
        <w:sz w:val="22"/>
        <w:szCs w:val="22"/>
      </w:rPr>
      <w:t xml:space="preserve"> </w:t>
    </w:r>
  </w:p>
  <w:p w:rsidR="00C3229F" w:rsidRPr="00931A07" w:rsidRDefault="00C3229F" w:rsidP="00712CE9">
    <w:pPr>
      <w:pStyle w:val="Header"/>
      <w:tabs>
        <w:tab w:val="clear" w:pos="4320"/>
        <w:tab w:val="clear" w:pos="8640"/>
        <w:tab w:val="left" w:pos="6974"/>
      </w:tabs>
      <w:spacing w:before="0"/>
      <w:rPr>
        <w:sz w:val="22"/>
        <w:szCs w:val="22"/>
        <w:lang w:val="sr-Cyrl-RS"/>
      </w:rPr>
    </w:pPr>
    <w:r>
      <w:rPr>
        <w:sz w:val="22"/>
        <w:szCs w:val="22"/>
      </w:rPr>
      <w:tab/>
    </w:r>
    <w:r>
      <w:rPr>
        <w:sz w:val="22"/>
        <w:szCs w:val="22"/>
        <w:lang w:val="sr-Cyrl-RS"/>
      </w:rPr>
      <w:t xml:space="preserve">                  </w:t>
    </w:r>
    <w:r>
      <w:rPr>
        <w:sz w:val="22"/>
        <w:szCs w:val="22"/>
      </w:rPr>
      <w:t>ЈН/6000/0010/2018</w:t>
    </w:r>
    <w:r>
      <w:rPr>
        <w:sz w:val="22"/>
        <w:szCs w:val="22"/>
        <w:lang w:val="sr-Latn-RS"/>
      </w:rPr>
      <w:t xml:space="preserve">                             </w:t>
    </w:r>
    <w:r>
      <w:rPr>
        <w:sz w:val="22"/>
        <w:szCs w:val="22"/>
      </w:rPr>
      <w:t xml:space="preserve">                                                                                                                      </w:t>
    </w:r>
    <w:r>
      <w:rPr>
        <w:sz w:val="22"/>
        <w:szCs w:val="22"/>
        <w:lang w:val="sr-Cyrl-RS"/>
      </w:rPr>
      <w:t>___________________________________________________________________________________</w:t>
    </w:r>
  </w:p>
  <w:p w:rsidR="00C3229F" w:rsidRPr="005E6697" w:rsidRDefault="00C3229F" w:rsidP="005E6697">
    <w:pPr>
      <w:pStyle w:val="Header"/>
      <w:spacing w:before="0"/>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F863AF"/>
    <w:multiLevelType w:val="hybridMultilevel"/>
    <w:tmpl w:val="00C0144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D961CC"/>
    <w:multiLevelType w:val="multilevel"/>
    <w:tmpl w:val="3A8ED3B6"/>
    <w:lvl w:ilvl="0">
      <w:start w:val="5"/>
      <w:numFmt w:val="decimal"/>
      <w:lvlText w:val="%1"/>
      <w:lvlJc w:val="left"/>
      <w:pPr>
        <w:ind w:left="420" w:hanging="420"/>
      </w:pPr>
      <w:rPr>
        <w:rFonts w:hint="default"/>
      </w:rPr>
    </w:lvl>
    <w:lvl w:ilvl="1">
      <w:start w:val="9"/>
      <w:numFmt w:val="decimal"/>
      <w:lvlText w:val="6.%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AA154BB"/>
    <w:multiLevelType w:val="multilevel"/>
    <w:tmpl w:val="AF68D6C6"/>
    <w:lvl w:ilvl="0">
      <w:start w:val="5"/>
      <w:numFmt w:val="decimal"/>
      <w:lvlText w:val="%1"/>
      <w:lvlJc w:val="left"/>
      <w:pPr>
        <w:ind w:left="360" w:hanging="360"/>
      </w:pPr>
      <w:rPr>
        <w:rFonts w:hint="default"/>
      </w:rPr>
    </w:lvl>
    <w:lvl w:ilvl="1">
      <w:start w:val="1"/>
      <w:numFmt w:val="decimal"/>
      <w:lvlText w:val="6.%2"/>
      <w:lvlJc w:val="left"/>
      <w:pPr>
        <w:ind w:left="810" w:hanging="360"/>
      </w:pPr>
      <w:rPr>
        <w:rFonts w:hint="default"/>
        <w:color w:val="auto"/>
      </w:rPr>
    </w:lvl>
    <w:lvl w:ilvl="2">
      <w:start w:val="1"/>
      <w:numFmt w:val="decimal"/>
      <w:lvlText w:val="6.%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4" w15:restartNumberingAfterBreak="0">
    <w:nsid w:val="1CC906D1"/>
    <w:multiLevelType w:val="multilevel"/>
    <w:tmpl w:val="6964BC12"/>
    <w:lvl w:ilvl="0">
      <w:start w:val="6"/>
      <w:numFmt w:val="decimal"/>
      <w:lvlText w:val="%1"/>
      <w:lvlJc w:val="left"/>
      <w:pPr>
        <w:ind w:left="420" w:hanging="420"/>
      </w:pPr>
      <w:rPr>
        <w:rFonts w:hint="default"/>
      </w:rPr>
    </w:lvl>
    <w:lvl w:ilvl="1">
      <w:start w:val="24"/>
      <w:numFmt w:val="decimal"/>
      <w:lvlText w:val="%1.%2"/>
      <w:lvlJc w:val="left"/>
      <w:pPr>
        <w:ind w:left="1695" w:hanging="4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65" w15:restartNumberingAfterBreak="0">
    <w:nsid w:val="1CD00179"/>
    <w:multiLevelType w:val="multilevel"/>
    <w:tmpl w:val="54AA5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5957647"/>
    <w:multiLevelType w:val="hybridMultilevel"/>
    <w:tmpl w:val="34E8F55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A796AEE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25B24E92"/>
    <w:multiLevelType w:val="hybridMultilevel"/>
    <w:tmpl w:val="8550B6D4"/>
    <w:lvl w:ilvl="0" w:tplc="A76447BC">
      <w:start w:val="17"/>
      <w:numFmt w:val="decimal"/>
      <w:lvlText w:val="6.%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7E10A17"/>
    <w:multiLevelType w:val="hybridMultilevel"/>
    <w:tmpl w:val="6E66D4B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1B10B2F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260669"/>
    <w:multiLevelType w:val="hybridMultilevel"/>
    <w:tmpl w:val="3D28B50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3" w15:restartNumberingAfterBreak="0">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3414909"/>
    <w:multiLevelType w:val="hybridMultilevel"/>
    <w:tmpl w:val="FE96625A"/>
    <w:lvl w:ilvl="0" w:tplc="AFCEF018">
      <w:start w:val="1"/>
      <w:numFmt w:val="decimal"/>
      <w:lvlText w:val="%1."/>
      <w:lvlJc w:val="left"/>
      <w:pPr>
        <w:tabs>
          <w:tab w:val="num" w:pos="720"/>
        </w:tabs>
        <w:ind w:left="720" w:hanging="360"/>
      </w:pPr>
      <w:rPr>
        <w:rFonts w:hint="default"/>
      </w:rPr>
    </w:lvl>
    <w:lvl w:ilvl="1" w:tplc="C208232E">
      <w:start w:val="1"/>
      <w:numFmt w:val="decimal"/>
      <w:lvlText w:val="1.%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C84A56"/>
    <w:multiLevelType w:val="hybridMultilevel"/>
    <w:tmpl w:val="1A72D6B6"/>
    <w:lvl w:ilvl="0" w:tplc="FDC89AD8">
      <w:start w:val="5"/>
      <w:numFmt w:val="decimal"/>
      <w:lvlText w:val="6.%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A253D30"/>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1" w15:restartNumberingAfterBreak="0">
    <w:nsid w:val="4D0C05FA"/>
    <w:multiLevelType w:val="multilevel"/>
    <w:tmpl w:val="D34CB688"/>
    <w:lvl w:ilvl="0">
      <w:start w:val="6"/>
      <w:numFmt w:val="decimal"/>
      <w:lvlText w:val="%1"/>
      <w:lvlJc w:val="left"/>
      <w:pPr>
        <w:ind w:left="420" w:hanging="420"/>
      </w:pPr>
      <w:rPr>
        <w:rFonts w:hint="default"/>
      </w:rPr>
    </w:lvl>
    <w:lvl w:ilvl="1">
      <w:start w:val="10"/>
      <w:numFmt w:val="decimal"/>
      <w:lvlText w:val="%1.%2"/>
      <w:lvlJc w:val="left"/>
      <w:pPr>
        <w:ind w:left="1695" w:hanging="4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6C793B"/>
    <w:multiLevelType w:val="hybridMultilevel"/>
    <w:tmpl w:val="19D693BA"/>
    <w:lvl w:ilvl="0" w:tplc="BC1C06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17C14B0"/>
    <w:multiLevelType w:val="hybridMultilevel"/>
    <w:tmpl w:val="C41ABE9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6" w15:restartNumberingAfterBreak="0">
    <w:nsid w:val="63E20FFE"/>
    <w:multiLevelType w:val="hybridMultilevel"/>
    <w:tmpl w:val="32EAB1D0"/>
    <w:lvl w:ilvl="0" w:tplc="64B86D00">
      <w:start w:val="1"/>
      <w:numFmt w:val="decimal"/>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7194B67"/>
    <w:multiLevelType w:val="hybridMultilevel"/>
    <w:tmpl w:val="F1D2CE14"/>
    <w:lvl w:ilvl="0" w:tplc="7D522352">
      <w:start w:val="1"/>
      <w:numFmt w:val="decimal"/>
      <w:lvlText w:val="%1)"/>
      <w:lvlJc w:val="left"/>
      <w:pPr>
        <w:ind w:left="502" w:hanging="360"/>
      </w:pPr>
      <w:rPr>
        <w:rFonts w:cs="Times New Roman"/>
        <w:b w:val="0"/>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C0C1912"/>
    <w:multiLevelType w:val="hybridMultilevel"/>
    <w:tmpl w:val="0D5A9E16"/>
    <w:lvl w:ilvl="0" w:tplc="BBCE6716">
      <w:start w:val="2"/>
      <w:numFmt w:val="decimal"/>
      <w:lvlText w:val="%1)"/>
      <w:lvlJc w:val="left"/>
      <w:pPr>
        <w:ind w:left="1530" w:hanging="360"/>
      </w:pPr>
      <w:rPr>
        <w:rFonts w:cs="Times New Roman" w:hint="default"/>
        <w:i w:val="0"/>
        <w:color w:val="auto"/>
      </w:rPr>
    </w:lvl>
    <w:lvl w:ilvl="1" w:tplc="04090019">
      <w:start w:val="1"/>
      <w:numFmt w:val="lowerLetter"/>
      <w:lvlText w:val="%2."/>
      <w:lvlJc w:val="left"/>
      <w:pPr>
        <w:ind w:left="2157" w:hanging="360"/>
      </w:pPr>
      <w:rPr>
        <w:rFonts w:cs="Times New Roman"/>
      </w:rPr>
    </w:lvl>
    <w:lvl w:ilvl="2" w:tplc="0409001B" w:tentative="1">
      <w:start w:val="1"/>
      <w:numFmt w:val="lowerRoman"/>
      <w:lvlText w:val="%3."/>
      <w:lvlJc w:val="right"/>
      <w:pPr>
        <w:ind w:left="2877" w:hanging="180"/>
      </w:pPr>
      <w:rPr>
        <w:rFonts w:cs="Times New Roman"/>
      </w:rPr>
    </w:lvl>
    <w:lvl w:ilvl="3" w:tplc="0409000F" w:tentative="1">
      <w:start w:val="1"/>
      <w:numFmt w:val="decimal"/>
      <w:lvlText w:val="%4."/>
      <w:lvlJc w:val="left"/>
      <w:pPr>
        <w:ind w:left="3597" w:hanging="360"/>
      </w:pPr>
      <w:rPr>
        <w:rFonts w:cs="Times New Roman"/>
      </w:rPr>
    </w:lvl>
    <w:lvl w:ilvl="4" w:tplc="04090019" w:tentative="1">
      <w:start w:val="1"/>
      <w:numFmt w:val="lowerLetter"/>
      <w:lvlText w:val="%5."/>
      <w:lvlJc w:val="left"/>
      <w:pPr>
        <w:ind w:left="4317" w:hanging="360"/>
      </w:pPr>
      <w:rPr>
        <w:rFonts w:cs="Times New Roman"/>
      </w:rPr>
    </w:lvl>
    <w:lvl w:ilvl="5" w:tplc="0409001B" w:tentative="1">
      <w:start w:val="1"/>
      <w:numFmt w:val="lowerRoman"/>
      <w:lvlText w:val="%6."/>
      <w:lvlJc w:val="right"/>
      <w:pPr>
        <w:ind w:left="5037" w:hanging="180"/>
      </w:pPr>
      <w:rPr>
        <w:rFonts w:cs="Times New Roman"/>
      </w:rPr>
    </w:lvl>
    <w:lvl w:ilvl="6" w:tplc="0409000F" w:tentative="1">
      <w:start w:val="1"/>
      <w:numFmt w:val="decimal"/>
      <w:lvlText w:val="%7."/>
      <w:lvlJc w:val="left"/>
      <w:pPr>
        <w:ind w:left="5757" w:hanging="360"/>
      </w:pPr>
      <w:rPr>
        <w:rFonts w:cs="Times New Roman"/>
      </w:rPr>
    </w:lvl>
    <w:lvl w:ilvl="7" w:tplc="04090019" w:tentative="1">
      <w:start w:val="1"/>
      <w:numFmt w:val="lowerLetter"/>
      <w:lvlText w:val="%8."/>
      <w:lvlJc w:val="left"/>
      <w:pPr>
        <w:ind w:left="6477" w:hanging="360"/>
      </w:pPr>
      <w:rPr>
        <w:rFonts w:cs="Times New Roman"/>
      </w:rPr>
    </w:lvl>
    <w:lvl w:ilvl="8" w:tplc="0409001B" w:tentative="1">
      <w:start w:val="1"/>
      <w:numFmt w:val="lowerRoman"/>
      <w:lvlText w:val="%9."/>
      <w:lvlJc w:val="right"/>
      <w:pPr>
        <w:ind w:left="7197" w:hanging="180"/>
      </w:pPr>
      <w:rPr>
        <w:rFonts w:cs="Times New Roman"/>
      </w:rPr>
    </w:lvl>
  </w:abstractNum>
  <w:num w:numId="1">
    <w:abstractNumId w:val="91"/>
  </w:num>
  <w:num w:numId="2">
    <w:abstractNumId w:val="66"/>
  </w:num>
  <w:num w:numId="3">
    <w:abstractNumId w:val="84"/>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97"/>
  </w:num>
  <w:num w:numId="8">
    <w:abstractNumId w:val="75"/>
  </w:num>
  <w:num w:numId="9">
    <w:abstractNumId w:val="69"/>
  </w:num>
  <w:num w:numId="10">
    <w:abstractNumId w:val="60"/>
  </w:num>
  <w:num w:numId="11">
    <w:abstractNumId w:val="77"/>
  </w:num>
  <w:num w:numId="12">
    <w:abstractNumId w:val="65"/>
  </w:num>
  <w:num w:numId="13">
    <w:abstractNumId w:val="87"/>
  </w:num>
  <w:num w:numId="14">
    <w:abstractNumId w:val="90"/>
  </w:num>
  <w:num w:numId="15">
    <w:abstractNumId w:val="87"/>
  </w:num>
  <w:num w:numId="16">
    <w:abstractNumId w:val="50"/>
  </w:num>
  <w:num w:numId="17">
    <w:abstractNumId w:val="51"/>
  </w:num>
  <w:num w:numId="18">
    <w:abstractNumId w:val="73"/>
  </w:num>
  <w:num w:numId="19">
    <w:abstractNumId w:val="98"/>
  </w:num>
  <w:num w:numId="20">
    <w:abstractNumId w:val="86"/>
  </w:num>
  <w:num w:numId="21">
    <w:abstractNumId w:val="80"/>
  </w:num>
  <w:num w:numId="22">
    <w:abstractNumId w:val="63"/>
  </w:num>
  <w:num w:numId="23">
    <w:abstractNumId w:val="94"/>
  </w:num>
  <w:num w:numId="24">
    <w:abstractNumId w:val="96"/>
  </w:num>
  <w:num w:numId="25">
    <w:abstractNumId w:val="55"/>
  </w:num>
  <w:num w:numId="26">
    <w:abstractNumId w:val="67"/>
  </w:num>
  <w:num w:numId="27">
    <w:abstractNumId w:val="70"/>
  </w:num>
  <w:num w:numId="28">
    <w:abstractNumId w:val="72"/>
  </w:num>
  <w:num w:numId="29">
    <w:abstractNumId w:val="76"/>
  </w:num>
  <w:num w:numId="30">
    <w:abstractNumId w:val="58"/>
  </w:num>
  <w:num w:numId="31">
    <w:abstractNumId w:val="81"/>
  </w:num>
  <w:num w:numId="32">
    <w:abstractNumId w:val="64"/>
  </w:num>
  <w:num w:numId="33">
    <w:abstractNumId w:val="62"/>
  </w:num>
  <w:num w:numId="34">
    <w:abstractNumId w:val="52"/>
  </w:num>
  <w:num w:numId="35">
    <w:abstractNumId w:val="63"/>
    <w:lvlOverride w:ilvl="0">
      <w:lvl w:ilvl="0">
        <w:start w:val="5"/>
        <w:numFmt w:val="decimal"/>
        <w:lvlText w:val="%1"/>
        <w:lvlJc w:val="left"/>
        <w:pPr>
          <w:ind w:left="360" w:hanging="360"/>
        </w:pPr>
        <w:rPr>
          <w:rFonts w:ascii="Arial" w:hAnsi="Arial" w:cs="Arial" w:hint="default"/>
          <w:b/>
        </w:rPr>
      </w:lvl>
    </w:lvlOverride>
    <w:lvlOverride w:ilvl="1">
      <w:lvl w:ilvl="1">
        <w:start w:val="1"/>
        <w:numFmt w:val="decimal"/>
        <w:lvlText w:val="6.%2"/>
        <w:lvlJc w:val="left"/>
        <w:pPr>
          <w:ind w:left="810" w:hanging="360"/>
        </w:pPr>
        <w:rPr>
          <w:rFonts w:ascii="Arial" w:hAnsi="Arial" w:cs="Arial" w:hint="default"/>
          <w:b/>
          <w:color w:val="auto"/>
        </w:rPr>
      </w:lvl>
    </w:lvlOverride>
    <w:lvlOverride w:ilvl="2">
      <w:lvl w:ilvl="2">
        <w:start w:val="1"/>
        <w:numFmt w:val="decimal"/>
        <w:lvlText w:val="6.%2.%3"/>
        <w:lvlJc w:val="left"/>
        <w:pPr>
          <w:ind w:left="1620" w:hanging="720"/>
        </w:pPr>
        <w:rPr>
          <w:rFonts w:hint="default"/>
        </w:rPr>
      </w:lvl>
    </w:lvlOverride>
    <w:lvlOverride w:ilvl="3">
      <w:lvl w:ilvl="3">
        <w:start w:val="1"/>
        <w:numFmt w:val="decimal"/>
        <w:lvlText w:val="%1.%2.%3.%4"/>
        <w:lvlJc w:val="left"/>
        <w:pPr>
          <w:ind w:left="2070" w:hanging="720"/>
        </w:pPr>
        <w:rPr>
          <w:rFonts w:hint="default"/>
        </w:rPr>
      </w:lvl>
    </w:lvlOverride>
    <w:lvlOverride w:ilvl="4">
      <w:lvl w:ilvl="4">
        <w:start w:val="1"/>
        <w:numFmt w:val="decimal"/>
        <w:lvlText w:val="%1.%2.%3.%4.%5"/>
        <w:lvlJc w:val="left"/>
        <w:pPr>
          <w:ind w:left="2880" w:hanging="1080"/>
        </w:pPr>
        <w:rPr>
          <w:rFonts w:hint="default"/>
        </w:rPr>
      </w:lvl>
    </w:lvlOverride>
    <w:lvlOverride w:ilvl="5">
      <w:lvl w:ilvl="5">
        <w:start w:val="1"/>
        <w:numFmt w:val="decimal"/>
        <w:lvlText w:val="%1.%2.%3.%4.%5.%6"/>
        <w:lvlJc w:val="left"/>
        <w:pPr>
          <w:ind w:left="3330" w:hanging="1080"/>
        </w:pPr>
        <w:rPr>
          <w:rFonts w:hint="default"/>
        </w:rPr>
      </w:lvl>
    </w:lvlOverride>
    <w:lvlOverride w:ilvl="6">
      <w:lvl w:ilvl="6">
        <w:start w:val="1"/>
        <w:numFmt w:val="decimal"/>
        <w:lvlText w:val="%1.%2.%3.%4.%5.%6.%7"/>
        <w:lvlJc w:val="left"/>
        <w:pPr>
          <w:ind w:left="4140" w:hanging="1440"/>
        </w:pPr>
        <w:rPr>
          <w:rFonts w:hint="default"/>
        </w:rPr>
      </w:lvl>
    </w:lvlOverride>
    <w:lvlOverride w:ilvl="7">
      <w:lvl w:ilvl="7">
        <w:start w:val="1"/>
        <w:numFmt w:val="decimal"/>
        <w:lvlText w:val="%1.%2.%3.%4.%5.%6.%7.%8"/>
        <w:lvlJc w:val="left"/>
        <w:pPr>
          <w:ind w:left="4590" w:hanging="1440"/>
        </w:pPr>
        <w:rPr>
          <w:rFonts w:hint="default"/>
        </w:rPr>
      </w:lvl>
    </w:lvlOverride>
    <w:lvlOverride w:ilvl="8">
      <w:lvl w:ilvl="8">
        <w:start w:val="1"/>
        <w:numFmt w:val="decimal"/>
        <w:lvlText w:val="%1.%2.%3.%4.%5.%6.%7.%8.%9"/>
        <w:lvlJc w:val="left"/>
        <w:pPr>
          <w:ind w:left="5400" w:hanging="1800"/>
        </w:pPr>
        <w:rPr>
          <w:rFonts w:hint="default"/>
        </w:rPr>
      </w:lvl>
    </w:lvlOverride>
  </w:num>
  <w:num w:numId="36">
    <w:abstractNumId w:val="49"/>
  </w:num>
  <w:num w:numId="37">
    <w:abstractNumId w:val="85"/>
  </w:num>
  <w:num w:numId="38">
    <w:abstractNumId w:val="78"/>
  </w:num>
  <w:num w:numId="39">
    <w:abstractNumId w:val="68"/>
  </w:num>
  <w:num w:numId="40">
    <w:abstractNumId w:val="8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73"/>
    <w:rsid w:val="000113BB"/>
    <w:rsid w:val="00011504"/>
    <w:rsid w:val="000115C3"/>
    <w:rsid w:val="00011647"/>
    <w:rsid w:val="0001164B"/>
    <w:rsid w:val="00011A88"/>
    <w:rsid w:val="00011A89"/>
    <w:rsid w:val="00011DCA"/>
    <w:rsid w:val="0001214C"/>
    <w:rsid w:val="00012769"/>
    <w:rsid w:val="0001299B"/>
    <w:rsid w:val="00012CF9"/>
    <w:rsid w:val="00012EA5"/>
    <w:rsid w:val="000131E4"/>
    <w:rsid w:val="0001344F"/>
    <w:rsid w:val="0001466B"/>
    <w:rsid w:val="00014750"/>
    <w:rsid w:val="0001496F"/>
    <w:rsid w:val="00014F46"/>
    <w:rsid w:val="00015894"/>
    <w:rsid w:val="00015A98"/>
    <w:rsid w:val="00015D88"/>
    <w:rsid w:val="00015E2F"/>
    <w:rsid w:val="00015E7C"/>
    <w:rsid w:val="000167FC"/>
    <w:rsid w:val="00016E6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D41"/>
    <w:rsid w:val="00021E7F"/>
    <w:rsid w:val="000221F1"/>
    <w:rsid w:val="000224DA"/>
    <w:rsid w:val="00022726"/>
    <w:rsid w:val="000227EC"/>
    <w:rsid w:val="00022CB5"/>
    <w:rsid w:val="00023057"/>
    <w:rsid w:val="00023308"/>
    <w:rsid w:val="0002350D"/>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5FC"/>
    <w:rsid w:val="00027F81"/>
    <w:rsid w:val="000303E2"/>
    <w:rsid w:val="00030591"/>
    <w:rsid w:val="00030949"/>
    <w:rsid w:val="00030B9D"/>
    <w:rsid w:val="0003103E"/>
    <w:rsid w:val="0003169E"/>
    <w:rsid w:val="000317BA"/>
    <w:rsid w:val="00031E71"/>
    <w:rsid w:val="00032272"/>
    <w:rsid w:val="00032B7E"/>
    <w:rsid w:val="00032C65"/>
    <w:rsid w:val="00033443"/>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C28"/>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88C"/>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8C1"/>
    <w:rsid w:val="00053D87"/>
    <w:rsid w:val="00053E33"/>
    <w:rsid w:val="00055239"/>
    <w:rsid w:val="000554F7"/>
    <w:rsid w:val="000556DA"/>
    <w:rsid w:val="00055834"/>
    <w:rsid w:val="00056C77"/>
    <w:rsid w:val="000577BC"/>
    <w:rsid w:val="00057C27"/>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3E"/>
    <w:rsid w:val="000628D0"/>
    <w:rsid w:val="00062E62"/>
    <w:rsid w:val="00062FA8"/>
    <w:rsid w:val="000639FE"/>
    <w:rsid w:val="00063C21"/>
    <w:rsid w:val="00063C5D"/>
    <w:rsid w:val="00063D1A"/>
    <w:rsid w:val="00063F0B"/>
    <w:rsid w:val="00063F3D"/>
    <w:rsid w:val="000641BD"/>
    <w:rsid w:val="0006437F"/>
    <w:rsid w:val="000648A2"/>
    <w:rsid w:val="00065071"/>
    <w:rsid w:val="0006514D"/>
    <w:rsid w:val="00065368"/>
    <w:rsid w:val="00065849"/>
    <w:rsid w:val="000658BF"/>
    <w:rsid w:val="00065DE7"/>
    <w:rsid w:val="000663EE"/>
    <w:rsid w:val="00066E57"/>
    <w:rsid w:val="0006783E"/>
    <w:rsid w:val="00070234"/>
    <w:rsid w:val="00070240"/>
    <w:rsid w:val="000706CF"/>
    <w:rsid w:val="000706E1"/>
    <w:rsid w:val="00070B56"/>
    <w:rsid w:val="00071074"/>
    <w:rsid w:val="000711DD"/>
    <w:rsid w:val="000718B1"/>
    <w:rsid w:val="000728F1"/>
    <w:rsid w:val="00072ABE"/>
    <w:rsid w:val="00073409"/>
    <w:rsid w:val="00073D60"/>
    <w:rsid w:val="00073EC5"/>
    <w:rsid w:val="0007456F"/>
    <w:rsid w:val="00075659"/>
    <w:rsid w:val="00075F5B"/>
    <w:rsid w:val="0007605E"/>
    <w:rsid w:val="0007608E"/>
    <w:rsid w:val="000760C0"/>
    <w:rsid w:val="000762A3"/>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26"/>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C0F"/>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00F"/>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14C"/>
    <w:rsid w:val="000C0476"/>
    <w:rsid w:val="000C0611"/>
    <w:rsid w:val="000C0DF3"/>
    <w:rsid w:val="000C11FE"/>
    <w:rsid w:val="000C13F9"/>
    <w:rsid w:val="000C1516"/>
    <w:rsid w:val="000C1A46"/>
    <w:rsid w:val="000C2283"/>
    <w:rsid w:val="000C24C5"/>
    <w:rsid w:val="000C259B"/>
    <w:rsid w:val="000C259C"/>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612"/>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A2"/>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4FA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A1C"/>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1D2"/>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26"/>
    <w:rsid w:val="001117FD"/>
    <w:rsid w:val="00111C93"/>
    <w:rsid w:val="00111E2F"/>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6C"/>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C12"/>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E20"/>
    <w:rsid w:val="001620BD"/>
    <w:rsid w:val="00162A6D"/>
    <w:rsid w:val="00162B82"/>
    <w:rsid w:val="00162C5E"/>
    <w:rsid w:val="001633F5"/>
    <w:rsid w:val="001639C5"/>
    <w:rsid w:val="00163DA2"/>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D82"/>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24F"/>
    <w:rsid w:val="00187A18"/>
    <w:rsid w:val="00187FE4"/>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8B"/>
    <w:rsid w:val="00193ACF"/>
    <w:rsid w:val="00193C15"/>
    <w:rsid w:val="0019425A"/>
    <w:rsid w:val="001945D3"/>
    <w:rsid w:val="001945FA"/>
    <w:rsid w:val="001948C6"/>
    <w:rsid w:val="001948F8"/>
    <w:rsid w:val="00194903"/>
    <w:rsid w:val="00194C7D"/>
    <w:rsid w:val="0019564C"/>
    <w:rsid w:val="001959B0"/>
    <w:rsid w:val="001959D0"/>
    <w:rsid w:val="00196151"/>
    <w:rsid w:val="00196726"/>
    <w:rsid w:val="00196727"/>
    <w:rsid w:val="00196D47"/>
    <w:rsid w:val="00197578"/>
    <w:rsid w:val="0019781E"/>
    <w:rsid w:val="001979B1"/>
    <w:rsid w:val="001A01DA"/>
    <w:rsid w:val="001A046B"/>
    <w:rsid w:val="001A0798"/>
    <w:rsid w:val="001A0BD5"/>
    <w:rsid w:val="001A1155"/>
    <w:rsid w:val="001A14E3"/>
    <w:rsid w:val="001A1593"/>
    <w:rsid w:val="001A172A"/>
    <w:rsid w:val="001A180B"/>
    <w:rsid w:val="001A23A7"/>
    <w:rsid w:val="001A25A0"/>
    <w:rsid w:val="001A2760"/>
    <w:rsid w:val="001A287D"/>
    <w:rsid w:val="001A2F3C"/>
    <w:rsid w:val="001A2FA0"/>
    <w:rsid w:val="001A3616"/>
    <w:rsid w:val="001A375E"/>
    <w:rsid w:val="001A4190"/>
    <w:rsid w:val="001A41BC"/>
    <w:rsid w:val="001A42D7"/>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ADD"/>
    <w:rsid w:val="001B1C0A"/>
    <w:rsid w:val="001B1EB4"/>
    <w:rsid w:val="001B20B8"/>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4F0"/>
    <w:rsid w:val="001B45BF"/>
    <w:rsid w:val="001B4731"/>
    <w:rsid w:val="001B4A87"/>
    <w:rsid w:val="001B4A9C"/>
    <w:rsid w:val="001B61F1"/>
    <w:rsid w:val="001B6640"/>
    <w:rsid w:val="001B6BB1"/>
    <w:rsid w:val="001B6EAE"/>
    <w:rsid w:val="001B7C0C"/>
    <w:rsid w:val="001B7C30"/>
    <w:rsid w:val="001B7E0D"/>
    <w:rsid w:val="001C03D9"/>
    <w:rsid w:val="001C0AFD"/>
    <w:rsid w:val="001C0B9F"/>
    <w:rsid w:val="001C14CB"/>
    <w:rsid w:val="001C1BA6"/>
    <w:rsid w:val="001C1C80"/>
    <w:rsid w:val="001C2554"/>
    <w:rsid w:val="001C2959"/>
    <w:rsid w:val="001C2D06"/>
    <w:rsid w:val="001C2DE2"/>
    <w:rsid w:val="001C30C8"/>
    <w:rsid w:val="001C3152"/>
    <w:rsid w:val="001C3413"/>
    <w:rsid w:val="001C349C"/>
    <w:rsid w:val="001C3BAF"/>
    <w:rsid w:val="001C3C76"/>
    <w:rsid w:val="001C3DD2"/>
    <w:rsid w:val="001C416A"/>
    <w:rsid w:val="001C45CF"/>
    <w:rsid w:val="001C4927"/>
    <w:rsid w:val="001C4AC7"/>
    <w:rsid w:val="001C4B47"/>
    <w:rsid w:val="001C53FD"/>
    <w:rsid w:val="001C57BF"/>
    <w:rsid w:val="001C588D"/>
    <w:rsid w:val="001C5A01"/>
    <w:rsid w:val="001C5CA1"/>
    <w:rsid w:val="001C5EBF"/>
    <w:rsid w:val="001C631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96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9E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A1"/>
    <w:rsid w:val="001F5EFA"/>
    <w:rsid w:val="001F62BF"/>
    <w:rsid w:val="001F68D8"/>
    <w:rsid w:val="001F7252"/>
    <w:rsid w:val="001F74B2"/>
    <w:rsid w:val="001F74B4"/>
    <w:rsid w:val="001F776A"/>
    <w:rsid w:val="001F7A08"/>
    <w:rsid w:val="00200244"/>
    <w:rsid w:val="00200349"/>
    <w:rsid w:val="002008DA"/>
    <w:rsid w:val="002009BF"/>
    <w:rsid w:val="00200C66"/>
    <w:rsid w:val="00200CBB"/>
    <w:rsid w:val="00200E58"/>
    <w:rsid w:val="00200FF1"/>
    <w:rsid w:val="002019F6"/>
    <w:rsid w:val="0020243A"/>
    <w:rsid w:val="002028A7"/>
    <w:rsid w:val="00202B2B"/>
    <w:rsid w:val="00202CCD"/>
    <w:rsid w:val="00202CD8"/>
    <w:rsid w:val="002030A5"/>
    <w:rsid w:val="00203D7B"/>
    <w:rsid w:val="00204027"/>
    <w:rsid w:val="00204111"/>
    <w:rsid w:val="00204871"/>
    <w:rsid w:val="002049BE"/>
    <w:rsid w:val="00204CA1"/>
    <w:rsid w:val="00204F32"/>
    <w:rsid w:val="00205B96"/>
    <w:rsid w:val="00205C4A"/>
    <w:rsid w:val="002062DD"/>
    <w:rsid w:val="002067CF"/>
    <w:rsid w:val="00206ABA"/>
    <w:rsid w:val="00206AD0"/>
    <w:rsid w:val="00206C02"/>
    <w:rsid w:val="00207151"/>
    <w:rsid w:val="0020735B"/>
    <w:rsid w:val="00207D03"/>
    <w:rsid w:val="00207D08"/>
    <w:rsid w:val="00210557"/>
    <w:rsid w:val="00210A85"/>
    <w:rsid w:val="00210C31"/>
    <w:rsid w:val="00210FF3"/>
    <w:rsid w:val="00210FF6"/>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CA3"/>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08"/>
    <w:rsid w:val="002251A4"/>
    <w:rsid w:val="00225879"/>
    <w:rsid w:val="002258CA"/>
    <w:rsid w:val="002260F7"/>
    <w:rsid w:val="00226574"/>
    <w:rsid w:val="0022742B"/>
    <w:rsid w:val="002275E8"/>
    <w:rsid w:val="00227901"/>
    <w:rsid w:val="00227CD0"/>
    <w:rsid w:val="0023000F"/>
    <w:rsid w:val="00230764"/>
    <w:rsid w:val="00230DAD"/>
    <w:rsid w:val="00230DC9"/>
    <w:rsid w:val="00232552"/>
    <w:rsid w:val="00232912"/>
    <w:rsid w:val="00232AB4"/>
    <w:rsid w:val="00232BD9"/>
    <w:rsid w:val="00233121"/>
    <w:rsid w:val="00233412"/>
    <w:rsid w:val="00233981"/>
    <w:rsid w:val="00233B0E"/>
    <w:rsid w:val="00234016"/>
    <w:rsid w:val="00234135"/>
    <w:rsid w:val="00234AFE"/>
    <w:rsid w:val="00234C33"/>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C"/>
    <w:rsid w:val="00245D8D"/>
    <w:rsid w:val="00245E38"/>
    <w:rsid w:val="0024604B"/>
    <w:rsid w:val="00246089"/>
    <w:rsid w:val="002462B4"/>
    <w:rsid w:val="0024726B"/>
    <w:rsid w:val="002479F9"/>
    <w:rsid w:val="00247C64"/>
    <w:rsid w:val="00247C77"/>
    <w:rsid w:val="00247CEA"/>
    <w:rsid w:val="00247F64"/>
    <w:rsid w:val="00247FD6"/>
    <w:rsid w:val="002508A8"/>
    <w:rsid w:val="00250E53"/>
    <w:rsid w:val="00251104"/>
    <w:rsid w:val="0025117B"/>
    <w:rsid w:val="00251496"/>
    <w:rsid w:val="00251B5E"/>
    <w:rsid w:val="00251C99"/>
    <w:rsid w:val="00251CF5"/>
    <w:rsid w:val="0025238C"/>
    <w:rsid w:val="00252659"/>
    <w:rsid w:val="00252A63"/>
    <w:rsid w:val="00252B1F"/>
    <w:rsid w:val="00252CA3"/>
    <w:rsid w:val="00252D25"/>
    <w:rsid w:val="00253011"/>
    <w:rsid w:val="00253033"/>
    <w:rsid w:val="00253062"/>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9D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5D8"/>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E7E"/>
    <w:rsid w:val="00267F8E"/>
    <w:rsid w:val="00267F9C"/>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A1"/>
    <w:rsid w:val="0027775B"/>
    <w:rsid w:val="00277821"/>
    <w:rsid w:val="00280050"/>
    <w:rsid w:val="00280127"/>
    <w:rsid w:val="00280814"/>
    <w:rsid w:val="00280B9C"/>
    <w:rsid w:val="00280DAD"/>
    <w:rsid w:val="00281098"/>
    <w:rsid w:val="002815D8"/>
    <w:rsid w:val="00281923"/>
    <w:rsid w:val="00281C44"/>
    <w:rsid w:val="00281CE1"/>
    <w:rsid w:val="00281E3F"/>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F4"/>
    <w:rsid w:val="00297F48"/>
    <w:rsid w:val="002A0233"/>
    <w:rsid w:val="002A04A8"/>
    <w:rsid w:val="002A0B81"/>
    <w:rsid w:val="002A0FAA"/>
    <w:rsid w:val="002A1887"/>
    <w:rsid w:val="002A2011"/>
    <w:rsid w:val="002A2488"/>
    <w:rsid w:val="002A28C9"/>
    <w:rsid w:val="002A2DD0"/>
    <w:rsid w:val="002A33AE"/>
    <w:rsid w:val="002A3C3F"/>
    <w:rsid w:val="002A3F56"/>
    <w:rsid w:val="002A42EC"/>
    <w:rsid w:val="002A434A"/>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619"/>
    <w:rsid w:val="002C17DD"/>
    <w:rsid w:val="002C247D"/>
    <w:rsid w:val="002C2708"/>
    <w:rsid w:val="002C2733"/>
    <w:rsid w:val="002C2AC1"/>
    <w:rsid w:val="002C2AF6"/>
    <w:rsid w:val="002C3141"/>
    <w:rsid w:val="002C3274"/>
    <w:rsid w:val="002C3283"/>
    <w:rsid w:val="002C342F"/>
    <w:rsid w:val="002C34EE"/>
    <w:rsid w:val="002C35E1"/>
    <w:rsid w:val="002C3B6B"/>
    <w:rsid w:val="002C3DFA"/>
    <w:rsid w:val="002C3FEE"/>
    <w:rsid w:val="002C4913"/>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36F"/>
    <w:rsid w:val="002D7444"/>
    <w:rsid w:val="002D75E4"/>
    <w:rsid w:val="002D76BB"/>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5C14"/>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9B1"/>
    <w:rsid w:val="002F1C1B"/>
    <w:rsid w:val="002F1E22"/>
    <w:rsid w:val="002F1EE8"/>
    <w:rsid w:val="002F2105"/>
    <w:rsid w:val="002F28B2"/>
    <w:rsid w:val="002F2DE5"/>
    <w:rsid w:val="002F2E6E"/>
    <w:rsid w:val="002F3DAD"/>
    <w:rsid w:val="002F45B3"/>
    <w:rsid w:val="002F48D1"/>
    <w:rsid w:val="002F536E"/>
    <w:rsid w:val="002F53FF"/>
    <w:rsid w:val="002F652D"/>
    <w:rsid w:val="002F7195"/>
    <w:rsid w:val="002F7AB1"/>
    <w:rsid w:val="003003A5"/>
    <w:rsid w:val="00300AC5"/>
    <w:rsid w:val="00300AF6"/>
    <w:rsid w:val="003010CD"/>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514"/>
    <w:rsid w:val="00305592"/>
    <w:rsid w:val="00305AD4"/>
    <w:rsid w:val="00305D38"/>
    <w:rsid w:val="0030614B"/>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3AC"/>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8F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A0"/>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46F"/>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E6"/>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87C"/>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440"/>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90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05E"/>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45C"/>
    <w:rsid w:val="003A0CD6"/>
    <w:rsid w:val="003A15C6"/>
    <w:rsid w:val="003A18EB"/>
    <w:rsid w:val="003A1CBB"/>
    <w:rsid w:val="003A217D"/>
    <w:rsid w:val="003A23C1"/>
    <w:rsid w:val="003A28E2"/>
    <w:rsid w:val="003A2B5B"/>
    <w:rsid w:val="003A2F76"/>
    <w:rsid w:val="003A2F91"/>
    <w:rsid w:val="003A30F4"/>
    <w:rsid w:val="003A345B"/>
    <w:rsid w:val="003A3EA5"/>
    <w:rsid w:val="003A40DD"/>
    <w:rsid w:val="003A43E6"/>
    <w:rsid w:val="003A44C8"/>
    <w:rsid w:val="003A4822"/>
    <w:rsid w:val="003A492D"/>
    <w:rsid w:val="003A4B3A"/>
    <w:rsid w:val="003A4FED"/>
    <w:rsid w:val="003A58C5"/>
    <w:rsid w:val="003A5AAB"/>
    <w:rsid w:val="003A5AD4"/>
    <w:rsid w:val="003A5B11"/>
    <w:rsid w:val="003A5BD4"/>
    <w:rsid w:val="003A5D72"/>
    <w:rsid w:val="003A681D"/>
    <w:rsid w:val="003A7252"/>
    <w:rsid w:val="003A74F5"/>
    <w:rsid w:val="003A7C94"/>
    <w:rsid w:val="003B0394"/>
    <w:rsid w:val="003B05D4"/>
    <w:rsid w:val="003B0703"/>
    <w:rsid w:val="003B0A49"/>
    <w:rsid w:val="003B0FEF"/>
    <w:rsid w:val="003B1316"/>
    <w:rsid w:val="003B17F1"/>
    <w:rsid w:val="003B1B5E"/>
    <w:rsid w:val="003B1E10"/>
    <w:rsid w:val="003B2544"/>
    <w:rsid w:val="003B2BA3"/>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54"/>
    <w:rsid w:val="003E03C0"/>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46"/>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147"/>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C6D"/>
    <w:rsid w:val="00404DD4"/>
    <w:rsid w:val="004050F9"/>
    <w:rsid w:val="00405684"/>
    <w:rsid w:val="00405E5E"/>
    <w:rsid w:val="004062E7"/>
    <w:rsid w:val="004065AE"/>
    <w:rsid w:val="00406F7D"/>
    <w:rsid w:val="0040775A"/>
    <w:rsid w:val="004077E5"/>
    <w:rsid w:val="00410307"/>
    <w:rsid w:val="004107FE"/>
    <w:rsid w:val="00410DEA"/>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59E"/>
    <w:rsid w:val="00414919"/>
    <w:rsid w:val="00414A97"/>
    <w:rsid w:val="00414ABC"/>
    <w:rsid w:val="00415058"/>
    <w:rsid w:val="00415A39"/>
    <w:rsid w:val="0041601E"/>
    <w:rsid w:val="00416358"/>
    <w:rsid w:val="0041640B"/>
    <w:rsid w:val="004164A3"/>
    <w:rsid w:val="00416B98"/>
    <w:rsid w:val="00417EBA"/>
    <w:rsid w:val="00420235"/>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459"/>
    <w:rsid w:val="0042687E"/>
    <w:rsid w:val="00426B0C"/>
    <w:rsid w:val="00426C52"/>
    <w:rsid w:val="00426CA9"/>
    <w:rsid w:val="0042720A"/>
    <w:rsid w:val="004276AD"/>
    <w:rsid w:val="00427883"/>
    <w:rsid w:val="00427A8A"/>
    <w:rsid w:val="00427AA1"/>
    <w:rsid w:val="00427CE2"/>
    <w:rsid w:val="00427E21"/>
    <w:rsid w:val="00427EB4"/>
    <w:rsid w:val="0043024A"/>
    <w:rsid w:val="00430427"/>
    <w:rsid w:val="00430D86"/>
    <w:rsid w:val="004312D3"/>
    <w:rsid w:val="004317EF"/>
    <w:rsid w:val="00431B8E"/>
    <w:rsid w:val="0043237C"/>
    <w:rsid w:val="00432535"/>
    <w:rsid w:val="00432657"/>
    <w:rsid w:val="004327B8"/>
    <w:rsid w:val="00432942"/>
    <w:rsid w:val="00432D69"/>
    <w:rsid w:val="0043312E"/>
    <w:rsid w:val="0043341A"/>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82F"/>
    <w:rsid w:val="00437A68"/>
    <w:rsid w:val="00437B87"/>
    <w:rsid w:val="00437F73"/>
    <w:rsid w:val="00437FB9"/>
    <w:rsid w:val="004403C6"/>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921"/>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24E"/>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1F"/>
    <w:rsid w:val="00474AEE"/>
    <w:rsid w:val="00474F05"/>
    <w:rsid w:val="00474F43"/>
    <w:rsid w:val="00475220"/>
    <w:rsid w:val="004753EA"/>
    <w:rsid w:val="004756E7"/>
    <w:rsid w:val="00475814"/>
    <w:rsid w:val="00475BD1"/>
    <w:rsid w:val="00475F7B"/>
    <w:rsid w:val="00476290"/>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5A9"/>
    <w:rsid w:val="0048279A"/>
    <w:rsid w:val="004829D9"/>
    <w:rsid w:val="00482D4C"/>
    <w:rsid w:val="00482DB3"/>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C74"/>
    <w:rsid w:val="00490DA3"/>
    <w:rsid w:val="00490F97"/>
    <w:rsid w:val="004910E9"/>
    <w:rsid w:val="004913CE"/>
    <w:rsid w:val="00491E05"/>
    <w:rsid w:val="00491EFB"/>
    <w:rsid w:val="00491FDD"/>
    <w:rsid w:val="00492268"/>
    <w:rsid w:val="00492AC4"/>
    <w:rsid w:val="00492DD4"/>
    <w:rsid w:val="0049306E"/>
    <w:rsid w:val="0049324F"/>
    <w:rsid w:val="004934A8"/>
    <w:rsid w:val="00493629"/>
    <w:rsid w:val="004938FD"/>
    <w:rsid w:val="004939D2"/>
    <w:rsid w:val="004942C8"/>
    <w:rsid w:val="004947DD"/>
    <w:rsid w:val="00494CD6"/>
    <w:rsid w:val="0049540A"/>
    <w:rsid w:val="00495801"/>
    <w:rsid w:val="00495BD3"/>
    <w:rsid w:val="00495CA8"/>
    <w:rsid w:val="00495D9E"/>
    <w:rsid w:val="00495EAB"/>
    <w:rsid w:val="00496294"/>
    <w:rsid w:val="00496843"/>
    <w:rsid w:val="00496C79"/>
    <w:rsid w:val="00496F56"/>
    <w:rsid w:val="0049721E"/>
    <w:rsid w:val="004973F2"/>
    <w:rsid w:val="004975C4"/>
    <w:rsid w:val="00497C91"/>
    <w:rsid w:val="004A0799"/>
    <w:rsid w:val="004A0A58"/>
    <w:rsid w:val="004A0B49"/>
    <w:rsid w:val="004A0E45"/>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0F7"/>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0CA"/>
    <w:rsid w:val="004B347E"/>
    <w:rsid w:val="004B3A94"/>
    <w:rsid w:val="004B4696"/>
    <w:rsid w:val="004B4A56"/>
    <w:rsid w:val="004B4FC8"/>
    <w:rsid w:val="004B535C"/>
    <w:rsid w:val="004B54EA"/>
    <w:rsid w:val="004B5793"/>
    <w:rsid w:val="004B5A0E"/>
    <w:rsid w:val="004B5A54"/>
    <w:rsid w:val="004B5C5A"/>
    <w:rsid w:val="004B5D05"/>
    <w:rsid w:val="004B5DC3"/>
    <w:rsid w:val="004B5E25"/>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CA3"/>
    <w:rsid w:val="004C40FA"/>
    <w:rsid w:val="004C45AC"/>
    <w:rsid w:val="004C4877"/>
    <w:rsid w:val="004C4B2E"/>
    <w:rsid w:val="004C4DD9"/>
    <w:rsid w:val="004C4E61"/>
    <w:rsid w:val="004C51B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223"/>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362"/>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7E"/>
    <w:rsid w:val="004E67C0"/>
    <w:rsid w:val="004E6CE6"/>
    <w:rsid w:val="004E725E"/>
    <w:rsid w:val="004E7380"/>
    <w:rsid w:val="004E7414"/>
    <w:rsid w:val="004E7466"/>
    <w:rsid w:val="004E75AB"/>
    <w:rsid w:val="004E75F9"/>
    <w:rsid w:val="004F01B7"/>
    <w:rsid w:val="004F0358"/>
    <w:rsid w:val="004F0D52"/>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471"/>
    <w:rsid w:val="004F55F6"/>
    <w:rsid w:val="004F5616"/>
    <w:rsid w:val="004F5A19"/>
    <w:rsid w:val="004F6256"/>
    <w:rsid w:val="004F6AEF"/>
    <w:rsid w:val="004F6FB6"/>
    <w:rsid w:val="004F70D6"/>
    <w:rsid w:val="004F70D8"/>
    <w:rsid w:val="004F7288"/>
    <w:rsid w:val="004F7502"/>
    <w:rsid w:val="004F767C"/>
    <w:rsid w:val="004F77AB"/>
    <w:rsid w:val="004F7E41"/>
    <w:rsid w:val="00500143"/>
    <w:rsid w:val="00500222"/>
    <w:rsid w:val="00500309"/>
    <w:rsid w:val="0050060B"/>
    <w:rsid w:val="00500824"/>
    <w:rsid w:val="00500825"/>
    <w:rsid w:val="00500BF6"/>
    <w:rsid w:val="00500E4B"/>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7FC"/>
    <w:rsid w:val="00506AFC"/>
    <w:rsid w:val="00506EA2"/>
    <w:rsid w:val="005071D6"/>
    <w:rsid w:val="00507395"/>
    <w:rsid w:val="00507883"/>
    <w:rsid w:val="00507896"/>
    <w:rsid w:val="00507C51"/>
    <w:rsid w:val="00507C67"/>
    <w:rsid w:val="005102CB"/>
    <w:rsid w:val="0051076C"/>
    <w:rsid w:val="00510945"/>
    <w:rsid w:val="00510DF7"/>
    <w:rsid w:val="00511710"/>
    <w:rsid w:val="00511FA0"/>
    <w:rsid w:val="0051241C"/>
    <w:rsid w:val="005129A8"/>
    <w:rsid w:val="00512BED"/>
    <w:rsid w:val="005133AD"/>
    <w:rsid w:val="005134F6"/>
    <w:rsid w:val="005135F1"/>
    <w:rsid w:val="00514086"/>
    <w:rsid w:val="0051447F"/>
    <w:rsid w:val="00514481"/>
    <w:rsid w:val="005147A8"/>
    <w:rsid w:val="00514BA1"/>
    <w:rsid w:val="00514C8A"/>
    <w:rsid w:val="00514CB3"/>
    <w:rsid w:val="00514EFD"/>
    <w:rsid w:val="0051542B"/>
    <w:rsid w:val="0051544C"/>
    <w:rsid w:val="00515618"/>
    <w:rsid w:val="0051561A"/>
    <w:rsid w:val="005159C5"/>
    <w:rsid w:val="005160C0"/>
    <w:rsid w:val="00516502"/>
    <w:rsid w:val="00516699"/>
    <w:rsid w:val="00516B6B"/>
    <w:rsid w:val="0051721A"/>
    <w:rsid w:val="00517274"/>
    <w:rsid w:val="00517282"/>
    <w:rsid w:val="00517338"/>
    <w:rsid w:val="005175C3"/>
    <w:rsid w:val="00517769"/>
    <w:rsid w:val="00517899"/>
    <w:rsid w:val="005178E4"/>
    <w:rsid w:val="0051791B"/>
    <w:rsid w:val="00517E4D"/>
    <w:rsid w:val="00520516"/>
    <w:rsid w:val="00520604"/>
    <w:rsid w:val="00520978"/>
    <w:rsid w:val="0052108C"/>
    <w:rsid w:val="00521704"/>
    <w:rsid w:val="00521FF5"/>
    <w:rsid w:val="00522165"/>
    <w:rsid w:val="00522381"/>
    <w:rsid w:val="00522ABF"/>
    <w:rsid w:val="00522D84"/>
    <w:rsid w:val="005232DA"/>
    <w:rsid w:val="0052331A"/>
    <w:rsid w:val="005233AA"/>
    <w:rsid w:val="005240E1"/>
    <w:rsid w:val="0052437F"/>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613"/>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71"/>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377"/>
    <w:rsid w:val="00544638"/>
    <w:rsid w:val="00544C24"/>
    <w:rsid w:val="00544CE8"/>
    <w:rsid w:val="00544D57"/>
    <w:rsid w:val="005453B2"/>
    <w:rsid w:val="00545456"/>
    <w:rsid w:val="0054567E"/>
    <w:rsid w:val="00545D25"/>
    <w:rsid w:val="00545E8E"/>
    <w:rsid w:val="00546265"/>
    <w:rsid w:val="005463B3"/>
    <w:rsid w:val="00546862"/>
    <w:rsid w:val="00546F4B"/>
    <w:rsid w:val="0054733D"/>
    <w:rsid w:val="00547363"/>
    <w:rsid w:val="005474B1"/>
    <w:rsid w:val="00547506"/>
    <w:rsid w:val="00547654"/>
    <w:rsid w:val="00550552"/>
    <w:rsid w:val="00550616"/>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B33"/>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9A"/>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0F5"/>
    <w:rsid w:val="00574472"/>
    <w:rsid w:val="005746C8"/>
    <w:rsid w:val="00574A40"/>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CEC"/>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54"/>
    <w:rsid w:val="00594D1F"/>
    <w:rsid w:val="00594F71"/>
    <w:rsid w:val="00594FC5"/>
    <w:rsid w:val="00595000"/>
    <w:rsid w:val="0059587B"/>
    <w:rsid w:val="005959ED"/>
    <w:rsid w:val="00595CDD"/>
    <w:rsid w:val="00596865"/>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7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7F4"/>
    <w:rsid w:val="005B1CE6"/>
    <w:rsid w:val="005B24DF"/>
    <w:rsid w:val="005B2A19"/>
    <w:rsid w:val="005B4B5C"/>
    <w:rsid w:val="005B4BF7"/>
    <w:rsid w:val="005B5392"/>
    <w:rsid w:val="005B56D4"/>
    <w:rsid w:val="005B57C1"/>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B45"/>
    <w:rsid w:val="005C2EF7"/>
    <w:rsid w:val="005C301A"/>
    <w:rsid w:val="005C31BC"/>
    <w:rsid w:val="005C32A0"/>
    <w:rsid w:val="005C33B2"/>
    <w:rsid w:val="005C396D"/>
    <w:rsid w:val="005C484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01B"/>
    <w:rsid w:val="005D233D"/>
    <w:rsid w:val="005D3C76"/>
    <w:rsid w:val="005D44BB"/>
    <w:rsid w:val="005D4A8F"/>
    <w:rsid w:val="005D5269"/>
    <w:rsid w:val="005D5348"/>
    <w:rsid w:val="005D5729"/>
    <w:rsid w:val="005D606A"/>
    <w:rsid w:val="005D61CE"/>
    <w:rsid w:val="005D65A6"/>
    <w:rsid w:val="005D6D74"/>
    <w:rsid w:val="005D6FCA"/>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1FC"/>
    <w:rsid w:val="005E6697"/>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A30"/>
    <w:rsid w:val="005F3C41"/>
    <w:rsid w:val="005F3F39"/>
    <w:rsid w:val="005F4261"/>
    <w:rsid w:val="005F4697"/>
    <w:rsid w:val="005F4770"/>
    <w:rsid w:val="005F4A91"/>
    <w:rsid w:val="005F4FD3"/>
    <w:rsid w:val="005F56B6"/>
    <w:rsid w:val="005F5B94"/>
    <w:rsid w:val="005F5C73"/>
    <w:rsid w:val="005F5D3E"/>
    <w:rsid w:val="005F62FE"/>
    <w:rsid w:val="005F6498"/>
    <w:rsid w:val="005F68E7"/>
    <w:rsid w:val="005F7163"/>
    <w:rsid w:val="005F71C8"/>
    <w:rsid w:val="005F7D8D"/>
    <w:rsid w:val="00600042"/>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CE"/>
    <w:rsid w:val="00604141"/>
    <w:rsid w:val="006041CB"/>
    <w:rsid w:val="0060421A"/>
    <w:rsid w:val="00604725"/>
    <w:rsid w:val="0060486C"/>
    <w:rsid w:val="00604B2B"/>
    <w:rsid w:val="00604B66"/>
    <w:rsid w:val="00604C9F"/>
    <w:rsid w:val="00604E5B"/>
    <w:rsid w:val="0060530B"/>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93A"/>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16"/>
    <w:rsid w:val="00622B66"/>
    <w:rsid w:val="00622E65"/>
    <w:rsid w:val="00622EE8"/>
    <w:rsid w:val="006231F4"/>
    <w:rsid w:val="00623832"/>
    <w:rsid w:val="00623925"/>
    <w:rsid w:val="0062395F"/>
    <w:rsid w:val="00623ACF"/>
    <w:rsid w:val="00624338"/>
    <w:rsid w:val="00624479"/>
    <w:rsid w:val="00624497"/>
    <w:rsid w:val="006248E0"/>
    <w:rsid w:val="00624A6A"/>
    <w:rsid w:val="00624DFF"/>
    <w:rsid w:val="00624FDC"/>
    <w:rsid w:val="00625273"/>
    <w:rsid w:val="00625377"/>
    <w:rsid w:val="0062540E"/>
    <w:rsid w:val="0062562C"/>
    <w:rsid w:val="00625A32"/>
    <w:rsid w:val="00626522"/>
    <w:rsid w:val="0062654B"/>
    <w:rsid w:val="00626755"/>
    <w:rsid w:val="006269B9"/>
    <w:rsid w:val="00626AE9"/>
    <w:rsid w:val="00626C2D"/>
    <w:rsid w:val="00626DCA"/>
    <w:rsid w:val="00626FC9"/>
    <w:rsid w:val="006274B4"/>
    <w:rsid w:val="006274FB"/>
    <w:rsid w:val="00630278"/>
    <w:rsid w:val="0063038F"/>
    <w:rsid w:val="00630421"/>
    <w:rsid w:val="006304A9"/>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6B0"/>
    <w:rsid w:val="006367FF"/>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816"/>
    <w:rsid w:val="00645F72"/>
    <w:rsid w:val="006460AA"/>
    <w:rsid w:val="006469F3"/>
    <w:rsid w:val="00647193"/>
    <w:rsid w:val="00647A26"/>
    <w:rsid w:val="00647EB5"/>
    <w:rsid w:val="00650121"/>
    <w:rsid w:val="00650243"/>
    <w:rsid w:val="006506C2"/>
    <w:rsid w:val="0065089F"/>
    <w:rsid w:val="00651550"/>
    <w:rsid w:val="006518CA"/>
    <w:rsid w:val="0065197C"/>
    <w:rsid w:val="00651AA8"/>
    <w:rsid w:val="00651E34"/>
    <w:rsid w:val="00651EBA"/>
    <w:rsid w:val="00652A26"/>
    <w:rsid w:val="00652D53"/>
    <w:rsid w:val="00652D55"/>
    <w:rsid w:val="0065369F"/>
    <w:rsid w:val="00653A2A"/>
    <w:rsid w:val="00653FA4"/>
    <w:rsid w:val="00654117"/>
    <w:rsid w:val="00654444"/>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121"/>
    <w:rsid w:val="00663D9E"/>
    <w:rsid w:val="00664027"/>
    <w:rsid w:val="00664534"/>
    <w:rsid w:val="00664A23"/>
    <w:rsid w:val="00664F29"/>
    <w:rsid w:val="0066500B"/>
    <w:rsid w:val="00665143"/>
    <w:rsid w:val="006658AD"/>
    <w:rsid w:val="00665BAE"/>
    <w:rsid w:val="00665D1A"/>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0BA"/>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4D3"/>
    <w:rsid w:val="006A0A56"/>
    <w:rsid w:val="006A0D89"/>
    <w:rsid w:val="006A0F23"/>
    <w:rsid w:val="006A0F2F"/>
    <w:rsid w:val="006A10D1"/>
    <w:rsid w:val="006A1120"/>
    <w:rsid w:val="006A17A2"/>
    <w:rsid w:val="006A1CD1"/>
    <w:rsid w:val="006A296F"/>
    <w:rsid w:val="006A2F54"/>
    <w:rsid w:val="006A3059"/>
    <w:rsid w:val="006A3139"/>
    <w:rsid w:val="006A3550"/>
    <w:rsid w:val="006A3807"/>
    <w:rsid w:val="006A4169"/>
    <w:rsid w:val="006A443F"/>
    <w:rsid w:val="006A4727"/>
    <w:rsid w:val="006A48CE"/>
    <w:rsid w:val="006A49E0"/>
    <w:rsid w:val="006A4C93"/>
    <w:rsid w:val="006A4FEC"/>
    <w:rsid w:val="006A500A"/>
    <w:rsid w:val="006A59FC"/>
    <w:rsid w:val="006A5E41"/>
    <w:rsid w:val="006A6575"/>
    <w:rsid w:val="006A671E"/>
    <w:rsid w:val="006A6C3D"/>
    <w:rsid w:val="006A6CFF"/>
    <w:rsid w:val="006A6D02"/>
    <w:rsid w:val="006A6EFD"/>
    <w:rsid w:val="006A6F28"/>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517"/>
    <w:rsid w:val="006B29E3"/>
    <w:rsid w:val="006B2B89"/>
    <w:rsid w:val="006B2DF7"/>
    <w:rsid w:val="006B3210"/>
    <w:rsid w:val="006B327C"/>
    <w:rsid w:val="006B348B"/>
    <w:rsid w:val="006B35EB"/>
    <w:rsid w:val="006B374C"/>
    <w:rsid w:val="006B3F07"/>
    <w:rsid w:val="006B420D"/>
    <w:rsid w:val="006B4472"/>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CC7"/>
    <w:rsid w:val="006D3DF3"/>
    <w:rsid w:val="006D3F41"/>
    <w:rsid w:val="006D434E"/>
    <w:rsid w:val="006D44C9"/>
    <w:rsid w:val="006D4977"/>
    <w:rsid w:val="006D5434"/>
    <w:rsid w:val="006D582F"/>
    <w:rsid w:val="006D5D4B"/>
    <w:rsid w:val="006D5FEA"/>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896"/>
    <w:rsid w:val="006E2D1F"/>
    <w:rsid w:val="006E3186"/>
    <w:rsid w:val="006E3215"/>
    <w:rsid w:val="006E34E1"/>
    <w:rsid w:val="006E3697"/>
    <w:rsid w:val="006E3F62"/>
    <w:rsid w:val="006E40DA"/>
    <w:rsid w:val="006E4159"/>
    <w:rsid w:val="006E43B6"/>
    <w:rsid w:val="006E45E4"/>
    <w:rsid w:val="006E4A82"/>
    <w:rsid w:val="006E4E7E"/>
    <w:rsid w:val="006E56A8"/>
    <w:rsid w:val="006E5C38"/>
    <w:rsid w:val="006E5CFB"/>
    <w:rsid w:val="006E5EEB"/>
    <w:rsid w:val="006E6A3F"/>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CD"/>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070"/>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CF9"/>
    <w:rsid w:val="00706D83"/>
    <w:rsid w:val="00706E24"/>
    <w:rsid w:val="00706F57"/>
    <w:rsid w:val="007079CB"/>
    <w:rsid w:val="00707DD9"/>
    <w:rsid w:val="00707EEC"/>
    <w:rsid w:val="0071011B"/>
    <w:rsid w:val="00710304"/>
    <w:rsid w:val="00710339"/>
    <w:rsid w:val="007104B4"/>
    <w:rsid w:val="00710E89"/>
    <w:rsid w:val="0071137E"/>
    <w:rsid w:val="007115C0"/>
    <w:rsid w:val="007116C0"/>
    <w:rsid w:val="007116E8"/>
    <w:rsid w:val="00711FFD"/>
    <w:rsid w:val="0071231D"/>
    <w:rsid w:val="00712A1E"/>
    <w:rsid w:val="00712CE9"/>
    <w:rsid w:val="00712D22"/>
    <w:rsid w:val="00713006"/>
    <w:rsid w:val="00713067"/>
    <w:rsid w:val="0071311C"/>
    <w:rsid w:val="00713279"/>
    <w:rsid w:val="00713A8C"/>
    <w:rsid w:val="00713B67"/>
    <w:rsid w:val="00713C4F"/>
    <w:rsid w:val="00713E3E"/>
    <w:rsid w:val="007148F5"/>
    <w:rsid w:val="00714FD3"/>
    <w:rsid w:val="007152B5"/>
    <w:rsid w:val="00715D48"/>
    <w:rsid w:val="00715E50"/>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20"/>
    <w:rsid w:val="00726EA7"/>
    <w:rsid w:val="00727026"/>
    <w:rsid w:val="00727104"/>
    <w:rsid w:val="007272C9"/>
    <w:rsid w:val="007275AF"/>
    <w:rsid w:val="00727A2E"/>
    <w:rsid w:val="00727CB5"/>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A9F"/>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3E0D"/>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1D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834"/>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4CF"/>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63"/>
    <w:rsid w:val="00761C57"/>
    <w:rsid w:val="00761C73"/>
    <w:rsid w:val="00761E0A"/>
    <w:rsid w:val="007623AB"/>
    <w:rsid w:val="007623F5"/>
    <w:rsid w:val="0076241B"/>
    <w:rsid w:val="0076262B"/>
    <w:rsid w:val="00762BBD"/>
    <w:rsid w:val="00763460"/>
    <w:rsid w:val="00763481"/>
    <w:rsid w:val="00764982"/>
    <w:rsid w:val="007649C8"/>
    <w:rsid w:val="00765629"/>
    <w:rsid w:val="0076599B"/>
    <w:rsid w:val="00765AFA"/>
    <w:rsid w:val="007669FF"/>
    <w:rsid w:val="00766E41"/>
    <w:rsid w:val="00767011"/>
    <w:rsid w:val="00767192"/>
    <w:rsid w:val="00767658"/>
    <w:rsid w:val="00767ECD"/>
    <w:rsid w:val="007702CA"/>
    <w:rsid w:val="00770350"/>
    <w:rsid w:val="007703CC"/>
    <w:rsid w:val="00770572"/>
    <w:rsid w:val="00770799"/>
    <w:rsid w:val="007708EE"/>
    <w:rsid w:val="00770B29"/>
    <w:rsid w:val="00770F30"/>
    <w:rsid w:val="00771126"/>
    <w:rsid w:val="00771277"/>
    <w:rsid w:val="00771671"/>
    <w:rsid w:val="0077172B"/>
    <w:rsid w:val="00771762"/>
    <w:rsid w:val="007717B8"/>
    <w:rsid w:val="007718A9"/>
    <w:rsid w:val="00771BF8"/>
    <w:rsid w:val="00771E42"/>
    <w:rsid w:val="007725F4"/>
    <w:rsid w:val="00772805"/>
    <w:rsid w:val="00772901"/>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913"/>
    <w:rsid w:val="00784B36"/>
    <w:rsid w:val="00785033"/>
    <w:rsid w:val="00785302"/>
    <w:rsid w:val="007854CE"/>
    <w:rsid w:val="00785A36"/>
    <w:rsid w:val="0078604C"/>
    <w:rsid w:val="00786594"/>
    <w:rsid w:val="00786746"/>
    <w:rsid w:val="00786775"/>
    <w:rsid w:val="00786904"/>
    <w:rsid w:val="00786A21"/>
    <w:rsid w:val="00787260"/>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688"/>
    <w:rsid w:val="00795810"/>
    <w:rsid w:val="00795A97"/>
    <w:rsid w:val="00795B64"/>
    <w:rsid w:val="00795C24"/>
    <w:rsid w:val="007969FB"/>
    <w:rsid w:val="0079748E"/>
    <w:rsid w:val="007976DA"/>
    <w:rsid w:val="0079796E"/>
    <w:rsid w:val="00797982"/>
    <w:rsid w:val="00797AE8"/>
    <w:rsid w:val="00797B34"/>
    <w:rsid w:val="00797DFD"/>
    <w:rsid w:val="007A026A"/>
    <w:rsid w:val="007A0327"/>
    <w:rsid w:val="007A0441"/>
    <w:rsid w:val="007A0727"/>
    <w:rsid w:val="007A0BA8"/>
    <w:rsid w:val="007A0C9E"/>
    <w:rsid w:val="007A0D1D"/>
    <w:rsid w:val="007A0E4E"/>
    <w:rsid w:val="007A0FC4"/>
    <w:rsid w:val="007A163E"/>
    <w:rsid w:val="007A1828"/>
    <w:rsid w:val="007A192D"/>
    <w:rsid w:val="007A1EB4"/>
    <w:rsid w:val="007A20A9"/>
    <w:rsid w:val="007A2D2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8E1"/>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9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DF6"/>
    <w:rsid w:val="007D2F59"/>
    <w:rsid w:val="007D4704"/>
    <w:rsid w:val="007D483E"/>
    <w:rsid w:val="007D49AB"/>
    <w:rsid w:val="007D4B1B"/>
    <w:rsid w:val="007D4DC0"/>
    <w:rsid w:val="007D4F30"/>
    <w:rsid w:val="007D5048"/>
    <w:rsid w:val="007D55AA"/>
    <w:rsid w:val="007D58F6"/>
    <w:rsid w:val="007D5AD5"/>
    <w:rsid w:val="007D6544"/>
    <w:rsid w:val="007D6562"/>
    <w:rsid w:val="007D6607"/>
    <w:rsid w:val="007D6726"/>
    <w:rsid w:val="007D6F6C"/>
    <w:rsid w:val="007D747B"/>
    <w:rsid w:val="007D7C1F"/>
    <w:rsid w:val="007E0856"/>
    <w:rsid w:val="007E1181"/>
    <w:rsid w:val="007E1360"/>
    <w:rsid w:val="007E1B3D"/>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9D5"/>
    <w:rsid w:val="007E6C69"/>
    <w:rsid w:val="007E72C6"/>
    <w:rsid w:val="007E76FF"/>
    <w:rsid w:val="007E7976"/>
    <w:rsid w:val="007E7BB8"/>
    <w:rsid w:val="007F04D6"/>
    <w:rsid w:val="007F0558"/>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6C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9EE"/>
    <w:rsid w:val="00817A1D"/>
    <w:rsid w:val="0082072C"/>
    <w:rsid w:val="00820A6A"/>
    <w:rsid w:val="00820AFC"/>
    <w:rsid w:val="00820B40"/>
    <w:rsid w:val="00820CDD"/>
    <w:rsid w:val="00820FE2"/>
    <w:rsid w:val="00821288"/>
    <w:rsid w:val="00821916"/>
    <w:rsid w:val="00821A0C"/>
    <w:rsid w:val="008220C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35F"/>
    <w:rsid w:val="008254FC"/>
    <w:rsid w:val="00825598"/>
    <w:rsid w:val="0082595F"/>
    <w:rsid w:val="008260CD"/>
    <w:rsid w:val="00827257"/>
    <w:rsid w:val="00830956"/>
    <w:rsid w:val="0083122D"/>
    <w:rsid w:val="0083139A"/>
    <w:rsid w:val="00831BD7"/>
    <w:rsid w:val="0083202A"/>
    <w:rsid w:val="00832564"/>
    <w:rsid w:val="00832CBE"/>
    <w:rsid w:val="00833083"/>
    <w:rsid w:val="008337DE"/>
    <w:rsid w:val="00833911"/>
    <w:rsid w:val="00834673"/>
    <w:rsid w:val="00834839"/>
    <w:rsid w:val="00834929"/>
    <w:rsid w:val="00834A47"/>
    <w:rsid w:val="00834F58"/>
    <w:rsid w:val="00835FA9"/>
    <w:rsid w:val="008362B3"/>
    <w:rsid w:val="00836E6D"/>
    <w:rsid w:val="00837753"/>
    <w:rsid w:val="00837B79"/>
    <w:rsid w:val="00837D4A"/>
    <w:rsid w:val="00840030"/>
    <w:rsid w:val="00840364"/>
    <w:rsid w:val="00840E10"/>
    <w:rsid w:val="00841245"/>
    <w:rsid w:val="0084157B"/>
    <w:rsid w:val="00841BC4"/>
    <w:rsid w:val="00841BE7"/>
    <w:rsid w:val="00841E3D"/>
    <w:rsid w:val="00841F94"/>
    <w:rsid w:val="008423A9"/>
    <w:rsid w:val="00842A1C"/>
    <w:rsid w:val="00842B3D"/>
    <w:rsid w:val="00842CAD"/>
    <w:rsid w:val="00842E4F"/>
    <w:rsid w:val="00842F08"/>
    <w:rsid w:val="00842F4C"/>
    <w:rsid w:val="00843AEC"/>
    <w:rsid w:val="00844295"/>
    <w:rsid w:val="008443D9"/>
    <w:rsid w:val="00844A5E"/>
    <w:rsid w:val="00844C48"/>
    <w:rsid w:val="008455D7"/>
    <w:rsid w:val="0084571A"/>
    <w:rsid w:val="008457D5"/>
    <w:rsid w:val="0084629B"/>
    <w:rsid w:val="0084679C"/>
    <w:rsid w:val="00846B71"/>
    <w:rsid w:val="00846DA9"/>
    <w:rsid w:val="00847241"/>
    <w:rsid w:val="008475C9"/>
    <w:rsid w:val="00847ABD"/>
    <w:rsid w:val="00847AE9"/>
    <w:rsid w:val="00847BAB"/>
    <w:rsid w:val="00847FDB"/>
    <w:rsid w:val="0085045F"/>
    <w:rsid w:val="00850833"/>
    <w:rsid w:val="008508EC"/>
    <w:rsid w:val="0085099D"/>
    <w:rsid w:val="00850CEC"/>
    <w:rsid w:val="00850D8B"/>
    <w:rsid w:val="0085124B"/>
    <w:rsid w:val="008512C6"/>
    <w:rsid w:val="008514C9"/>
    <w:rsid w:val="00851719"/>
    <w:rsid w:val="00851B57"/>
    <w:rsid w:val="00851E92"/>
    <w:rsid w:val="00851F1B"/>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3E7"/>
    <w:rsid w:val="008548E1"/>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116"/>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D7C"/>
    <w:rsid w:val="00884F52"/>
    <w:rsid w:val="00885A94"/>
    <w:rsid w:val="00886461"/>
    <w:rsid w:val="00886647"/>
    <w:rsid w:val="00886827"/>
    <w:rsid w:val="00886892"/>
    <w:rsid w:val="00886A95"/>
    <w:rsid w:val="00886B9F"/>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B24"/>
    <w:rsid w:val="00897D3B"/>
    <w:rsid w:val="008A0536"/>
    <w:rsid w:val="008A1111"/>
    <w:rsid w:val="008A1998"/>
    <w:rsid w:val="008A1EF4"/>
    <w:rsid w:val="008A22E4"/>
    <w:rsid w:val="008A2347"/>
    <w:rsid w:val="008A2AA5"/>
    <w:rsid w:val="008A2CDE"/>
    <w:rsid w:val="008A36DD"/>
    <w:rsid w:val="008A39A0"/>
    <w:rsid w:val="008A3BA0"/>
    <w:rsid w:val="008A3BE1"/>
    <w:rsid w:val="008A3D50"/>
    <w:rsid w:val="008A3E0A"/>
    <w:rsid w:val="008A3E25"/>
    <w:rsid w:val="008A4F28"/>
    <w:rsid w:val="008A5791"/>
    <w:rsid w:val="008A5EF9"/>
    <w:rsid w:val="008A6413"/>
    <w:rsid w:val="008A6558"/>
    <w:rsid w:val="008A6C2B"/>
    <w:rsid w:val="008A71C9"/>
    <w:rsid w:val="008A770C"/>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006"/>
    <w:rsid w:val="008C13A6"/>
    <w:rsid w:val="008C1FD7"/>
    <w:rsid w:val="008C2061"/>
    <w:rsid w:val="008C206E"/>
    <w:rsid w:val="008C21F6"/>
    <w:rsid w:val="008C230B"/>
    <w:rsid w:val="008C26BB"/>
    <w:rsid w:val="008C27AC"/>
    <w:rsid w:val="008C2C16"/>
    <w:rsid w:val="008C2D00"/>
    <w:rsid w:val="008C3081"/>
    <w:rsid w:val="008C3308"/>
    <w:rsid w:val="008C3987"/>
    <w:rsid w:val="008C440D"/>
    <w:rsid w:val="008C452B"/>
    <w:rsid w:val="008C4954"/>
    <w:rsid w:val="008C4FB0"/>
    <w:rsid w:val="008C5580"/>
    <w:rsid w:val="008C58E1"/>
    <w:rsid w:val="008C6211"/>
    <w:rsid w:val="008C6466"/>
    <w:rsid w:val="008C66F5"/>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660"/>
    <w:rsid w:val="008D2B23"/>
    <w:rsid w:val="008D2C40"/>
    <w:rsid w:val="008D33B1"/>
    <w:rsid w:val="008D46DF"/>
    <w:rsid w:val="008D476D"/>
    <w:rsid w:val="008D4C2B"/>
    <w:rsid w:val="008D4F98"/>
    <w:rsid w:val="008D5016"/>
    <w:rsid w:val="008D5131"/>
    <w:rsid w:val="008D5429"/>
    <w:rsid w:val="008D5B8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F45"/>
    <w:rsid w:val="008E528D"/>
    <w:rsid w:val="008E52D9"/>
    <w:rsid w:val="008E5400"/>
    <w:rsid w:val="008E583F"/>
    <w:rsid w:val="008E585A"/>
    <w:rsid w:val="008E5BBB"/>
    <w:rsid w:val="008E6C55"/>
    <w:rsid w:val="008E6E16"/>
    <w:rsid w:val="008E6FD6"/>
    <w:rsid w:val="008E7418"/>
    <w:rsid w:val="008E75D3"/>
    <w:rsid w:val="008E7709"/>
    <w:rsid w:val="008E7B2E"/>
    <w:rsid w:val="008F0168"/>
    <w:rsid w:val="008F05EA"/>
    <w:rsid w:val="008F0C57"/>
    <w:rsid w:val="008F0C9C"/>
    <w:rsid w:val="008F0CFD"/>
    <w:rsid w:val="008F0DE7"/>
    <w:rsid w:val="008F0F46"/>
    <w:rsid w:val="008F10DC"/>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840"/>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883"/>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0D"/>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0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A35"/>
    <w:rsid w:val="00921EEF"/>
    <w:rsid w:val="00921F64"/>
    <w:rsid w:val="00921FC1"/>
    <w:rsid w:val="009226C3"/>
    <w:rsid w:val="00922714"/>
    <w:rsid w:val="0092285C"/>
    <w:rsid w:val="00922AFE"/>
    <w:rsid w:val="00922EDB"/>
    <w:rsid w:val="0092373B"/>
    <w:rsid w:val="00923B13"/>
    <w:rsid w:val="00923C4E"/>
    <w:rsid w:val="00924420"/>
    <w:rsid w:val="0092447F"/>
    <w:rsid w:val="009244A0"/>
    <w:rsid w:val="009244BF"/>
    <w:rsid w:val="00924829"/>
    <w:rsid w:val="00925102"/>
    <w:rsid w:val="009251B4"/>
    <w:rsid w:val="00925B19"/>
    <w:rsid w:val="00925C46"/>
    <w:rsid w:val="00925CD9"/>
    <w:rsid w:val="00925E05"/>
    <w:rsid w:val="00926481"/>
    <w:rsid w:val="009266E2"/>
    <w:rsid w:val="00926734"/>
    <w:rsid w:val="0092680D"/>
    <w:rsid w:val="00926852"/>
    <w:rsid w:val="00926AE7"/>
    <w:rsid w:val="00926B3E"/>
    <w:rsid w:val="0092701C"/>
    <w:rsid w:val="0092735A"/>
    <w:rsid w:val="00930400"/>
    <w:rsid w:val="0093067A"/>
    <w:rsid w:val="00931669"/>
    <w:rsid w:val="00931774"/>
    <w:rsid w:val="009319F3"/>
    <w:rsid w:val="00931A07"/>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5E9"/>
    <w:rsid w:val="009347FC"/>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3A6"/>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C6"/>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674"/>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5E1"/>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BB8"/>
    <w:rsid w:val="00981349"/>
    <w:rsid w:val="009818B8"/>
    <w:rsid w:val="00981BE0"/>
    <w:rsid w:val="00981DC1"/>
    <w:rsid w:val="00981EFA"/>
    <w:rsid w:val="009821EF"/>
    <w:rsid w:val="00983036"/>
    <w:rsid w:val="009832B9"/>
    <w:rsid w:val="009833A8"/>
    <w:rsid w:val="009833C9"/>
    <w:rsid w:val="00983B9D"/>
    <w:rsid w:val="0098440C"/>
    <w:rsid w:val="00984938"/>
    <w:rsid w:val="0098526A"/>
    <w:rsid w:val="00985431"/>
    <w:rsid w:val="00985529"/>
    <w:rsid w:val="00985669"/>
    <w:rsid w:val="00985ABE"/>
    <w:rsid w:val="00985FCA"/>
    <w:rsid w:val="009862D2"/>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5C11"/>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2F2"/>
    <w:rsid w:val="009A5473"/>
    <w:rsid w:val="009A5602"/>
    <w:rsid w:val="009A5649"/>
    <w:rsid w:val="009A5C24"/>
    <w:rsid w:val="009A61F4"/>
    <w:rsid w:val="009A630B"/>
    <w:rsid w:val="009A682F"/>
    <w:rsid w:val="009A6936"/>
    <w:rsid w:val="009A6D33"/>
    <w:rsid w:val="009A6FAB"/>
    <w:rsid w:val="009A7244"/>
    <w:rsid w:val="009A7497"/>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245"/>
    <w:rsid w:val="009B5FD4"/>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181"/>
    <w:rsid w:val="009C18C6"/>
    <w:rsid w:val="009C2690"/>
    <w:rsid w:val="009C2E94"/>
    <w:rsid w:val="009C3715"/>
    <w:rsid w:val="009C37D9"/>
    <w:rsid w:val="009C3D6D"/>
    <w:rsid w:val="009C41B8"/>
    <w:rsid w:val="009C478F"/>
    <w:rsid w:val="009C4AAA"/>
    <w:rsid w:val="009C4AF7"/>
    <w:rsid w:val="009C51AF"/>
    <w:rsid w:val="009C52E7"/>
    <w:rsid w:val="009C5975"/>
    <w:rsid w:val="009C60B1"/>
    <w:rsid w:val="009C6333"/>
    <w:rsid w:val="009C703B"/>
    <w:rsid w:val="009C74D9"/>
    <w:rsid w:val="009C74F8"/>
    <w:rsid w:val="009C75DA"/>
    <w:rsid w:val="009C783B"/>
    <w:rsid w:val="009C7E94"/>
    <w:rsid w:val="009D023E"/>
    <w:rsid w:val="009D02AE"/>
    <w:rsid w:val="009D04F3"/>
    <w:rsid w:val="009D09EB"/>
    <w:rsid w:val="009D0AB6"/>
    <w:rsid w:val="009D11F3"/>
    <w:rsid w:val="009D1237"/>
    <w:rsid w:val="009D13B8"/>
    <w:rsid w:val="009D18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A6F"/>
    <w:rsid w:val="009E5DA0"/>
    <w:rsid w:val="009E64F6"/>
    <w:rsid w:val="009E68FE"/>
    <w:rsid w:val="009E69BC"/>
    <w:rsid w:val="009E6FF5"/>
    <w:rsid w:val="009E7811"/>
    <w:rsid w:val="009E7C9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334"/>
    <w:rsid w:val="009F7913"/>
    <w:rsid w:val="009F7C52"/>
    <w:rsid w:val="009F7E8E"/>
    <w:rsid w:val="00A004AB"/>
    <w:rsid w:val="00A00D64"/>
    <w:rsid w:val="00A01126"/>
    <w:rsid w:val="00A01169"/>
    <w:rsid w:val="00A01890"/>
    <w:rsid w:val="00A01AC8"/>
    <w:rsid w:val="00A02259"/>
    <w:rsid w:val="00A0242E"/>
    <w:rsid w:val="00A025A0"/>
    <w:rsid w:val="00A035DF"/>
    <w:rsid w:val="00A04B1D"/>
    <w:rsid w:val="00A04BDE"/>
    <w:rsid w:val="00A05273"/>
    <w:rsid w:val="00A05499"/>
    <w:rsid w:val="00A058CB"/>
    <w:rsid w:val="00A05A6C"/>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20B"/>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DC8"/>
    <w:rsid w:val="00A308F9"/>
    <w:rsid w:val="00A310F5"/>
    <w:rsid w:val="00A3140C"/>
    <w:rsid w:val="00A315D5"/>
    <w:rsid w:val="00A31602"/>
    <w:rsid w:val="00A316B1"/>
    <w:rsid w:val="00A31FAC"/>
    <w:rsid w:val="00A32182"/>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0C51"/>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886"/>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607"/>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3BE"/>
    <w:rsid w:val="00A823FA"/>
    <w:rsid w:val="00A82C77"/>
    <w:rsid w:val="00A83780"/>
    <w:rsid w:val="00A84511"/>
    <w:rsid w:val="00A84512"/>
    <w:rsid w:val="00A84D17"/>
    <w:rsid w:val="00A852E5"/>
    <w:rsid w:val="00A8542F"/>
    <w:rsid w:val="00A85576"/>
    <w:rsid w:val="00A856EA"/>
    <w:rsid w:val="00A85E25"/>
    <w:rsid w:val="00A8651E"/>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92D"/>
    <w:rsid w:val="00A93C9A"/>
    <w:rsid w:val="00A94394"/>
    <w:rsid w:val="00A9455F"/>
    <w:rsid w:val="00A9474D"/>
    <w:rsid w:val="00A94916"/>
    <w:rsid w:val="00A94BEB"/>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806"/>
    <w:rsid w:val="00AA6AAA"/>
    <w:rsid w:val="00AA6D9C"/>
    <w:rsid w:val="00AA6DE0"/>
    <w:rsid w:val="00AA6F40"/>
    <w:rsid w:val="00AA7467"/>
    <w:rsid w:val="00AA7A21"/>
    <w:rsid w:val="00AA7FF9"/>
    <w:rsid w:val="00AB00B8"/>
    <w:rsid w:val="00AB021F"/>
    <w:rsid w:val="00AB02A1"/>
    <w:rsid w:val="00AB0462"/>
    <w:rsid w:val="00AB0AA4"/>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8F3"/>
    <w:rsid w:val="00AB6BBB"/>
    <w:rsid w:val="00AB6F43"/>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7BA"/>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138"/>
    <w:rsid w:val="00AD2617"/>
    <w:rsid w:val="00AD2B16"/>
    <w:rsid w:val="00AD3088"/>
    <w:rsid w:val="00AD32F2"/>
    <w:rsid w:val="00AD3420"/>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796"/>
    <w:rsid w:val="00AE5CF6"/>
    <w:rsid w:val="00AE605F"/>
    <w:rsid w:val="00AE6441"/>
    <w:rsid w:val="00AE66CC"/>
    <w:rsid w:val="00AE6D51"/>
    <w:rsid w:val="00AE6D86"/>
    <w:rsid w:val="00AE749E"/>
    <w:rsid w:val="00AE76BF"/>
    <w:rsid w:val="00AE7D57"/>
    <w:rsid w:val="00AE7E3B"/>
    <w:rsid w:val="00AF0011"/>
    <w:rsid w:val="00AF0937"/>
    <w:rsid w:val="00AF0DEB"/>
    <w:rsid w:val="00AF1072"/>
    <w:rsid w:val="00AF12E5"/>
    <w:rsid w:val="00AF1B9B"/>
    <w:rsid w:val="00AF1C22"/>
    <w:rsid w:val="00AF1FB2"/>
    <w:rsid w:val="00AF22AD"/>
    <w:rsid w:val="00AF2321"/>
    <w:rsid w:val="00AF25B9"/>
    <w:rsid w:val="00AF2AD0"/>
    <w:rsid w:val="00AF2DA9"/>
    <w:rsid w:val="00AF30BC"/>
    <w:rsid w:val="00AF3227"/>
    <w:rsid w:val="00AF3469"/>
    <w:rsid w:val="00AF3551"/>
    <w:rsid w:val="00AF36B1"/>
    <w:rsid w:val="00AF3AF8"/>
    <w:rsid w:val="00AF3EF7"/>
    <w:rsid w:val="00AF3F68"/>
    <w:rsid w:val="00AF40B6"/>
    <w:rsid w:val="00AF475B"/>
    <w:rsid w:val="00AF4D5B"/>
    <w:rsid w:val="00AF4F9C"/>
    <w:rsid w:val="00AF5B5E"/>
    <w:rsid w:val="00AF5EB6"/>
    <w:rsid w:val="00AF612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CCA"/>
    <w:rsid w:val="00B02666"/>
    <w:rsid w:val="00B02A05"/>
    <w:rsid w:val="00B02E86"/>
    <w:rsid w:val="00B036B9"/>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BF0"/>
    <w:rsid w:val="00B06E0C"/>
    <w:rsid w:val="00B06E45"/>
    <w:rsid w:val="00B0754C"/>
    <w:rsid w:val="00B07711"/>
    <w:rsid w:val="00B07828"/>
    <w:rsid w:val="00B078EC"/>
    <w:rsid w:val="00B1016D"/>
    <w:rsid w:val="00B10365"/>
    <w:rsid w:val="00B1055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21"/>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1EE8"/>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23"/>
    <w:rsid w:val="00B740FF"/>
    <w:rsid w:val="00B7442A"/>
    <w:rsid w:val="00B753FE"/>
    <w:rsid w:val="00B75414"/>
    <w:rsid w:val="00B7660A"/>
    <w:rsid w:val="00B76796"/>
    <w:rsid w:val="00B7681E"/>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211"/>
    <w:rsid w:val="00B92991"/>
    <w:rsid w:val="00B92C55"/>
    <w:rsid w:val="00B9339B"/>
    <w:rsid w:val="00B93772"/>
    <w:rsid w:val="00B93C84"/>
    <w:rsid w:val="00B93C85"/>
    <w:rsid w:val="00B93D8F"/>
    <w:rsid w:val="00B9437A"/>
    <w:rsid w:val="00B944BA"/>
    <w:rsid w:val="00B94C76"/>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C83"/>
    <w:rsid w:val="00BA40DD"/>
    <w:rsid w:val="00BA42D9"/>
    <w:rsid w:val="00BA430D"/>
    <w:rsid w:val="00BA4859"/>
    <w:rsid w:val="00BA4B06"/>
    <w:rsid w:val="00BA4DDD"/>
    <w:rsid w:val="00BA4EE8"/>
    <w:rsid w:val="00BA5782"/>
    <w:rsid w:val="00BA6118"/>
    <w:rsid w:val="00BA6122"/>
    <w:rsid w:val="00BA6467"/>
    <w:rsid w:val="00BA6571"/>
    <w:rsid w:val="00BA657B"/>
    <w:rsid w:val="00BA69ED"/>
    <w:rsid w:val="00BA7215"/>
    <w:rsid w:val="00BA75B0"/>
    <w:rsid w:val="00BA76E3"/>
    <w:rsid w:val="00BA7992"/>
    <w:rsid w:val="00BB0152"/>
    <w:rsid w:val="00BB0282"/>
    <w:rsid w:val="00BB04A2"/>
    <w:rsid w:val="00BB09CA"/>
    <w:rsid w:val="00BB0BD9"/>
    <w:rsid w:val="00BB0F68"/>
    <w:rsid w:val="00BB11CF"/>
    <w:rsid w:val="00BB1A4A"/>
    <w:rsid w:val="00BB1F50"/>
    <w:rsid w:val="00BB203D"/>
    <w:rsid w:val="00BB257A"/>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6E1B"/>
    <w:rsid w:val="00BB75B4"/>
    <w:rsid w:val="00BB7778"/>
    <w:rsid w:val="00BB7B6F"/>
    <w:rsid w:val="00BB7BAC"/>
    <w:rsid w:val="00BC01DC"/>
    <w:rsid w:val="00BC0800"/>
    <w:rsid w:val="00BC0B43"/>
    <w:rsid w:val="00BC0EB4"/>
    <w:rsid w:val="00BC0F77"/>
    <w:rsid w:val="00BC10E8"/>
    <w:rsid w:val="00BC1281"/>
    <w:rsid w:val="00BC1496"/>
    <w:rsid w:val="00BC17AE"/>
    <w:rsid w:val="00BC1827"/>
    <w:rsid w:val="00BC18D3"/>
    <w:rsid w:val="00BC1E2D"/>
    <w:rsid w:val="00BC2094"/>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6D1"/>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1FBB"/>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0A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9D8"/>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86C"/>
    <w:rsid w:val="00C06BFF"/>
    <w:rsid w:val="00C07157"/>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B3E"/>
    <w:rsid w:val="00C264A6"/>
    <w:rsid w:val="00C26B46"/>
    <w:rsid w:val="00C26CDF"/>
    <w:rsid w:val="00C2724C"/>
    <w:rsid w:val="00C273A1"/>
    <w:rsid w:val="00C274E7"/>
    <w:rsid w:val="00C27E1F"/>
    <w:rsid w:val="00C3007D"/>
    <w:rsid w:val="00C3010E"/>
    <w:rsid w:val="00C305FF"/>
    <w:rsid w:val="00C30CCE"/>
    <w:rsid w:val="00C30EC8"/>
    <w:rsid w:val="00C30F47"/>
    <w:rsid w:val="00C3117D"/>
    <w:rsid w:val="00C31199"/>
    <w:rsid w:val="00C311EE"/>
    <w:rsid w:val="00C3192F"/>
    <w:rsid w:val="00C31EBC"/>
    <w:rsid w:val="00C31FFE"/>
    <w:rsid w:val="00C32087"/>
    <w:rsid w:val="00C3229F"/>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6E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BC0"/>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1B4"/>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C0D"/>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04A"/>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8EB"/>
    <w:rsid w:val="00C76AA2"/>
    <w:rsid w:val="00C76FE8"/>
    <w:rsid w:val="00C778F0"/>
    <w:rsid w:val="00C8010E"/>
    <w:rsid w:val="00C80394"/>
    <w:rsid w:val="00C8056C"/>
    <w:rsid w:val="00C805DD"/>
    <w:rsid w:val="00C80667"/>
    <w:rsid w:val="00C80704"/>
    <w:rsid w:val="00C808CA"/>
    <w:rsid w:val="00C81149"/>
    <w:rsid w:val="00C81382"/>
    <w:rsid w:val="00C81B98"/>
    <w:rsid w:val="00C81C20"/>
    <w:rsid w:val="00C81C47"/>
    <w:rsid w:val="00C81DE2"/>
    <w:rsid w:val="00C8251B"/>
    <w:rsid w:val="00C82554"/>
    <w:rsid w:val="00C827C3"/>
    <w:rsid w:val="00C829FF"/>
    <w:rsid w:val="00C82BB5"/>
    <w:rsid w:val="00C83040"/>
    <w:rsid w:val="00C8306F"/>
    <w:rsid w:val="00C832CB"/>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69"/>
    <w:rsid w:val="00C87876"/>
    <w:rsid w:val="00C87E6D"/>
    <w:rsid w:val="00C90867"/>
    <w:rsid w:val="00C90E1F"/>
    <w:rsid w:val="00C90FDB"/>
    <w:rsid w:val="00C91D6C"/>
    <w:rsid w:val="00C922F5"/>
    <w:rsid w:val="00C92401"/>
    <w:rsid w:val="00C926F6"/>
    <w:rsid w:val="00C927CE"/>
    <w:rsid w:val="00C92CB9"/>
    <w:rsid w:val="00C9395C"/>
    <w:rsid w:val="00C93B57"/>
    <w:rsid w:val="00C93C0F"/>
    <w:rsid w:val="00C93D2C"/>
    <w:rsid w:val="00C94240"/>
    <w:rsid w:val="00C942FB"/>
    <w:rsid w:val="00C947E2"/>
    <w:rsid w:val="00C94A19"/>
    <w:rsid w:val="00C94F21"/>
    <w:rsid w:val="00C95552"/>
    <w:rsid w:val="00C95595"/>
    <w:rsid w:val="00C95E86"/>
    <w:rsid w:val="00C97891"/>
    <w:rsid w:val="00C978BE"/>
    <w:rsid w:val="00CA028F"/>
    <w:rsid w:val="00CA0951"/>
    <w:rsid w:val="00CA0CE9"/>
    <w:rsid w:val="00CA107E"/>
    <w:rsid w:val="00CA1535"/>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561"/>
    <w:rsid w:val="00CC5708"/>
    <w:rsid w:val="00CC5801"/>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ACC"/>
    <w:rsid w:val="00CD2742"/>
    <w:rsid w:val="00CD2AFA"/>
    <w:rsid w:val="00CD2D36"/>
    <w:rsid w:val="00CD2F29"/>
    <w:rsid w:val="00CD3030"/>
    <w:rsid w:val="00CD30A3"/>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100"/>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0F4"/>
    <w:rsid w:val="00CE3AE1"/>
    <w:rsid w:val="00CE3EA0"/>
    <w:rsid w:val="00CE3EDB"/>
    <w:rsid w:val="00CE4117"/>
    <w:rsid w:val="00CE4D4D"/>
    <w:rsid w:val="00CE4F20"/>
    <w:rsid w:val="00CE5342"/>
    <w:rsid w:val="00CE5447"/>
    <w:rsid w:val="00CE57FC"/>
    <w:rsid w:val="00CE588A"/>
    <w:rsid w:val="00CE5E29"/>
    <w:rsid w:val="00CE65AE"/>
    <w:rsid w:val="00CE6B89"/>
    <w:rsid w:val="00CE72F7"/>
    <w:rsid w:val="00CE740C"/>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02C"/>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97"/>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546"/>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B39"/>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B64"/>
    <w:rsid w:val="00D25C1F"/>
    <w:rsid w:val="00D25F7D"/>
    <w:rsid w:val="00D26447"/>
    <w:rsid w:val="00D26898"/>
    <w:rsid w:val="00D2689A"/>
    <w:rsid w:val="00D26D66"/>
    <w:rsid w:val="00D27361"/>
    <w:rsid w:val="00D2739D"/>
    <w:rsid w:val="00D273C7"/>
    <w:rsid w:val="00D279E1"/>
    <w:rsid w:val="00D279EA"/>
    <w:rsid w:val="00D27D1E"/>
    <w:rsid w:val="00D3016A"/>
    <w:rsid w:val="00D30177"/>
    <w:rsid w:val="00D3017F"/>
    <w:rsid w:val="00D30598"/>
    <w:rsid w:val="00D30E90"/>
    <w:rsid w:val="00D30EBF"/>
    <w:rsid w:val="00D31026"/>
    <w:rsid w:val="00D31213"/>
    <w:rsid w:val="00D313B5"/>
    <w:rsid w:val="00D31828"/>
    <w:rsid w:val="00D3204F"/>
    <w:rsid w:val="00D32139"/>
    <w:rsid w:val="00D3284C"/>
    <w:rsid w:val="00D32883"/>
    <w:rsid w:val="00D328E8"/>
    <w:rsid w:val="00D329DB"/>
    <w:rsid w:val="00D32A38"/>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C76"/>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9F8"/>
    <w:rsid w:val="00D45DAA"/>
    <w:rsid w:val="00D465BD"/>
    <w:rsid w:val="00D46844"/>
    <w:rsid w:val="00D4698D"/>
    <w:rsid w:val="00D46A31"/>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9C"/>
    <w:rsid w:val="00D634A7"/>
    <w:rsid w:val="00D63718"/>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7BD"/>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352"/>
    <w:rsid w:val="00D85BDE"/>
    <w:rsid w:val="00D86811"/>
    <w:rsid w:val="00D8686F"/>
    <w:rsid w:val="00D87473"/>
    <w:rsid w:val="00D8753C"/>
    <w:rsid w:val="00D8789C"/>
    <w:rsid w:val="00D87A49"/>
    <w:rsid w:val="00D87CBD"/>
    <w:rsid w:val="00D9012C"/>
    <w:rsid w:val="00D902C0"/>
    <w:rsid w:val="00D90EFE"/>
    <w:rsid w:val="00D91189"/>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370"/>
    <w:rsid w:val="00DA2456"/>
    <w:rsid w:val="00DA2519"/>
    <w:rsid w:val="00DA2849"/>
    <w:rsid w:val="00DA2D2B"/>
    <w:rsid w:val="00DA2F9D"/>
    <w:rsid w:val="00DA3461"/>
    <w:rsid w:val="00DA38D7"/>
    <w:rsid w:val="00DA3995"/>
    <w:rsid w:val="00DA3C4E"/>
    <w:rsid w:val="00DA3EAE"/>
    <w:rsid w:val="00DA449B"/>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44E"/>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36"/>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A1"/>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133"/>
    <w:rsid w:val="00DE73DE"/>
    <w:rsid w:val="00DE77D6"/>
    <w:rsid w:val="00DE7C65"/>
    <w:rsid w:val="00DE7DA9"/>
    <w:rsid w:val="00DE7FBE"/>
    <w:rsid w:val="00DF06C2"/>
    <w:rsid w:val="00DF0E23"/>
    <w:rsid w:val="00DF11C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1BD"/>
    <w:rsid w:val="00E017E7"/>
    <w:rsid w:val="00E01B6F"/>
    <w:rsid w:val="00E01B85"/>
    <w:rsid w:val="00E01E27"/>
    <w:rsid w:val="00E01F09"/>
    <w:rsid w:val="00E021BD"/>
    <w:rsid w:val="00E025AF"/>
    <w:rsid w:val="00E026F9"/>
    <w:rsid w:val="00E0279A"/>
    <w:rsid w:val="00E02EF9"/>
    <w:rsid w:val="00E0330C"/>
    <w:rsid w:val="00E0331C"/>
    <w:rsid w:val="00E034C9"/>
    <w:rsid w:val="00E039D1"/>
    <w:rsid w:val="00E03DA4"/>
    <w:rsid w:val="00E042FF"/>
    <w:rsid w:val="00E04E1B"/>
    <w:rsid w:val="00E04EB5"/>
    <w:rsid w:val="00E04F74"/>
    <w:rsid w:val="00E05034"/>
    <w:rsid w:val="00E0528F"/>
    <w:rsid w:val="00E0530C"/>
    <w:rsid w:val="00E056F1"/>
    <w:rsid w:val="00E061AD"/>
    <w:rsid w:val="00E062DE"/>
    <w:rsid w:val="00E06849"/>
    <w:rsid w:val="00E068F2"/>
    <w:rsid w:val="00E06A67"/>
    <w:rsid w:val="00E06CEC"/>
    <w:rsid w:val="00E06D12"/>
    <w:rsid w:val="00E06E7C"/>
    <w:rsid w:val="00E071D3"/>
    <w:rsid w:val="00E07975"/>
    <w:rsid w:val="00E10692"/>
    <w:rsid w:val="00E1127E"/>
    <w:rsid w:val="00E11394"/>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3E7"/>
    <w:rsid w:val="00E15407"/>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252"/>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6EE"/>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37C"/>
    <w:rsid w:val="00E4169C"/>
    <w:rsid w:val="00E4179A"/>
    <w:rsid w:val="00E41C23"/>
    <w:rsid w:val="00E41D11"/>
    <w:rsid w:val="00E41E38"/>
    <w:rsid w:val="00E41F95"/>
    <w:rsid w:val="00E42027"/>
    <w:rsid w:val="00E42075"/>
    <w:rsid w:val="00E42120"/>
    <w:rsid w:val="00E4256C"/>
    <w:rsid w:val="00E42621"/>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C02"/>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A54"/>
    <w:rsid w:val="00E57D43"/>
    <w:rsid w:val="00E60307"/>
    <w:rsid w:val="00E60601"/>
    <w:rsid w:val="00E60A40"/>
    <w:rsid w:val="00E60BCF"/>
    <w:rsid w:val="00E60EF9"/>
    <w:rsid w:val="00E6101B"/>
    <w:rsid w:val="00E61766"/>
    <w:rsid w:val="00E62011"/>
    <w:rsid w:val="00E6222C"/>
    <w:rsid w:val="00E622AE"/>
    <w:rsid w:val="00E62540"/>
    <w:rsid w:val="00E62593"/>
    <w:rsid w:val="00E62635"/>
    <w:rsid w:val="00E62D70"/>
    <w:rsid w:val="00E638A1"/>
    <w:rsid w:val="00E63951"/>
    <w:rsid w:val="00E63996"/>
    <w:rsid w:val="00E63F7A"/>
    <w:rsid w:val="00E64BAA"/>
    <w:rsid w:val="00E64EF0"/>
    <w:rsid w:val="00E65016"/>
    <w:rsid w:val="00E65722"/>
    <w:rsid w:val="00E65872"/>
    <w:rsid w:val="00E65A1F"/>
    <w:rsid w:val="00E65C49"/>
    <w:rsid w:val="00E65D40"/>
    <w:rsid w:val="00E65E1B"/>
    <w:rsid w:val="00E666FC"/>
    <w:rsid w:val="00E66940"/>
    <w:rsid w:val="00E66C77"/>
    <w:rsid w:val="00E66EB9"/>
    <w:rsid w:val="00E67113"/>
    <w:rsid w:val="00E67186"/>
    <w:rsid w:val="00E678D0"/>
    <w:rsid w:val="00E67EB5"/>
    <w:rsid w:val="00E704FB"/>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50C"/>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30E"/>
    <w:rsid w:val="00E80566"/>
    <w:rsid w:val="00E80DF4"/>
    <w:rsid w:val="00E81060"/>
    <w:rsid w:val="00E8147F"/>
    <w:rsid w:val="00E818BF"/>
    <w:rsid w:val="00E818CE"/>
    <w:rsid w:val="00E82875"/>
    <w:rsid w:val="00E82C6F"/>
    <w:rsid w:val="00E83492"/>
    <w:rsid w:val="00E837C0"/>
    <w:rsid w:val="00E8423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13"/>
    <w:rsid w:val="00E94461"/>
    <w:rsid w:val="00E9482E"/>
    <w:rsid w:val="00E94A5E"/>
    <w:rsid w:val="00E94CE9"/>
    <w:rsid w:val="00E94D3D"/>
    <w:rsid w:val="00E956FF"/>
    <w:rsid w:val="00E95AC3"/>
    <w:rsid w:val="00E95D52"/>
    <w:rsid w:val="00E96334"/>
    <w:rsid w:val="00E96537"/>
    <w:rsid w:val="00E9690E"/>
    <w:rsid w:val="00E96974"/>
    <w:rsid w:val="00E97DBB"/>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46"/>
    <w:rsid w:val="00EB1EB4"/>
    <w:rsid w:val="00EB1EF8"/>
    <w:rsid w:val="00EB21D2"/>
    <w:rsid w:val="00EB2566"/>
    <w:rsid w:val="00EB256E"/>
    <w:rsid w:val="00EB281B"/>
    <w:rsid w:val="00EB2A1C"/>
    <w:rsid w:val="00EB2C6E"/>
    <w:rsid w:val="00EB2DF6"/>
    <w:rsid w:val="00EB2E41"/>
    <w:rsid w:val="00EB342C"/>
    <w:rsid w:val="00EB3596"/>
    <w:rsid w:val="00EB37F5"/>
    <w:rsid w:val="00EB430C"/>
    <w:rsid w:val="00EB4884"/>
    <w:rsid w:val="00EB4D2B"/>
    <w:rsid w:val="00EB4DE3"/>
    <w:rsid w:val="00EB4F1F"/>
    <w:rsid w:val="00EB4F79"/>
    <w:rsid w:val="00EB5552"/>
    <w:rsid w:val="00EB66E6"/>
    <w:rsid w:val="00EB684D"/>
    <w:rsid w:val="00EB7325"/>
    <w:rsid w:val="00EB7346"/>
    <w:rsid w:val="00EB7695"/>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E7B"/>
    <w:rsid w:val="00EC2F36"/>
    <w:rsid w:val="00EC3105"/>
    <w:rsid w:val="00EC315F"/>
    <w:rsid w:val="00EC323C"/>
    <w:rsid w:val="00EC3D62"/>
    <w:rsid w:val="00EC404C"/>
    <w:rsid w:val="00EC40F9"/>
    <w:rsid w:val="00EC4B14"/>
    <w:rsid w:val="00EC4FC9"/>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7B"/>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5B1"/>
    <w:rsid w:val="00ED7DCB"/>
    <w:rsid w:val="00EE0029"/>
    <w:rsid w:val="00EE03E1"/>
    <w:rsid w:val="00EE070C"/>
    <w:rsid w:val="00EE09AC"/>
    <w:rsid w:val="00EE0AF4"/>
    <w:rsid w:val="00EE0B33"/>
    <w:rsid w:val="00EE0E23"/>
    <w:rsid w:val="00EE20D0"/>
    <w:rsid w:val="00EE260E"/>
    <w:rsid w:val="00EE2949"/>
    <w:rsid w:val="00EE3505"/>
    <w:rsid w:val="00EE365B"/>
    <w:rsid w:val="00EE3678"/>
    <w:rsid w:val="00EE3EA2"/>
    <w:rsid w:val="00EE3F24"/>
    <w:rsid w:val="00EE435F"/>
    <w:rsid w:val="00EE4556"/>
    <w:rsid w:val="00EE4A6F"/>
    <w:rsid w:val="00EE4E68"/>
    <w:rsid w:val="00EE52FE"/>
    <w:rsid w:val="00EE56A0"/>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457"/>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D15"/>
    <w:rsid w:val="00F00E11"/>
    <w:rsid w:val="00F014A0"/>
    <w:rsid w:val="00F01F1A"/>
    <w:rsid w:val="00F022F8"/>
    <w:rsid w:val="00F02324"/>
    <w:rsid w:val="00F02D1F"/>
    <w:rsid w:val="00F03072"/>
    <w:rsid w:val="00F030DE"/>
    <w:rsid w:val="00F03569"/>
    <w:rsid w:val="00F038B8"/>
    <w:rsid w:val="00F039C4"/>
    <w:rsid w:val="00F03DD5"/>
    <w:rsid w:val="00F03ED3"/>
    <w:rsid w:val="00F052A2"/>
    <w:rsid w:val="00F058E6"/>
    <w:rsid w:val="00F06047"/>
    <w:rsid w:val="00F064C6"/>
    <w:rsid w:val="00F0650F"/>
    <w:rsid w:val="00F066DE"/>
    <w:rsid w:val="00F069E5"/>
    <w:rsid w:val="00F06FC9"/>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2DF"/>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918"/>
    <w:rsid w:val="00F24F06"/>
    <w:rsid w:val="00F25056"/>
    <w:rsid w:val="00F253FD"/>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4BF"/>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EFD"/>
    <w:rsid w:val="00F35F61"/>
    <w:rsid w:val="00F366A7"/>
    <w:rsid w:val="00F36885"/>
    <w:rsid w:val="00F36A88"/>
    <w:rsid w:val="00F36CE2"/>
    <w:rsid w:val="00F36FF5"/>
    <w:rsid w:val="00F37334"/>
    <w:rsid w:val="00F378A4"/>
    <w:rsid w:val="00F379F3"/>
    <w:rsid w:val="00F40308"/>
    <w:rsid w:val="00F406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CE4"/>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742"/>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91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5A"/>
    <w:rsid w:val="00F779D1"/>
    <w:rsid w:val="00F77CF1"/>
    <w:rsid w:val="00F77E1C"/>
    <w:rsid w:val="00F80141"/>
    <w:rsid w:val="00F80694"/>
    <w:rsid w:val="00F80D25"/>
    <w:rsid w:val="00F80FFF"/>
    <w:rsid w:val="00F81299"/>
    <w:rsid w:val="00F816C9"/>
    <w:rsid w:val="00F81904"/>
    <w:rsid w:val="00F81B05"/>
    <w:rsid w:val="00F825F3"/>
    <w:rsid w:val="00F82668"/>
    <w:rsid w:val="00F827FF"/>
    <w:rsid w:val="00F82A66"/>
    <w:rsid w:val="00F82E76"/>
    <w:rsid w:val="00F8369E"/>
    <w:rsid w:val="00F83795"/>
    <w:rsid w:val="00F8389B"/>
    <w:rsid w:val="00F83B2D"/>
    <w:rsid w:val="00F83CF3"/>
    <w:rsid w:val="00F84AB1"/>
    <w:rsid w:val="00F84F58"/>
    <w:rsid w:val="00F853A9"/>
    <w:rsid w:val="00F85B74"/>
    <w:rsid w:val="00F85E5F"/>
    <w:rsid w:val="00F865E8"/>
    <w:rsid w:val="00F868C1"/>
    <w:rsid w:val="00F868CA"/>
    <w:rsid w:val="00F86BCA"/>
    <w:rsid w:val="00F87FF7"/>
    <w:rsid w:val="00F90004"/>
    <w:rsid w:val="00F9046C"/>
    <w:rsid w:val="00F90875"/>
    <w:rsid w:val="00F908F5"/>
    <w:rsid w:val="00F90912"/>
    <w:rsid w:val="00F90EEC"/>
    <w:rsid w:val="00F90F6A"/>
    <w:rsid w:val="00F9148A"/>
    <w:rsid w:val="00F918A2"/>
    <w:rsid w:val="00F91BEB"/>
    <w:rsid w:val="00F91CC6"/>
    <w:rsid w:val="00F9262E"/>
    <w:rsid w:val="00F92841"/>
    <w:rsid w:val="00F928D4"/>
    <w:rsid w:val="00F92AB0"/>
    <w:rsid w:val="00F92AC0"/>
    <w:rsid w:val="00F92E83"/>
    <w:rsid w:val="00F93D07"/>
    <w:rsid w:val="00F93D7B"/>
    <w:rsid w:val="00F93DC8"/>
    <w:rsid w:val="00F94376"/>
    <w:rsid w:val="00F946CA"/>
    <w:rsid w:val="00F94D16"/>
    <w:rsid w:val="00F94F42"/>
    <w:rsid w:val="00F95255"/>
    <w:rsid w:val="00F959E2"/>
    <w:rsid w:val="00F95AEE"/>
    <w:rsid w:val="00F95DDD"/>
    <w:rsid w:val="00F9620D"/>
    <w:rsid w:val="00F9636A"/>
    <w:rsid w:val="00F96608"/>
    <w:rsid w:val="00F96DD4"/>
    <w:rsid w:val="00F96E76"/>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945"/>
    <w:rsid w:val="00FA7AF9"/>
    <w:rsid w:val="00FA7CEE"/>
    <w:rsid w:val="00FA7D46"/>
    <w:rsid w:val="00FA7EEB"/>
    <w:rsid w:val="00FB020C"/>
    <w:rsid w:val="00FB0563"/>
    <w:rsid w:val="00FB0864"/>
    <w:rsid w:val="00FB0B77"/>
    <w:rsid w:val="00FB0EE8"/>
    <w:rsid w:val="00FB1145"/>
    <w:rsid w:val="00FB15F7"/>
    <w:rsid w:val="00FB171A"/>
    <w:rsid w:val="00FB175E"/>
    <w:rsid w:val="00FB182E"/>
    <w:rsid w:val="00FB1BD6"/>
    <w:rsid w:val="00FB1D54"/>
    <w:rsid w:val="00FB2290"/>
    <w:rsid w:val="00FB287D"/>
    <w:rsid w:val="00FB28D2"/>
    <w:rsid w:val="00FB29F8"/>
    <w:rsid w:val="00FB2A6B"/>
    <w:rsid w:val="00FB303E"/>
    <w:rsid w:val="00FB3182"/>
    <w:rsid w:val="00FB3398"/>
    <w:rsid w:val="00FB339A"/>
    <w:rsid w:val="00FB3F8A"/>
    <w:rsid w:val="00FB443A"/>
    <w:rsid w:val="00FB4458"/>
    <w:rsid w:val="00FB4998"/>
    <w:rsid w:val="00FB4BEA"/>
    <w:rsid w:val="00FB51D5"/>
    <w:rsid w:val="00FB57B9"/>
    <w:rsid w:val="00FB57CA"/>
    <w:rsid w:val="00FB5808"/>
    <w:rsid w:val="00FB626D"/>
    <w:rsid w:val="00FB669B"/>
    <w:rsid w:val="00FB6818"/>
    <w:rsid w:val="00FB695B"/>
    <w:rsid w:val="00FB6BF6"/>
    <w:rsid w:val="00FB71EA"/>
    <w:rsid w:val="00FB7BE8"/>
    <w:rsid w:val="00FB7D5C"/>
    <w:rsid w:val="00FB7F18"/>
    <w:rsid w:val="00FC0417"/>
    <w:rsid w:val="00FC0438"/>
    <w:rsid w:val="00FC0994"/>
    <w:rsid w:val="00FC09B7"/>
    <w:rsid w:val="00FC0C68"/>
    <w:rsid w:val="00FC0CA2"/>
    <w:rsid w:val="00FC0F99"/>
    <w:rsid w:val="00FC0FB9"/>
    <w:rsid w:val="00FC10E7"/>
    <w:rsid w:val="00FC118B"/>
    <w:rsid w:val="00FC137D"/>
    <w:rsid w:val="00FC15A8"/>
    <w:rsid w:val="00FC18A0"/>
    <w:rsid w:val="00FC1C8C"/>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DDD"/>
    <w:rsid w:val="00FD0F7A"/>
    <w:rsid w:val="00FD0FB0"/>
    <w:rsid w:val="00FD1964"/>
    <w:rsid w:val="00FD1D9D"/>
    <w:rsid w:val="00FD1E8A"/>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93A"/>
    <w:rsid w:val="00FD7D24"/>
    <w:rsid w:val="00FE0252"/>
    <w:rsid w:val="00FE0485"/>
    <w:rsid w:val="00FE079B"/>
    <w:rsid w:val="00FE0997"/>
    <w:rsid w:val="00FE0EDB"/>
    <w:rsid w:val="00FE1206"/>
    <w:rsid w:val="00FE1780"/>
    <w:rsid w:val="00FE1844"/>
    <w:rsid w:val="00FE1B9D"/>
    <w:rsid w:val="00FE1D17"/>
    <w:rsid w:val="00FE2554"/>
    <w:rsid w:val="00FE2971"/>
    <w:rsid w:val="00FE2D09"/>
    <w:rsid w:val="00FE2E6D"/>
    <w:rsid w:val="00FE2EE1"/>
    <w:rsid w:val="00FE2F41"/>
    <w:rsid w:val="00FE325F"/>
    <w:rsid w:val="00FE33F5"/>
    <w:rsid w:val="00FE34CE"/>
    <w:rsid w:val="00FE4327"/>
    <w:rsid w:val="00FE435C"/>
    <w:rsid w:val="00FE468A"/>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EF0"/>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273"/>
    <w:rsid w:val="00FF59A9"/>
    <w:rsid w:val="00FF59ED"/>
    <w:rsid w:val="00FF5A49"/>
    <w:rsid w:val="00FF608F"/>
    <w:rsid w:val="00FF61E8"/>
    <w:rsid w:val="00FF6433"/>
    <w:rsid w:val="00FF6602"/>
    <w:rsid w:val="00FF6A0B"/>
    <w:rsid w:val="00FF6B7C"/>
    <w:rsid w:val="00FF6C2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73E60"/>
  <w15:docId w15:val="{91052B1E-AA9E-4B48-A2ED-D8802F05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3A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uiPriority w:val="1"/>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uiPriority w:val="1"/>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17"/>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17"/>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17"/>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 w:type="character" w:customStyle="1" w:styleId="lrzxr">
    <w:name w:val="lrzxr"/>
    <w:basedOn w:val="DefaultParagraphFont"/>
    <w:rsid w:val="00AB6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274122">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30907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491978">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020409">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39351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4382840">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31762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1815592">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7917725">
      <w:bodyDiv w:val="1"/>
      <w:marLeft w:val="0"/>
      <w:marRight w:val="0"/>
      <w:marTop w:val="0"/>
      <w:marBottom w:val="0"/>
      <w:divBdr>
        <w:top w:val="none" w:sz="0" w:space="0" w:color="auto"/>
        <w:left w:val="none" w:sz="0" w:space="0" w:color="auto"/>
        <w:bottom w:val="none" w:sz="0" w:space="0" w:color="auto"/>
        <w:right w:val="none" w:sz="0" w:space="0" w:color="auto"/>
      </w:divBdr>
    </w:div>
    <w:div w:id="210024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customXml" Target="../customXml/item159.xml"/><Relationship Id="rId175" Type="http://schemas.openxmlformats.org/officeDocument/2006/relationships/footer" Target="footer2.xml"/><Relationship Id="rId170"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customXml" Target="../customXml/item160.xml"/><Relationship Id="rId165" Type="http://schemas.openxmlformats.org/officeDocument/2006/relationships/footnotes" Target="footnotes.xml"/><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numbering" Target="numbering.xml"/><Relationship Id="rId166" Type="http://schemas.openxmlformats.org/officeDocument/2006/relationships/endnotes" Target="endnotes.xm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aleksandra.adam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distribucija.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hyperlink" Target="mailto:aleksadra.adamovic@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lenka.kasik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mso-contentType ?>
<FormTemplates xmlns="http://schemas.microsoft.com/sharepoint/v3/contenttype/forms">
  <Display>DocumentLibraryForm</Display>
  <Edit>DocumentLibraryForm</Edit>
  <New>DocumentLibraryForm</New>
</FormTemplates>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4EE12093-5FC3-447E-9DD6-D6EC70F0F2BC}"/>
</file>

<file path=customXml/itemProps100.xml><?xml version="1.0" encoding="utf-8"?>
<ds:datastoreItem xmlns:ds="http://schemas.openxmlformats.org/officeDocument/2006/customXml" ds:itemID="{4E5F91B7-0FA5-4B82-928A-7CA8D6C5E627}"/>
</file>

<file path=customXml/itemProps101.xml><?xml version="1.0" encoding="utf-8"?>
<ds:datastoreItem xmlns:ds="http://schemas.openxmlformats.org/officeDocument/2006/customXml" ds:itemID="{EB3AA3AA-D73E-4B33-8BC3-3F1F1F58F0EF}"/>
</file>

<file path=customXml/itemProps102.xml><?xml version="1.0" encoding="utf-8"?>
<ds:datastoreItem xmlns:ds="http://schemas.openxmlformats.org/officeDocument/2006/customXml" ds:itemID="{2C661B13-67C4-4C0E-98B3-58DEFDA9CF75}"/>
</file>

<file path=customXml/itemProps103.xml><?xml version="1.0" encoding="utf-8"?>
<ds:datastoreItem xmlns:ds="http://schemas.openxmlformats.org/officeDocument/2006/customXml" ds:itemID="{AF5E7850-6397-49BD-B5A5-5BCF7FC475E1}"/>
</file>

<file path=customXml/itemProps104.xml><?xml version="1.0" encoding="utf-8"?>
<ds:datastoreItem xmlns:ds="http://schemas.openxmlformats.org/officeDocument/2006/customXml" ds:itemID="{CE67333E-F029-4B24-BEB7-151BD6B296C1}"/>
</file>

<file path=customXml/itemProps105.xml><?xml version="1.0" encoding="utf-8"?>
<ds:datastoreItem xmlns:ds="http://schemas.openxmlformats.org/officeDocument/2006/customXml" ds:itemID="{BA0AAE97-0AD4-4C79-8D32-BABBA62864F7}"/>
</file>

<file path=customXml/itemProps106.xml><?xml version="1.0" encoding="utf-8"?>
<ds:datastoreItem xmlns:ds="http://schemas.openxmlformats.org/officeDocument/2006/customXml" ds:itemID="{91FC2CA3-92A4-4AB1-9F08-C6D30A543859}"/>
</file>

<file path=customXml/itemProps107.xml><?xml version="1.0" encoding="utf-8"?>
<ds:datastoreItem xmlns:ds="http://schemas.openxmlformats.org/officeDocument/2006/customXml" ds:itemID="{EEE0B44A-16A7-472D-B012-E997BC5ABA2F}"/>
</file>

<file path=customXml/itemProps108.xml><?xml version="1.0" encoding="utf-8"?>
<ds:datastoreItem xmlns:ds="http://schemas.openxmlformats.org/officeDocument/2006/customXml" ds:itemID="{70C394B4-0A52-40CF-BB4E-FF7554FDFBD2}"/>
</file>

<file path=customXml/itemProps109.xml><?xml version="1.0" encoding="utf-8"?>
<ds:datastoreItem xmlns:ds="http://schemas.openxmlformats.org/officeDocument/2006/customXml" ds:itemID="{B4333B4D-EC9A-4400-BA3C-E8D8BC68B797}"/>
</file>

<file path=customXml/itemProps11.xml><?xml version="1.0" encoding="utf-8"?>
<ds:datastoreItem xmlns:ds="http://schemas.openxmlformats.org/officeDocument/2006/customXml" ds:itemID="{A1B4E770-FF3D-4B53-947A-19FDDAE2F327}"/>
</file>

<file path=customXml/itemProps110.xml><?xml version="1.0" encoding="utf-8"?>
<ds:datastoreItem xmlns:ds="http://schemas.openxmlformats.org/officeDocument/2006/customXml" ds:itemID="{16237C94-4897-4428-ACE0-46D2FE50296A}"/>
</file>

<file path=customXml/itemProps111.xml><?xml version="1.0" encoding="utf-8"?>
<ds:datastoreItem xmlns:ds="http://schemas.openxmlformats.org/officeDocument/2006/customXml" ds:itemID="{33CC7D0A-4190-4960-B9D6-6D51DA6B4D93}"/>
</file>

<file path=customXml/itemProps112.xml><?xml version="1.0" encoding="utf-8"?>
<ds:datastoreItem xmlns:ds="http://schemas.openxmlformats.org/officeDocument/2006/customXml" ds:itemID="{795AE006-A6DF-44A8-9F81-C29E68E7FE4E}"/>
</file>

<file path=customXml/itemProps113.xml><?xml version="1.0" encoding="utf-8"?>
<ds:datastoreItem xmlns:ds="http://schemas.openxmlformats.org/officeDocument/2006/customXml" ds:itemID="{8095F9E8-6DBD-44CD-86C6-7B4CC27A80EA}"/>
</file>

<file path=customXml/itemProps114.xml><?xml version="1.0" encoding="utf-8"?>
<ds:datastoreItem xmlns:ds="http://schemas.openxmlformats.org/officeDocument/2006/customXml" ds:itemID="{79620682-F86E-413E-A020-A2063FB71CA9}"/>
</file>

<file path=customXml/itemProps115.xml><?xml version="1.0" encoding="utf-8"?>
<ds:datastoreItem xmlns:ds="http://schemas.openxmlformats.org/officeDocument/2006/customXml" ds:itemID="{B6D8F728-625F-4B08-AB4D-61543F59897A}"/>
</file>

<file path=customXml/itemProps116.xml><?xml version="1.0" encoding="utf-8"?>
<ds:datastoreItem xmlns:ds="http://schemas.openxmlformats.org/officeDocument/2006/customXml" ds:itemID="{23D30549-AF2E-4F45-87CF-DABD3BDAACD2}"/>
</file>

<file path=customXml/itemProps117.xml><?xml version="1.0" encoding="utf-8"?>
<ds:datastoreItem xmlns:ds="http://schemas.openxmlformats.org/officeDocument/2006/customXml" ds:itemID="{70EB8DD9-6F82-484B-AE41-3A167987E191}"/>
</file>

<file path=customXml/itemProps118.xml><?xml version="1.0" encoding="utf-8"?>
<ds:datastoreItem xmlns:ds="http://schemas.openxmlformats.org/officeDocument/2006/customXml" ds:itemID="{1FB9E488-5FBC-4ECE-A61D-E30C33050091}"/>
</file>

<file path=customXml/itemProps119.xml><?xml version="1.0" encoding="utf-8"?>
<ds:datastoreItem xmlns:ds="http://schemas.openxmlformats.org/officeDocument/2006/customXml" ds:itemID="{D58306F7-7188-4E61-9DFE-52B33147E28A}"/>
</file>

<file path=customXml/itemProps12.xml><?xml version="1.0" encoding="utf-8"?>
<ds:datastoreItem xmlns:ds="http://schemas.openxmlformats.org/officeDocument/2006/customXml" ds:itemID="{A2516B6E-F0A9-4FE3-851E-D12184535D09}"/>
</file>

<file path=customXml/itemProps120.xml><?xml version="1.0" encoding="utf-8"?>
<ds:datastoreItem xmlns:ds="http://schemas.openxmlformats.org/officeDocument/2006/customXml" ds:itemID="{1EA1C111-5749-4F95-99F6-422671617377}"/>
</file>

<file path=customXml/itemProps121.xml><?xml version="1.0" encoding="utf-8"?>
<ds:datastoreItem xmlns:ds="http://schemas.openxmlformats.org/officeDocument/2006/customXml" ds:itemID="{7EC8029C-3312-4969-9D5F-4F375573E6B6}"/>
</file>

<file path=customXml/itemProps122.xml><?xml version="1.0" encoding="utf-8"?>
<ds:datastoreItem xmlns:ds="http://schemas.openxmlformats.org/officeDocument/2006/customXml" ds:itemID="{18742CA8-508F-4094-96CD-07DF6675335E}"/>
</file>

<file path=customXml/itemProps123.xml><?xml version="1.0" encoding="utf-8"?>
<ds:datastoreItem xmlns:ds="http://schemas.openxmlformats.org/officeDocument/2006/customXml" ds:itemID="{A5E820AB-C564-4EB4-81CC-E1B6B595C344}"/>
</file>

<file path=customXml/itemProps124.xml><?xml version="1.0" encoding="utf-8"?>
<ds:datastoreItem xmlns:ds="http://schemas.openxmlformats.org/officeDocument/2006/customXml" ds:itemID="{754C4379-9B99-4DEB-97DD-0076FD9051A7}"/>
</file>

<file path=customXml/itemProps125.xml><?xml version="1.0" encoding="utf-8"?>
<ds:datastoreItem xmlns:ds="http://schemas.openxmlformats.org/officeDocument/2006/customXml" ds:itemID="{F7B6437D-F135-4312-A3CC-E963968E954E}"/>
</file>

<file path=customXml/itemProps126.xml><?xml version="1.0" encoding="utf-8"?>
<ds:datastoreItem xmlns:ds="http://schemas.openxmlformats.org/officeDocument/2006/customXml" ds:itemID="{7EFD83C9-9651-49D4-A5F4-12E488AE7D47}"/>
</file>

<file path=customXml/itemProps127.xml><?xml version="1.0" encoding="utf-8"?>
<ds:datastoreItem xmlns:ds="http://schemas.openxmlformats.org/officeDocument/2006/customXml" ds:itemID="{47760DD6-A210-4E2F-ADB3-BB1F2D5D9DC9}"/>
</file>

<file path=customXml/itemProps128.xml><?xml version="1.0" encoding="utf-8"?>
<ds:datastoreItem xmlns:ds="http://schemas.openxmlformats.org/officeDocument/2006/customXml" ds:itemID="{9A5E818E-2878-4604-8499-256D62CEF701}"/>
</file>

<file path=customXml/itemProps129.xml><?xml version="1.0" encoding="utf-8"?>
<ds:datastoreItem xmlns:ds="http://schemas.openxmlformats.org/officeDocument/2006/customXml" ds:itemID="{D9EC6072-6FE6-4623-B8E5-87BFB4C33CE8}"/>
</file>

<file path=customXml/itemProps13.xml><?xml version="1.0" encoding="utf-8"?>
<ds:datastoreItem xmlns:ds="http://schemas.openxmlformats.org/officeDocument/2006/customXml" ds:itemID="{53F4C742-5BB5-483F-90CD-8F3AECA7A519}"/>
</file>

<file path=customXml/itemProps130.xml><?xml version="1.0" encoding="utf-8"?>
<ds:datastoreItem xmlns:ds="http://schemas.openxmlformats.org/officeDocument/2006/customXml" ds:itemID="{8C41B2C6-7FFF-4991-8813-1C34D41A13A8}"/>
</file>

<file path=customXml/itemProps131.xml><?xml version="1.0" encoding="utf-8"?>
<ds:datastoreItem xmlns:ds="http://schemas.openxmlformats.org/officeDocument/2006/customXml" ds:itemID="{1FE41E31-B78D-4BE9-82AE-0E72849647F4}"/>
</file>

<file path=customXml/itemProps132.xml><?xml version="1.0" encoding="utf-8"?>
<ds:datastoreItem xmlns:ds="http://schemas.openxmlformats.org/officeDocument/2006/customXml" ds:itemID="{5EAD1E9F-F132-4BA9-98D6-B6AAC0034171}"/>
</file>

<file path=customXml/itemProps133.xml><?xml version="1.0" encoding="utf-8"?>
<ds:datastoreItem xmlns:ds="http://schemas.openxmlformats.org/officeDocument/2006/customXml" ds:itemID="{B4EA1902-09AF-43FE-A994-085DD944A8DC}"/>
</file>

<file path=customXml/itemProps134.xml><?xml version="1.0" encoding="utf-8"?>
<ds:datastoreItem xmlns:ds="http://schemas.openxmlformats.org/officeDocument/2006/customXml" ds:itemID="{A27CA411-8F96-4015-8B12-5CEA46D5FC79}"/>
</file>

<file path=customXml/itemProps135.xml><?xml version="1.0" encoding="utf-8"?>
<ds:datastoreItem xmlns:ds="http://schemas.openxmlformats.org/officeDocument/2006/customXml" ds:itemID="{DFB7E771-4BB1-4E45-8CA0-EAB9407395D2}"/>
</file>

<file path=customXml/itemProps136.xml><?xml version="1.0" encoding="utf-8"?>
<ds:datastoreItem xmlns:ds="http://schemas.openxmlformats.org/officeDocument/2006/customXml" ds:itemID="{200035FA-C16E-4F4F-B969-40FFE0671B4A}"/>
</file>

<file path=customXml/itemProps137.xml><?xml version="1.0" encoding="utf-8"?>
<ds:datastoreItem xmlns:ds="http://schemas.openxmlformats.org/officeDocument/2006/customXml" ds:itemID="{06C0FAFE-876F-4581-ABFD-2EFBA6B9A90E}"/>
</file>

<file path=customXml/itemProps138.xml><?xml version="1.0" encoding="utf-8"?>
<ds:datastoreItem xmlns:ds="http://schemas.openxmlformats.org/officeDocument/2006/customXml" ds:itemID="{2BC436AF-CA4D-4106-B664-C68B8357989C}"/>
</file>

<file path=customXml/itemProps139.xml><?xml version="1.0" encoding="utf-8"?>
<ds:datastoreItem xmlns:ds="http://schemas.openxmlformats.org/officeDocument/2006/customXml" ds:itemID="{3338C4AB-8E2C-45F2-95B0-B790C8D97420}"/>
</file>

<file path=customXml/itemProps14.xml><?xml version="1.0" encoding="utf-8"?>
<ds:datastoreItem xmlns:ds="http://schemas.openxmlformats.org/officeDocument/2006/customXml" ds:itemID="{FA00370E-60B9-44B8-80C0-3A32A4A48A7D}"/>
</file>

<file path=customXml/itemProps140.xml><?xml version="1.0" encoding="utf-8"?>
<ds:datastoreItem xmlns:ds="http://schemas.openxmlformats.org/officeDocument/2006/customXml" ds:itemID="{ABE32E17-0B65-4BD4-A3F9-DA570E247347}"/>
</file>

<file path=customXml/itemProps141.xml><?xml version="1.0" encoding="utf-8"?>
<ds:datastoreItem xmlns:ds="http://schemas.openxmlformats.org/officeDocument/2006/customXml" ds:itemID="{12A73B6F-FB87-4BF1-844E-407A263193CA}"/>
</file>

<file path=customXml/itemProps142.xml><?xml version="1.0" encoding="utf-8"?>
<ds:datastoreItem xmlns:ds="http://schemas.openxmlformats.org/officeDocument/2006/customXml" ds:itemID="{F1AD51A1-3C7F-4E0C-845C-78B8CF12E44E}"/>
</file>

<file path=customXml/itemProps143.xml><?xml version="1.0" encoding="utf-8"?>
<ds:datastoreItem xmlns:ds="http://schemas.openxmlformats.org/officeDocument/2006/customXml" ds:itemID="{5C3DB36B-1167-4BFE-B3BE-3957765799A9}"/>
</file>

<file path=customXml/itemProps144.xml><?xml version="1.0" encoding="utf-8"?>
<ds:datastoreItem xmlns:ds="http://schemas.openxmlformats.org/officeDocument/2006/customXml" ds:itemID="{90BA237C-65D9-4FEB-A533-87E404C76817}"/>
</file>

<file path=customXml/itemProps145.xml><?xml version="1.0" encoding="utf-8"?>
<ds:datastoreItem xmlns:ds="http://schemas.openxmlformats.org/officeDocument/2006/customXml" ds:itemID="{810A0F56-9C24-4AA6-BB69-B061F78D1708}"/>
</file>

<file path=customXml/itemProps146.xml><?xml version="1.0" encoding="utf-8"?>
<ds:datastoreItem xmlns:ds="http://schemas.openxmlformats.org/officeDocument/2006/customXml" ds:itemID="{0000221D-8410-40A7-BF25-1FADFA2F5B0B}"/>
</file>

<file path=customXml/itemProps147.xml><?xml version="1.0" encoding="utf-8"?>
<ds:datastoreItem xmlns:ds="http://schemas.openxmlformats.org/officeDocument/2006/customXml" ds:itemID="{B2DFDECD-2559-46A0-996F-2A14C368E13C}"/>
</file>

<file path=customXml/itemProps148.xml><?xml version="1.0" encoding="utf-8"?>
<ds:datastoreItem xmlns:ds="http://schemas.openxmlformats.org/officeDocument/2006/customXml" ds:itemID="{7CAE8C40-3720-404B-876C-2F1E4435E977}"/>
</file>

<file path=customXml/itemProps149.xml><?xml version="1.0" encoding="utf-8"?>
<ds:datastoreItem xmlns:ds="http://schemas.openxmlformats.org/officeDocument/2006/customXml" ds:itemID="{DE574856-D082-44D1-B4DD-D2C0EE24FED5}"/>
</file>

<file path=customXml/itemProps15.xml><?xml version="1.0" encoding="utf-8"?>
<ds:datastoreItem xmlns:ds="http://schemas.openxmlformats.org/officeDocument/2006/customXml" ds:itemID="{6F5722BE-228F-46ED-A2E7-4144CE619E5F}"/>
</file>

<file path=customXml/itemProps150.xml><?xml version="1.0" encoding="utf-8"?>
<ds:datastoreItem xmlns:ds="http://schemas.openxmlformats.org/officeDocument/2006/customXml" ds:itemID="{E2D17056-D686-4FE9-AD68-5C9211E9A441}"/>
</file>

<file path=customXml/itemProps151.xml><?xml version="1.0" encoding="utf-8"?>
<ds:datastoreItem xmlns:ds="http://schemas.openxmlformats.org/officeDocument/2006/customXml" ds:itemID="{4EB5920F-C83A-4B3F-AEEF-952ECD6C2A94}"/>
</file>

<file path=customXml/itemProps152.xml><?xml version="1.0" encoding="utf-8"?>
<ds:datastoreItem xmlns:ds="http://schemas.openxmlformats.org/officeDocument/2006/customXml" ds:itemID="{3858CDAF-A042-4024-9992-EA51CB2AACA6}"/>
</file>

<file path=customXml/itemProps153.xml><?xml version="1.0" encoding="utf-8"?>
<ds:datastoreItem xmlns:ds="http://schemas.openxmlformats.org/officeDocument/2006/customXml" ds:itemID="{8ED1720B-4B2E-49D3-B1A3-D90D4CD36EF5}"/>
</file>

<file path=customXml/itemProps154.xml><?xml version="1.0" encoding="utf-8"?>
<ds:datastoreItem xmlns:ds="http://schemas.openxmlformats.org/officeDocument/2006/customXml" ds:itemID="{E628C78C-4605-421B-9A28-55364FCBC6DF}"/>
</file>

<file path=customXml/itemProps155.xml><?xml version="1.0" encoding="utf-8"?>
<ds:datastoreItem xmlns:ds="http://schemas.openxmlformats.org/officeDocument/2006/customXml" ds:itemID="{A28C4A14-157E-4CF2-BE07-B2B666E7729F}"/>
</file>

<file path=customXml/itemProps156.xml><?xml version="1.0" encoding="utf-8"?>
<ds:datastoreItem xmlns:ds="http://schemas.openxmlformats.org/officeDocument/2006/customXml" ds:itemID="{3AB49265-C738-48F6-96CD-466A5ED8DDB2}"/>
</file>

<file path=customXml/itemProps157.xml><?xml version="1.0" encoding="utf-8"?>
<ds:datastoreItem xmlns:ds="http://schemas.openxmlformats.org/officeDocument/2006/customXml" ds:itemID="{3E72AA09-E6E9-4BD4-B491-AD308374BABA}"/>
</file>

<file path=customXml/itemProps158.xml><?xml version="1.0" encoding="utf-8"?>
<ds:datastoreItem xmlns:ds="http://schemas.openxmlformats.org/officeDocument/2006/customXml" ds:itemID="{1DA29315-F92E-4139-AFBF-6A64F0523896}"/>
</file>

<file path=customXml/itemProps159.xml><?xml version="1.0" encoding="utf-8"?>
<ds:datastoreItem xmlns:ds="http://schemas.openxmlformats.org/officeDocument/2006/customXml" ds:itemID="{B5DB7A97-ED02-434F-979C-633E5958EEFF}"/>
</file>

<file path=customXml/itemProps16.xml><?xml version="1.0" encoding="utf-8"?>
<ds:datastoreItem xmlns:ds="http://schemas.openxmlformats.org/officeDocument/2006/customXml" ds:itemID="{C19491EF-BC22-48AD-91F0-6EA0BFF771B9}"/>
</file>

<file path=customXml/itemProps160.xml><?xml version="1.0" encoding="utf-8"?>
<ds:datastoreItem xmlns:ds="http://schemas.openxmlformats.org/officeDocument/2006/customXml" ds:itemID="{CD83798B-6886-4F51-8229-F478371C13CA}"/>
</file>

<file path=customXml/itemProps17.xml><?xml version="1.0" encoding="utf-8"?>
<ds:datastoreItem xmlns:ds="http://schemas.openxmlformats.org/officeDocument/2006/customXml" ds:itemID="{57426BD1-2AD6-4AFF-A5F0-55197A796D4C}"/>
</file>

<file path=customXml/itemProps18.xml><?xml version="1.0" encoding="utf-8"?>
<ds:datastoreItem xmlns:ds="http://schemas.openxmlformats.org/officeDocument/2006/customXml" ds:itemID="{3365E68D-4B30-4747-B230-FF37CCCE2D5A}"/>
</file>

<file path=customXml/itemProps19.xml><?xml version="1.0" encoding="utf-8"?>
<ds:datastoreItem xmlns:ds="http://schemas.openxmlformats.org/officeDocument/2006/customXml" ds:itemID="{CFE58061-425D-4912-A701-AB1380ABF0CE}"/>
</file>

<file path=customXml/itemProps2.xml><?xml version="1.0" encoding="utf-8"?>
<ds:datastoreItem xmlns:ds="http://schemas.openxmlformats.org/officeDocument/2006/customXml" ds:itemID="{1ECDD079-2AFB-4A78-BBBC-17FBE72FCE0C}"/>
</file>

<file path=customXml/itemProps20.xml><?xml version="1.0" encoding="utf-8"?>
<ds:datastoreItem xmlns:ds="http://schemas.openxmlformats.org/officeDocument/2006/customXml" ds:itemID="{8B4324C7-B709-4252-A2B1-C887ED04459D}"/>
</file>

<file path=customXml/itemProps21.xml><?xml version="1.0" encoding="utf-8"?>
<ds:datastoreItem xmlns:ds="http://schemas.openxmlformats.org/officeDocument/2006/customXml" ds:itemID="{F92D0901-9267-4953-BF07-619859D58A5B}"/>
</file>

<file path=customXml/itemProps22.xml><?xml version="1.0" encoding="utf-8"?>
<ds:datastoreItem xmlns:ds="http://schemas.openxmlformats.org/officeDocument/2006/customXml" ds:itemID="{4FEAFE85-E2F9-44FC-BCFF-A3ACA4214040}"/>
</file>

<file path=customXml/itemProps23.xml><?xml version="1.0" encoding="utf-8"?>
<ds:datastoreItem xmlns:ds="http://schemas.openxmlformats.org/officeDocument/2006/customXml" ds:itemID="{8EFAC3D6-C326-4FF9-96F0-056280D665BF}"/>
</file>

<file path=customXml/itemProps24.xml><?xml version="1.0" encoding="utf-8"?>
<ds:datastoreItem xmlns:ds="http://schemas.openxmlformats.org/officeDocument/2006/customXml" ds:itemID="{6992D564-163B-4043-A414-236172582DE8}"/>
</file>

<file path=customXml/itemProps25.xml><?xml version="1.0" encoding="utf-8"?>
<ds:datastoreItem xmlns:ds="http://schemas.openxmlformats.org/officeDocument/2006/customXml" ds:itemID="{91846950-FE25-4F87-A92F-7CAA50F478E6}"/>
</file>

<file path=customXml/itemProps26.xml><?xml version="1.0" encoding="utf-8"?>
<ds:datastoreItem xmlns:ds="http://schemas.openxmlformats.org/officeDocument/2006/customXml" ds:itemID="{110D9DD7-7C08-4937-B82B-33D1C6146014}"/>
</file>

<file path=customXml/itemProps27.xml><?xml version="1.0" encoding="utf-8"?>
<ds:datastoreItem xmlns:ds="http://schemas.openxmlformats.org/officeDocument/2006/customXml" ds:itemID="{0F98D4A4-6A40-47E8-B067-49C244CB7549}"/>
</file>

<file path=customXml/itemProps28.xml><?xml version="1.0" encoding="utf-8"?>
<ds:datastoreItem xmlns:ds="http://schemas.openxmlformats.org/officeDocument/2006/customXml" ds:itemID="{8A6BD0BA-C451-492D-AC8A-BE3BB6F8C82A}"/>
</file>

<file path=customXml/itemProps29.xml><?xml version="1.0" encoding="utf-8"?>
<ds:datastoreItem xmlns:ds="http://schemas.openxmlformats.org/officeDocument/2006/customXml" ds:itemID="{F06B2952-6CE8-4837-9B8D-DF81511C9F64}"/>
</file>

<file path=customXml/itemProps3.xml><?xml version="1.0" encoding="utf-8"?>
<ds:datastoreItem xmlns:ds="http://schemas.openxmlformats.org/officeDocument/2006/customXml" ds:itemID="{2B4702A9-0888-4272-9E08-3059318B7169}"/>
</file>

<file path=customXml/itemProps30.xml><?xml version="1.0" encoding="utf-8"?>
<ds:datastoreItem xmlns:ds="http://schemas.openxmlformats.org/officeDocument/2006/customXml" ds:itemID="{7081A35D-8274-430E-9F4B-59B96FEE3DFC}"/>
</file>

<file path=customXml/itemProps31.xml><?xml version="1.0" encoding="utf-8"?>
<ds:datastoreItem xmlns:ds="http://schemas.openxmlformats.org/officeDocument/2006/customXml" ds:itemID="{D773641F-9A71-407F-BBBB-E66AE2AC05B8}"/>
</file>

<file path=customXml/itemProps32.xml><?xml version="1.0" encoding="utf-8"?>
<ds:datastoreItem xmlns:ds="http://schemas.openxmlformats.org/officeDocument/2006/customXml" ds:itemID="{D8433EAA-C4B7-4F82-8398-85C013A7CF58}"/>
</file>

<file path=customXml/itemProps33.xml><?xml version="1.0" encoding="utf-8"?>
<ds:datastoreItem xmlns:ds="http://schemas.openxmlformats.org/officeDocument/2006/customXml" ds:itemID="{E3C74C2D-7084-4EE0-B179-F22686FC8496}"/>
</file>

<file path=customXml/itemProps34.xml><?xml version="1.0" encoding="utf-8"?>
<ds:datastoreItem xmlns:ds="http://schemas.openxmlformats.org/officeDocument/2006/customXml" ds:itemID="{3DBA0C00-538A-410C-8C39-1E7D36CE8CCF}"/>
</file>

<file path=customXml/itemProps35.xml><?xml version="1.0" encoding="utf-8"?>
<ds:datastoreItem xmlns:ds="http://schemas.openxmlformats.org/officeDocument/2006/customXml" ds:itemID="{1FD4E2B1-FAC8-4363-97E1-5DF903A5661B}"/>
</file>

<file path=customXml/itemProps36.xml><?xml version="1.0" encoding="utf-8"?>
<ds:datastoreItem xmlns:ds="http://schemas.openxmlformats.org/officeDocument/2006/customXml" ds:itemID="{7CF5E81A-8692-4EB2-B6BA-2E5DD279EA7F}"/>
</file>

<file path=customXml/itemProps37.xml><?xml version="1.0" encoding="utf-8"?>
<ds:datastoreItem xmlns:ds="http://schemas.openxmlformats.org/officeDocument/2006/customXml" ds:itemID="{159329D6-44AF-44A1-900E-0AB9F42C231E}"/>
</file>

<file path=customXml/itemProps38.xml><?xml version="1.0" encoding="utf-8"?>
<ds:datastoreItem xmlns:ds="http://schemas.openxmlformats.org/officeDocument/2006/customXml" ds:itemID="{6D03C7A0-2577-45CF-BA9A-63F82C5745F4}"/>
</file>

<file path=customXml/itemProps39.xml><?xml version="1.0" encoding="utf-8"?>
<ds:datastoreItem xmlns:ds="http://schemas.openxmlformats.org/officeDocument/2006/customXml" ds:itemID="{B62F9EE5-CDFB-4A52-B7C0-AB0DB640F6D8}"/>
</file>

<file path=customXml/itemProps4.xml><?xml version="1.0" encoding="utf-8"?>
<ds:datastoreItem xmlns:ds="http://schemas.openxmlformats.org/officeDocument/2006/customXml" ds:itemID="{D0FE070C-CC29-4251-AF97-7E7CD00FAB44}"/>
</file>

<file path=customXml/itemProps40.xml><?xml version="1.0" encoding="utf-8"?>
<ds:datastoreItem xmlns:ds="http://schemas.openxmlformats.org/officeDocument/2006/customXml" ds:itemID="{0B15E971-3AFC-4A9C-A064-6E6BFEC31C5D}"/>
</file>

<file path=customXml/itemProps41.xml><?xml version="1.0" encoding="utf-8"?>
<ds:datastoreItem xmlns:ds="http://schemas.openxmlformats.org/officeDocument/2006/customXml" ds:itemID="{6CB12787-9AA3-4F62-810A-0AFD1EDCC729}"/>
</file>

<file path=customXml/itemProps42.xml><?xml version="1.0" encoding="utf-8"?>
<ds:datastoreItem xmlns:ds="http://schemas.openxmlformats.org/officeDocument/2006/customXml" ds:itemID="{0D9B12A9-6DC3-4EBD-B15D-B92D1DBE74A9}"/>
</file>

<file path=customXml/itemProps43.xml><?xml version="1.0" encoding="utf-8"?>
<ds:datastoreItem xmlns:ds="http://schemas.openxmlformats.org/officeDocument/2006/customXml" ds:itemID="{7A3358A7-8D78-4B76-9205-B75A65DA9B95}"/>
</file>

<file path=customXml/itemProps44.xml><?xml version="1.0" encoding="utf-8"?>
<ds:datastoreItem xmlns:ds="http://schemas.openxmlformats.org/officeDocument/2006/customXml" ds:itemID="{572BBE8A-E905-4F1E-A03C-317BB5944E9D}"/>
</file>

<file path=customXml/itemProps45.xml><?xml version="1.0" encoding="utf-8"?>
<ds:datastoreItem xmlns:ds="http://schemas.openxmlformats.org/officeDocument/2006/customXml" ds:itemID="{C96E9CFD-D580-4455-A891-F22089F593FA}"/>
</file>

<file path=customXml/itemProps46.xml><?xml version="1.0" encoding="utf-8"?>
<ds:datastoreItem xmlns:ds="http://schemas.openxmlformats.org/officeDocument/2006/customXml" ds:itemID="{2588F314-E2B0-4D1D-8646-4FDC67E30735}"/>
</file>

<file path=customXml/itemProps47.xml><?xml version="1.0" encoding="utf-8"?>
<ds:datastoreItem xmlns:ds="http://schemas.openxmlformats.org/officeDocument/2006/customXml" ds:itemID="{6CC5435C-6792-49AE-882A-91C830537305}"/>
</file>

<file path=customXml/itemProps48.xml><?xml version="1.0" encoding="utf-8"?>
<ds:datastoreItem xmlns:ds="http://schemas.openxmlformats.org/officeDocument/2006/customXml" ds:itemID="{3C911C9B-6A58-46F0-A7FA-5FC7620ABC2D}"/>
</file>

<file path=customXml/itemProps49.xml><?xml version="1.0" encoding="utf-8"?>
<ds:datastoreItem xmlns:ds="http://schemas.openxmlformats.org/officeDocument/2006/customXml" ds:itemID="{D81E16B6-35DA-40E0-8A27-D5647D67628D}"/>
</file>

<file path=customXml/itemProps5.xml><?xml version="1.0" encoding="utf-8"?>
<ds:datastoreItem xmlns:ds="http://schemas.openxmlformats.org/officeDocument/2006/customXml" ds:itemID="{85F85B6D-8B7F-413B-86EE-D1ECFEF709A4}"/>
</file>

<file path=customXml/itemProps50.xml><?xml version="1.0" encoding="utf-8"?>
<ds:datastoreItem xmlns:ds="http://schemas.openxmlformats.org/officeDocument/2006/customXml" ds:itemID="{CF2E5C4C-119B-44D4-80C8-001068876627}"/>
</file>

<file path=customXml/itemProps51.xml><?xml version="1.0" encoding="utf-8"?>
<ds:datastoreItem xmlns:ds="http://schemas.openxmlformats.org/officeDocument/2006/customXml" ds:itemID="{D16575B2-49CB-44D5-834C-00871D6A5630}"/>
</file>

<file path=customXml/itemProps52.xml><?xml version="1.0" encoding="utf-8"?>
<ds:datastoreItem xmlns:ds="http://schemas.openxmlformats.org/officeDocument/2006/customXml" ds:itemID="{92012AA0-ADB6-4FCD-B5BC-4A2BB60CD766}"/>
</file>

<file path=customXml/itemProps53.xml><?xml version="1.0" encoding="utf-8"?>
<ds:datastoreItem xmlns:ds="http://schemas.openxmlformats.org/officeDocument/2006/customXml" ds:itemID="{E5DF1A03-3D98-4AC0-8038-B75D3A70FCA7}"/>
</file>

<file path=customXml/itemProps54.xml><?xml version="1.0" encoding="utf-8"?>
<ds:datastoreItem xmlns:ds="http://schemas.openxmlformats.org/officeDocument/2006/customXml" ds:itemID="{24797ABC-5D54-48B0-BC1C-72DC1D1B2B3A}"/>
</file>

<file path=customXml/itemProps55.xml><?xml version="1.0" encoding="utf-8"?>
<ds:datastoreItem xmlns:ds="http://schemas.openxmlformats.org/officeDocument/2006/customXml" ds:itemID="{A8D8C820-02E8-4B5C-8436-9ED54CEC1B67}"/>
</file>

<file path=customXml/itemProps56.xml><?xml version="1.0" encoding="utf-8"?>
<ds:datastoreItem xmlns:ds="http://schemas.openxmlformats.org/officeDocument/2006/customXml" ds:itemID="{9F57F1B6-BE9F-4848-88E3-F85F083F155C}"/>
</file>

<file path=customXml/itemProps57.xml><?xml version="1.0" encoding="utf-8"?>
<ds:datastoreItem xmlns:ds="http://schemas.openxmlformats.org/officeDocument/2006/customXml" ds:itemID="{507EE054-F092-4855-A078-6E57583B13F6}"/>
</file>

<file path=customXml/itemProps58.xml><?xml version="1.0" encoding="utf-8"?>
<ds:datastoreItem xmlns:ds="http://schemas.openxmlformats.org/officeDocument/2006/customXml" ds:itemID="{FA7DC0FB-AFA6-43B8-9AE6-33C39ADB6CC1}"/>
</file>

<file path=customXml/itemProps59.xml><?xml version="1.0" encoding="utf-8"?>
<ds:datastoreItem xmlns:ds="http://schemas.openxmlformats.org/officeDocument/2006/customXml" ds:itemID="{B5320D25-32C0-49A5-BB69-485C1310E523}"/>
</file>

<file path=customXml/itemProps6.xml><?xml version="1.0" encoding="utf-8"?>
<ds:datastoreItem xmlns:ds="http://schemas.openxmlformats.org/officeDocument/2006/customXml" ds:itemID="{108F7C6A-5482-44F6-8626-C773486510D3}"/>
</file>

<file path=customXml/itemProps60.xml><?xml version="1.0" encoding="utf-8"?>
<ds:datastoreItem xmlns:ds="http://schemas.openxmlformats.org/officeDocument/2006/customXml" ds:itemID="{27CD8CF1-B1D6-4C68-B6D8-352C723CC5A8}"/>
</file>

<file path=customXml/itemProps61.xml><?xml version="1.0" encoding="utf-8"?>
<ds:datastoreItem xmlns:ds="http://schemas.openxmlformats.org/officeDocument/2006/customXml" ds:itemID="{9BEB7C08-61F6-405A-9045-37888320210A}"/>
</file>

<file path=customXml/itemProps62.xml><?xml version="1.0" encoding="utf-8"?>
<ds:datastoreItem xmlns:ds="http://schemas.openxmlformats.org/officeDocument/2006/customXml" ds:itemID="{CA2E478B-4A20-47DA-9C99-FF2AD5985E30}"/>
</file>

<file path=customXml/itemProps63.xml><?xml version="1.0" encoding="utf-8"?>
<ds:datastoreItem xmlns:ds="http://schemas.openxmlformats.org/officeDocument/2006/customXml" ds:itemID="{038222B4-84E0-41D5-98AD-A6590FC5BF03}"/>
</file>

<file path=customXml/itemProps64.xml><?xml version="1.0" encoding="utf-8"?>
<ds:datastoreItem xmlns:ds="http://schemas.openxmlformats.org/officeDocument/2006/customXml" ds:itemID="{A56338ED-CC45-4872-A336-A00099152E68}"/>
</file>

<file path=customXml/itemProps65.xml><?xml version="1.0" encoding="utf-8"?>
<ds:datastoreItem xmlns:ds="http://schemas.openxmlformats.org/officeDocument/2006/customXml" ds:itemID="{E7C62F17-DC21-442E-8740-680B4A8468B5}"/>
</file>

<file path=customXml/itemProps66.xml><?xml version="1.0" encoding="utf-8"?>
<ds:datastoreItem xmlns:ds="http://schemas.openxmlformats.org/officeDocument/2006/customXml" ds:itemID="{4C8D952A-5649-454E-A433-A54921AFA74D}"/>
</file>

<file path=customXml/itemProps67.xml><?xml version="1.0" encoding="utf-8"?>
<ds:datastoreItem xmlns:ds="http://schemas.openxmlformats.org/officeDocument/2006/customXml" ds:itemID="{A08B720D-AE0A-463D-9A7E-853855CD852D}"/>
</file>

<file path=customXml/itemProps68.xml><?xml version="1.0" encoding="utf-8"?>
<ds:datastoreItem xmlns:ds="http://schemas.openxmlformats.org/officeDocument/2006/customXml" ds:itemID="{64F16645-8F7E-4C98-89D8-69BBB24E3FBD}"/>
</file>

<file path=customXml/itemProps69.xml><?xml version="1.0" encoding="utf-8"?>
<ds:datastoreItem xmlns:ds="http://schemas.openxmlformats.org/officeDocument/2006/customXml" ds:itemID="{AA9B240E-A51E-4C17-BC5F-2829003980A3}"/>
</file>

<file path=customXml/itemProps7.xml><?xml version="1.0" encoding="utf-8"?>
<ds:datastoreItem xmlns:ds="http://schemas.openxmlformats.org/officeDocument/2006/customXml" ds:itemID="{17BA3D76-3805-49D3-8FB5-7DF49C5F568F}"/>
</file>

<file path=customXml/itemProps70.xml><?xml version="1.0" encoding="utf-8"?>
<ds:datastoreItem xmlns:ds="http://schemas.openxmlformats.org/officeDocument/2006/customXml" ds:itemID="{B938B2BD-70E5-4E84-BFF7-64562780BA79}"/>
</file>

<file path=customXml/itemProps71.xml><?xml version="1.0" encoding="utf-8"?>
<ds:datastoreItem xmlns:ds="http://schemas.openxmlformats.org/officeDocument/2006/customXml" ds:itemID="{3B33CDC0-5AFC-465F-A5DA-A8265EFAC32B}"/>
</file>

<file path=customXml/itemProps72.xml><?xml version="1.0" encoding="utf-8"?>
<ds:datastoreItem xmlns:ds="http://schemas.openxmlformats.org/officeDocument/2006/customXml" ds:itemID="{8E020E46-A310-4193-A6EA-1BDF3DBB39E4}"/>
</file>

<file path=customXml/itemProps73.xml><?xml version="1.0" encoding="utf-8"?>
<ds:datastoreItem xmlns:ds="http://schemas.openxmlformats.org/officeDocument/2006/customXml" ds:itemID="{6014F24F-F2D1-49DA-87B4-4726F7C2684D}"/>
</file>

<file path=customXml/itemProps74.xml><?xml version="1.0" encoding="utf-8"?>
<ds:datastoreItem xmlns:ds="http://schemas.openxmlformats.org/officeDocument/2006/customXml" ds:itemID="{11F11B21-7972-434A-8AF0-0BDD8DD7DA84}"/>
</file>

<file path=customXml/itemProps75.xml><?xml version="1.0" encoding="utf-8"?>
<ds:datastoreItem xmlns:ds="http://schemas.openxmlformats.org/officeDocument/2006/customXml" ds:itemID="{D962A42F-9BC0-4CB7-9639-A527E8A54B87}"/>
</file>

<file path=customXml/itemProps76.xml><?xml version="1.0" encoding="utf-8"?>
<ds:datastoreItem xmlns:ds="http://schemas.openxmlformats.org/officeDocument/2006/customXml" ds:itemID="{73E35E2B-9E50-4FC9-B6EE-F3B08EDC4103}"/>
</file>

<file path=customXml/itemProps77.xml><?xml version="1.0" encoding="utf-8"?>
<ds:datastoreItem xmlns:ds="http://schemas.openxmlformats.org/officeDocument/2006/customXml" ds:itemID="{5AAF113B-8B3B-4631-B8BC-63A38334C6B5}"/>
</file>

<file path=customXml/itemProps78.xml><?xml version="1.0" encoding="utf-8"?>
<ds:datastoreItem xmlns:ds="http://schemas.openxmlformats.org/officeDocument/2006/customXml" ds:itemID="{1B005CA2-CDD2-4A5C-8096-E63B6C662903}"/>
</file>

<file path=customXml/itemProps79.xml><?xml version="1.0" encoding="utf-8"?>
<ds:datastoreItem xmlns:ds="http://schemas.openxmlformats.org/officeDocument/2006/customXml" ds:itemID="{F41D8468-745A-4F0A-A851-5DE4B8ADEB08}"/>
</file>

<file path=customXml/itemProps8.xml><?xml version="1.0" encoding="utf-8"?>
<ds:datastoreItem xmlns:ds="http://schemas.openxmlformats.org/officeDocument/2006/customXml" ds:itemID="{2CBB6C99-D31D-4D98-93C3-D2044359689E}"/>
</file>

<file path=customXml/itemProps80.xml><?xml version="1.0" encoding="utf-8"?>
<ds:datastoreItem xmlns:ds="http://schemas.openxmlformats.org/officeDocument/2006/customXml" ds:itemID="{2E46EEB4-B574-4EA1-860E-F22A7C1111BE}"/>
</file>

<file path=customXml/itemProps81.xml><?xml version="1.0" encoding="utf-8"?>
<ds:datastoreItem xmlns:ds="http://schemas.openxmlformats.org/officeDocument/2006/customXml" ds:itemID="{0C2BF46E-0240-46CD-B05E-D4564D24F443}"/>
</file>

<file path=customXml/itemProps82.xml><?xml version="1.0" encoding="utf-8"?>
<ds:datastoreItem xmlns:ds="http://schemas.openxmlformats.org/officeDocument/2006/customXml" ds:itemID="{414B206D-F497-4124-B934-30D4998AF41F}"/>
</file>

<file path=customXml/itemProps83.xml><?xml version="1.0" encoding="utf-8"?>
<ds:datastoreItem xmlns:ds="http://schemas.openxmlformats.org/officeDocument/2006/customXml" ds:itemID="{A4D8139E-9FE2-42BA-BE83-51D65C2558D9}"/>
</file>

<file path=customXml/itemProps84.xml><?xml version="1.0" encoding="utf-8"?>
<ds:datastoreItem xmlns:ds="http://schemas.openxmlformats.org/officeDocument/2006/customXml" ds:itemID="{6DBD8EA4-BF6A-4DDF-A485-AB525D0A4854}"/>
</file>

<file path=customXml/itemProps85.xml><?xml version="1.0" encoding="utf-8"?>
<ds:datastoreItem xmlns:ds="http://schemas.openxmlformats.org/officeDocument/2006/customXml" ds:itemID="{9A2288FF-8175-489E-80A9-F70358C5C8EB}"/>
</file>

<file path=customXml/itemProps86.xml><?xml version="1.0" encoding="utf-8"?>
<ds:datastoreItem xmlns:ds="http://schemas.openxmlformats.org/officeDocument/2006/customXml" ds:itemID="{E4920EC9-9131-4804-9D78-C946C9DDAD97}"/>
</file>

<file path=customXml/itemProps87.xml><?xml version="1.0" encoding="utf-8"?>
<ds:datastoreItem xmlns:ds="http://schemas.openxmlformats.org/officeDocument/2006/customXml" ds:itemID="{691084BA-AADB-4FAA-AB87-16C26E78253F}"/>
</file>

<file path=customXml/itemProps88.xml><?xml version="1.0" encoding="utf-8"?>
<ds:datastoreItem xmlns:ds="http://schemas.openxmlformats.org/officeDocument/2006/customXml" ds:itemID="{FCF0ADB2-93B1-4621-A606-EFD5E9C988FD}"/>
</file>

<file path=customXml/itemProps89.xml><?xml version="1.0" encoding="utf-8"?>
<ds:datastoreItem xmlns:ds="http://schemas.openxmlformats.org/officeDocument/2006/customXml" ds:itemID="{25B40C7D-18C2-44F4-8697-675B710F185F}"/>
</file>

<file path=customXml/itemProps9.xml><?xml version="1.0" encoding="utf-8"?>
<ds:datastoreItem xmlns:ds="http://schemas.openxmlformats.org/officeDocument/2006/customXml" ds:itemID="{BC0782F8-C2B0-4900-B913-2F79FE3F4637}"/>
</file>

<file path=customXml/itemProps90.xml><?xml version="1.0" encoding="utf-8"?>
<ds:datastoreItem xmlns:ds="http://schemas.openxmlformats.org/officeDocument/2006/customXml" ds:itemID="{A323E193-E5EF-4167-8C6C-EAAA4F458FE2}"/>
</file>

<file path=customXml/itemProps91.xml><?xml version="1.0" encoding="utf-8"?>
<ds:datastoreItem xmlns:ds="http://schemas.openxmlformats.org/officeDocument/2006/customXml" ds:itemID="{D1F13770-53D5-4CB2-95C8-FAF9B313E906}"/>
</file>

<file path=customXml/itemProps92.xml><?xml version="1.0" encoding="utf-8"?>
<ds:datastoreItem xmlns:ds="http://schemas.openxmlformats.org/officeDocument/2006/customXml" ds:itemID="{6849DA61-DB81-4139-9431-35A5A6BA6388}"/>
</file>

<file path=customXml/itemProps93.xml><?xml version="1.0" encoding="utf-8"?>
<ds:datastoreItem xmlns:ds="http://schemas.openxmlformats.org/officeDocument/2006/customXml" ds:itemID="{157E4B01-2354-45B7-AEA8-8A4990C44CCE}"/>
</file>

<file path=customXml/itemProps94.xml><?xml version="1.0" encoding="utf-8"?>
<ds:datastoreItem xmlns:ds="http://schemas.openxmlformats.org/officeDocument/2006/customXml" ds:itemID="{8D423D7D-2CA2-4C22-B856-640675767095}"/>
</file>

<file path=customXml/itemProps95.xml><?xml version="1.0" encoding="utf-8"?>
<ds:datastoreItem xmlns:ds="http://schemas.openxmlformats.org/officeDocument/2006/customXml" ds:itemID="{D6DC3860-D6BC-4C27-B5A4-5E3D6410ACCE}"/>
</file>

<file path=customXml/itemProps96.xml><?xml version="1.0" encoding="utf-8"?>
<ds:datastoreItem xmlns:ds="http://schemas.openxmlformats.org/officeDocument/2006/customXml" ds:itemID="{6E983103-1E06-42F2-A63A-CEA4277F00F0}"/>
</file>

<file path=customXml/itemProps97.xml><?xml version="1.0" encoding="utf-8"?>
<ds:datastoreItem xmlns:ds="http://schemas.openxmlformats.org/officeDocument/2006/customXml" ds:itemID="{BBCE94B5-8D38-4092-BB08-5B1A82E2019F}"/>
</file>

<file path=customXml/itemProps98.xml><?xml version="1.0" encoding="utf-8"?>
<ds:datastoreItem xmlns:ds="http://schemas.openxmlformats.org/officeDocument/2006/customXml" ds:itemID="{6B849B00-0918-408D-8859-4DCF4A679630}"/>
</file>

<file path=customXml/itemProps99.xml><?xml version="1.0" encoding="utf-8"?>
<ds:datastoreItem xmlns:ds="http://schemas.openxmlformats.org/officeDocument/2006/customXml" ds:itemID="{4937D45B-D4C5-4EAA-A4BF-A49A10911AB7}"/>
</file>

<file path=docProps/app.xml><?xml version="1.0" encoding="utf-8"?>
<Properties xmlns="http://schemas.openxmlformats.org/officeDocument/2006/extended-properties" xmlns:vt="http://schemas.openxmlformats.org/officeDocument/2006/docPropsVTypes">
  <Template>Normal</Template>
  <TotalTime>18</TotalTime>
  <Pages>60</Pages>
  <Words>17062</Words>
  <Characters>97254</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114088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Aleksandra Adamović</cp:lastModifiedBy>
  <cp:revision>4</cp:revision>
  <cp:lastPrinted>2018-09-21T09:58:00Z</cp:lastPrinted>
  <dcterms:created xsi:type="dcterms:W3CDTF">2018-12-28T13:56:00Z</dcterms:created>
  <dcterms:modified xsi:type="dcterms:W3CDTF">2019-01-03T12:18:00Z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ce629525-cccc-4811-ba19-4eb69d92482a</vt:lpwstr>
  </property>
</Properties>
</file>